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98"/>
        <w:rPr>
          <w:sz w:val="20"/>
        </w:rPr>
      </w:pPr>
      <w:r>
        <w:rPr>
          <w:sz w:val="20"/>
        </w:rPr>
        <w:drawing>
          <wp:inline distT="0" distB="0" distL="0" distR="0">
            <wp:extent cx="600837" cy="75895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00837" cy="758951"/>
                    </a:xfrm>
                    <a:prstGeom prst="rect">
                      <a:avLst/>
                    </a:prstGeom>
                  </pic:spPr>
                </pic:pic>
              </a:graphicData>
            </a:graphic>
          </wp:inline>
        </w:drawing>
      </w:r>
      <w:r>
        <w:rPr>
          <w:sz w:val="20"/>
        </w:rPr>
      </w:r>
    </w:p>
    <w:p>
      <w:pPr>
        <w:pStyle w:val="BodyText"/>
        <w:spacing w:before="11"/>
        <w:rPr>
          <w:sz w:val="8"/>
        </w:rPr>
      </w:pPr>
    </w:p>
    <w:p>
      <w:pPr>
        <w:pStyle w:val="BodyText"/>
        <w:spacing w:after="0"/>
        <w:rPr>
          <w:sz w:val="8"/>
        </w:rPr>
        <w:sectPr>
          <w:type w:val="continuous"/>
          <w:pgSz w:w="15840" w:h="24480"/>
          <w:pgMar w:top="700" w:bottom="280" w:left="360" w:right="360"/>
        </w:sectPr>
      </w:pPr>
    </w:p>
    <w:p>
      <w:pPr>
        <w:pStyle w:val="BodyText"/>
        <w:rPr>
          <w:sz w:val="20"/>
        </w:rPr>
      </w:pPr>
    </w:p>
    <w:p>
      <w:pPr>
        <w:pStyle w:val="BodyText"/>
        <w:rPr>
          <w:sz w:val="20"/>
        </w:rPr>
      </w:pPr>
    </w:p>
    <w:p>
      <w:pPr>
        <w:pStyle w:val="BodyText"/>
        <w:rPr>
          <w:sz w:val="20"/>
        </w:rPr>
      </w:pPr>
    </w:p>
    <w:p>
      <w:pPr>
        <w:pStyle w:val="BodyText"/>
        <w:spacing w:before="127"/>
        <w:rPr>
          <w:sz w:val="20"/>
        </w:rPr>
      </w:pPr>
    </w:p>
    <w:p>
      <w:pPr>
        <w:pStyle w:val="Heading1"/>
      </w:pPr>
      <w:r>
        <w:rPr/>
        <w:t>Edital de </w:t>
      </w:r>
      <w:r>
        <w:rPr>
          <w:spacing w:val="-2"/>
        </w:rPr>
        <w:t>Licitação</w:t>
      </w:r>
    </w:p>
    <w:p>
      <w:pPr>
        <w:spacing w:before="195"/>
        <w:ind w:left="310" w:right="0" w:firstLine="0"/>
        <w:jc w:val="left"/>
        <w:rPr>
          <w:b/>
          <w:sz w:val="20"/>
        </w:rPr>
      </w:pPr>
      <w:r>
        <w:rPr>
          <w:b/>
          <w:sz w:val="20"/>
        </w:rPr>
        <w:t>Processo</w:t>
      </w:r>
      <w:r>
        <w:rPr>
          <w:b/>
          <w:spacing w:val="-2"/>
          <w:sz w:val="20"/>
        </w:rPr>
        <w:t> </w:t>
      </w:r>
      <w:r>
        <w:rPr>
          <w:b/>
          <w:sz w:val="20"/>
        </w:rPr>
        <w:t>nº</w:t>
      </w:r>
      <w:r>
        <w:rPr>
          <w:b/>
          <w:spacing w:val="-2"/>
          <w:sz w:val="20"/>
        </w:rPr>
        <w:t> </w:t>
      </w:r>
      <w:r>
        <w:rPr>
          <w:b/>
          <w:sz w:val="20"/>
        </w:rPr>
        <w:t>SEI-</w:t>
      </w:r>
      <w:r>
        <w:rPr>
          <w:b/>
          <w:spacing w:val="-2"/>
          <w:sz w:val="20"/>
        </w:rPr>
        <w:t>260007/004830/2025</w:t>
      </w:r>
    </w:p>
    <w:p>
      <w:pPr>
        <w:spacing w:line="400" w:lineRule="auto" w:before="93"/>
        <w:ind w:left="310" w:right="5648" w:firstLine="137"/>
        <w:jc w:val="left"/>
        <w:rPr>
          <w:sz w:val="15"/>
        </w:rPr>
      </w:pPr>
      <w:r>
        <w:rPr/>
        <w:br w:type="column"/>
      </w:r>
      <w:r>
        <w:rPr>
          <w:sz w:val="15"/>
        </w:rPr>
        <w:t>Governo do Estado do Rio de Janeiro</w:t>
      </w:r>
      <w:r>
        <w:rPr>
          <w:spacing w:val="40"/>
          <w:sz w:val="15"/>
        </w:rPr>
        <w:t> </w:t>
      </w:r>
      <w:r>
        <w:rPr>
          <w:sz w:val="15"/>
        </w:rPr>
        <w:t>Universidade</w:t>
      </w:r>
      <w:r>
        <w:rPr>
          <w:spacing w:val="-7"/>
          <w:sz w:val="15"/>
        </w:rPr>
        <w:t> </w:t>
      </w:r>
      <w:r>
        <w:rPr>
          <w:sz w:val="15"/>
        </w:rPr>
        <w:t>do</w:t>
      </w:r>
      <w:r>
        <w:rPr>
          <w:spacing w:val="-7"/>
          <w:sz w:val="15"/>
        </w:rPr>
        <w:t> </w:t>
      </w:r>
      <w:r>
        <w:rPr>
          <w:sz w:val="15"/>
        </w:rPr>
        <w:t>Estado</w:t>
      </w:r>
      <w:r>
        <w:rPr>
          <w:spacing w:val="-7"/>
          <w:sz w:val="15"/>
        </w:rPr>
        <w:t> </w:t>
      </w:r>
      <w:r>
        <w:rPr>
          <w:sz w:val="15"/>
        </w:rPr>
        <w:t>do</w:t>
      </w:r>
      <w:r>
        <w:rPr>
          <w:spacing w:val="-7"/>
          <w:sz w:val="15"/>
        </w:rPr>
        <w:t> </w:t>
      </w:r>
      <w:r>
        <w:rPr>
          <w:sz w:val="15"/>
        </w:rPr>
        <w:t>Rio</w:t>
      </w:r>
      <w:r>
        <w:rPr>
          <w:spacing w:val="-7"/>
          <w:sz w:val="15"/>
        </w:rPr>
        <w:t> </w:t>
      </w:r>
      <w:r>
        <w:rPr>
          <w:sz w:val="15"/>
        </w:rPr>
        <w:t>de</w:t>
      </w:r>
      <w:r>
        <w:rPr>
          <w:spacing w:val="-7"/>
          <w:sz w:val="15"/>
        </w:rPr>
        <w:t> </w:t>
      </w:r>
      <w:r>
        <w:rPr>
          <w:sz w:val="15"/>
        </w:rPr>
        <w:t>Janeiro</w:t>
      </w:r>
    </w:p>
    <w:p>
      <w:pPr>
        <w:spacing w:line="171" w:lineRule="exact" w:before="0"/>
        <w:ind w:left="461" w:right="0" w:firstLine="0"/>
        <w:jc w:val="left"/>
        <w:rPr>
          <w:sz w:val="15"/>
        </w:rPr>
      </w:pPr>
      <w:r>
        <w:rPr>
          <w:sz w:val="15"/>
        </w:rPr>
        <w:t>Hospital Universitário Pedro </w:t>
      </w:r>
      <w:r>
        <w:rPr>
          <w:spacing w:val="-2"/>
          <w:sz w:val="15"/>
        </w:rPr>
        <w:t>Ernesto</w:t>
      </w:r>
    </w:p>
    <w:p>
      <w:pPr>
        <w:spacing w:after="0" w:line="171" w:lineRule="exact"/>
        <w:jc w:val="left"/>
        <w:rPr>
          <w:sz w:val="15"/>
        </w:rPr>
        <w:sectPr>
          <w:type w:val="continuous"/>
          <w:pgSz w:w="15840" w:h="24480"/>
          <w:pgMar w:top="700" w:bottom="280" w:left="360" w:right="360"/>
          <w:cols w:num="2" w:equalWidth="0">
            <w:col w:w="3469" w:space="2526"/>
            <w:col w:w="9125"/>
          </w:cols>
        </w:sectPr>
      </w:pPr>
    </w:p>
    <w:p>
      <w:pPr>
        <w:pStyle w:val="BodyText"/>
        <w:rPr>
          <w:sz w:val="21"/>
        </w:rPr>
      </w:pPr>
    </w:p>
    <w:p>
      <w:pPr>
        <w:pStyle w:val="BodyText"/>
        <w:spacing w:before="203"/>
        <w:rPr>
          <w:sz w:val="21"/>
        </w:rPr>
      </w:pPr>
    </w:p>
    <w:p>
      <w:pPr>
        <w:spacing w:before="0"/>
        <w:ind w:left="5580" w:right="5566" w:firstLine="0"/>
        <w:jc w:val="center"/>
        <w:rPr>
          <w:b/>
          <w:sz w:val="21"/>
        </w:rPr>
      </w:pPr>
      <w:r>
        <w:rPr>
          <w:b/>
          <w:sz w:val="21"/>
        </w:rPr>
        <w:t>PREGÃO</w:t>
      </w:r>
      <w:r>
        <w:rPr>
          <w:b/>
          <w:spacing w:val="26"/>
          <w:sz w:val="21"/>
        </w:rPr>
        <w:t> </w:t>
      </w:r>
      <w:r>
        <w:rPr>
          <w:b/>
          <w:sz w:val="21"/>
        </w:rPr>
        <w:t>ELETRÔNICO</w:t>
      </w:r>
      <w:r>
        <w:rPr>
          <w:b/>
          <w:spacing w:val="26"/>
          <w:sz w:val="21"/>
        </w:rPr>
        <w:t> </w:t>
      </w:r>
      <w:r>
        <w:rPr>
          <w:b/>
          <w:sz w:val="21"/>
        </w:rPr>
        <w:t>Nº</w:t>
      </w:r>
      <w:r>
        <w:rPr>
          <w:b/>
          <w:spacing w:val="27"/>
          <w:sz w:val="21"/>
        </w:rPr>
        <w:t> </w:t>
      </w:r>
      <w:r>
        <w:rPr>
          <w:b/>
          <w:spacing w:val="-2"/>
          <w:sz w:val="21"/>
        </w:rPr>
        <w:t>318/2025</w:t>
      </w:r>
    </w:p>
    <w:p>
      <w:pPr>
        <w:pStyle w:val="BodyText"/>
        <w:spacing w:before="190"/>
        <w:rPr>
          <w:b/>
          <w:sz w:val="21"/>
        </w:rPr>
      </w:pPr>
    </w:p>
    <w:p>
      <w:pPr>
        <w:pStyle w:val="Heading4"/>
        <w:spacing w:line="470" w:lineRule="atLeast"/>
        <w:ind w:left="397" w:right="6351" w:firstLine="0"/>
      </w:pPr>
      <w:r>
        <w:rPr>
          <w:w w:val="105"/>
        </w:rPr>
        <w:t>CONTRATANTE:</w:t>
      </w:r>
      <w:r>
        <w:rPr>
          <w:spacing w:val="-13"/>
          <w:w w:val="105"/>
        </w:rPr>
        <w:t> </w:t>
      </w:r>
      <w:r>
        <w:rPr>
          <w:w w:val="105"/>
        </w:rPr>
        <w:t>UNIVERSIDADE</w:t>
      </w:r>
      <w:r>
        <w:rPr>
          <w:spacing w:val="-10"/>
          <w:w w:val="105"/>
        </w:rPr>
        <w:t> </w:t>
      </w:r>
      <w:r>
        <w:rPr>
          <w:w w:val="105"/>
        </w:rPr>
        <w:t>DO</w:t>
      </w:r>
      <w:r>
        <w:rPr>
          <w:spacing w:val="-11"/>
          <w:w w:val="105"/>
        </w:rPr>
        <w:t> </w:t>
      </w:r>
      <w:r>
        <w:rPr>
          <w:w w:val="105"/>
        </w:rPr>
        <w:t>ESTADO</w:t>
      </w:r>
      <w:r>
        <w:rPr>
          <w:spacing w:val="-10"/>
          <w:w w:val="105"/>
        </w:rPr>
        <w:t> </w:t>
      </w:r>
      <w:r>
        <w:rPr>
          <w:w w:val="105"/>
        </w:rPr>
        <w:t>DO</w:t>
      </w:r>
      <w:r>
        <w:rPr>
          <w:spacing w:val="-11"/>
          <w:w w:val="105"/>
        </w:rPr>
        <w:t> </w:t>
      </w:r>
      <w:r>
        <w:rPr>
          <w:w w:val="105"/>
        </w:rPr>
        <w:t>RIO</w:t>
      </w:r>
      <w:r>
        <w:rPr>
          <w:spacing w:val="-10"/>
          <w:w w:val="105"/>
        </w:rPr>
        <w:t> </w:t>
      </w:r>
      <w:r>
        <w:rPr>
          <w:w w:val="105"/>
        </w:rPr>
        <w:t>DE</w:t>
      </w:r>
      <w:r>
        <w:rPr>
          <w:spacing w:val="-11"/>
          <w:w w:val="105"/>
        </w:rPr>
        <w:t> </w:t>
      </w:r>
      <w:r>
        <w:rPr>
          <w:w w:val="105"/>
        </w:rPr>
        <w:t>JANEIRO</w:t>
      </w:r>
      <w:r>
        <w:rPr>
          <w:spacing w:val="-10"/>
          <w:w w:val="105"/>
        </w:rPr>
        <w:t> </w:t>
      </w:r>
      <w:r>
        <w:rPr>
          <w:w w:val="105"/>
        </w:rPr>
        <w:t>(Unidade</w:t>
      </w:r>
      <w:r>
        <w:rPr>
          <w:spacing w:val="-11"/>
          <w:w w:val="105"/>
        </w:rPr>
        <w:t> </w:t>
      </w:r>
      <w:r>
        <w:rPr>
          <w:w w:val="105"/>
        </w:rPr>
        <w:t>Gestora</w:t>
      </w:r>
      <w:r>
        <w:rPr>
          <w:spacing w:val="-10"/>
          <w:w w:val="105"/>
        </w:rPr>
        <w:t> </w:t>
      </w:r>
      <w:r>
        <w:rPr>
          <w:w w:val="105"/>
        </w:rPr>
        <w:t>–</w:t>
      </w:r>
      <w:r>
        <w:rPr>
          <w:spacing w:val="-11"/>
          <w:w w:val="105"/>
        </w:rPr>
        <w:t> </w:t>
      </w:r>
      <w:r>
        <w:rPr>
          <w:w w:val="105"/>
        </w:rPr>
        <w:t>UG:</w:t>
      </w:r>
      <w:r>
        <w:rPr>
          <w:spacing w:val="-10"/>
          <w:w w:val="105"/>
        </w:rPr>
        <w:t> </w:t>
      </w:r>
      <w:r>
        <w:rPr>
          <w:w w:val="105"/>
        </w:rPr>
        <w:t>404340) </w:t>
      </w:r>
      <w:r>
        <w:rPr>
          <w:spacing w:val="-2"/>
          <w:w w:val="105"/>
        </w:rPr>
        <w:t>OBJETO</w:t>
      </w:r>
    </w:p>
    <w:p>
      <w:pPr>
        <w:spacing w:before="71"/>
        <w:ind w:left="397" w:right="0" w:firstLine="0"/>
        <w:jc w:val="left"/>
        <w:rPr>
          <w:sz w:val="16"/>
        </w:rPr>
      </w:pPr>
      <w:r>
        <w:rPr>
          <w:b/>
          <w:spacing w:val="-2"/>
          <w:w w:val="105"/>
          <w:sz w:val="16"/>
        </w:rPr>
        <w:t>AQUISIÇÃO</w:t>
      </w:r>
      <w:r>
        <w:rPr>
          <w:b/>
          <w:spacing w:val="2"/>
          <w:w w:val="105"/>
          <w:sz w:val="16"/>
        </w:rPr>
        <w:t> </w:t>
      </w:r>
      <w:r>
        <w:rPr>
          <w:b/>
          <w:spacing w:val="-2"/>
          <w:w w:val="105"/>
          <w:sz w:val="16"/>
        </w:rPr>
        <w:t>DE</w:t>
      </w:r>
      <w:r>
        <w:rPr>
          <w:b/>
          <w:spacing w:val="2"/>
          <w:w w:val="105"/>
          <w:sz w:val="16"/>
        </w:rPr>
        <w:t> </w:t>
      </w:r>
      <w:r>
        <w:rPr>
          <w:b/>
          <w:spacing w:val="-2"/>
          <w:w w:val="105"/>
          <w:sz w:val="16"/>
        </w:rPr>
        <w:t>MATERIAL</w:t>
      </w:r>
      <w:r>
        <w:rPr>
          <w:b/>
          <w:spacing w:val="-7"/>
          <w:w w:val="105"/>
          <w:sz w:val="16"/>
        </w:rPr>
        <w:t> </w:t>
      </w:r>
      <w:r>
        <w:rPr>
          <w:b/>
          <w:spacing w:val="-2"/>
          <w:w w:val="105"/>
          <w:sz w:val="16"/>
        </w:rPr>
        <w:t>HOSPITALAR</w:t>
      </w:r>
      <w:r>
        <w:rPr>
          <w:b/>
          <w:spacing w:val="2"/>
          <w:w w:val="105"/>
          <w:sz w:val="16"/>
        </w:rPr>
        <w:t> </w:t>
      </w:r>
      <w:r>
        <w:rPr>
          <w:b/>
          <w:spacing w:val="-2"/>
          <w:w w:val="105"/>
          <w:sz w:val="16"/>
        </w:rPr>
        <w:t>(DISPOSITIVO</w:t>
      </w:r>
      <w:r>
        <w:rPr>
          <w:b/>
          <w:spacing w:val="3"/>
          <w:w w:val="105"/>
          <w:sz w:val="16"/>
        </w:rPr>
        <w:t> </w:t>
      </w:r>
      <w:r>
        <w:rPr>
          <w:b/>
          <w:spacing w:val="-2"/>
          <w:w w:val="105"/>
          <w:sz w:val="16"/>
        </w:rPr>
        <w:t>PARA</w:t>
      </w:r>
      <w:r>
        <w:rPr>
          <w:b/>
          <w:spacing w:val="-8"/>
          <w:w w:val="105"/>
          <w:sz w:val="16"/>
        </w:rPr>
        <w:t> </w:t>
      </w:r>
      <w:r>
        <w:rPr>
          <w:b/>
          <w:spacing w:val="-2"/>
          <w:w w:val="105"/>
          <w:sz w:val="16"/>
        </w:rPr>
        <w:t>INFUSÃO</w:t>
      </w:r>
      <w:r>
        <w:rPr>
          <w:b/>
          <w:spacing w:val="-1"/>
          <w:w w:val="105"/>
          <w:sz w:val="16"/>
        </w:rPr>
        <w:t> </w:t>
      </w:r>
      <w:r>
        <w:rPr>
          <w:b/>
          <w:spacing w:val="-2"/>
          <w:w w:val="105"/>
          <w:sz w:val="16"/>
        </w:rPr>
        <w:t>VENOSA)</w:t>
      </w:r>
      <w:r>
        <w:rPr>
          <w:b/>
          <w:spacing w:val="3"/>
          <w:w w:val="105"/>
          <w:sz w:val="16"/>
        </w:rPr>
        <w:t> </w:t>
      </w:r>
      <w:r>
        <w:rPr>
          <w:b/>
          <w:spacing w:val="-2"/>
          <w:w w:val="105"/>
          <w:sz w:val="16"/>
        </w:rPr>
        <w:t>PARA</w:t>
      </w:r>
      <w:r>
        <w:rPr>
          <w:b/>
          <w:spacing w:val="-7"/>
          <w:w w:val="105"/>
          <w:sz w:val="16"/>
        </w:rPr>
        <w:t> </w:t>
      </w:r>
      <w:r>
        <w:rPr>
          <w:b/>
          <w:spacing w:val="-2"/>
          <w:w w:val="105"/>
          <w:sz w:val="16"/>
        </w:rPr>
        <w:t>O</w:t>
      </w:r>
      <w:r>
        <w:rPr>
          <w:b/>
          <w:spacing w:val="2"/>
          <w:w w:val="105"/>
          <w:sz w:val="16"/>
        </w:rPr>
        <w:t> </w:t>
      </w:r>
      <w:r>
        <w:rPr>
          <w:b/>
          <w:spacing w:val="-2"/>
          <w:w w:val="105"/>
          <w:sz w:val="16"/>
        </w:rPr>
        <w:t>HOSPITAL</w:t>
      </w:r>
      <w:r>
        <w:rPr>
          <w:b/>
          <w:spacing w:val="-7"/>
          <w:w w:val="105"/>
          <w:sz w:val="16"/>
        </w:rPr>
        <w:t> </w:t>
      </w:r>
      <w:r>
        <w:rPr>
          <w:b/>
          <w:spacing w:val="-2"/>
          <w:w w:val="105"/>
          <w:sz w:val="16"/>
        </w:rPr>
        <w:t>UNIVERSITÁRIO</w:t>
      </w:r>
      <w:r>
        <w:rPr>
          <w:b/>
          <w:spacing w:val="2"/>
          <w:w w:val="105"/>
          <w:sz w:val="16"/>
        </w:rPr>
        <w:t> </w:t>
      </w:r>
      <w:r>
        <w:rPr>
          <w:b/>
          <w:spacing w:val="-2"/>
          <w:w w:val="105"/>
          <w:sz w:val="16"/>
        </w:rPr>
        <w:t>PEDRO</w:t>
      </w:r>
      <w:r>
        <w:rPr>
          <w:b/>
          <w:spacing w:val="2"/>
          <w:w w:val="105"/>
          <w:sz w:val="16"/>
        </w:rPr>
        <w:t> </w:t>
      </w:r>
      <w:r>
        <w:rPr>
          <w:b/>
          <w:spacing w:val="-2"/>
          <w:w w:val="105"/>
          <w:sz w:val="16"/>
        </w:rPr>
        <w:t>ERNESTO</w:t>
      </w:r>
      <w:r>
        <w:rPr>
          <w:spacing w:val="-2"/>
          <w:w w:val="105"/>
          <w:sz w:val="16"/>
        </w:rPr>
        <w:t>,</w:t>
      </w:r>
      <w:r>
        <w:rPr>
          <w:spacing w:val="3"/>
          <w:w w:val="105"/>
          <w:sz w:val="16"/>
        </w:rPr>
        <w:t> </w:t>
      </w:r>
      <w:r>
        <w:rPr>
          <w:spacing w:val="-2"/>
          <w:w w:val="105"/>
          <w:sz w:val="16"/>
        </w:rPr>
        <w:t>na</w:t>
      </w:r>
      <w:r>
        <w:rPr>
          <w:spacing w:val="2"/>
          <w:w w:val="105"/>
          <w:sz w:val="16"/>
        </w:rPr>
        <w:t> </w:t>
      </w:r>
      <w:r>
        <w:rPr>
          <w:spacing w:val="-2"/>
          <w:w w:val="105"/>
          <w:sz w:val="16"/>
        </w:rPr>
        <w:t>forma</w:t>
      </w:r>
      <w:r>
        <w:rPr>
          <w:spacing w:val="2"/>
          <w:w w:val="105"/>
          <w:sz w:val="16"/>
        </w:rPr>
        <w:t> </w:t>
      </w:r>
      <w:r>
        <w:rPr>
          <w:spacing w:val="-2"/>
          <w:w w:val="105"/>
          <w:sz w:val="16"/>
        </w:rPr>
        <w:t>estabelecida</w:t>
      </w:r>
      <w:r>
        <w:rPr>
          <w:spacing w:val="3"/>
          <w:w w:val="105"/>
          <w:sz w:val="16"/>
        </w:rPr>
        <w:t> </w:t>
      </w:r>
      <w:r>
        <w:rPr>
          <w:spacing w:val="-2"/>
          <w:w w:val="105"/>
          <w:sz w:val="16"/>
        </w:rPr>
        <w:t>neste</w:t>
      </w:r>
      <w:r>
        <w:rPr>
          <w:spacing w:val="2"/>
          <w:w w:val="105"/>
          <w:sz w:val="16"/>
        </w:rPr>
        <w:t> </w:t>
      </w:r>
      <w:r>
        <w:rPr>
          <w:spacing w:val="-2"/>
          <w:w w:val="105"/>
          <w:sz w:val="16"/>
        </w:rPr>
        <w:t>Edital</w:t>
      </w:r>
      <w:r>
        <w:rPr>
          <w:spacing w:val="3"/>
          <w:w w:val="105"/>
          <w:sz w:val="16"/>
        </w:rPr>
        <w:t> </w:t>
      </w:r>
      <w:r>
        <w:rPr>
          <w:spacing w:val="-2"/>
          <w:w w:val="105"/>
          <w:sz w:val="16"/>
        </w:rPr>
        <w:t>e</w:t>
      </w:r>
      <w:r>
        <w:rPr>
          <w:spacing w:val="2"/>
          <w:w w:val="105"/>
          <w:sz w:val="16"/>
        </w:rPr>
        <w:t> </w:t>
      </w:r>
      <w:r>
        <w:rPr>
          <w:spacing w:val="-2"/>
          <w:w w:val="105"/>
          <w:sz w:val="16"/>
        </w:rPr>
        <w:t>seus</w:t>
      </w:r>
      <w:r>
        <w:rPr>
          <w:spacing w:val="2"/>
          <w:w w:val="105"/>
          <w:sz w:val="16"/>
        </w:rPr>
        <w:t> </w:t>
      </w:r>
      <w:r>
        <w:rPr>
          <w:spacing w:val="-2"/>
          <w:w w:val="105"/>
          <w:sz w:val="16"/>
        </w:rPr>
        <w:t>anexos.</w:t>
      </w:r>
    </w:p>
    <w:p>
      <w:pPr>
        <w:pStyle w:val="BodyText"/>
      </w:pPr>
    </w:p>
    <w:p>
      <w:pPr>
        <w:pStyle w:val="BodyText"/>
        <w:spacing w:before="123"/>
      </w:pPr>
    </w:p>
    <w:p>
      <w:pPr>
        <w:pStyle w:val="Heading3"/>
        <w:spacing w:before="1"/>
        <w:ind w:left="397"/>
      </w:pPr>
      <w:r>
        <w:rPr/>
        <w:t>VALOR</w:t>
      </w:r>
      <w:r>
        <w:rPr>
          <w:spacing w:val="11"/>
        </w:rPr>
        <w:t> </w:t>
      </w:r>
      <w:r>
        <w:rPr/>
        <w:t>TOTAL</w:t>
      </w:r>
      <w:r>
        <w:rPr>
          <w:spacing w:val="3"/>
        </w:rPr>
        <w:t> </w:t>
      </w:r>
      <w:r>
        <w:rPr/>
        <w:t>ESTIMADO</w:t>
      </w:r>
      <w:r>
        <w:rPr>
          <w:spacing w:val="16"/>
        </w:rPr>
        <w:t> </w:t>
      </w:r>
      <w:r>
        <w:rPr/>
        <w:t>DA</w:t>
      </w:r>
      <w:r>
        <w:rPr>
          <w:spacing w:val="3"/>
        </w:rPr>
        <w:t> </w:t>
      </w:r>
      <w:r>
        <w:rPr>
          <w:spacing w:val="-2"/>
        </w:rPr>
        <w:t>CONTRATAÇÃO</w:t>
      </w:r>
    </w:p>
    <w:p>
      <w:pPr>
        <w:spacing w:before="41"/>
        <w:ind w:left="397" w:right="0" w:firstLine="0"/>
        <w:jc w:val="left"/>
        <w:rPr>
          <w:b/>
          <w:sz w:val="16"/>
        </w:rPr>
      </w:pPr>
      <w:r>
        <w:rPr>
          <w:b/>
          <w:w w:val="105"/>
          <w:sz w:val="16"/>
        </w:rPr>
        <w:t>R$</w:t>
      </w:r>
      <w:r>
        <w:rPr>
          <w:b/>
          <w:spacing w:val="-11"/>
          <w:w w:val="105"/>
          <w:sz w:val="16"/>
        </w:rPr>
        <w:t> </w:t>
      </w:r>
      <w:r>
        <w:rPr>
          <w:b/>
          <w:w w:val="105"/>
          <w:sz w:val="16"/>
        </w:rPr>
        <w:t>400.361,66</w:t>
      </w:r>
      <w:r>
        <w:rPr>
          <w:b/>
          <w:spacing w:val="-10"/>
          <w:w w:val="105"/>
          <w:sz w:val="16"/>
        </w:rPr>
        <w:t> </w:t>
      </w:r>
      <w:r>
        <w:rPr>
          <w:b/>
          <w:w w:val="105"/>
          <w:sz w:val="16"/>
        </w:rPr>
        <w:t>(</w:t>
      </w:r>
      <w:r>
        <w:rPr>
          <w:b/>
          <w:color w:val="333333"/>
          <w:w w:val="105"/>
          <w:sz w:val="16"/>
        </w:rPr>
        <w:t>quatrocentos</w:t>
      </w:r>
      <w:r>
        <w:rPr>
          <w:b/>
          <w:color w:val="333333"/>
          <w:spacing w:val="-11"/>
          <w:w w:val="105"/>
          <w:sz w:val="16"/>
        </w:rPr>
        <w:t> </w:t>
      </w:r>
      <w:r>
        <w:rPr>
          <w:b/>
          <w:color w:val="333333"/>
          <w:w w:val="105"/>
          <w:sz w:val="16"/>
        </w:rPr>
        <w:t>mil,</w:t>
      </w:r>
      <w:r>
        <w:rPr>
          <w:b/>
          <w:color w:val="333333"/>
          <w:spacing w:val="-10"/>
          <w:w w:val="105"/>
          <w:sz w:val="16"/>
        </w:rPr>
        <w:t> </w:t>
      </w:r>
      <w:r>
        <w:rPr>
          <w:b/>
          <w:color w:val="333333"/>
          <w:w w:val="105"/>
          <w:sz w:val="16"/>
        </w:rPr>
        <w:t>trezentos</w:t>
      </w:r>
      <w:r>
        <w:rPr>
          <w:b/>
          <w:color w:val="333333"/>
          <w:spacing w:val="-11"/>
          <w:w w:val="105"/>
          <w:sz w:val="16"/>
        </w:rPr>
        <w:t> </w:t>
      </w:r>
      <w:r>
        <w:rPr>
          <w:b/>
          <w:color w:val="333333"/>
          <w:w w:val="105"/>
          <w:sz w:val="16"/>
        </w:rPr>
        <w:t>e</w:t>
      </w:r>
      <w:r>
        <w:rPr>
          <w:b/>
          <w:color w:val="333333"/>
          <w:spacing w:val="-10"/>
          <w:w w:val="105"/>
          <w:sz w:val="16"/>
        </w:rPr>
        <w:t> </w:t>
      </w:r>
      <w:r>
        <w:rPr>
          <w:b/>
          <w:color w:val="333333"/>
          <w:w w:val="105"/>
          <w:sz w:val="16"/>
        </w:rPr>
        <w:t>sessenta</w:t>
      </w:r>
      <w:r>
        <w:rPr>
          <w:b/>
          <w:color w:val="333333"/>
          <w:spacing w:val="-8"/>
          <w:w w:val="105"/>
          <w:sz w:val="16"/>
        </w:rPr>
        <w:t> </w:t>
      </w:r>
      <w:r>
        <w:rPr>
          <w:b/>
          <w:color w:val="333333"/>
          <w:w w:val="105"/>
          <w:sz w:val="16"/>
        </w:rPr>
        <w:t>e</w:t>
      </w:r>
      <w:r>
        <w:rPr>
          <w:b/>
          <w:color w:val="333333"/>
          <w:spacing w:val="-9"/>
          <w:w w:val="105"/>
          <w:sz w:val="16"/>
        </w:rPr>
        <w:t> </w:t>
      </w:r>
      <w:r>
        <w:rPr>
          <w:b/>
          <w:color w:val="333333"/>
          <w:w w:val="105"/>
          <w:sz w:val="16"/>
        </w:rPr>
        <w:t>um</w:t>
      </w:r>
      <w:r>
        <w:rPr>
          <w:b/>
          <w:color w:val="333333"/>
          <w:spacing w:val="-9"/>
          <w:w w:val="105"/>
          <w:sz w:val="16"/>
        </w:rPr>
        <w:t> </w:t>
      </w:r>
      <w:r>
        <w:rPr>
          <w:b/>
          <w:color w:val="333333"/>
          <w:w w:val="105"/>
          <w:sz w:val="16"/>
        </w:rPr>
        <w:t>reais</w:t>
      </w:r>
      <w:r>
        <w:rPr>
          <w:b/>
          <w:color w:val="333333"/>
          <w:spacing w:val="-9"/>
          <w:w w:val="105"/>
          <w:sz w:val="16"/>
        </w:rPr>
        <w:t> </w:t>
      </w:r>
      <w:r>
        <w:rPr>
          <w:b/>
          <w:color w:val="333333"/>
          <w:w w:val="105"/>
          <w:sz w:val="16"/>
        </w:rPr>
        <w:t>e</w:t>
      </w:r>
      <w:r>
        <w:rPr>
          <w:b/>
          <w:color w:val="333333"/>
          <w:spacing w:val="-8"/>
          <w:w w:val="105"/>
          <w:sz w:val="16"/>
        </w:rPr>
        <w:t> </w:t>
      </w:r>
      <w:r>
        <w:rPr>
          <w:b/>
          <w:color w:val="333333"/>
          <w:w w:val="105"/>
          <w:sz w:val="16"/>
        </w:rPr>
        <w:t>sessenta</w:t>
      </w:r>
      <w:r>
        <w:rPr>
          <w:b/>
          <w:color w:val="333333"/>
          <w:spacing w:val="-9"/>
          <w:w w:val="105"/>
          <w:sz w:val="16"/>
        </w:rPr>
        <w:t> </w:t>
      </w:r>
      <w:r>
        <w:rPr>
          <w:b/>
          <w:color w:val="333333"/>
          <w:w w:val="105"/>
          <w:sz w:val="16"/>
        </w:rPr>
        <w:t>e</w:t>
      </w:r>
      <w:r>
        <w:rPr>
          <w:b/>
          <w:color w:val="333333"/>
          <w:spacing w:val="-9"/>
          <w:w w:val="105"/>
          <w:sz w:val="16"/>
        </w:rPr>
        <w:t> </w:t>
      </w:r>
      <w:r>
        <w:rPr>
          <w:b/>
          <w:color w:val="333333"/>
          <w:w w:val="105"/>
          <w:sz w:val="16"/>
        </w:rPr>
        <w:t>seis</w:t>
      </w:r>
      <w:r>
        <w:rPr>
          <w:b/>
          <w:color w:val="333333"/>
          <w:spacing w:val="-9"/>
          <w:w w:val="105"/>
          <w:sz w:val="16"/>
        </w:rPr>
        <w:t> </w:t>
      </w:r>
      <w:r>
        <w:rPr>
          <w:b/>
          <w:color w:val="333333"/>
          <w:spacing w:val="-2"/>
          <w:w w:val="105"/>
          <w:sz w:val="16"/>
        </w:rPr>
        <w:t>centavos</w:t>
      </w:r>
      <w:r>
        <w:rPr>
          <w:b/>
          <w:spacing w:val="-2"/>
          <w:w w:val="105"/>
          <w:sz w:val="16"/>
        </w:rPr>
        <w:t>).</w:t>
      </w:r>
    </w:p>
    <w:p>
      <w:pPr>
        <w:pStyle w:val="BodyText"/>
        <w:rPr>
          <w:b/>
        </w:rPr>
      </w:pPr>
    </w:p>
    <w:p>
      <w:pPr>
        <w:pStyle w:val="BodyText"/>
        <w:spacing w:before="85"/>
        <w:rPr>
          <w:b/>
        </w:rPr>
      </w:pPr>
    </w:p>
    <w:p>
      <w:pPr>
        <w:pStyle w:val="Heading3"/>
        <w:ind w:left="397"/>
      </w:pPr>
      <w:r>
        <w:rPr/>
        <w:t>DATA</w:t>
      </w:r>
      <w:r>
        <w:rPr>
          <w:spacing w:val="-1"/>
        </w:rPr>
        <w:t> </w:t>
      </w:r>
      <w:r>
        <w:rPr/>
        <w:t>DA SESSÃO</w:t>
      </w:r>
      <w:r>
        <w:rPr>
          <w:spacing w:val="11"/>
        </w:rPr>
        <w:t> </w:t>
      </w:r>
      <w:r>
        <w:rPr>
          <w:spacing w:val="-2"/>
        </w:rPr>
        <w:t>PÚBLICA</w:t>
      </w:r>
    </w:p>
    <w:p>
      <w:pPr>
        <w:pStyle w:val="BodyText"/>
        <w:spacing w:before="141"/>
        <w:ind w:left="397"/>
      </w:pPr>
      <w:r>
        <w:rPr>
          <w:w w:val="105"/>
        </w:rPr>
        <w:t>Dia</w:t>
      </w:r>
      <w:r>
        <w:rPr>
          <w:spacing w:val="-5"/>
          <w:w w:val="105"/>
        </w:rPr>
        <w:t> </w:t>
      </w:r>
      <w:r>
        <w:rPr>
          <w:w w:val="105"/>
        </w:rPr>
        <w:t>18/07/2025</w:t>
      </w:r>
      <w:r>
        <w:rPr>
          <w:spacing w:val="-4"/>
          <w:w w:val="105"/>
        </w:rPr>
        <w:t> </w:t>
      </w:r>
      <w:r>
        <w:rPr>
          <w:w w:val="105"/>
        </w:rPr>
        <w:t>às</w:t>
      </w:r>
      <w:r>
        <w:rPr>
          <w:spacing w:val="-4"/>
          <w:w w:val="105"/>
        </w:rPr>
        <w:t> </w:t>
      </w:r>
      <w:r>
        <w:rPr>
          <w:w w:val="105"/>
        </w:rPr>
        <w:t>10h</w:t>
      </w:r>
      <w:r>
        <w:rPr>
          <w:spacing w:val="-5"/>
          <w:w w:val="105"/>
        </w:rPr>
        <w:t> </w:t>
      </w:r>
      <w:r>
        <w:rPr>
          <w:w w:val="105"/>
        </w:rPr>
        <w:t>(horário</w:t>
      </w:r>
      <w:r>
        <w:rPr>
          <w:spacing w:val="-4"/>
          <w:w w:val="105"/>
        </w:rPr>
        <w:t> </w:t>
      </w:r>
      <w:r>
        <w:rPr>
          <w:w w:val="105"/>
        </w:rPr>
        <w:t>de</w:t>
      </w:r>
      <w:r>
        <w:rPr>
          <w:spacing w:val="-4"/>
          <w:w w:val="105"/>
        </w:rPr>
        <w:t> </w:t>
      </w:r>
      <w:r>
        <w:rPr>
          <w:spacing w:val="-2"/>
          <w:w w:val="105"/>
        </w:rPr>
        <w:t>Brasília)</w:t>
      </w:r>
    </w:p>
    <w:p>
      <w:pPr>
        <w:pStyle w:val="BodyText"/>
      </w:pPr>
    </w:p>
    <w:p>
      <w:pPr>
        <w:pStyle w:val="BodyText"/>
        <w:spacing w:before="86"/>
      </w:pPr>
    </w:p>
    <w:p>
      <w:pPr>
        <w:pStyle w:val="Heading3"/>
        <w:ind w:left="397"/>
      </w:pPr>
      <w:r>
        <w:rPr>
          <w:w w:val="105"/>
        </w:rPr>
        <w:t>CRITÉRIO</w:t>
      </w:r>
      <w:r>
        <w:rPr>
          <w:spacing w:val="-7"/>
          <w:w w:val="105"/>
        </w:rPr>
        <w:t> </w:t>
      </w:r>
      <w:r>
        <w:rPr>
          <w:w w:val="105"/>
        </w:rPr>
        <w:t>DE</w:t>
      </w:r>
      <w:r>
        <w:rPr>
          <w:spacing w:val="-6"/>
          <w:w w:val="105"/>
        </w:rPr>
        <w:t> </w:t>
      </w:r>
      <w:r>
        <w:rPr>
          <w:spacing w:val="-2"/>
          <w:w w:val="105"/>
        </w:rPr>
        <w:t>JULGAMENTO:</w:t>
      </w:r>
    </w:p>
    <w:p>
      <w:pPr>
        <w:spacing w:before="141"/>
        <w:ind w:left="397" w:right="0" w:firstLine="0"/>
        <w:jc w:val="left"/>
        <w:rPr>
          <w:b/>
          <w:sz w:val="16"/>
        </w:rPr>
      </w:pPr>
      <w:r>
        <w:rPr>
          <w:b/>
          <w:w w:val="105"/>
          <w:sz w:val="16"/>
        </w:rPr>
        <w:t>Menor</w:t>
      </w:r>
      <w:r>
        <w:rPr>
          <w:b/>
          <w:spacing w:val="-9"/>
          <w:w w:val="105"/>
          <w:sz w:val="16"/>
        </w:rPr>
        <w:t> </w:t>
      </w:r>
      <w:r>
        <w:rPr>
          <w:b/>
          <w:w w:val="105"/>
          <w:sz w:val="16"/>
        </w:rPr>
        <w:t>preço</w:t>
      </w:r>
      <w:r>
        <w:rPr>
          <w:b/>
          <w:spacing w:val="-7"/>
          <w:w w:val="105"/>
          <w:sz w:val="16"/>
        </w:rPr>
        <w:t> </w:t>
      </w:r>
      <w:r>
        <w:rPr>
          <w:b/>
          <w:w w:val="105"/>
          <w:sz w:val="16"/>
        </w:rPr>
        <w:t>por</w:t>
      </w:r>
      <w:r>
        <w:rPr>
          <w:b/>
          <w:spacing w:val="-8"/>
          <w:w w:val="105"/>
          <w:sz w:val="16"/>
        </w:rPr>
        <w:t> </w:t>
      </w:r>
      <w:r>
        <w:rPr>
          <w:b/>
          <w:spacing w:val="-2"/>
          <w:w w:val="105"/>
          <w:sz w:val="16"/>
        </w:rPr>
        <w:t>item.</w:t>
      </w:r>
    </w:p>
    <w:p>
      <w:pPr>
        <w:pStyle w:val="BodyText"/>
        <w:rPr>
          <w:b/>
        </w:rPr>
      </w:pPr>
    </w:p>
    <w:p>
      <w:pPr>
        <w:pStyle w:val="BodyText"/>
        <w:spacing w:before="86"/>
        <w:rPr>
          <w:b/>
        </w:rPr>
      </w:pPr>
    </w:p>
    <w:p>
      <w:pPr>
        <w:pStyle w:val="Heading3"/>
        <w:ind w:left="397"/>
      </w:pPr>
      <w:r>
        <w:rPr>
          <w:w w:val="105"/>
        </w:rPr>
        <w:t>MODO</w:t>
      </w:r>
      <w:r>
        <w:rPr>
          <w:spacing w:val="-5"/>
          <w:w w:val="105"/>
        </w:rPr>
        <w:t> </w:t>
      </w:r>
      <w:r>
        <w:rPr>
          <w:w w:val="105"/>
        </w:rPr>
        <w:t>DE</w:t>
      </w:r>
      <w:r>
        <w:rPr>
          <w:spacing w:val="-5"/>
          <w:w w:val="105"/>
        </w:rPr>
        <w:t> </w:t>
      </w:r>
      <w:r>
        <w:rPr>
          <w:spacing w:val="-2"/>
          <w:w w:val="105"/>
        </w:rPr>
        <w:t>DISPUTA:</w:t>
      </w:r>
    </w:p>
    <w:p>
      <w:pPr>
        <w:pStyle w:val="Heading4"/>
        <w:spacing w:before="141"/>
        <w:ind w:left="397" w:firstLine="0"/>
        <w:rPr>
          <w:b w:val="0"/>
        </w:rPr>
      </w:pPr>
      <w:r>
        <w:rPr>
          <w:spacing w:val="-2"/>
          <w:w w:val="105"/>
        </w:rPr>
        <w:t>Aberto</w:t>
      </w:r>
      <w:r>
        <w:rPr>
          <w:b w:val="0"/>
          <w:spacing w:val="-2"/>
          <w:w w:val="105"/>
        </w:rPr>
        <w:t>.</w:t>
      </w:r>
    </w:p>
    <w:p>
      <w:pPr>
        <w:pStyle w:val="BodyText"/>
      </w:pPr>
    </w:p>
    <w:p>
      <w:pPr>
        <w:pStyle w:val="BodyText"/>
      </w:pPr>
    </w:p>
    <w:p>
      <w:pPr>
        <w:pStyle w:val="BodyText"/>
        <w:spacing w:before="117"/>
      </w:pPr>
    </w:p>
    <w:p>
      <w:pPr>
        <w:spacing w:line="472" w:lineRule="auto" w:before="0"/>
        <w:ind w:left="5765" w:right="5647" w:firstLine="578"/>
        <w:jc w:val="left"/>
        <w:rPr>
          <w:b/>
          <w:sz w:val="21"/>
        </w:rPr>
      </w:pPr>
      <w:r>
        <w:rPr>
          <w:b/>
          <w:w w:val="105"/>
          <w:sz w:val="21"/>
        </w:rPr>
        <w:t>EDITAL DE LICITAÇÃO </w:t>
      </w:r>
      <w:r>
        <w:rPr>
          <w:b/>
          <w:sz w:val="21"/>
        </w:rPr>
        <w:t>PREGÃO ELETRÔNICO Nº </w:t>
      </w:r>
      <w:r>
        <w:rPr>
          <w:b/>
          <w:sz w:val="21"/>
        </w:rPr>
        <w:t>318/2025</w:t>
      </w:r>
    </w:p>
    <w:p>
      <w:pPr>
        <w:pStyle w:val="BodyText"/>
        <w:rPr>
          <w:b/>
          <w:sz w:val="21"/>
        </w:rPr>
      </w:pPr>
    </w:p>
    <w:p>
      <w:pPr>
        <w:pStyle w:val="BodyText"/>
        <w:spacing w:before="38"/>
        <w:rPr>
          <w:b/>
          <w:sz w:val="21"/>
        </w:rPr>
      </w:pPr>
    </w:p>
    <w:p>
      <w:pPr>
        <w:pStyle w:val="BodyText"/>
        <w:spacing w:line="280" w:lineRule="auto"/>
        <w:ind w:left="485" w:right="555"/>
        <w:jc w:val="both"/>
      </w:pPr>
      <w:r>
        <w:rPr>
          <w:b/>
          <w:w w:val="105"/>
        </w:rPr>
        <w:t>Torna-se</w:t>
      </w:r>
      <w:r>
        <w:rPr>
          <w:b/>
          <w:w w:val="105"/>
        </w:rPr>
        <w:t> público</w:t>
      </w:r>
      <w:r>
        <w:rPr>
          <w:b/>
          <w:w w:val="105"/>
        </w:rPr>
        <w:t> que</w:t>
      </w:r>
      <w:r>
        <w:rPr>
          <w:b/>
          <w:w w:val="105"/>
        </w:rPr>
        <w:t> a</w:t>
      </w:r>
      <w:r>
        <w:rPr>
          <w:b/>
          <w:w w:val="105"/>
        </w:rPr>
        <w:t> UNIVERSIDADE</w:t>
      </w:r>
      <w:r>
        <w:rPr>
          <w:b/>
          <w:w w:val="105"/>
        </w:rPr>
        <w:t> DO</w:t>
      </w:r>
      <w:r>
        <w:rPr>
          <w:b/>
          <w:w w:val="105"/>
        </w:rPr>
        <w:t> ESTADO</w:t>
      </w:r>
      <w:r>
        <w:rPr>
          <w:b/>
          <w:w w:val="105"/>
        </w:rPr>
        <w:t> DO</w:t>
      </w:r>
      <w:r>
        <w:rPr>
          <w:b/>
          <w:w w:val="105"/>
        </w:rPr>
        <w:t> RIO</w:t>
      </w:r>
      <w:r>
        <w:rPr>
          <w:b/>
          <w:w w:val="105"/>
        </w:rPr>
        <w:t> DE</w:t>
      </w:r>
      <w:r>
        <w:rPr>
          <w:b/>
          <w:w w:val="105"/>
        </w:rPr>
        <w:t> JANEIRO</w:t>
      </w:r>
      <w:r>
        <w:rPr>
          <w:b/>
          <w:w w:val="105"/>
        </w:rPr>
        <w:t> -</w:t>
      </w:r>
      <w:r>
        <w:rPr>
          <w:b/>
          <w:w w:val="105"/>
        </w:rPr>
        <w:t> UERJ,</w:t>
      </w:r>
      <w:r>
        <w:rPr>
          <w:b/>
          <w:w w:val="105"/>
        </w:rPr>
        <w:t> </w:t>
      </w:r>
      <w:r>
        <w:rPr>
          <w:w w:val="105"/>
        </w:rPr>
        <w:t>com</w:t>
      </w:r>
      <w:r>
        <w:rPr>
          <w:w w:val="105"/>
        </w:rPr>
        <w:t> sede</w:t>
      </w:r>
      <w:r>
        <w:rPr>
          <w:w w:val="105"/>
        </w:rPr>
        <w:t> na</w:t>
      </w:r>
      <w:r>
        <w:rPr>
          <w:w w:val="105"/>
        </w:rPr>
        <w:t> Rua</w:t>
      </w:r>
      <w:r>
        <w:rPr>
          <w:w w:val="105"/>
        </w:rPr>
        <w:t> São</w:t>
      </w:r>
      <w:r>
        <w:rPr>
          <w:w w:val="105"/>
        </w:rPr>
        <w:t> Francisco</w:t>
      </w:r>
      <w:r>
        <w:rPr>
          <w:w w:val="105"/>
        </w:rPr>
        <w:t> Xavier</w:t>
      </w:r>
      <w:r>
        <w:rPr>
          <w:w w:val="105"/>
        </w:rPr>
        <w:t> nº.</w:t>
      </w:r>
      <w:r>
        <w:rPr>
          <w:w w:val="105"/>
        </w:rPr>
        <w:t> 524,</w:t>
      </w:r>
      <w:r>
        <w:rPr>
          <w:w w:val="105"/>
        </w:rPr>
        <w:t> Maracanã/RJ,</w:t>
      </w:r>
      <w:r>
        <w:rPr>
          <w:w w:val="105"/>
        </w:rPr>
        <w:t> nesta</w:t>
      </w:r>
      <w:r>
        <w:rPr>
          <w:w w:val="105"/>
        </w:rPr>
        <w:t> cidade,</w:t>
      </w:r>
      <w:r>
        <w:rPr>
          <w:w w:val="105"/>
        </w:rPr>
        <w:t> inscrita</w:t>
      </w:r>
      <w:r>
        <w:rPr>
          <w:w w:val="105"/>
        </w:rPr>
        <w:t> no</w:t>
      </w:r>
      <w:r>
        <w:rPr>
          <w:w w:val="105"/>
        </w:rPr>
        <w:t> CNPJ</w:t>
      </w:r>
      <w:r>
        <w:rPr>
          <w:w w:val="105"/>
        </w:rPr>
        <w:t> sob</w:t>
      </w:r>
      <w:r>
        <w:rPr>
          <w:w w:val="105"/>
        </w:rPr>
        <w:t> o</w:t>
      </w:r>
      <w:r>
        <w:rPr>
          <w:w w:val="105"/>
        </w:rPr>
        <w:t> 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sz w:val="18"/>
        </w:rPr>
        <w:t>SEI-260007/004830/2025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w:t>
      </w:r>
      <w:r>
        <w:rPr>
          <w:w w:val="105"/>
        </w:rPr>
        <w:t> Decreto</w:t>
      </w:r>
      <w:r>
        <w:rPr>
          <w:w w:val="105"/>
        </w:rPr>
        <w:t> </w:t>
      </w:r>
      <w:r>
        <w:rPr>
          <w:w w:val="105"/>
        </w:rPr>
        <w:t>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32"/>
      </w:pPr>
    </w:p>
    <w:p>
      <w:pPr>
        <w:pStyle w:val="Heading3"/>
        <w:numPr>
          <w:ilvl w:val="0"/>
          <w:numId w:val="1"/>
        </w:numPr>
        <w:tabs>
          <w:tab w:pos="810" w:val="left" w:leader="none"/>
        </w:tabs>
        <w:spacing w:line="240" w:lineRule="auto" w:before="0" w:after="0"/>
        <w:ind w:left="810" w:right="0" w:hanging="200"/>
        <w:jc w:val="left"/>
        <w:rPr>
          <w:b w:val="0"/>
          <w:sz w:val="20"/>
        </w:rPr>
      </w:pPr>
      <w:r>
        <w:rPr>
          <w:w w:val="105"/>
        </w:rPr>
        <w:t>DO</w:t>
      </w:r>
      <w:r>
        <w:rPr>
          <w:spacing w:val="-4"/>
          <w:w w:val="105"/>
        </w:rPr>
        <w:t> </w:t>
      </w:r>
      <w:r>
        <w:rPr>
          <w:spacing w:val="-2"/>
          <w:w w:val="105"/>
        </w:rPr>
        <w:t>OBJETO</w:t>
      </w:r>
    </w:p>
    <w:p>
      <w:pPr>
        <w:pStyle w:val="BodyText"/>
        <w:rPr>
          <w:b/>
        </w:rPr>
      </w:pPr>
    </w:p>
    <w:p>
      <w:pPr>
        <w:pStyle w:val="BodyText"/>
        <w:spacing w:before="139"/>
        <w:rPr>
          <w:b/>
        </w:rPr>
      </w:pPr>
    </w:p>
    <w:p>
      <w:pPr>
        <w:pStyle w:val="ListParagraph"/>
        <w:numPr>
          <w:ilvl w:val="1"/>
          <w:numId w:val="1"/>
        </w:numPr>
        <w:tabs>
          <w:tab w:pos="801" w:val="left" w:leader="none"/>
        </w:tabs>
        <w:spacing w:line="240" w:lineRule="auto" w:before="0" w:after="0"/>
        <w:ind w:left="801" w:right="0" w:hanging="316"/>
        <w:jc w:val="left"/>
        <w:rPr>
          <w:b/>
          <w:sz w:val="16"/>
        </w:rPr>
      </w:pPr>
      <w:r>
        <w:rPr>
          <w:w w:val="105"/>
          <w:sz w:val="16"/>
        </w:rPr>
        <w:t>O</w:t>
      </w:r>
      <w:r>
        <w:rPr>
          <w:spacing w:val="15"/>
          <w:w w:val="105"/>
          <w:sz w:val="16"/>
        </w:rPr>
        <w:t> </w:t>
      </w:r>
      <w:r>
        <w:rPr>
          <w:w w:val="105"/>
          <w:sz w:val="16"/>
        </w:rPr>
        <w:t>objeto</w:t>
      </w:r>
      <w:r>
        <w:rPr>
          <w:spacing w:val="16"/>
          <w:w w:val="105"/>
          <w:sz w:val="16"/>
        </w:rPr>
        <w:t> </w:t>
      </w:r>
      <w:r>
        <w:rPr>
          <w:w w:val="105"/>
          <w:sz w:val="16"/>
        </w:rPr>
        <w:t>da</w:t>
      </w:r>
      <w:r>
        <w:rPr>
          <w:spacing w:val="16"/>
          <w:w w:val="105"/>
          <w:sz w:val="16"/>
        </w:rPr>
        <w:t> </w:t>
      </w:r>
      <w:r>
        <w:rPr>
          <w:w w:val="105"/>
          <w:sz w:val="16"/>
        </w:rPr>
        <w:t>presente</w:t>
      </w:r>
      <w:r>
        <w:rPr>
          <w:spacing w:val="15"/>
          <w:w w:val="105"/>
          <w:sz w:val="16"/>
        </w:rPr>
        <w:t> </w:t>
      </w:r>
      <w:r>
        <w:rPr>
          <w:w w:val="105"/>
          <w:sz w:val="16"/>
        </w:rPr>
        <w:t>licitação</w:t>
      </w:r>
      <w:r>
        <w:rPr>
          <w:spacing w:val="16"/>
          <w:w w:val="105"/>
          <w:sz w:val="16"/>
        </w:rPr>
        <w:t> </w:t>
      </w:r>
      <w:r>
        <w:rPr>
          <w:w w:val="105"/>
          <w:sz w:val="16"/>
        </w:rPr>
        <w:t>é</w:t>
      </w:r>
      <w:r>
        <w:rPr>
          <w:spacing w:val="16"/>
          <w:w w:val="105"/>
          <w:sz w:val="16"/>
        </w:rPr>
        <w:t> </w:t>
      </w:r>
      <w:r>
        <w:rPr>
          <w:w w:val="105"/>
          <w:sz w:val="16"/>
        </w:rPr>
        <w:t>a</w:t>
      </w:r>
      <w:r>
        <w:rPr>
          <w:spacing w:val="15"/>
          <w:w w:val="105"/>
          <w:sz w:val="16"/>
        </w:rPr>
        <w:t> </w:t>
      </w:r>
      <w:r>
        <w:rPr>
          <w:b/>
          <w:w w:val="105"/>
          <w:sz w:val="16"/>
        </w:rPr>
        <w:t>AQUISIÇÃO</w:t>
      </w:r>
      <w:r>
        <w:rPr>
          <w:b/>
          <w:spacing w:val="16"/>
          <w:w w:val="105"/>
          <w:sz w:val="16"/>
        </w:rPr>
        <w:t> </w:t>
      </w:r>
      <w:r>
        <w:rPr>
          <w:b/>
          <w:w w:val="105"/>
          <w:sz w:val="16"/>
        </w:rPr>
        <w:t>DE</w:t>
      </w:r>
      <w:r>
        <w:rPr>
          <w:b/>
          <w:spacing w:val="16"/>
          <w:w w:val="105"/>
          <w:sz w:val="16"/>
        </w:rPr>
        <w:t> </w:t>
      </w:r>
      <w:r>
        <w:rPr>
          <w:b/>
          <w:w w:val="105"/>
          <w:sz w:val="16"/>
        </w:rPr>
        <w:t>MATERIAL</w:t>
      </w:r>
      <w:r>
        <w:rPr>
          <w:b/>
          <w:spacing w:val="7"/>
          <w:w w:val="105"/>
          <w:sz w:val="16"/>
        </w:rPr>
        <w:t> </w:t>
      </w:r>
      <w:r>
        <w:rPr>
          <w:b/>
          <w:w w:val="105"/>
          <w:sz w:val="16"/>
        </w:rPr>
        <w:t>HOSPITALAR</w:t>
      </w:r>
      <w:r>
        <w:rPr>
          <w:b/>
          <w:spacing w:val="16"/>
          <w:w w:val="105"/>
          <w:sz w:val="16"/>
        </w:rPr>
        <w:t> </w:t>
      </w:r>
      <w:r>
        <w:rPr>
          <w:b/>
          <w:w w:val="105"/>
          <w:sz w:val="16"/>
        </w:rPr>
        <w:t>(DISPOSITIVO</w:t>
      </w:r>
      <w:r>
        <w:rPr>
          <w:b/>
          <w:spacing w:val="16"/>
          <w:w w:val="105"/>
          <w:sz w:val="16"/>
        </w:rPr>
        <w:t> </w:t>
      </w:r>
      <w:r>
        <w:rPr>
          <w:b/>
          <w:w w:val="105"/>
          <w:sz w:val="16"/>
        </w:rPr>
        <w:t>PARA</w:t>
      </w:r>
      <w:r>
        <w:rPr>
          <w:b/>
          <w:spacing w:val="8"/>
          <w:w w:val="105"/>
          <w:sz w:val="16"/>
        </w:rPr>
        <w:t> </w:t>
      </w:r>
      <w:r>
        <w:rPr>
          <w:b/>
          <w:w w:val="105"/>
          <w:sz w:val="16"/>
        </w:rPr>
        <w:t>INFUSÃO</w:t>
      </w:r>
      <w:r>
        <w:rPr>
          <w:b/>
          <w:spacing w:val="13"/>
          <w:w w:val="105"/>
          <w:sz w:val="16"/>
        </w:rPr>
        <w:t> </w:t>
      </w:r>
      <w:r>
        <w:rPr>
          <w:b/>
          <w:w w:val="105"/>
          <w:sz w:val="16"/>
        </w:rPr>
        <w:t>VENOSA)</w:t>
      </w:r>
      <w:r>
        <w:rPr>
          <w:b/>
          <w:spacing w:val="15"/>
          <w:w w:val="105"/>
          <w:sz w:val="16"/>
        </w:rPr>
        <w:t> </w:t>
      </w:r>
      <w:r>
        <w:rPr>
          <w:b/>
          <w:w w:val="105"/>
          <w:sz w:val="16"/>
        </w:rPr>
        <w:t>PARA</w:t>
      </w:r>
      <w:r>
        <w:rPr>
          <w:b/>
          <w:spacing w:val="8"/>
          <w:w w:val="105"/>
          <w:sz w:val="16"/>
        </w:rPr>
        <w:t> </w:t>
      </w:r>
      <w:r>
        <w:rPr>
          <w:b/>
          <w:w w:val="105"/>
          <w:sz w:val="16"/>
        </w:rPr>
        <w:t>O</w:t>
      </w:r>
      <w:r>
        <w:rPr>
          <w:b/>
          <w:spacing w:val="16"/>
          <w:w w:val="105"/>
          <w:sz w:val="16"/>
        </w:rPr>
        <w:t> </w:t>
      </w:r>
      <w:r>
        <w:rPr>
          <w:b/>
          <w:w w:val="105"/>
          <w:sz w:val="16"/>
        </w:rPr>
        <w:t>HOSPITAL</w:t>
      </w:r>
      <w:r>
        <w:rPr>
          <w:b/>
          <w:spacing w:val="8"/>
          <w:w w:val="105"/>
          <w:sz w:val="16"/>
        </w:rPr>
        <w:t> </w:t>
      </w:r>
      <w:r>
        <w:rPr>
          <w:b/>
          <w:w w:val="105"/>
          <w:sz w:val="16"/>
        </w:rPr>
        <w:t>UNIVERSITÁRIO</w:t>
      </w:r>
      <w:r>
        <w:rPr>
          <w:b/>
          <w:spacing w:val="16"/>
          <w:w w:val="105"/>
          <w:sz w:val="16"/>
        </w:rPr>
        <w:t> </w:t>
      </w:r>
      <w:r>
        <w:rPr>
          <w:b/>
          <w:w w:val="105"/>
          <w:sz w:val="16"/>
        </w:rPr>
        <w:t>PEDRO</w:t>
      </w:r>
      <w:r>
        <w:rPr>
          <w:b/>
          <w:spacing w:val="15"/>
          <w:w w:val="105"/>
          <w:sz w:val="16"/>
        </w:rPr>
        <w:t> </w:t>
      </w:r>
      <w:r>
        <w:rPr>
          <w:b/>
          <w:spacing w:val="-2"/>
          <w:w w:val="105"/>
          <w:sz w:val="16"/>
        </w:rPr>
        <w:t>ERNESTO,</w:t>
      </w:r>
    </w:p>
    <w:p>
      <w:pPr>
        <w:pStyle w:val="BodyText"/>
        <w:spacing w:before="41"/>
        <w:ind w:left="485"/>
      </w:pPr>
      <w:r>
        <w:rPr>
          <w:w w:val="105"/>
        </w:rPr>
        <w:t>conforme</w:t>
      </w:r>
      <w:r>
        <w:rPr>
          <w:spacing w:val="-6"/>
          <w:w w:val="105"/>
        </w:rPr>
        <w:t> </w:t>
      </w:r>
      <w:r>
        <w:rPr>
          <w:w w:val="105"/>
        </w:rPr>
        <w:t>condições,</w:t>
      </w:r>
      <w:r>
        <w:rPr>
          <w:spacing w:val="-6"/>
          <w:w w:val="105"/>
        </w:rPr>
        <w:t> </w:t>
      </w:r>
      <w:r>
        <w:rPr>
          <w:w w:val="105"/>
        </w:rPr>
        <w:t>quantidades</w:t>
      </w:r>
      <w:r>
        <w:rPr>
          <w:spacing w:val="-6"/>
          <w:w w:val="105"/>
        </w:rPr>
        <w:t> </w:t>
      </w:r>
      <w:r>
        <w:rPr>
          <w:w w:val="105"/>
        </w:rPr>
        <w:t>e</w:t>
      </w:r>
      <w:r>
        <w:rPr>
          <w:spacing w:val="-5"/>
          <w:w w:val="105"/>
        </w:rPr>
        <w:t> </w:t>
      </w:r>
      <w:r>
        <w:rPr>
          <w:w w:val="105"/>
        </w:rPr>
        <w:t>exigências</w:t>
      </w:r>
      <w:r>
        <w:rPr>
          <w:spacing w:val="-6"/>
          <w:w w:val="105"/>
        </w:rPr>
        <w:t> </w:t>
      </w:r>
      <w:r>
        <w:rPr>
          <w:w w:val="105"/>
        </w:rPr>
        <w:t>estabelecidas</w:t>
      </w:r>
      <w:r>
        <w:rPr>
          <w:spacing w:val="-6"/>
          <w:w w:val="105"/>
        </w:rPr>
        <w:t> </w:t>
      </w:r>
      <w:r>
        <w:rPr>
          <w:w w:val="105"/>
        </w:rPr>
        <w:t>neste</w:t>
      </w:r>
      <w:r>
        <w:rPr>
          <w:spacing w:val="-5"/>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766" w:val="left" w:leader="none"/>
        </w:tabs>
        <w:spacing w:line="240" w:lineRule="auto" w:before="42" w:after="0"/>
        <w:ind w:left="766" w:right="0" w:hanging="281"/>
        <w:jc w:val="left"/>
        <w:rPr>
          <w:sz w:val="16"/>
        </w:rPr>
      </w:pPr>
      <w:r>
        <w:rPr>
          <w:w w:val="105"/>
          <w:sz w:val="16"/>
        </w:rPr>
        <w:t>A</w:t>
      </w:r>
      <w:r>
        <w:rPr>
          <w:spacing w:val="-11"/>
          <w:w w:val="105"/>
          <w:sz w:val="16"/>
        </w:rPr>
        <w:t> </w:t>
      </w:r>
      <w:r>
        <w:rPr>
          <w:w w:val="105"/>
          <w:sz w:val="16"/>
        </w:rPr>
        <w:t>licitação</w:t>
      </w:r>
      <w:r>
        <w:rPr>
          <w:spacing w:val="-7"/>
          <w:w w:val="105"/>
          <w:sz w:val="16"/>
        </w:rPr>
        <w:t> </w:t>
      </w:r>
      <w:r>
        <w:rPr>
          <w:w w:val="105"/>
          <w:sz w:val="16"/>
        </w:rPr>
        <w:t>será</w:t>
      </w:r>
      <w:r>
        <w:rPr>
          <w:spacing w:val="-5"/>
          <w:w w:val="105"/>
          <w:sz w:val="16"/>
        </w:rPr>
        <w:t> </w:t>
      </w:r>
      <w:r>
        <w:rPr>
          <w:w w:val="105"/>
          <w:sz w:val="16"/>
        </w:rPr>
        <w:t>dividida</w:t>
      </w:r>
      <w:r>
        <w:rPr>
          <w:spacing w:val="-5"/>
          <w:w w:val="105"/>
          <w:sz w:val="16"/>
        </w:rPr>
        <w:t> </w:t>
      </w:r>
      <w:r>
        <w:rPr>
          <w:w w:val="105"/>
          <w:sz w:val="16"/>
        </w:rPr>
        <w:t>em</w:t>
      </w:r>
      <w:r>
        <w:rPr>
          <w:spacing w:val="-5"/>
          <w:w w:val="105"/>
          <w:sz w:val="16"/>
        </w:rPr>
        <w:t> </w:t>
      </w:r>
      <w:r>
        <w:rPr>
          <w:w w:val="105"/>
          <w:sz w:val="16"/>
        </w:rPr>
        <w:t>itens,</w:t>
      </w:r>
      <w:r>
        <w:rPr>
          <w:spacing w:val="-5"/>
          <w:w w:val="105"/>
          <w:sz w:val="16"/>
        </w:rPr>
        <w:t> </w:t>
      </w:r>
      <w:r>
        <w:rPr>
          <w:w w:val="105"/>
          <w:sz w:val="16"/>
        </w:rPr>
        <w:t>conforme</w:t>
      </w:r>
      <w:r>
        <w:rPr>
          <w:spacing w:val="-4"/>
          <w:w w:val="105"/>
          <w:sz w:val="16"/>
        </w:rPr>
        <w:t> </w:t>
      </w:r>
      <w:r>
        <w:rPr>
          <w:w w:val="105"/>
          <w:sz w:val="16"/>
        </w:rPr>
        <w:t>tabela</w:t>
      </w:r>
      <w:r>
        <w:rPr>
          <w:spacing w:val="-5"/>
          <w:w w:val="105"/>
          <w:sz w:val="16"/>
        </w:rPr>
        <w:t> </w:t>
      </w:r>
      <w:r>
        <w:rPr>
          <w:w w:val="105"/>
          <w:sz w:val="16"/>
        </w:rPr>
        <w:t>abaixo,</w:t>
      </w:r>
      <w:r>
        <w:rPr>
          <w:spacing w:val="-5"/>
          <w:w w:val="105"/>
          <w:sz w:val="16"/>
        </w:rPr>
        <w:t> </w:t>
      </w:r>
      <w:r>
        <w:rPr>
          <w:w w:val="105"/>
          <w:sz w:val="16"/>
        </w:rPr>
        <w:t>facultando-se</w:t>
      </w:r>
      <w:r>
        <w:rPr>
          <w:spacing w:val="-5"/>
          <w:w w:val="105"/>
          <w:sz w:val="16"/>
        </w:rPr>
        <w:t> </w:t>
      </w:r>
      <w:r>
        <w:rPr>
          <w:w w:val="105"/>
          <w:sz w:val="16"/>
        </w:rPr>
        <w:t>ao</w:t>
      </w:r>
      <w:r>
        <w:rPr>
          <w:spacing w:val="-5"/>
          <w:w w:val="105"/>
          <w:sz w:val="16"/>
        </w:rPr>
        <w:t> </w:t>
      </w:r>
      <w:r>
        <w:rPr>
          <w:w w:val="105"/>
          <w:sz w:val="16"/>
        </w:rPr>
        <w:t>licitante</w:t>
      </w:r>
      <w:r>
        <w:rPr>
          <w:spacing w:val="-5"/>
          <w:w w:val="105"/>
          <w:sz w:val="16"/>
        </w:rPr>
        <w:t> </w:t>
      </w:r>
      <w:r>
        <w:rPr>
          <w:w w:val="105"/>
          <w:sz w:val="16"/>
        </w:rPr>
        <w:t>a</w:t>
      </w:r>
      <w:r>
        <w:rPr>
          <w:spacing w:val="-4"/>
          <w:w w:val="105"/>
          <w:sz w:val="16"/>
        </w:rPr>
        <w:t> </w:t>
      </w:r>
      <w:r>
        <w:rPr>
          <w:w w:val="105"/>
          <w:sz w:val="16"/>
        </w:rPr>
        <w:t>participação</w:t>
      </w:r>
      <w:r>
        <w:rPr>
          <w:spacing w:val="-5"/>
          <w:w w:val="105"/>
          <w:sz w:val="16"/>
        </w:rPr>
        <w:t> </w:t>
      </w:r>
      <w:r>
        <w:rPr>
          <w:w w:val="105"/>
          <w:sz w:val="16"/>
        </w:rPr>
        <w:t>em</w:t>
      </w:r>
      <w:r>
        <w:rPr>
          <w:spacing w:val="-5"/>
          <w:w w:val="105"/>
          <w:sz w:val="16"/>
        </w:rPr>
        <w:t> </w:t>
      </w:r>
      <w:r>
        <w:rPr>
          <w:w w:val="105"/>
          <w:sz w:val="16"/>
        </w:rPr>
        <w:t>quantos</w:t>
      </w:r>
      <w:r>
        <w:rPr>
          <w:spacing w:val="-5"/>
          <w:w w:val="105"/>
          <w:sz w:val="16"/>
        </w:rPr>
        <w:t> </w:t>
      </w:r>
      <w:r>
        <w:rPr>
          <w:w w:val="105"/>
          <w:sz w:val="16"/>
        </w:rPr>
        <w:t>itens</w:t>
      </w:r>
      <w:r>
        <w:rPr>
          <w:spacing w:val="-5"/>
          <w:w w:val="105"/>
          <w:sz w:val="16"/>
        </w:rPr>
        <w:t> </w:t>
      </w:r>
      <w:r>
        <w:rPr>
          <w:w w:val="105"/>
          <w:sz w:val="16"/>
        </w:rPr>
        <w:t>forem</w:t>
      </w:r>
      <w:r>
        <w:rPr>
          <w:spacing w:val="-4"/>
          <w:w w:val="105"/>
          <w:sz w:val="16"/>
        </w:rPr>
        <w:t> </w:t>
      </w:r>
      <w:r>
        <w:rPr>
          <w:w w:val="105"/>
          <w:sz w:val="16"/>
        </w:rPr>
        <w:t>de</w:t>
      </w:r>
      <w:r>
        <w:rPr>
          <w:spacing w:val="-5"/>
          <w:w w:val="105"/>
          <w:sz w:val="16"/>
        </w:rPr>
        <w:t> </w:t>
      </w:r>
      <w:r>
        <w:rPr>
          <w:w w:val="105"/>
          <w:sz w:val="16"/>
        </w:rPr>
        <w:t>seu</w:t>
      </w:r>
      <w:r>
        <w:rPr>
          <w:spacing w:val="-5"/>
          <w:w w:val="105"/>
          <w:sz w:val="16"/>
        </w:rPr>
        <w:t> </w:t>
      </w:r>
      <w:r>
        <w:rPr>
          <w:spacing w:val="-2"/>
          <w:w w:val="105"/>
          <w:sz w:val="16"/>
        </w:rPr>
        <w:t>interesse.</w:t>
      </w:r>
    </w:p>
    <w:p>
      <w:pPr>
        <w:pStyle w:val="BodyText"/>
        <w:spacing w:before="10"/>
        <w:rPr>
          <w:sz w:val="20"/>
        </w:rPr>
      </w:pPr>
    </w:p>
    <w:tbl>
      <w:tblPr>
        <w:tblW w:w="0" w:type="auto"/>
        <w:jc w:val="left"/>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3751"/>
        <w:gridCol w:w="775"/>
        <w:gridCol w:w="900"/>
        <w:gridCol w:w="787"/>
        <w:gridCol w:w="1112"/>
        <w:gridCol w:w="1812"/>
      </w:tblGrid>
      <w:tr>
        <w:trPr>
          <w:trHeight w:val="897" w:hRule="atLeast"/>
        </w:trPr>
        <w:tc>
          <w:tcPr>
            <w:tcW w:w="750" w:type="dxa"/>
          </w:tcPr>
          <w:p>
            <w:pPr>
              <w:pStyle w:val="TableParagraph"/>
              <w:rPr>
                <w:sz w:val="13"/>
              </w:rPr>
            </w:pPr>
          </w:p>
          <w:p>
            <w:pPr>
              <w:pStyle w:val="TableParagraph"/>
              <w:spacing w:before="91"/>
              <w:rPr>
                <w:sz w:val="13"/>
              </w:rPr>
            </w:pPr>
          </w:p>
          <w:p>
            <w:pPr>
              <w:pStyle w:val="TableParagraph"/>
              <w:ind w:left="12"/>
              <w:jc w:val="center"/>
              <w:rPr>
                <w:b/>
                <w:sz w:val="13"/>
              </w:rPr>
            </w:pPr>
            <w:r>
              <w:rPr>
                <w:b/>
                <w:spacing w:val="-4"/>
                <w:sz w:val="13"/>
              </w:rPr>
              <w:t>ITEM</w:t>
            </w:r>
          </w:p>
        </w:tc>
        <w:tc>
          <w:tcPr>
            <w:tcW w:w="3751" w:type="dxa"/>
          </w:tcPr>
          <w:p>
            <w:pPr>
              <w:pStyle w:val="TableParagraph"/>
              <w:spacing w:before="127"/>
              <w:rPr>
                <w:sz w:val="13"/>
              </w:rPr>
            </w:pPr>
          </w:p>
          <w:p>
            <w:pPr>
              <w:pStyle w:val="TableParagraph"/>
              <w:spacing w:line="362" w:lineRule="auto" w:before="1"/>
              <w:ind w:left="1002" w:right="926"/>
              <w:jc w:val="center"/>
              <w:rPr>
                <w:b/>
                <w:sz w:val="13"/>
              </w:rPr>
            </w:pPr>
            <w:r>
              <w:rPr>
                <w:b/>
                <w:spacing w:val="-2"/>
                <w:sz w:val="13"/>
              </w:rPr>
              <w:t>DESCRIÇÃO/</w:t>
            </w:r>
            <w:r>
              <w:rPr>
                <w:b/>
                <w:spacing w:val="40"/>
                <w:sz w:val="13"/>
              </w:rPr>
              <w:t> </w:t>
            </w:r>
            <w:r>
              <w:rPr>
                <w:b/>
                <w:spacing w:val="-2"/>
                <w:sz w:val="13"/>
              </w:rPr>
              <w:t>ESPECIFICAÇÃO</w:t>
            </w:r>
          </w:p>
        </w:tc>
        <w:tc>
          <w:tcPr>
            <w:tcW w:w="775" w:type="dxa"/>
          </w:tcPr>
          <w:p>
            <w:pPr>
              <w:pStyle w:val="TableParagraph"/>
              <w:spacing w:before="127"/>
              <w:rPr>
                <w:sz w:val="13"/>
              </w:rPr>
            </w:pPr>
          </w:p>
          <w:p>
            <w:pPr>
              <w:pStyle w:val="TableParagraph"/>
              <w:spacing w:line="362" w:lineRule="auto" w:before="1"/>
              <w:ind w:left="222" w:hanging="93"/>
              <w:rPr>
                <w:b/>
                <w:sz w:val="13"/>
              </w:rPr>
            </w:pPr>
            <w:r>
              <w:rPr>
                <w:b/>
                <w:sz w:val="13"/>
              </w:rPr>
              <w:t>CÓD.</w:t>
            </w:r>
            <w:r>
              <w:rPr>
                <w:b/>
                <w:spacing w:val="-9"/>
                <w:sz w:val="13"/>
              </w:rPr>
              <w:t> </w:t>
            </w:r>
            <w:r>
              <w:rPr>
                <w:b/>
                <w:sz w:val="13"/>
              </w:rPr>
              <w:t>ID</w:t>
            </w:r>
            <w:r>
              <w:rPr>
                <w:b/>
                <w:spacing w:val="40"/>
                <w:sz w:val="13"/>
              </w:rPr>
              <w:t> </w:t>
            </w:r>
            <w:r>
              <w:rPr>
                <w:b/>
                <w:spacing w:val="-4"/>
                <w:sz w:val="13"/>
              </w:rPr>
              <w:t>SIGA</w:t>
            </w:r>
          </w:p>
        </w:tc>
        <w:tc>
          <w:tcPr>
            <w:tcW w:w="900" w:type="dxa"/>
          </w:tcPr>
          <w:p>
            <w:pPr>
              <w:pStyle w:val="TableParagraph"/>
              <w:spacing w:before="127"/>
              <w:rPr>
                <w:sz w:val="13"/>
              </w:rPr>
            </w:pPr>
          </w:p>
          <w:p>
            <w:pPr>
              <w:pStyle w:val="TableParagraph"/>
              <w:spacing w:line="362" w:lineRule="auto" w:before="1"/>
              <w:ind w:left="170" w:right="-15" w:hanging="143"/>
              <w:rPr>
                <w:b/>
                <w:sz w:val="13"/>
              </w:rPr>
            </w:pPr>
            <w:r>
              <w:rPr>
                <w:b/>
                <w:sz w:val="13"/>
              </w:rPr>
              <w:t>UNIDADE</w:t>
            </w:r>
            <w:r>
              <w:rPr>
                <w:b/>
                <w:spacing w:val="-9"/>
                <w:sz w:val="13"/>
              </w:rPr>
              <w:t> </w:t>
            </w:r>
            <w:r>
              <w:rPr>
                <w:b/>
                <w:sz w:val="13"/>
              </w:rPr>
              <w:t>DE</w:t>
            </w:r>
            <w:r>
              <w:rPr>
                <w:b/>
                <w:spacing w:val="40"/>
                <w:sz w:val="13"/>
              </w:rPr>
              <w:t> </w:t>
            </w:r>
            <w:r>
              <w:rPr>
                <w:b/>
                <w:spacing w:val="-2"/>
                <w:sz w:val="13"/>
              </w:rPr>
              <w:t>MEDIDA</w:t>
            </w:r>
          </w:p>
        </w:tc>
        <w:tc>
          <w:tcPr>
            <w:tcW w:w="787" w:type="dxa"/>
          </w:tcPr>
          <w:p>
            <w:pPr>
              <w:pStyle w:val="TableParagraph"/>
              <w:rPr>
                <w:sz w:val="13"/>
              </w:rPr>
            </w:pPr>
          </w:p>
          <w:p>
            <w:pPr>
              <w:pStyle w:val="TableParagraph"/>
              <w:spacing w:before="91"/>
              <w:rPr>
                <w:sz w:val="13"/>
              </w:rPr>
            </w:pPr>
          </w:p>
          <w:p>
            <w:pPr>
              <w:pStyle w:val="TableParagraph"/>
              <w:ind w:left="13"/>
              <w:jc w:val="center"/>
              <w:rPr>
                <w:b/>
                <w:sz w:val="13"/>
              </w:rPr>
            </w:pPr>
            <w:r>
              <w:rPr>
                <w:b/>
                <w:spacing w:val="-2"/>
                <w:sz w:val="13"/>
              </w:rPr>
              <w:t>QUANT.</w:t>
            </w:r>
          </w:p>
        </w:tc>
        <w:tc>
          <w:tcPr>
            <w:tcW w:w="1112" w:type="dxa"/>
          </w:tcPr>
          <w:p>
            <w:pPr>
              <w:pStyle w:val="TableParagraph"/>
              <w:spacing w:line="362" w:lineRule="auto" w:before="52"/>
              <w:ind w:left="16"/>
              <w:jc w:val="center"/>
              <w:rPr>
                <w:b/>
                <w:sz w:val="13"/>
              </w:rPr>
            </w:pPr>
            <w:r>
              <w:rPr>
                <w:b/>
                <w:spacing w:val="-2"/>
                <w:sz w:val="13"/>
              </w:rPr>
              <w:t>PREÇO</w:t>
            </w:r>
            <w:r>
              <w:rPr>
                <w:b/>
                <w:spacing w:val="40"/>
                <w:sz w:val="13"/>
              </w:rPr>
              <w:t> </w:t>
            </w:r>
            <w:r>
              <w:rPr>
                <w:b/>
                <w:spacing w:val="-2"/>
                <w:sz w:val="13"/>
              </w:rPr>
              <w:t>ESTIMADO</w:t>
            </w:r>
            <w:r>
              <w:rPr>
                <w:b/>
                <w:spacing w:val="40"/>
                <w:sz w:val="13"/>
              </w:rPr>
              <w:t> </w:t>
            </w:r>
            <w:r>
              <w:rPr>
                <w:b/>
                <w:sz w:val="13"/>
              </w:rPr>
              <w:t>UNITÁRIO</w:t>
            </w:r>
            <w:r>
              <w:rPr>
                <w:b/>
                <w:spacing w:val="-9"/>
                <w:sz w:val="13"/>
              </w:rPr>
              <w:t> </w:t>
            </w:r>
            <w:r>
              <w:rPr>
                <w:b/>
                <w:sz w:val="13"/>
              </w:rPr>
              <w:t>DO</w:t>
            </w:r>
          </w:p>
          <w:p>
            <w:pPr>
              <w:pStyle w:val="TableParagraph"/>
              <w:spacing w:line="147" w:lineRule="exact"/>
              <w:ind w:left="16" w:right="2"/>
              <w:jc w:val="center"/>
              <w:rPr>
                <w:b/>
                <w:sz w:val="13"/>
              </w:rPr>
            </w:pPr>
            <w:r>
              <w:rPr>
                <w:b/>
                <w:spacing w:val="-4"/>
                <w:sz w:val="13"/>
              </w:rPr>
              <w:t>ITEM</w:t>
            </w:r>
          </w:p>
        </w:tc>
        <w:tc>
          <w:tcPr>
            <w:tcW w:w="1812" w:type="dxa"/>
          </w:tcPr>
          <w:p>
            <w:pPr>
              <w:pStyle w:val="TableParagraph"/>
              <w:rPr>
                <w:sz w:val="13"/>
              </w:rPr>
            </w:pPr>
          </w:p>
          <w:p>
            <w:pPr>
              <w:pStyle w:val="TableParagraph"/>
              <w:spacing w:before="91"/>
              <w:rPr>
                <w:sz w:val="13"/>
              </w:rPr>
            </w:pPr>
          </w:p>
          <w:p>
            <w:pPr>
              <w:pStyle w:val="TableParagraph"/>
              <w:ind w:left="159"/>
              <w:rPr>
                <w:b/>
                <w:sz w:val="13"/>
              </w:rPr>
            </w:pPr>
            <w:r>
              <w:rPr>
                <w:b/>
                <w:sz w:val="13"/>
              </w:rPr>
              <w:t>LOCAL</w:t>
            </w:r>
            <w:r>
              <w:rPr>
                <w:b/>
                <w:spacing w:val="-2"/>
                <w:sz w:val="13"/>
              </w:rPr>
              <w:t> </w:t>
            </w:r>
            <w:r>
              <w:rPr>
                <w:b/>
                <w:sz w:val="13"/>
              </w:rPr>
              <w:t>DE</w:t>
            </w:r>
            <w:r>
              <w:rPr>
                <w:b/>
                <w:spacing w:val="7"/>
                <w:sz w:val="13"/>
              </w:rPr>
              <w:t> </w:t>
            </w:r>
            <w:r>
              <w:rPr>
                <w:b/>
                <w:spacing w:val="-2"/>
                <w:sz w:val="13"/>
              </w:rPr>
              <w:t>EXECUÇÃO</w:t>
            </w:r>
          </w:p>
        </w:tc>
      </w:tr>
      <w:tr>
        <w:trPr>
          <w:trHeight w:val="2472" w:hRule="atLeast"/>
        </w:trPr>
        <w:tc>
          <w:tcPr>
            <w:tcW w:w="750"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2"/>
              <w:jc w:val="center"/>
              <w:rPr>
                <w:sz w:val="13"/>
              </w:rPr>
            </w:pPr>
            <w:r>
              <w:rPr>
                <w:spacing w:val="-10"/>
                <w:sz w:val="13"/>
              </w:rPr>
              <w:t>1</w:t>
            </w:r>
          </w:p>
        </w:tc>
        <w:tc>
          <w:tcPr>
            <w:tcW w:w="3751" w:type="dxa"/>
          </w:tcPr>
          <w:p>
            <w:pPr>
              <w:pStyle w:val="TableParagraph"/>
              <w:spacing w:line="362" w:lineRule="auto" w:before="52"/>
              <w:ind w:left="67" w:right="78"/>
              <w:jc w:val="both"/>
              <w:rPr>
                <w:sz w:val="13"/>
              </w:rPr>
            </w:pPr>
            <w:r>
              <w:rPr>
                <w:b/>
                <w:sz w:val="13"/>
              </w:rPr>
              <w:t>Dispositivo para infusão venosa calibre 21G com dispositivo </w:t>
            </w:r>
            <w:r>
              <w:rPr>
                <w:b/>
                <w:sz w:val="13"/>
              </w:rPr>
              <w:t>de</w:t>
            </w:r>
            <w:r>
              <w:rPr>
                <w:b/>
                <w:spacing w:val="40"/>
                <w:sz w:val="13"/>
              </w:rPr>
              <w:t> </w:t>
            </w:r>
            <w:r>
              <w:rPr>
                <w:b/>
                <w:sz w:val="13"/>
              </w:rPr>
              <w:t>segurança</w:t>
            </w:r>
            <w:r>
              <w:rPr>
                <w:sz w:val="13"/>
              </w:rPr>
              <w:t>, conforme portaria nº 939/2008 e NR 32, estéril,</w:t>
            </w:r>
            <w:r>
              <w:rPr>
                <w:spacing w:val="40"/>
                <w:sz w:val="13"/>
              </w:rPr>
              <w:t> </w:t>
            </w:r>
            <w:r>
              <w:rPr>
                <w:sz w:val="13"/>
              </w:rPr>
              <w:t>descartável. Constituído por agulha em aço inox, siliconizada com</w:t>
            </w:r>
            <w:r>
              <w:rPr>
                <w:spacing w:val="40"/>
                <w:sz w:val="13"/>
              </w:rPr>
              <w:t> </w:t>
            </w:r>
            <w:r>
              <w:rPr>
                <w:sz w:val="13"/>
              </w:rPr>
              <w:t>bisel trifacetado, com protetor plástico rígido cobrindo sua</w:t>
            </w:r>
            <w:r>
              <w:rPr>
                <w:spacing w:val="80"/>
                <w:sz w:val="13"/>
              </w:rPr>
              <w:t> </w:t>
            </w:r>
            <w:r>
              <w:rPr>
                <w:sz w:val="13"/>
              </w:rPr>
              <w:t>extensão.</w:t>
            </w:r>
            <w:r>
              <w:rPr>
                <w:spacing w:val="40"/>
                <w:sz w:val="13"/>
              </w:rPr>
              <w:t> </w:t>
            </w:r>
            <w:r>
              <w:rPr>
                <w:sz w:val="13"/>
              </w:rPr>
              <w:t>Tubo</w:t>
            </w:r>
            <w:r>
              <w:rPr>
                <w:spacing w:val="40"/>
                <w:sz w:val="13"/>
              </w:rPr>
              <w:t> </w:t>
            </w:r>
            <w:r>
              <w:rPr>
                <w:sz w:val="13"/>
              </w:rPr>
              <w:t>extensor</w:t>
            </w:r>
            <w:r>
              <w:rPr>
                <w:spacing w:val="40"/>
                <w:sz w:val="13"/>
              </w:rPr>
              <w:t> </w:t>
            </w:r>
            <w:r>
              <w:rPr>
                <w:sz w:val="13"/>
              </w:rPr>
              <w:t>em</w:t>
            </w:r>
            <w:r>
              <w:rPr>
                <w:spacing w:val="40"/>
                <w:sz w:val="13"/>
              </w:rPr>
              <w:t> </w:t>
            </w:r>
            <w:r>
              <w:rPr>
                <w:sz w:val="13"/>
              </w:rPr>
              <w:t>plástico,</w:t>
            </w:r>
            <w:r>
              <w:rPr>
                <w:spacing w:val="40"/>
                <w:sz w:val="13"/>
              </w:rPr>
              <w:t> </w:t>
            </w:r>
            <w:r>
              <w:rPr>
                <w:sz w:val="13"/>
              </w:rPr>
              <w:t>flexível,</w:t>
            </w:r>
            <w:r>
              <w:rPr>
                <w:spacing w:val="40"/>
                <w:sz w:val="13"/>
              </w:rPr>
              <w:t> </w:t>
            </w:r>
            <w:r>
              <w:rPr>
                <w:sz w:val="13"/>
              </w:rPr>
              <w:t>transparente,</w:t>
            </w:r>
            <w:r>
              <w:rPr>
                <w:spacing w:val="40"/>
                <w:sz w:val="13"/>
              </w:rPr>
              <w:t> </w:t>
            </w:r>
            <w:r>
              <w:rPr>
                <w:sz w:val="13"/>
              </w:rPr>
              <w:t>atóxico, sem dobras, </w:t>
            </w:r>
            <w:r>
              <w:rPr>
                <w:b/>
                <w:sz w:val="13"/>
              </w:rPr>
              <w:t>medindo aproximadamente 30cm</w:t>
            </w:r>
            <w:r>
              <w:rPr>
                <w:sz w:val="13"/>
              </w:rPr>
              <w:t>, com</w:t>
            </w:r>
            <w:r>
              <w:rPr>
                <w:spacing w:val="40"/>
                <w:sz w:val="13"/>
              </w:rPr>
              <w:t> </w:t>
            </w:r>
            <w:r>
              <w:rPr>
                <w:sz w:val="13"/>
              </w:rPr>
              <w:t>conector luer, permitindo adaptação sem vazamentos e tampa com</w:t>
            </w:r>
            <w:r>
              <w:rPr>
                <w:spacing w:val="40"/>
                <w:sz w:val="13"/>
              </w:rPr>
              <w:t> </w:t>
            </w:r>
            <w:r>
              <w:rPr>
                <w:sz w:val="13"/>
              </w:rPr>
              <w:t>fecho hermético. Asa em plástico flexível, formato de borboleta,</w:t>
            </w:r>
            <w:r>
              <w:rPr>
                <w:spacing w:val="80"/>
                <w:sz w:val="13"/>
              </w:rPr>
              <w:t> </w:t>
            </w:r>
            <w:r>
              <w:rPr>
                <w:sz w:val="13"/>
              </w:rPr>
              <w:t>que permita empunhadura segura, identificação segundo padrão</w:t>
            </w:r>
            <w:r>
              <w:rPr>
                <w:spacing w:val="40"/>
                <w:sz w:val="13"/>
              </w:rPr>
              <w:t> </w:t>
            </w:r>
            <w:r>
              <w:rPr>
                <w:sz w:val="13"/>
              </w:rPr>
              <w:t>universal</w:t>
            </w:r>
            <w:r>
              <w:rPr>
                <w:spacing w:val="39"/>
                <w:sz w:val="13"/>
              </w:rPr>
              <w:t> </w:t>
            </w:r>
            <w:r>
              <w:rPr>
                <w:sz w:val="13"/>
              </w:rPr>
              <w:t>de</w:t>
            </w:r>
            <w:r>
              <w:rPr>
                <w:spacing w:val="39"/>
                <w:sz w:val="13"/>
              </w:rPr>
              <w:t> </w:t>
            </w:r>
            <w:r>
              <w:rPr>
                <w:sz w:val="13"/>
              </w:rPr>
              <w:t>cores</w:t>
            </w:r>
            <w:r>
              <w:rPr>
                <w:spacing w:val="39"/>
                <w:sz w:val="13"/>
              </w:rPr>
              <w:t> </w:t>
            </w:r>
            <w:r>
              <w:rPr>
                <w:sz w:val="13"/>
              </w:rPr>
              <w:t>e</w:t>
            </w:r>
            <w:r>
              <w:rPr>
                <w:spacing w:val="39"/>
                <w:sz w:val="13"/>
              </w:rPr>
              <w:t> </w:t>
            </w:r>
            <w:r>
              <w:rPr>
                <w:sz w:val="13"/>
              </w:rPr>
              <w:t>calibres,</w:t>
            </w:r>
            <w:r>
              <w:rPr>
                <w:spacing w:val="40"/>
                <w:sz w:val="13"/>
              </w:rPr>
              <w:t> </w:t>
            </w:r>
            <w:r>
              <w:rPr>
                <w:sz w:val="13"/>
              </w:rPr>
              <w:t>trazendo</w:t>
            </w:r>
            <w:r>
              <w:rPr>
                <w:spacing w:val="39"/>
                <w:sz w:val="13"/>
              </w:rPr>
              <w:t> </w:t>
            </w:r>
            <w:r>
              <w:rPr>
                <w:sz w:val="13"/>
              </w:rPr>
              <w:t>estampado</w:t>
            </w:r>
            <w:r>
              <w:rPr>
                <w:spacing w:val="39"/>
                <w:sz w:val="13"/>
              </w:rPr>
              <w:t> </w:t>
            </w:r>
            <w:r>
              <w:rPr>
                <w:sz w:val="13"/>
              </w:rPr>
              <w:t>o</w:t>
            </w:r>
            <w:r>
              <w:rPr>
                <w:spacing w:val="39"/>
                <w:sz w:val="13"/>
              </w:rPr>
              <w:t> </w:t>
            </w:r>
            <w:r>
              <w:rPr>
                <w:sz w:val="13"/>
              </w:rPr>
              <w:t>calibre</w:t>
            </w:r>
            <w:r>
              <w:rPr>
                <w:spacing w:val="39"/>
                <w:sz w:val="13"/>
              </w:rPr>
              <w:t> </w:t>
            </w:r>
            <w:r>
              <w:rPr>
                <w:spacing w:val="-5"/>
                <w:sz w:val="13"/>
              </w:rPr>
              <w:t>da</w:t>
            </w:r>
          </w:p>
          <w:p>
            <w:pPr>
              <w:pStyle w:val="TableParagraph"/>
              <w:spacing w:line="143" w:lineRule="exact"/>
              <w:ind w:left="67"/>
              <w:jc w:val="both"/>
              <w:rPr>
                <w:sz w:val="13"/>
              </w:rPr>
            </w:pPr>
            <w:r>
              <w:rPr>
                <w:sz w:val="13"/>
              </w:rPr>
              <w:t>agulha.</w:t>
            </w:r>
            <w:r>
              <w:rPr>
                <w:spacing w:val="6"/>
                <w:sz w:val="13"/>
              </w:rPr>
              <w:t> </w:t>
            </w:r>
            <w:r>
              <w:rPr>
                <w:sz w:val="13"/>
              </w:rPr>
              <w:t>Embalagem</w:t>
            </w:r>
            <w:r>
              <w:rPr>
                <w:spacing w:val="7"/>
                <w:sz w:val="13"/>
              </w:rPr>
              <w:t> </w:t>
            </w:r>
            <w:r>
              <w:rPr>
                <w:sz w:val="13"/>
              </w:rPr>
              <w:t>em</w:t>
            </w:r>
            <w:r>
              <w:rPr>
                <w:spacing w:val="6"/>
                <w:sz w:val="13"/>
              </w:rPr>
              <w:t> </w:t>
            </w:r>
            <w:r>
              <w:rPr>
                <w:sz w:val="13"/>
              </w:rPr>
              <w:t>papel</w:t>
            </w:r>
            <w:r>
              <w:rPr>
                <w:spacing w:val="7"/>
                <w:sz w:val="13"/>
              </w:rPr>
              <w:t> </w:t>
            </w:r>
            <w:r>
              <w:rPr>
                <w:sz w:val="13"/>
              </w:rPr>
              <w:t>grau</w:t>
            </w:r>
            <w:r>
              <w:rPr>
                <w:spacing w:val="7"/>
                <w:sz w:val="13"/>
              </w:rPr>
              <w:t> </w:t>
            </w:r>
            <w:r>
              <w:rPr>
                <w:sz w:val="13"/>
              </w:rPr>
              <w:t>cirúrgico</w:t>
            </w:r>
            <w:r>
              <w:rPr>
                <w:spacing w:val="6"/>
                <w:sz w:val="13"/>
              </w:rPr>
              <w:t> </w:t>
            </w:r>
            <w:r>
              <w:rPr>
                <w:spacing w:val="-2"/>
                <w:sz w:val="13"/>
              </w:rPr>
              <w:t>individual.</w:t>
            </w:r>
          </w:p>
        </w:tc>
        <w:tc>
          <w:tcPr>
            <w:tcW w:w="77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2"/>
              <w:jc w:val="center"/>
              <w:rPr>
                <w:sz w:val="13"/>
              </w:rPr>
            </w:pPr>
            <w:r>
              <w:rPr>
                <w:spacing w:val="-2"/>
                <w:sz w:val="13"/>
              </w:rPr>
              <w:t>58989</w:t>
            </w:r>
          </w:p>
        </w:tc>
        <w:tc>
          <w:tcPr>
            <w:tcW w:w="900"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3" w:right="1"/>
              <w:jc w:val="center"/>
              <w:rPr>
                <w:sz w:val="13"/>
              </w:rPr>
            </w:pPr>
            <w:r>
              <w:rPr>
                <w:spacing w:val="-2"/>
                <w:sz w:val="13"/>
              </w:rPr>
              <w:t>unidade</w:t>
            </w:r>
          </w:p>
        </w:tc>
        <w:tc>
          <w:tcPr>
            <w:tcW w:w="787"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3" w:right="1"/>
              <w:jc w:val="center"/>
              <w:rPr>
                <w:sz w:val="13"/>
              </w:rPr>
            </w:pPr>
            <w:r>
              <w:rPr>
                <w:spacing w:val="-2"/>
                <w:sz w:val="13"/>
              </w:rPr>
              <w:t>15.600</w:t>
            </w:r>
          </w:p>
        </w:tc>
        <w:tc>
          <w:tcPr>
            <w:tcW w:w="1112"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6" w:right="2"/>
              <w:jc w:val="center"/>
              <w:rPr>
                <w:sz w:val="13"/>
              </w:rPr>
            </w:pPr>
            <w:r>
              <w:rPr>
                <w:spacing w:val="-2"/>
                <w:sz w:val="13"/>
              </w:rPr>
              <w:t>0,5200</w:t>
            </w:r>
          </w:p>
        </w:tc>
        <w:tc>
          <w:tcPr>
            <w:tcW w:w="1812"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spacing w:line="362" w:lineRule="auto"/>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 de Janeiro/RJ, CEP 20.551-</w:t>
            </w:r>
            <w:r>
              <w:rPr>
                <w:spacing w:val="40"/>
                <w:sz w:val="13"/>
              </w:rPr>
              <w:t> </w:t>
            </w:r>
            <w:r>
              <w:rPr>
                <w:spacing w:val="-4"/>
                <w:sz w:val="13"/>
              </w:rPr>
              <w:t>030.</w:t>
            </w:r>
          </w:p>
        </w:tc>
      </w:tr>
      <w:tr>
        <w:trPr>
          <w:trHeight w:val="2022" w:hRule="atLeast"/>
        </w:trPr>
        <w:tc>
          <w:tcPr>
            <w:tcW w:w="750"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12"/>
              <w:jc w:val="center"/>
              <w:rPr>
                <w:sz w:val="13"/>
              </w:rPr>
            </w:pPr>
            <w:r>
              <w:rPr>
                <w:spacing w:val="-10"/>
                <w:sz w:val="13"/>
              </w:rPr>
              <w:t>2</w:t>
            </w:r>
          </w:p>
        </w:tc>
        <w:tc>
          <w:tcPr>
            <w:tcW w:w="3751" w:type="dxa"/>
          </w:tcPr>
          <w:p>
            <w:pPr>
              <w:pStyle w:val="TableParagraph"/>
              <w:spacing w:line="362" w:lineRule="auto" w:before="52"/>
              <w:ind w:left="67" w:right="78"/>
              <w:jc w:val="both"/>
              <w:rPr>
                <w:sz w:val="13"/>
              </w:rPr>
            </w:pPr>
            <w:r>
              <w:rPr>
                <w:b/>
                <w:sz w:val="13"/>
              </w:rPr>
              <w:t>Compressa operatória 45cm x 50cm</w:t>
            </w:r>
            <w:r>
              <w:rPr>
                <w:sz w:val="13"/>
              </w:rPr>
              <w:t>, em gaze hidrófila, </w:t>
            </w:r>
            <w:r>
              <w:rPr>
                <w:sz w:val="13"/>
              </w:rPr>
              <w:t>100%</w:t>
            </w:r>
            <w:r>
              <w:rPr>
                <w:spacing w:val="40"/>
                <w:sz w:val="13"/>
              </w:rPr>
              <w:t> </w:t>
            </w:r>
            <w:r>
              <w:rPr>
                <w:sz w:val="13"/>
              </w:rPr>
              <w:t>algodão, </w:t>
            </w:r>
            <w:r>
              <w:rPr>
                <w:b/>
                <w:sz w:val="13"/>
              </w:rPr>
              <w:t>sem fio radiopaco</w:t>
            </w:r>
            <w:r>
              <w:rPr>
                <w:sz w:val="13"/>
              </w:rPr>
              <w:t>, 13 fios, 4 camadas, costura dupla tipo</w:t>
            </w:r>
            <w:r>
              <w:rPr>
                <w:spacing w:val="40"/>
                <w:sz w:val="13"/>
              </w:rPr>
              <w:t> </w:t>
            </w:r>
            <w:r>
              <w:rPr>
                <w:sz w:val="13"/>
              </w:rPr>
              <w:t>tela de algodão, deve ser absorvente, macia, isenta de impurezas,</w:t>
            </w:r>
            <w:r>
              <w:rPr>
                <w:spacing w:val="40"/>
                <w:sz w:val="13"/>
              </w:rPr>
              <w:t> </w:t>
            </w:r>
            <w:r>
              <w:rPr>
                <w:sz w:val="13"/>
              </w:rPr>
              <w:t>amido e não escurecerem após o processo de esterilização, possuir</w:t>
            </w:r>
            <w:r>
              <w:rPr>
                <w:spacing w:val="40"/>
                <w:sz w:val="13"/>
              </w:rPr>
              <w:t> </w:t>
            </w:r>
            <w:r>
              <w:rPr>
                <w:b/>
                <w:sz w:val="13"/>
              </w:rPr>
              <w:t>cadarço duplo medindo aproximadamente 15cm</w:t>
            </w:r>
            <w:r>
              <w:rPr>
                <w:sz w:val="13"/>
              </w:rPr>
              <w:t>, </w:t>
            </w:r>
            <w:r>
              <w:rPr>
                <w:b/>
                <w:sz w:val="13"/>
              </w:rPr>
              <w:t>com 38g</w:t>
            </w:r>
            <w:r>
              <w:rPr>
                <w:sz w:val="13"/>
              </w:rPr>
              <w:t>,</w:t>
            </w:r>
            <w:r>
              <w:rPr>
                <w:spacing w:val="40"/>
                <w:sz w:val="13"/>
              </w:rPr>
              <w:t> </w:t>
            </w:r>
            <w:r>
              <w:rPr>
                <w:sz w:val="13"/>
              </w:rPr>
              <w:t>branca,</w:t>
            </w:r>
            <w:r>
              <w:rPr>
                <w:spacing w:val="40"/>
                <w:sz w:val="13"/>
              </w:rPr>
              <w:t> </w:t>
            </w:r>
            <w:r>
              <w:rPr>
                <w:sz w:val="13"/>
              </w:rPr>
              <w:t>alvejada,</w:t>
            </w:r>
            <w:r>
              <w:rPr>
                <w:spacing w:val="40"/>
                <w:sz w:val="13"/>
              </w:rPr>
              <w:t> </w:t>
            </w:r>
            <w:r>
              <w:rPr>
                <w:b/>
                <w:sz w:val="13"/>
              </w:rPr>
              <w:t>não</w:t>
            </w:r>
            <w:r>
              <w:rPr>
                <w:b/>
                <w:spacing w:val="40"/>
                <w:sz w:val="13"/>
              </w:rPr>
              <w:t> </w:t>
            </w:r>
            <w:r>
              <w:rPr>
                <w:b/>
                <w:sz w:val="13"/>
              </w:rPr>
              <w:t>estéril,</w:t>
            </w:r>
            <w:r>
              <w:rPr>
                <w:b/>
                <w:spacing w:val="40"/>
                <w:sz w:val="13"/>
              </w:rPr>
              <w:t> </w:t>
            </w:r>
            <w:r>
              <w:rPr>
                <w:b/>
                <w:sz w:val="13"/>
              </w:rPr>
              <w:t>pacote</w:t>
            </w:r>
            <w:r>
              <w:rPr>
                <w:b/>
                <w:spacing w:val="40"/>
                <w:sz w:val="13"/>
              </w:rPr>
              <w:t> </w:t>
            </w:r>
            <w:r>
              <w:rPr>
                <w:b/>
                <w:sz w:val="13"/>
              </w:rPr>
              <w:t>com</w:t>
            </w:r>
            <w:r>
              <w:rPr>
                <w:b/>
                <w:spacing w:val="40"/>
                <w:sz w:val="13"/>
              </w:rPr>
              <w:t> </w:t>
            </w:r>
            <w:r>
              <w:rPr>
                <w:b/>
                <w:sz w:val="13"/>
              </w:rPr>
              <w:t>50</w:t>
            </w:r>
            <w:r>
              <w:rPr>
                <w:b/>
                <w:spacing w:val="40"/>
                <w:sz w:val="13"/>
              </w:rPr>
              <w:t> </w:t>
            </w:r>
            <w:r>
              <w:rPr>
                <w:b/>
                <w:sz w:val="13"/>
              </w:rPr>
              <w:t>unidades</w:t>
            </w:r>
            <w:r>
              <w:rPr>
                <w:sz w:val="13"/>
              </w:rPr>
              <w:t>.</w:t>
            </w:r>
            <w:r>
              <w:rPr>
                <w:spacing w:val="40"/>
                <w:sz w:val="13"/>
              </w:rPr>
              <w:t> </w:t>
            </w:r>
            <w:r>
              <w:rPr>
                <w:sz w:val="13"/>
              </w:rPr>
              <w:t>Embalagem trazendo externamente os dados de identificação,</w:t>
            </w:r>
            <w:r>
              <w:rPr>
                <w:spacing w:val="40"/>
                <w:sz w:val="13"/>
              </w:rPr>
              <w:t> </w:t>
            </w:r>
            <w:r>
              <w:rPr>
                <w:sz w:val="13"/>
              </w:rPr>
              <w:t>procedência,</w:t>
            </w:r>
            <w:r>
              <w:rPr>
                <w:spacing w:val="10"/>
                <w:sz w:val="13"/>
              </w:rPr>
              <w:t> </w:t>
            </w:r>
            <w:r>
              <w:rPr>
                <w:sz w:val="13"/>
              </w:rPr>
              <w:t>número</w:t>
            </w:r>
            <w:r>
              <w:rPr>
                <w:spacing w:val="10"/>
                <w:sz w:val="13"/>
              </w:rPr>
              <w:t> </w:t>
            </w:r>
            <w:r>
              <w:rPr>
                <w:sz w:val="13"/>
              </w:rPr>
              <w:t>de</w:t>
            </w:r>
            <w:r>
              <w:rPr>
                <w:spacing w:val="10"/>
                <w:sz w:val="13"/>
              </w:rPr>
              <w:t> </w:t>
            </w:r>
            <w:r>
              <w:rPr>
                <w:sz w:val="13"/>
              </w:rPr>
              <w:t>lote,</w:t>
            </w:r>
            <w:r>
              <w:rPr>
                <w:spacing w:val="10"/>
                <w:sz w:val="13"/>
              </w:rPr>
              <w:t> </w:t>
            </w:r>
            <w:r>
              <w:rPr>
                <w:sz w:val="13"/>
              </w:rPr>
              <w:t>data</w:t>
            </w:r>
            <w:r>
              <w:rPr>
                <w:spacing w:val="10"/>
                <w:sz w:val="13"/>
              </w:rPr>
              <w:t> </w:t>
            </w:r>
            <w:r>
              <w:rPr>
                <w:sz w:val="13"/>
              </w:rPr>
              <w:t>de</w:t>
            </w:r>
            <w:r>
              <w:rPr>
                <w:spacing w:val="10"/>
                <w:sz w:val="13"/>
              </w:rPr>
              <w:t> </w:t>
            </w:r>
            <w:r>
              <w:rPr>
                <w:sz w:val="13"/>
              </w:rPr>
              <w:t>fabricação,</w:t>
            </w:r>
            <w:r>
              <w:rPr>
                <w:spacing w:val="10"/>
                <w:sz w:val="13"/>
              </w:rPr>
              <w:t> </w:t>
            </w:r>
            <w:r>
              <w:rPr>
                <w:sz w:val="13"/>
              </w:rPr>
              <w:t>prazo</w:t>
            </w:r>
            <w:r>
              <w:rPr>
                <w:spacing w:val="10"/>
                <w:sz w:val="13"/>
              </w:rPr>
              <w:t> </w:t>
            </w:r>
            <w:r>
              <w:rPr>
                <w:sz w:val="13"/>
              </w:rPr>
              <w:t>de</w:t>
            </w:r>
            <w:r>
              <w:rPr>
                <w:spacing w:val="10"/>
                <w:sz w:val="13"/>
              </w:rPr>
              <w:t> </w:t>
            </w:r>
            <w:r>
              <w:rPr>
                <w:spacing w:val="-2"/>
                <w:sz w:val="13"/>
              </w:rPr>
              <w:t>validade</w:t>
            </w:r>
          </w:p>
          <w:p>
            <w:pPr>
              <w:pStyle w:val="TableParagraph"/>
              <w:spacing w:line="144" w:lineRule="exact"/>
              <w:ind w:left="67"/>
              <w:jc w:val="both"/>
              <w:rPr>
                <w:sz w:val="13"/>
              </w:rPr>
            </w:pPr>
            <w:r>
              <w:rPr>
                <w:sz w:val="13"/>
              </w:rPr>
              <w:t>e</w:t>
            </w:r>
            <w:r>
              <w:rPr>
                <w:spacing w:val="5"/>
                <w:sz w:val="13"/>
              </w:rPr>
              <w:t> </w:t>
            </w:r>
            <w:r>
              <w:rPr>
                <w:sz w:val="13"/>
              </w:rPr>
              <w:t>número</w:t>
            </w:r>
            <w:r>
              <w:rPr>
                <w:spacing w:val="5"/>
                <w:sz w:val="13"/>
              </w:rPr>
              <w:t> </w:t>
            </w:r>
            <w:r>
              <w:rPr>
                <w:sz w:val="13"/>
              </w:rPr>
              <w:t>de</w:t>
            </w:r>
            <w:r>
              <w:rPr>
                <w:spacing w:val="5"/>
                <w:sz w:val="13"/>
              </w:rPr>
              <w:t> </w:t>
            </w:r>
            <w:r>
              <w:rPr>
                <w:sz w:val="13"/>
              </w:rPr>
              <w:t>registro</w:t>
            </w:r>
            <w:r>
              <w:rPr>
                <w:spacing w:val="5"/>
                <w:sz w:val="13"/>
              </w:rPr>
              <w:t> </w:t>
            </w:r>
            <w:r>
              <w:rPr>
                <w:sz w:val="13"/>
              </w:rPr>
              <w:t>no</w:t>
            </w:r>
            <w:r>
              <w:rPr>
                <w:spacing w:val="5"/>
                <w:sz w:val="13"/>
              </w:rPr>
              <w:t> </w:t>
            </w:r>
            <w:r>
              <w:rPr>
                <w:sz w:val="13"/>
              </w:rPr>
              <w:t>Ministério</w:t>
            </w:r>
            <w:r>
              <w:rPr>
                <w:spacing w:val="5"/>
                <w:sz w:val="13"/>
              </w:rPr>
              <w:t> </w:t>
            </w:r>
            <w:r>
              <w:rPr>
                <w:sz w:val="13"/>
              </w:rPr>
              <w:t>da</w:t>
            </w:r>
            <w:r>
              <w:rPr>
                <w:spacing w:val="5"/>
                <w:sz w:val="13"/>
              </w:rPr>
              <w:t> </w:t>
            </w:r>
            <w:r>
              <w:rPr>
                <w:spacing w:val="-2"/>
                <w:sz w:val="13"/>
              </w:rPr>
              <w:t>Saúde.</w:t>
            </w:r>
          </w:p>
        </w:tc>
        <w:tc>
          <w:tcPr>
            <w:tcW w:w="77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12"/>
              <w:jc w:val="center"/>
              <w:rPr>
                <w:sz w:val="13"/>
              </w:rPr>
            </w:pPr>
            <w:r>
              <w:rPr>
                <w:spacing w:val="-2"/>
                <w:sz w:val="13"/>
              </w:rPr>
              <w:t>99909</w:t>
            </w:r>
          </w:p>
        </w:tc>
        <w:tc>
          <w:tcPr>
            <w:tcW w:w="900"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92"/>
              <w:rPr>
                <w:sz w:val="13"/>
              </w:rPr>
            </w:pPr>
          </w:p>
          <w:p>
            <w:pPr>
              <w:pStyle w:val="TableParagraph"/>
              <w:spacing w:line="362" w:lineRule="auto"/>
              <w:ind w:left="211" w:right="-15" w:hanging="99"/>
              <w:rPr>
                <w:sz w:val="13"/>
              </w:rPr>
            </w:pPr>
            <w:r>
              <w:rPr>
                <w:sz w:val="13"/>
              </w:rPr>
              <w:t>Pacotes</w:t>
            </w:r>
            <w:r>
              <w:rPr>
                <w:spacing w:val="-9"/>
                <w:sz w:val="13"/>
              </w:rPr>
              <w:t> </w:t>
            </w:r>
            <w:r>
              <w:rPr>
                <w:sz w:val="13"/>
              </w:rPr>
              <w:t>c/50</w:t>
            </w:r>
            <w:r>
              <w:rPr>
                <w:spacing w:val="40"/>
                <w:sz w:val="13"/>
              </w:rPr>
              <w:t> </w:t>
            </w:r>
            <w:r>
              <w:rPr>
                <w:spacing w:val="-2"/>
                <w:sz w:val="13"/>
              </w:rPr>
              <w:t>unidades</w:t>
            </w:r>
          </w:p>
        </w:tc>
        <w:tc>
          <w:tcPr>
            <w:tcW w:w="787"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13"/>
              <w:jc w:val="center"/>
              <w:rPr>
                <w:sz w:val="13"/>
              </w:rPr>
            </w:pPr>
            <w:r>
              <w:rPr>
                <w:spacing w:val="-2"/>
                <w:sz w:val="13"/>
              </w:rPr>
              <w:t>2.300</w:t>
            </w:r>
          </w:p>
        </w:tc>
        <w:tc>
          <w:tcPr>
            <w:tcW w:w="1112"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55"/>
              <w:rPr>
                <w:sz w:val="13"/>
              </w:rPr>
            </w:pPr>
          </w:p>
          <w:p>
            <w:pPr>
              <w:pStyle w:val="TableParagraph"/>
              <w:ind w:left="16" w:right="2"/>
              <w:jc w:val="center"/>
              <w:rPr>
                <w:sz w:val="13"/>
              </w:rPr>
            </w:pPr>
            <w:r>
              <w:rPr>
                <w:spacing w:val="-2"/>
                <w:sz w:val="13"/>
              </w:rPr>
              <w:t>88,9867</w:t>
            </w:r>
          </w:p>
        </w:tc>
        <w:tc>
          <w:tcPr>
            <w:tcW w:w="1812" w:type="dxa"/>
          </w:tcPr>
          <w:p>
            <w:pPr>
              <w:pStyle w:val="TableParagraph"/>
              <w:rPr>
                <w:sz w:val="13"/>
              </w:rPr>
            </w:pPr>
          </w:p>
          <w:p>
            <w:pPr>
              <w:pStyle w:val="TableParagraph"/>
              <w:rPr>
                <w:sz w:val="13"/>
              </w:rPr>
            </w:pPr>
          </w:p>
          <w:p>
            <w:pPr>
              <w:pStyle w:val="TableParagraph"/>
              <w:spacing w:before="54"/>
              <w:rPr>
                <w:sz w:val="13"/>
              </w:rPr>
            </w:pPr>
          </w:p>
          <w:p>
            <w:pPr>
              <w:pStyle w:val="TableParagraph"/>
              <w:spacing w:line="362" w:lineRule="auto"/>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 de Janeiro/RJ, CEP 20.551-</w:t>
            </w:r>
            <w:r>
              <w:rPr>
                <w:spacing w:val="40"/>
                <w:sz w:val="13"/>
              </w:rPr>
              <w:t> </w:t>
            </w:r>
            <w:r>
              <w:rPr>
                <w:spacing w:val="-4"/>
                <w:sz w:val="13"/>
              </w:rPr>
              <w:t>030.</w:t>
            </w:r>
          </w:p>
        </w:tc>
      </w:tr>
      <w:tr>
        <w:trPr>
          <w:trHeight w:val="1572" w:hRule="atLeast"/>
        </w:trPr>
        <w:tc>
          <w:tcPr>
            <w:tcW w:w="750"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ind w:left="12"/>
              <w:jc w:val="center"/>
              <w:rPr>
                <w:sz w:val="13"/>
              </w:rPr>
            </w:pPr>
            <w:r>
              <w:rPr>
                <w:spacing w:val="-10"/>
                <w:sz w:val="13"/>
              </w:rPr>
              <w:t>3</w:t>
            </w:r>
          </w:p>
        </w:tc>
        <w:tc>
          <w:tcPr>
            <w:tcW w:w="3751" w:type="dxa"/>
          </w:tcPr>
          <w:p>
            <w:pPr>
              <w:pStyle w:val="TableParagraph"/>
              <w:spacing w:line="362" w:lineRule="auto" w:before="52"/>
              <w:ind w:left="67" w:right="78"/>
              <w:jc w:val="both"/>
              <w:rPr>
                <w:sz w:val="13"/>
              </w:rPr>
            </w:pPr>
            <w:r>
              <w:rPr>
                <w:b/>
                <w:sz w:val="13"/>
              </w:rPr>
              <w:t>Compressa</w:t>
            </w:r>
            <w:r>
              <w:rPr>
                <w:b/>
                <w:spacing w:val="28"/>
                <w:sz w:val="13"/>
              </w:rPr>
              <w:t> </w:t>
            </w:r>
            <w:r>
              <w:rPr>
                <w:b/>
                <w:sz w:val="13"/>
              </w:rPr>
              <w:t>de</w:t>
            </w:r>
            <w:r>
              <w:rPr>
                <w:b/>
                <w:spacing w:val="28"/>
                <w:sz w:val="13"/>
              </w:rPr>
              <w:t> </w:t>
            </w:r>
            <w:r>
              <w:rPr>
                <w:b/>
                <w:sz w:val="13"/>
              </w:rPr>
              <w:t>gaze</w:t>
            </w:r>
            <w:r>
              <w:rPr>
                <w:b/>
                <w:spacing w:val="28"/>
                <w:sz w:val="13"/>
              </w:rPr>
              <w:t> </w:t>
            </w:r>
            <w:r>
              <w:rPr>
                <w:b/>
                <w:sz w:val="13"/>
              </w:rPr>
              <w:t>hidrófila,</w:t>
            </w:r>
            <w:r>
              <w:rPr>
                <w:b/>
                <w:spacing w:val="28"/>
                <w:sz w:val="13"/>
              </w:rPr>
              <w:t> </w:t>
            </w:r>
            <w:r>
              <w:rPr>
                <w:b/>
                <w:sz w:val="13"/>
              </w:rPr>
              <w:t>tipo</w:t>
            </w:r>
            <w:r>
              <w:rPr>
                <w:b/>
                <w:spacing w:val="28"/>
                <w:sz w:val="13"/>
              </w:rPr>
              <w:t> </w:t>
            </w:r>
            <w:r>
              <w:rPr>
                <w:b/>
                <w:sz w:val="13"/>
              </w:rPr>
              <w:t>queijo</w:t>
            </w:r>
            <w:r>
              <w:rPr>
                <w:sz w:val="13"/>
              </w:rPr>
              <w:t>,</w:t>
            </w:r>
            <w:r>
              <w:rPr>
                <w:spacing w:val="28"/>
                <w:sz w:val="13"/>
              </w:rPr>
              <w:t> </w:t>
            </w:r>
            <w:r>
              <w:rPr>
                <w:sz w:val="13"/>
              </w:rPr>
              <w:t>100%</w:t>
            </w:r>
            <w:r>
              <w:rPr>
                <w:spacing w:val="28"/>
                <w:sz w:val="13"/>
              </w:rPr>
              <w:t> </w:t>
            </w:r>
            <w:r>
              <w:rPr>
                <w:sz w:val="13"/>
              </w:rPr>
              <w:t>algodão,</w:t>
            </w:r>
            <w:r>
              <w:rPr>
                <w:spacing w:val="28"/>
                <w:sz w:val="13"/>
              </w:rPr>
              <w:t> </w:t>
            </w:r>
            <w:r>
              <w:rPr>
                <w:sz w:val="13"/>
              </w:rPr>
              <w:t>sem</w:t>
            </w:r>
            <w:r>
              <w:rPr>
                <w:spacing w:val="40"/>
                <w:sz w:val="13"/>
              </w:rPr>
              <w:t> </w:t>
            </w:r>
            <w:r>
              <w:rPr>
                <w:sz w:val="13"/>
              </w:rPr>
              <w:t>fios soltos, isenta de impurezas e amido, alva, macia, </w:t>
            </w:r>
            <w:r>
              <w:rPr>
                <w:sz w:val="13"/>
              </w:rPr>
              <w:t>rápida</w:t>
            </w:r>
            <w:r>
              <w:rPr>
                <w:spacing w:val="40"/>
                <w:sz w:val="13"/>
              </w:rPr>
              <w:t> </w:t>
            </w:r>
            <w:r>
              <w:rPr>
                <w:sz w:val="13"/>
              </w:rPr>
              <w:t>absorção, </w:t>
            </w:r>
            <w:r>
              <w:rPr>
                <w:b/>
                <w:sz w:val="13"/>
              </w:rPr>
              <w:t>não estéril</w:t>
            </w:r>
            <w:r>
              <w:rPr>
                <w:sz w:val="13"/>
              </w:rPr>
              <w:t>. </w:t>
            </w:r>
            <w:r>
              <w:rPr>
                <w:b/>
                <w:sz w:val="13"/>
              </w:rPr>
              <w:t>Tamanho 91m x 91cm</w:t>
            </w:r>
            <w:r>
              <w:rPr>
                <w:sz w:val="13"/>
              </w:rPr>
              <w:t>, com 3 dobras, 8</w:t>
            </w:r>
            <w:r>
              <w:rPr>
                <w:spacing w:val="40"/>
                <w:sz w:val="13"/>
              </w:rPr>
              <w:t> </w:t>
            </w:r>
            <w:r>
              <w:rPr>
                <w:sz w:val="13"/>
              </w:rPr>
              <w:t>camadas e 13 fios por cm². Rolo embalado individualmente.</w:t>
            </w:r>
            <w:r>
              <w:rPr>
                <w:spacing w:val="40"/>
                <w:sz w:val="13"/>
              </w:rPr>
              <w:t> </w:t>
            </w:r>
            <w:r>
              <w:rPr>
                <w:sz w:val="13"/>
              </w:rPr>
              <w:t>Embalagem trazendo externamente os dados de identificação,</w:t>
            </w:r>
            <w:r>
              <w:rPr>
                <w:spacing w:val="40"/>
                <w:sz w:val="13"/>
              </w:rPr>
              <w:t> </w:t>
            </w:r>
            <w:r>
              <w:rPr>
                <w:sz w:val="13"/>
              </w:rPr>
              <w:t>procedência,</w:t>
            </w:r>
            <w:r>
              <w:rPr>
                <w:spacing w:val="10"/>
                <w:sz w:val="13"/>
              </w:rPr>
              <w:t> </w:t>
            </w:r>
            <w:r>
              <w:rPr>
                <w:sz w:val="13"/>
              </w:rPr>
              <w:t>número</w:t>
            </w:r>
            <w:r>
              <w:rPr>
                <w:spacing w:val="10"/>
                <w:sz w:val="13"/>
              </w:rPr>
              <w:t> </w:t>
            </w:r>
            <w:r>
              <w:rPr>
                <w:sz w:val="13"/>
              </w:rPr>
              <w:t>de</w:t>
            </w:r>
            <w:r>
              <w:rPr>
                <w:spacing w:val="10"/>
                <w:sz w:val="13"/>
              </w:rPr>
              <w:t> </w:t>
            </w:r>
            <w:r>
              <w:rPr>
                <w:sz w:val="13"/>
              </w:rPr>
              <w:t>lote,</w:t>
            </w:r>
            <w:r>
              <w:rPr>
                <w:spacing w:val="10"/>
                <w:sz w:val="13"/>
              </w:rPr>
              <w:t> </w:t>
            </w:r>
            <w:r>
              <w:rPr>
                <w:sz w:val="13"/>
              </w:rPr>
              <w:t>data</w:t>
            </w:r>
            <w:r>
              <w:rPr>
                <w:spacing w:val="10"/>
                <w:sz w:val="13"/>
              </w:rPr>
              <w:t> </w:t>
            </w:r>
            <w:r>
              <w:rPr>
                <w:sz w:val="13"/>
              </w:rPr>
              <w:t>de</w:t>
            </w:r>
            <w:r>
              <w:rPr>
                <w:spacing w:val="10"/>
                <w:sz w:val="13"/>
              </w:rPr>
              <w:t> </w:t>
            </w:r>
            <w:r>
              <w:rPr>
                <w:sz w:val="13"/>
              </w:rPr>
              <w:t>fabricação,</w:t>
            </w:r>
            <w:r>
              <w:rPr>
                <w:spacing w:val="10"/>
                <w:sz w:val="13"/>
              </w:rPr>
              <w:t> </w:t>
            </w:r>
            <w:r>
              <w:rPr>
                <w:sz w:val="13"/>
              </w:rPr>
              <w:t>prazo</w:t>
            </w:r>
            <w:r>
              <w:rPr>
                <w:spacing w:val="10"/>
                <w:sz w:val="13"/>
              </w:rPr>
              <w:t> </w:t>
            </w:r>
            <w:r>
              <w:rPr>
                <w:sz w:val="13"/>
              </w:rPr>
              <w:t>de</w:t>
            </w:r>
            <w:r>
              <w:rPr>
                <w:spacing w:val="10"/>
                <w:sz w:val="13"/>
              </w:rPr>
              <w:t> </w:t>
            </w:r>
            <w:r>
              <w:rPr>
                <w:spacing w:val="-2"/>
                <w:sz w:val="13"/>
              </w:rPr>
              <w:t>validade</w:t>
            </w:r>
          </w:p>
          <w:p>
            <w:pPr>
              <w:pStyle w:val="TableParagraph"/>
              <w:spacing w:line="145" w:lineRule="exact"/>
              <w:ind w:left="67"/>
              <w:jc w:val="both"/>
              <w:rPr>
                <w:sz w:val="13"/>
              </w:rPr>
            </w:pPr>
            <w:r>
              <w:rPr>
                <w:sz w:val="13"/>
              </w:rPr>
              <w:t>e</w:t>
            </w:r>
            <w:r>
              <w:rPr>
                <w:spacing w:val="5"/>
                <w:sz w:val="13"/>
              </w:rPr>
              <w:t> </w:t>
            </w:r>
            <w:r>
              <w:rPr>
                <w:sz w:val="13"/>
              </w:rPr>
              <w:t>número</w:t>
            </w:r>
            <w:r>
              <w:rPr>
                <w:spacing w:val="5"/>
                <w:sz w:val="13"/>
              </w:rPr>
              <w:t> </w:t>
            </w:r>
            <w:r>
              <w:rPr>
                <w:sz w:val="13"/>
              </w:rPr>
              <w:t>de</w:t>
            </w:r>
            <w:r>
              <w:rPr>
                <w:spacing w:val="5"/>
                <w:sz w:val="13"/>
              </w:rPr>
              <w:t> </w:t>
            </w:r>
            <w:r>
              <w:rPr>
                <w:sz w:val="13"/>
              </w:rPr>
              <w:t>registro</w:t>
            </w:r>
            <w:r>
              <w:rPr>
                <w:spacing w:val="5"/>
                <w:sz w:val="13"/>
              </w:rPr>
              <w:t> </w:t>
            </w:r>
            <w:r>
              <w:rPr>
                <w:sz w:val="13"/>
              </w:rPr>
              <w:t>no</w:t>
            </w:r>
            <w:r>
              <w:rPr>
                <w:spacing w:val="5"/>
                <w:sz w:val="13"/>
              </w:rPr>
              <w:t> </w:t>
            </w:r>
            <w:r>
              <w:rPr>
                <w:sz w:val="13"/>
              </w:rPr>
              <w:t>Ministério</w:t>
            </w:r>
            <w:r>
              <w:rPr>
                <w:spacing w:val="5"/>
                <w:sz w:val="13"/>
              </w:rPr>
              <w:t> </w:t>
            </w:r>
            <w:r>
              <w:rPr>
                <w:sz w:val="13"/>
              </w:rPr>
              <w:t>da</w:t>
            </w:r>
            <w:r>
              <w:rPr>
                <w:spacing w:val="5"/>
                <w:sz w:val="13"/>
              </w:rPr>
              <w:t> </w:t>
            </w:r>
            <w:r>
              <w:rPr>
                <w:spacing w:val="-2"/>
                <w:sz w:val="13"/>
              </w:rPr>
              <w:t>Saúde.</w:t>
            </w:r>
          </w:p>
        </w:tc>
        <w:tc>
          <w:tcPr>
            <w:tcW w:w="775"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ind w:left="12"/>
              <w:jc w:val="center"/>
              <w:rPr>
                <w:sz w:val="13"/>
              </w:rPr>
            </w:pPr>
            <w:r>
              <w:rPr>
                <w:spacing w:val="-2"/>
                <w:sz w:val="13"/>
              </w:rPr>
              <w:t>76998</w:t>
            </w:r>
          </w:p>
        </w:tc>
        <w:tc>
          <w:tcPr>
            <w:tcW w:w="900"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ind w:left="13" w:right="1"/>
              <w:jc w:val="center"/>
              <w:rPr>
                <w:sz w:val="13"/>
              </w:rPr>
            </w:pPr>
            <w:r>
              <w:rPr>
                <w:spacing w:val="-4"/>
                <w:sz w:val="13"/>
              </w:rPr>
              <w:t>rolo</w:t>
            </w:r>
          </w:p>
        </w:tc>
        <w:tc>
          <w:tcPr>
            <w:tcW w:w="787"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ind w:left="13"/>
              <w:jc w:val="center"/>
              <w:rPr>
                <w:sz w:val="13"/>
              </w:rPr>
            </w:pPr>
            <w:r>
              <w:rPr>
                <w:spacing w:val="-5"/>
                <w:sz w:val="13"/>
              </w:rPr>
              <w:t>335</w:t>
            </w:r>
          </w:p>
        </w:tc>
        <w:tc>
          <w:tcPr>
            <w:tcW w:w="1112"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ind w:left="16" w:right="2"/>
              <w:jc w:val="center"/>
              <w:rPr>
                <w:sz w:val="13"/>
              </w:rPr>
            </w:pPr>
            <w:r>
              <w:rPr>
                <w:spacing w:val="-2"/>
                <w:sz w:val="13"/>
              </w:rPr>
              <w:t>110,3833</w:t>
            </w:r>
          </w:p>
        </w:tc>
        <w:tc>
          <w:tcPr>
            <w:tcW w:w="1812" w:type="dxa"/>
          </w:tcPr>
          <w:p>
            <w:pPr>
              <w:pStyle w:val="TableParagraph"/>
              <w:spacing w:before="127"/>
              <w:rPr>
                <w:sz w:val="13"/>
              </w:rPr>
            </w:pPr>
          </w:p>
          <w:p>
            <w:pPr>
              <w:pStyle w:val="TableParagraph"/>
              <w:spacing w:line="362" w:lineRule="auto" w:before="1"/>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 de Janeiro/RJ, CEP 20.551-</w:t>
            </w:r>
            <w:r>
              <w:rPr>
                <w:spacing w:val="40"/>
                <w:sz w:val="13"/>
              </w:rPr>
              <w:t> </w:t>
            </w:r>
            <w:r>
              <w:rPr>
                <w:spacing w:val="-4"/>
                <w:sz w:val="13"/>
              </w:rPr>
              <w:t>030.</w:t>
            </w:r>
          </w:p>
        </w:tc>
      </w:tr>
      <w:tr>
        <w:trPr>
          <w:trHeight w:val="1122" w:hRule="atLeast"/>
        </w:trPr>
        <w:tc>
          <w:tcPr>
            <w:tcW w:w="750" w:type="dxa"/>
          </w:tcPr>
          <w:p>
            <w:pPr>
              <w:pStyle w:val="TableParagraph"/>
              <w:rPr>
                <w:sz w:val="13"/>
              </w:rPr>
            </w:pPr>
          </w:p>
          <w:p>
            <w:pPr>
              <w:pStyle w:val="TableParagraph"/>
              <w:rPr>
                <w:sz w:val="13"/>
              </w:rPr>
            </w:pPr>
          </w:p>
          <w:p>
            <w:pPr>
              <w:pStyle w:val="TableParagraph"/>
              <w:spacing w:before="54"/>
              <w:rPr>
                <w:sz w:val="13"/>
              </w:rPr>
            </w:pPr>
          </w:p>
          <w:p>
            <w:pPr>
              <w:pStyle w:val="TableParagraph"/>
              <w:ind w:left="12"/>
              <w:jc w:val="center"/>
              <w:rPr>
                <w:sz w:val="13"/>
              </w:rPr>
            </w:pPr>
            <w:r>
              <w:rPr>
                <w:spacing w:val="-10"/>
                <w:sz w:val="13"/>
              </w:rPr>
              <w:t>4</w:t>
            </w:r>
          </w:p>
        </w:tc>
        <w:tc>
          <w:tcPr>
            <w:tcW w:w="3751" w:type="dxa"/>
          </w:tcPr>
          <w:p>
            <w:pPr>
              <w:pStyle w:val="TableParagraph"/>
              <w:spacing w:before="127"/>
              <w:rPr>
                <w:sz w:val="13"/>
              </w:rPr>
            </w:pPr>
          </w:p>
          <w:p>
            <w:pPr>
              <w:pStyle w:val="TableParagraph"/>
              <w:spacing w:line="362" w:lineRule="auto" w:before="1"/>
              <w:ind w:left="67" w:right="78"/>
              <w:jc w:val="both"/>
              <w:rPr>
                <w:sz w:val="13"/>
              </w:rPr>
            </w:pPr>
            <w:r>
              <w:rPr>
                <w:b/>
                <w:sz w:val="13"/>
              </w:rPr>
              <w:t>Extensão / tubo estéril </w:t>
            </w:r>
            <w:r>
              <w:rPr>
                <w:sz w:val="13"/>
              </w:rPr>
              <w:t>para conexão em aspiração, drenagem </w:t>
            </w:r>
            <w:r>
              <w:rPr>
                <w:sz w:val="13"/>
              </w:rPr>
              <w:t>e</w:t>
            </w:r>
            <w:r>
              <w:rPr>
                <w:spacing w:val="40"/>
                <w:sz w:val="13"/>
              </w:rPr>
              <w:t> </w:t>
            </w:r>
            <w:r>
              <w:rPr>
                <w:sz w:val="13"/>
              </w:rPr>
              <w:t>oxigenoterapia,</w:t>
            </w:r>
            <w:r>
              <w:rPr>
                <w:spacing w:val="40"/>
                <w:sz w:val="13"/>
              </w:rPr>
              <w:t> </w:t>
            </w:r>
            <w:r>
              <w:rPr>
                <w:b/>
                <w:sz w:val="13"/>
              </w:rPr>
              <w:t>com</w:t>
            </w:r>
            <w:r>
              <w:rPr>
                <w:b/>
                <w:spacing w:val="40"/>
                <w:sz w:val="13"/>
              </w:rPr>
              <w:t> </w:t>
            </w:r>
            <w:r>
              <w:rPr>
                <w:b/>
                <w:sz w:val="13"/>
              </w:rPr>
              <w:t>aproximadamente</w:t>
            </w:r>
            <w:r>
              <w:rPr>
                <w:b/>
                <w:spacing w:val="40"/>
                <w:sz w:val="13"/>
              </w:rPr>
              <w:t> </w:t>
            </w:r>
            <w:r>
              <w:rPr>
                <w:b/>
                <w:sz w:val="13"/>
              </w:rPr>
              <w:t>1/4</w:t>
            </w:r>
            <w:r>
              <w:rPr>
                <w:b/>
                <w:spacing w:val="40"/>
                <w:sz w:val="13"/>
              </w:rPr>
              <w:t> </w:t>
            </w:r>
            <w:r>
              <w:rPr>
                <w:b/>
                <w:sz w:val="13"/>
              </w:rPr>
              <w:t>polegadas</w:t>
            </w:r>
            <w:r>
              <w:rPr>
                <w:sz w:val="13"/>
              </w:rPr>
              <w:t>,</w:t>
            </w:r>
            <w:r>
              <w:rPr>
                <w:spacing w:val="40"/>
                <w:sz w:val="13"/>
              </w:rPr>
              <w:t> </w:t>
            </w:r>
            <w:r>
              <w:rPr>
                <w:sz w:val="13"/>
              </w:rPr>
              <w:t>pvc</w:t>
            </w:r>
            <w:r>
              <w:rPr>
                <w:spacing w:val="40"/>
                <w:sz w:val="13"/>
              </w:rPr>
              <w:t> </w:t>
            </w:r>
            <w:r>
              <w:rPr>
                <w:sz w:val="13"/>
              </w:rPr>
              <w:t>cristal, com conectores nas duas extremidades.</w:t>
            </w:r>
          </w:p>
        </w:tc>
        <w:tc>
          <w:tcPr>
            <w:tcW w:w="775" w:type="dxa"/>
          </w:tcPr>
          <w:p>
            <w:pPr>
              <w:pStyle w:val="TableParagraph"/>
              <w:rPr>
                <w:sz w:val="13"/>
              </w:rPr>
            </w:pPr>
          </w:p>
          <w:p>
            <w:pPr>
              <w:pStyle w:val="TableParagraph"/>
              <w:rPr>
                <w:sz w:val="13"/>
              </w:rPr>
            </w:pPr>
          </w:p>
          <w:p>
            <w:pPr>
              <w:pStyle w:val="TableParagraph"/>
              <w:spacing w:before="54"/>
              <w:rPr>
                <w:sz w:val="13"/>
              </w:rPr>
            </w:pPr>
          </w:p>
          <w:p>
            <w:pPr>
              <w:pStyle w:val="TableParagraph"/>
              <w:ind w:left="12"/>
              <w:jc w:val="center"/>
              <w:rPr>
                <w:sz w:val="13"/>
              </w:rPr>
            </w:pPr>
            <w:r>
              <w:rPr>
                <w:spacing w:val="-2"/>
                <w:sz w:val="13"/>
              </w:rPr>
              <w:t>84315</w:t>
            </w:r>
          </w:p>
        </w:tc>
        <w:tc>
          <w:tcPr>
            <w:tcW w:w="900" w:type="dxa"/>
          </w:tcPr>
          <w:p>
            <w:pPr>
              <w:pStyle w:val="TableParagraph"/>
              <w:rPr>
                <w:sz w:val="13"/>
              </w:rPr>
            </w:pPr>
          </w:p>
          <w:p>
            <w:pPr>
              <w:pStyle w:val="TableParagraph"/>
              <w:rPr>
                <w:sz w:val="13"/>
              </w:rPr>
            </w:pPr>
          </w:p>
          <w:p>
            <w:pPr>
              <w:pStyle w:val="TableParagraph"/>
              <w:spacing w:before="54"/>
              <w:rPr>
                <w:sz w:val="13"/>
              </w:rPr>
            </w:pPr>
          </w:p>
          <w:p>
            <w:pPr>
              <w:pStyle w:val="TableParagraph"/>
              <w:ind w:left="13" w:right="1"/>
              <w:jc w:val="center"/>
              <w:rPr>
                <w:sz w:val="13"/>
              </w:rPr>
            </w:pPr>
            <w:r>
              <w:rPr>
                <w:spacing w:val="-2"/>
                <w:sz w:val="13"/>
              </w:rPr>
              <w:t>unidade</w:t>
            </w:r>
          </w:p>
        </w:tc>
        <w:tc>
          <w:tcPr>
            <w:tcW w:w="787" w:type="dxa"/>
          </w:tcPr>
          <w:p>
            <w:pPr>
              <w:pStyle w:val="TableParagraph"/>
              <w:rPr>
                <w:sz w:val="13"/>
              </w:rPr>
            </w:pPr>
          </w:p>
          <w:p>
            <w:pPr>
              <w:pStyle w:val="TableParagraph"/>
              <w:rPr>
                <w:sz w:val="13"/>
              </w:rPr>
            </w:pPr>
          </w:p>
          <w:p>
            <w:pPr>
              <w:pStyle w:val="TableParagraph"/>
              <w:spacing w:before="54"/>
              <w:rPr>
                <w:sz w:val="13"/>
              </w:rPr>
            </w:pPr>
          </w:p>
          <w:p>
            <w:pPr>
              <w:pStyle w:val="TableParagraph"/>
              <w:ind w:left="13" w:right="1"/>
              <w:jc w:val="center"/>
              <w:rPr>
                <w:sz w:val="13"/>
              </w:rPr>
            </w:pPr>
            <w:r>
              <w:rPr>
                <w:spacing w:val="-2"/>
                <w:sz w:val="13"/>
              </w:rPr>
              <w:t>17.000</w:t>
            </w:r>
          </w:p>
        </w:tc>
        <w:tc>
          <w:tcPr>
            <w:tcW w:w="1112" w:type="dxa"/>
          </w:tcPr>
          <w:p>
            <w:pPr>
              <w:pStyle w:val="TableParagraph"/>
              <w:rPr>
                <w:sz w:val="13"/>
              </w:rPr>
            </w:pPr>
          </w:p>
          <w:p>
            <w:pPr>
              <w:pStyle w:val="TableParagraph"/>
              <w:rPr>
                <w:sz w:val="13"/>
              </w:rPr>
            </w:pPr>
          </w:p>
          <w:p>
            <w:pPr>
              <w:pStyle w:val="TableParagraph"/>
              <w:spacing w:before="54"/>
              <w:rPr>
                <w:sz w:val="13"/>
              </w:rPr>
            </w:pPr>
          </w:p>
          <w:p>
            <w:pPr>
              <w:pStyle w:val="TableParagraph"/>
              <w:ind w:left="16" w:right="2"/>
              <w:jc w:val="center"/>
              <w:rPr>
                <w:sz w:val="13"/>
              </w:rPr>
            </w:pPr>
            <w:r>
              <w:rPr>
                <w:spacing w:val="-2"/>
                <w:sz w:val="13"/>
              </w:rPr>
              <w:t>5,2825</w:t>
            </w:r>
          </w:p>
        </w:tc>
        <w:tc>
          <w:tcPr>
            <w:tcW w:w="1812" w:type="dxa"/>
          </w:tcPr>
          <w:p>
            <w:pPr>
              <w:pStyle w:val="TableParagraph"/>
              <w:spacing w:line="362" w:lineRule="auto" w:before="52"/>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w:t>
            </w:r>
            <w:r>
              <w:rPr>
                <w:spacing w:val="27"/>
                <w:sz w:val="13"/>
              </w:rPr>
              <w:t> </w:t>
            </w:r>
            <w:r>
              <w:rPr>
                <w:sz w:val="13"/>
              </w:rPr>
              <w:t>de</w:t>
            </w:r>
            <w:r>
              <w:rPr>
                <w:spacing w:val="28"/>
                <w:sz w:val="13"/>
              </w:rPr>
              <w:t> </w:t>
            </w:r>
            <w:r>
              <w:rPr>
                <w:sz w:val="13"/>
              </w:rPr>
              <w:t>Janeiro/RJ,</w:t>
            </w:r>
            <w:r>
              <w:rPr>
                <w:spacing w:val="28"/>
                <w:sz w:val="13"/>
              </w:rPr>
              <w:t> </w:t>
            </w:r>
            <w:r>
              <w:rPr>
                <w:sz w:val="13"/>
              </w:rPr>
              <w:t>CEP</w:t>
            </w:r>
            <w:r>
              <w:rPr>
                <w:spacing w:val="22"/>
                <w:sz w:val="13"/>
              </w:rPr>
              <w:t> </w:t>
            </w:r>
            <w:r>
              <w:rPr>
                <w:spacing w:val="-2"/>
                <w:sz w:val="13"/>
              </w:rPr>
              <w:t>20.551-</w:t>
            </w:r>
          </w:p>
          <w:p>
            <w:pPr>
              <w:pStyle w:val="TableParagraph"/>
              <w:spacing w:line="147" w:lineRule="exact"/>
              <w:ind w:left="6"/>
              <w:rPr>
                <w:sz w:val="13"/>
              </w:rPr>
            </w:pPr>
            <w:r>
              <w:rPr>
                <w:spacing w:val="-4"/>
                <w:sz w:val="13"/>
              </w:rPr>
              <w:t>030.</w:t>
            </w:r>
          </w:p>
        </w:tc>
      </w:tr>
      <w:tr>
        <w:trPr>
          <w:trHeight w:val="654" w:hRule="atLeast"/>
        </w:trPr>
        <w:tc>
          <w:tcPr>
            <w:tcW w:w="750" w:type="dxa"/>
            <w:tcBorders>
              <w:bottom w:val="nil"/>
            </w:tcBorders>
          </w:tcPr>
          <w:p>
            <w:pPr>
              <w:pStyle w:val="TableParagraph"/>
              <w:spacing w:before="52"/>
              <w:ind w:left="12"/>
              <w:jc w:val="center"/>
              <w:rPr>
                <w:sz w:val="13"/>
              </w:rPr>
            </w:pPr>
            <w:r>
              <w:rPr>
                <w:spacing w:val="-10"/>
                <w:sz w:val="13"/>
              </w:rPr>
              <w:t>5</w:t>
            </w:r>
          </w:p>
        </w:tc>
        <w:tc>
          <w:tcPr>
            <w:tcW w:w="3751" w:type="dxa"/>
            <w:tcBorders>
              <w:bottom w:val="nil"/>
            </w:tcBorders>
          </w:tcPr>
          <w:p>
            <w:pPr>
              <w:pStyle w:val="TableParagraph"/>
              <w:spacing w:line="362" w:lineRule="auto" w:before="52"/>
              <w:ind w:left="67"/>
              <w:rPr>
                <w:sz w:val="13"/>
              </w:rPr>
            </w:pPr>
            <w:r>
              <w:rPr>
                <w:sz w:val="13"/>
              </w:rPr>
              <w:t>Sistema</w:t>
            </w:r>
            <w:r>
              <w:rPr>
                <w:spacing w:val="40"/>
                <w:sz w:val="13"/>
              </w:rPr>
              <w:t> </w:t>
            </w:r>
            <w:r>
              <w:rPr>
                <w:sz w:val="13"/>
              </w:rPr>
              <w:t>mediastinal</w:t>
            </w:r>
            <w:r>
              <w:rPr>
                <w:spacing w:val="40"/>
                <w:sz w:val="13"/>
              </w:rPr>
              <w:t> </w:t>
            </w:r>
            <w:r>
              <w:rPr>
                <w:sz w:val="13"/>
              </w:rPr>
              <w:t>para</w:t>
            </w:r>
            <w:r>
              <w:rPr>
                <w:spacing w:val="40"/>
                <w:sz w:val="13"/>
              </w:rPr>
              <w:t> </w:t>
            </w:r>
            <w:r>
              <w:rPr>
                <w:sz w:val="13"/>
              </w:rPr>
              <w:t>drenagem</w:t>
            </w:r>
            <w:r>
              <w:rPr>
                <w:spacing w:val="40"/>
                <w:sz w:val="13"/>
              </w:rPr>
              <w:t> </w:t>
            </w:r>
            <w:r>
              <w:rPr>
                <w:sz w:val="13"/>
              </w:rPr>
              <w:t>de</w:t>
            </w:r>
            <w:r>
              <w:rPr>
                <w:spacing w:val="40"/>
                <w:sz w:val="13"/>
              </w:rPr>
              <w:t> </w:t>
            </w:r>
            <w:r>
              <w:rPr>
                <w:sz w:val="13"/>
              </w:rPr>
              <w:t>tórax</w:t>
            </w:r>
            <w:r>
              <w:rPr>
                <w:spacing w:val="40"/>
                <w:sz w:val="13"/>
              </w:rPr>
              <w:t> </w:t>
            </w:r>
            <w:r>
              <w:rPr>
                <w:sz w:val="13"/>
              </w:rPr>
              <w:t>subaquática,</w:t>
            </w:r>
            <w:r>
              <w:rPr>
                <w:spacing w:val="40"/>
                <w:sz w:val="13"/>
              </w:rPr>
              <w:t> </w:t>
            </w:r>
            <w:r>
              <w:rPr>
                <w:sz w:val="13"/>
              </w:rPr>
              <w:t>com</w:t>
            </w:r>
            <w:r>
              <w:rPr>
                <w:spacing w:val="40"/>
                <w:sz w:val="13"/>
              </w:rPr>
              <w:t> </w:t>
            </w:r>
            <w:r>
              <w:rPr>
                <w:sz w:val="13"/>
              </w:rPr>
              <w:t>dreno</w:t>
            </w:r>
            <w:r>
              <w:rPr>
                <w:spacing w:val="18"/>
                <w:sz w:val="13"/>
              </w:rPr>
              <w:t> </w:t>
            </w:r>
            <w:r>
              <w:rPr>
                <w:sz w:val="13"/>
              </w:rPr>
              <w:t>32</w:t>
            </w:r>
            <w:r>
              <w:rPr>
                <w:spacing w:val="19"/>
                <w:sz w:val="13"/>
              </w:rPr>
              <w:t> </w:t>
            </w:r>
            <w:r>
              <w:rPr>
                <w:sz w:val="13"/>
              </w:rPr>
              <w:t>Fr,</w:t>
            </w:r>
            <w:r>
              <w:rPr>
                <w:spacing w:val="19"/>
                <w:sz w:val="13"/>
              </w:rPr>
              <w:t> </w:t>
            </w:r>
            <w:r>
              <w:rPr>
                <w:sz w:val="13"/>
              </w:rPr>
              <w:t>em</w:t>
            </w:r>
            <w:r>
              <w:rPr>
                <w:spacing w:val="19"/>
                <w:sz w:val="13"/>
              </w:rPr>
              <w:t> </w:t>
            </w:r>
            <w:r>
              <w:rPr>
                <w:sz w:val="13"/>
              </w:rPr>
              <w:t>PVC</w:t>
            </w:r>
            <w:r>
              <w:rPr>
                <w:spacing w:val="19"/>
                <w:sz w:val="13"/>
              </w:rPr>
              <w:t> </w:t>
            </w:r>
            <w:r>
              <w:rPr>
                <w:sz w:val="13"/>
              </w:rPr>
              <w:t>atóxico,</w:t>
            </w:r>
            <w:r>
              <w:rPr>
                <w:spacing w:val="19"/>
                <w:sz w:val="13"/>
              </w:rPr>
              <w:t> </w:t>
            </w:r>
            <w:r>
              <w:rPr>
                <w:sz w:val="13"/>
              </w:rPr>
              <w:t>tubular,</w:t>
            </w:r>
            <w:r>
              <w:rPr>
                <w:spacing w:val="19"/>
                <w:sz w:val="13"/>
              </w:rPr>
              <w:t> </w:t>
            </w:r>
            <w:r>
              <w:rPr>
                <w:sz w:val="13"/>
              </w:rPr>
              <w:t>multifenestrado</w:t>
            </w:r>
            <w:r>
              <w:rPr>
                <w:spacing w:val="19"/>
                <w:sz w:val="13"/>
              </w:rPr>
              <w:t> </w:t>
            </w:r>
            <w:r>
              <w:rPr>
                <w:sz w:val="13"/>
              </w:rPr>
              <w:t>com</w:t>
            </w:r>
            <w:r>
              <w:rPr>
                <w:spacing w:val="19"/>
                <w:sz w:val="13"/>
              </w:rPr>
              <w:t> </w:t>
            </w:r>
            <w:r>
              <w:rPr>
                <w:spacing w:val="-2"/>
                <w:sz w:val="13"/>
              </w:rPr>
              <w:t>linha</w:t>
            </w:r>
          </w:p>
        </w:tc>
        <w:tc>
          <w:tcPr>
            <w:tcW w:w="775" w:type="dxa"/>
            <w:tcBorders>
              <w:bottom w:val="nil"/>
            </w:tcBorders>
          </w:tcPr>
          <w:p>
            <w:pPr>
              <w:pStyle w:val="TableParagraph"/>
              <w:spacing w:before="52"/>
              <w:ind w:left="12"/>
              <w:jc w:val="center"/>
              <w:rPr>
                <w:sz w:val="13"/>
              </w:rPr>
            </w:pPr>
            <w:r>
              <w:rPr>
                <w:spacing w:val="-2"/>
                <w:sz w:val="13"/>
              </w:rPr>
              <w:t>83798</w:t>
            </w:r>
          </w:p>
        </w:tc>
        <w:tc>
          <w:tcPr>
            <w:tcW w:w="900" w:type="dxa"/>
            <w:tcBorders>
              <w:bottom w:val="nil"/>
            </w:tcBorders>
          </w:tcPr>
          <w:p>
            <w:pPr>
              <w:pStyle w:val="TableParagraph"/>
              <w:spacing w:before="52"/>
              <w:ind w:left="13" w:right="1"/>
              <w:jc w:val="center"/>
              <w:rPr>
                <w:sz w:val="13"/>
              </w:rPr>
            </w:pPr>
            <w:r>
              <w:rPr>
                <w:spacing w:val="-2"/>
                <w:sz w:val="13"/>
              </w:rPr>
              <w:t>unidade</w:t>
            </w:r>
          </w:p>
        </w:tc>
        <w:tc>
          <w:tcPr>
            <w:tcW w:w="787" w:type="dxa"/>
            <w:tcBorders>
              <w:bottom w:val="nil"/>
            </w:tcBorders>
          </w:tcPr>
          <w:p>
            <w:pPr>
              <w:pStyle w:val="TableParagraph"/>
              <w:spacing w:before="52"/>
              <w:ind w:left="13"/>
              <w:jc w:val="center"/>
              <w:rPr>
                <w:sz w:val="13"/>
              </w:rPr>
            </w:pPr>
            <w:r>
              <w:rPr>
                <w:spacing w:val="-5"/>
                <w:sz w:val="13"/>
              </w:rPr>
              <w:t>645</w:t>
            </w:r>
          </w:p>
        </w:tc>
        <w:tc>
          <w:tcPr>
            <w:tcW w:w="1112" w:type="dxa"/>
            <w:tcBorders>
              <w:bottom w:val="nil"/>
            </w:tcBorders>
          </w:tcPr>
          <w:p>
            <w:pPr>
              <w:pStyle w:val="TableParagraph"/>
              <w:spacing w:before="52"/>
              <w:ind w:left="16" w:right="2"/>
              <w:jc w:val="center"/>
              <w:rPr>
                <w:sz w:val="13"/>
              </w:rPr>
            </w:pPr>
            <w:r>
              <w:rPr>
                <w:spacing w:val="-2"/>
                <w:sz w:val="13"/>
              </w:rPr>
              <w:t>47,3333</w:t>
            </w:r>
          </w:p>
        </w:tc>
        <w:tc>
          <w:tcPr>
            <w:tcW w:w="1812" w:type="dxa"/>
            <w:tcBorders>
              <w:bottom w:val="nil"/>
            </w:tcBorders>
          </w:tcPr>
          <w:p>
            <w:pPr>
              <w:pStyle w:val="TableParagraph"/>
              <w:spacing w:line="362" w:lineRule="auto" w:before="52"/>
              <w:ind w:left="6"/>
              <w:rPr>
                <w:sz w:val="13"/>
              </w:rPr>
            </w:pPr>
            <w:r>
              <w:rPr>
                <w:sz w:val="13"/>
              </w:rPr>
              <w:t>Hospital</w:t>
            </w:r>
            <w:r>
              <w:rPr>
                <w:spacing w:val="80"/>
                <w:sz w:val="13"/>
              </w:rPr>
              <w:t> </w:t>
            </w:r>
            <w:r>
              <w:rPr>
                <w:sz w:val="13"/>
              </w:rPr>
              <w:t>Universitário</w:t>
            </w:r>
            <w:r>
              <w:rPr>
                <w:spacing w:val="80"/>
                <w:sz w:val="13"/>
              </w:rPr>
              <w:t> </w:t>
            </w:r>
            <w:r>
              <w:rPr>
                <w:sz w:val="13"/>
              </w:rPr>
              <w:t>Pedro</w:t>
            </w:r>
            <w:r>
              <w:rPr>
                <w:spacing w:val="40"/>
                <w:sz w:val="13"/>
              </w:rPr>
              <w:t> </w:t>
            </w:r>
            <w:r>
              <w:rPr>
                <w:sz w:val="13"/>
              </w:rPr>
              <w:t>Ernesto,</w:t>
            </w:r>
            <w:r>
              <w:rPr>
                <w:spacing w:val="11"/>
                <w:sz w:val="13"/>
              </w:rPr>
              <w:t> </w:t>
            </w:r>
            <w:r>
              <w:rPr>
                <w:sz w:val="13"/>
              </w:rPr>
              <w:t>situado</w:t>
            </w:r>
            <w:r>
              <w:rPr>
                <w:spacing w:val="11"/>
                <w:sz w:val="13"/>
              </w:rPr>
              <w:t> </w:t>
            </w:r>
            <w:r>
              <w:rPr>
                <w:sz w:val="13"/>
              </w:rPr>
              <w:t>na</w:t>
            </w:r>
            <w:r>
              <w:rPr>
                <w:spacing w:val="12"/>
                <w:sz w:val="13"/>
              </w:rPr>
              <w:t> </w:t>
            </w:r>
            <w:r>
              <w:rPr>
                <w:sz w:val="13"/>
              </w:rPr>
              <w:t>Boulevard</w:t>
            </w:r>
            <w:r>
              <w:rPr>
                <w:spacing w:val="11"/>
                <w:sz w:val="13"/>
              </w:rPr>
              <w:t> </w:t>
            </w:r>
            <w:r>
              <w:rPr>
                <w:spacing w:val="-5"/>
                <w:sz w:val="13"/>
              </w:rPr>
              <w:t>28</w:t>
            </w:r>
          </w:p>
        </w:tc>
      </w:tr>
    </w:tbl>
    <w:p>
      <w:pPr>
        <w:pStyle w:val="TableParagraph"/>
        <w:spacing w:after="0" w:line="362" w:lineRule="auto"/>
        <w:rPr>
          <w:sz w:val="13"/>
        </w:rPr>
        <w:sectPr>
          <w:type w:val="continuous"/>
          <w:pgSz w:w="15840" w:h="24480"/>
          <w:pgMar w:top="700" w:bottom="280" w:left="360" w:right="360"/>
        </w:sectPr>
      </w:pPr>
    </w:p>
    <w:tbl>
      <w:tblPr>
        <w:tblW w:w="0" w:type="auto"/>
        <w:jc w:val="left"/>
        <w:tblInd w:w="4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3751"/>
        <w:gridCol w:w="775"/>
        <w:gridCol w:w="900"/>
        <w:gridCol w:w="787"/>
        <w:gridCol w:w="1112"/>
        <w:gridCol w:w="1812"/>
      </w:tblGrid>
      <w:tr>
        <w:trPr>
          <w:trHeight w:val="1348" w:hRule="atLeast"/>
        </w:trPr>
        <w:tc>
          <w:tcPr>
            <w:tcW w:w="750" w:type="dxa"/>
            <w:tcBorders>
              <w:top w:val="nil"/>
            </w:tcBorders>
          </w:tcPr>
          <w:p>
            <w:pPr>
              <w:pStyle w:val="TableParagraph"/>
              <w:rPr>
                <w:sz w:val="18"/>
              </w:rPr>
            </w:pPr>
          </w:p>
        </w:tc>
        <w:tc>
          <w:tcPr>
            <w:tcW w:w="3751" w:type="dxa"/>
            <w:tcBorders>
              <w:top w:val="nil"/>
            </w:tcBorders>
          </w:tcPr>
          <w:p>
            <w:pPr>
              <w:pStyle w:val="TableParagraph"/>
              <w:spacing w:line="362" w:lineRule="auto" w:before="53"/>
              <w:ind w:left="67" w:right="78"/>
              <w:jc w:val="both"/>
              <w:rPr>
                <w:sz w:val="13"/>
              </w:rPr>
            </w:pPr>
            <w:r>
              <w:rPr>
                <w:sz w:val="13"/>
              </w:rPr>
              <w:t>radiopaca e furo sentinela. Frasco coletor de 2000 </w:t>
            </w:r>
            <w:r>
              <w:rPr>
                <w:sz w:val="13"/>
              </w:rPr>
              <w:t>ml,</w:t>
            </w:r>
            <w:r>
              <w:rPr>
                <w:spacing w:val="40"/>
                <w:sz w:val="13"/>
              </w:rPr>
              <w:t> </w:t>
            </w:r>
            <w:r>
              <w:rPr>
                <w:sz w:val="13"/>
              </w:rPr>
              <w:t>aproximadamente, em PVC rígido transparente, atóxico, graduado,</w:t>
            </w:r>
            <w:r>
              <w:rPr>
                <w:spacing w:val="40"/>
                <w:sz w:val="13"/>
              </w:rPr>
              <w:t> </w:t>
            </w:r>
            <w:r>
              <w:rPr>
                <w:sz w:val="13"/>
              </w:rPr>
              <w:t>com tampa de rosca em polipropileno com 3 entradas, extensão de</w:t>
            </w:r>
            <w:r>
              <w:rPr>
                <w:spacing w:val="40"/>
                <w:sz w:val="13"/>
              </w:rPr>
              <w:t> </w:t>
            </w:r>
            <w:r>
              <w:rPr>
                <w:sz w:val="13"/>
              </w:rPr>
              <w:t>200 cm, aproximadamente, em polietileno transparente, com pinça</w:t>
            </w:r>
            <w:r>
              <w:rPr>
                <w:spacing w:val="40"/>
                <w:sz w:val="13"/>
              </w:rPr>
              <w:t> </w:t>
            </w:r>
            <w:r>
              <w:rPr>
                <w:sz w:val="13"/>
              </w:rPr>
              <w:t>corta</w:t>
            </w:r>
            <w:r>
              <w:rPr>
                <w:spacing w:val="34"/>
                <w:sz w:val="13"/>
              </w:rPr>
              <w:t> </w:t>
            </w:r>
            <w:r>
              <w:rPr>
                <w:sz w:val="13"/>
              </w:rPr>
              <w:t>fluxo</w:t>
            </w:r>
            <w:r>
              <w:rPr>
                <w:spacing w:val="35"/>
                <w:sz w:val="13"/>
              </w:rPr>
              <w:t> </w:t>
            </w:r>
            <w:r>
              <w:rPr>
                <w:sz w:val="13"/>
              </w:rPr>
              <w:t>plana,</w:t>
            </w:r>
            <w:r>
              <w:rPr>
                <w:spacing w:val="35"/>
                <w:sz w:val="13"/>
              </w:rPr>
              <w:t> </w:t>
            </w:r>
            <w:r>
              <w:rPr>
                <w:sz w:val="13"/>
              </w:rPr>
              <w:t>atóxico</w:t>
            </w:r>
            <w:r>
              <w:rPr>
                <w:spacing w:val="35"/>
                <w:sz w:val="13"/>
              </w:rPr>
              <w:t> </w:t>
            </w:r>
            <w:r>
              <w:rPr>
                <w:sz w:val="13"/>
              </w:rPr>
              <w:t>com</w:t>
            </w:r>
            <w:r>
              <w:rPr>
                <w:spacing w:val="35"/>
                <w:sz w:val="13"/>
              </w:rPr>
              <w:t> </w:t>
            </w:r>
            <w:r>
              <w:rPr>
                <w:sz w:val="13"/>
              </w:rPr>
              <w:t>conector</w:t>
            </w:r>
            <w:r>
              <w:rPr>
                <w:spacing w:val="35"/>
                <w:sz w:val="13"/>
              </w:rPr>
              <w:t> </w:t>
            </w:r>
            <w:r>
              <w:rPr>
                <w:sz w:val="13"/>
              </w:rPr>
              <w:t>universal,</w:t>
            </w:r>
            <w:r>
              <w:rPr>
                <w:spacing w:val="35"/>
                <w:sz w:val="13"/>
              </w:rPr>
              <w:t> </w:t>
            </w:r>
            <w:r>
              <w:rPr>
                <w:sz w:val="13"/>
              </w:rPr>
              <w:t>suporte</w:t>
            </w:r>
            <w:r>
              <w:rPr>
                <w:spacing w:val="35"/>
                <w:sz w:val="13"/>
              </w:rPr>
              <w:t> </w:t>
            </w:r>
            <w:r>
              <w:rPr>
                <w:spacing w:val="-4"/>
                <w:sz w:val="13"/>
              </w:rPr>
              <w:t>para</w:t>
            </w:r>
          </w:p>
          <w:p>
            <w:pPr>
              <w:pStyle w:val="TableParagraph"/>
              <w:spacing w:line="146" w:lineRule="exact"/>
              <w:ind w:left="67"/>
              <w:jc w:val="both"/>
              <w:rPr>
                <w:sz w:val="13"/>
              </w:rPr>
            </w:pPr>
            <w:r>
              <w:rPr>
                <w:sz w:val="13"/>
              </w:rPr>
              <w:t>base</w:t>
            </w:r>
            <w:r>
              <w:rPr>
                <w:spacing w:val="3"/>
                <w:sz w:val="13"/>
              </w:rPr>
              <w:t> </w:t>
            </w:r>
            <w:r>
              <w:rPr>
                <w:sz w:val="13"/>
              </w:rPr>
              <w:t>e</w:t>
            </w:r>
            <w:r>
              <w:rPr>
                <w:spacing w:val="3"/>
                <w:sz w:val="13"/>
              </w:rPr>
              <w:t> </w:t>
            </w:r>
            <w:r>
              <w:rPr>
                <w:sz w:val="13"/>
              </w:rPr>
              <w:t>alça</w:t>
            </w:r>
            <w:r>
              <w:rPr>
                <w:spacing w:val="3"/>
                <w:sz w:val="13"/>
              </w:rPr>
              <w:t> </w:t>
            </w:r>
            <w:r>
              <w:rPr>
                <w:spacing w:val="-2"/>
                <w:sz w:val="13"/>
              </w:rPr>
              <w:t>transparente.</w:t>
            </w:r>
          </w:p>
        </w:tc>
        <w:tc>
          <w:tcPr>
            <w:tcW w:w="775" w:type="dxa"/>
            <w:tcBorders>
              <w:top w:val="nil"/>
            </w:tcBorders>
          </w:tcPr>
          <w:p>
            <w:pPr>
              <w:pStyle w:val="TableParagraph"/>
              <w:rPr>
                <w:sz w:val="18"/>
              </w:rPr>
            </w:pPr>
          </w:p>
        </w:tc>
        <w:tc>
          <w:tcPr>
            <w:tcW w:w="900" w:type="dxa"/>
            <w:tcBorders>
              <w:top w:val="nil"/>
            </w:tcBorders>
          </w:tcPr>
          <w:p>
            <w:pPr>
              <w:pStyle w:val="TableParagraph"/>
              <w:rPr>
                <w:sz w:val="18"/>
              </w:rPr>
            </w:pPr>
          </w:p>
        </w:tc>
        <w:tc>
          <w:tcPr>
            <w:tcW w:w="787" w:type="dxa"/>
            <w:tcBorders>
              <w:top w:val="nil"/>
            </w:tcBorders>
          </w:tcPr>
          <w:p>
            <w:pPr>
              <w:pStyle w:val="TableParagraph"/>
              <w:rPr>
                <w:sz w:val="18"/>
              </w:rPr>
            </w:pPr>
          </w:p>
        </w:tc>
        <w:tc>
          <w:tcPr>
            <w:tcW w:w="1112" w:type="dxa"/>
            <w:tcBorders>
              <w:top w:val="nil"/>
            </w:tcBorders>
          </w:tcPr>
          <w:p>
            <w:pPr>
              <w:pStyle w:val="TableParagraph"/>
              <w:rPr>
                <w:sz w:val="18"/>
              </w:rPr>
            </w:pPr>
          </w:p>
        </w:tc>
        <w:tc>
          <w:tcPr>
            <w:tcW w:w="1812" w:type="dxa"/>
            <w:tcBorders>
              <w:top w:val="nil"/>
            </w:tcBorders>
          </w:tcPr>
          <w:p>
            <w:pPr>
              <w:pStyle w:val="TableParagraph"/>
              <w:spacing w:line="362" w:lineRule="auto" w:before="53"/>
              <w:ind w:left="6"/>
              <w:jc w:val="both"/>
              <w:rPr>
                <w:sz w:val="13"/>
              </w:rPr>
            </w:pPr>
            <w:r>
              <w:rPr>
                <w:sz w:val="13"/>
              </w:rPr>
              <w:t>de Setembro, 77 – Vila </w:t>
            </w:r>
            <w:r>
              <w:rPr>
                <w:sz w:val="13"/>
              </w:rPr>
              <w:t>Isabel,</w:t>
            </w:r>
            <w:r>
              <w:rPr>
                <w:spacing w:val="40"/>
                <w:sz w:val="13"/>
              </w:rPr>
              <w:t> </w:t>
            </w:r>
            <w:r>
              <w:rPr>
                <w:sz w:val="13"/>
              </w:rPr>
              <w:t>Rio de Janeiro/RJ, CEP 20.551-</w:t>
            </w:r>
            <w:r>
              <w:rPr>
                <w:spacing w:val="40"/>
                <w:sz w:val="13"/>
              </w:rPr>
              <w:t> </w:t>
            </w:r>
            <w:r>
              <w:rPr>
                <w:spacing w:val="-4"/>
                <w:sz w:val="13"/>
              </w:rPr>
              <w:t>030.</w:t>
            </w:r>
          </w:p>
        </w:tc>
      </w:tr>
      <w:tr>
        <w:trPr>
          <w:trHeight w:val="1122" w:hRule="atLeast"/>
        </w:trPr>
        <w:tc>
          <w:tcPr>
            <w:tcW w:w="750" w:type="dxa"/>
          </w:tcPr>
          <w:p>
            <w:pPr>
              <w:pStyle w:val="TableParagraph"/>
              <w:rPr>
                <w:sz w:val="13"/>
              </w:rPr>
            </w:pPr>
          </w:p>
          <w:p>
            <w:pPr>
              <w:pStyle w:val="TableParagraph"/>
              <w:rPr>
                <w:sz w:val="13"/>
              </w:rPr>
            </w:pPr>
          </w:p>
          <w:p>
            <w:pPr>
              <w:pStyle w:val="TableParagraph"/>
              <w:spacing w:before="54"/>
              <w:rPr>
                <w:sz w:val="13"/>
              </w:rPr>
            </w:pPr>
          </w:p>
          <w:p>
            <w:pPr>
              <w:pStyle w:val="TableParagraph"/>
              <w:ind w:left="12"/>
              <w:jc w:val="center"/>
              <w:rPr>
                <w:sz w:val="13"/>
              </w:rPr>
            </w:pPr>
            <w:r>
              <w:rPr>
                <w:spacing w:val="-10"/>
                <w:sz w:val="13"/>
              </w:rPr>
              <w:t>6</w:t>
            </w:r>
          </w:p>
        </w:tc>
        <w:tc>
          <w:tcPr>
            <w:tcW w:w="3751" w:type="dxa"/>
          </w:tcPr>
          <w:p>
            <w:pPr>
              <w:pStyle w:val="TableParagraph"/>
              <w:spacing w:line="362" w:lineRule="auto" w:before="52"/>
              <w:ind w:left="67" w:right="78"/>
              <w:jc w:val="both"/>
              <w:rPr>
                <w:sz w:val="13"/>
              </w:rPr>
            </w:pPr>
            <w:r>
              <w:rPr>
                <w:b/>
                <w:sz w:val="13"/>
              </w:rPr>
              <w:t>Sistema fechado de aspiração traqueal 10F</w:t>
            </w:r>
            <w:r>
              <w:rPr>
                <w:sz w:val="13"/>
              </w:rPr>
              <w:t>, com conector </w:t>
            </w:r>
            <w:r>
              <w:rPr>
                <w:sz w:val="13"/>
              </w:rPr>
              <w:t>de</w:t>
            </w:r>
            <w:r>
              <w:rPr>
                <w:spacing w:val="40"/>
                <w:sz w:val="13"/>
              </w:rPr>
              <w:t> </w:t>
            </w:r>
            <w:r>
              <w:rPr>
                <w:sz w:val="13"/>
              </w:rPr>
              <w:t>articulação dupla, via de irrigação com trava anti-refluxo, sonda de</w:t>
            </w:r>
            <w:r>
              <w:rPr>
                <w:spacing w:val="40"/>
                <w:sz w:val="13"/>
              </w:rPr>
              <w:t> </w:t>
            </w:r>
            <w:r>
              <w:rPr>
                <w:sz w:val="13"/>
              </w:rPr>
              <w:t>30cm (medida aproximada), graduada e protegida, válvula de</w:t>
            </w:r>
            <w:r>
              <w:rPr>
                <w:spacing w:val="80"/>
                <w:sz w:val="13"/>
              </w:rPr>
              <w:t> </w:t>
            </w:r>
            <w:r>
              <w:rPr>
                <w:sz w:val="13"/>
              </w:rPr>
              <w:t>sucção</w:t>
            </w:r>
            <w:r>
              <w:rPr>
                <w:spacing w:val="31"/>
                <w:sz w:val="13"/>
              </w:rPr>
              <w:t> </w:t>
            </w:r>
            <w:r>
              <w:rPr>
                <w:sz w:val="13"/>
              </w:rPr>
              <w:t>com</w:t>
            </w:r>
            <w:r>
              <w:rPr>
                <w:spacing w:val="31"/>
                <w:sz w:val="13"/>
              </w:rPr>
              <w:t> </w:t>
            </w:r>
            <w:r>
              <w:rPr>
                <w:sz w:val="13"/>
              </w:rPr>
              <w:t>trava</w:t>
            </w:r>
            <w:r>
              <w:rPr>
                <w:spacing w:val="31"/>
                <w:sz w:val="13"/>
              </w:rPr>
              <w:t> </w:t>
            </w:r>
            <w:r>
              <w:rPr>
                <w:sz w:val="13"/>
              </w:rPr>
              <w:t>de</w:t>
            </w:r>
            <w:r>
              <w:rPr>
                <w:spacing w:val="31"/>
                <w:sz w:val="13"/>
              </w:rPr>
              <w:t> </w:t>
            </w:r>
            <w:r>
              <w:rPr>
                <w:sz w:val="13"/>
              </w:rPr>
              <w:t>segurança</w:t>
            </w:r>
            <w:r>
              <w:rPr>
                <w:spacing w:val="31"/>
                <w:sz w:val="13"/>
              </w:rPr>
              <w:t> </w:t>
            </w:r>
            <w:r>
              <w:rPr>
                <w:sz w:val="13"/>
              </w:rPr>
              <w:t>para</w:t>
            </w:r>
            <w:r>
              <w:rPr>
                <w:spacing w:val="31"/>
                <w:sz w:val="13"/>
              </w:rPr>
              <w:t> </w:t>
            </w:r>
            <w:r>
              <w:rPr>
                <w:sz w:val="13"/>
              </w:rPr>
              <w:t>uso</w:t>
            </w:r>
            <w:r>
              <w:rPr>
                <w:spacing w:val="31"/>
                <w:sz w:val="13"/>
              </w:rPr>
              <w:t> </w:t>
            </w:r>
            <w:r>
              <w:rPr>
                <w:sz w:val="13"/>
              </w:rPr>
              <w:t>em</w:t>
            </w:r>
            <w:r>
              <w:rPr>
                <w:spacing w:val="31"/>
                <w:sz w:val="13"/>
              </w:rPr>
              <w:t> </w:t>
            </w:r>
            <w:r>
              <w:rPr>
                <w:sz w:val="13"/>
              </w:rPr>
              <w:t>tubo</w:t>
            </w:r>
            <w:r>
              <w:rPr>
                <w:spacing w:val="31"/>
                <w:sz w:val="13"/>
              </w:rPr>
              <w:t> </w:t>
            </w:r>
            <w:r>
              <w:rPr>
                <w:spacing w:val="-2"/>
                <w:sz w:val="13"/>
              </w:rPr>
              <w:t>endotraqueal.</w:t>
            </w:r>
          </w:p>
          <w:p>
            <w:pPr>
              <w:pStyle w:val="TableParagraph"/>
              <w:spacing w:line="147" w:lineRule="exact"/>
              <w:ind w:left="67"/>
              <w:jc w:val="both"/>
              <w:rPr>
                <w:sz w:val="13"/>
              </w:rPr>
            </w:pPr>
            <w:r>
              <w:rPr>
                <w:sz w:val="13"/>
              </w:rPr>
              <w:t>Estéril</w:t>
            </w:r>
            <w:r>
              <w:rPr>
                <w:spacing w:val="8"/>
                <w:sz w:val="13"/>
              </w:rPr>
              <w:t> </w:t>
            </w:r>
            <w:r>
              <w:rPr>
                <w:sz w:val="13"/>
              </w:rPr>
              <w:t>e</w:t>
            </w:r>
            <w:r>
              <w:rPr>
                <w:spacing w:val="8"/>
                <w:sz w:val="13"/>
              </w:rPr>
              <w:t> </w:t>
            </w:r>
            <w:r>
              <w:rPr>
                <w:sz w:val="13"/>
              </w:rPr>
              <w:t>descartável.</w:t>
            </w:r>
            <w:r>
              <w:rPr>
                <w:spacing w:val="8"/>
                <w:sz w:val="13"/>
              </w:rPr>
              <w:t> </w:t>
            </w:r>
            <w:r>
              <w:rPr>
                <w:sz w:val="13"/>
              </w:rPr>
              <w:t>Embalagem</w:t>
            </w:r>
            <w:r>
              <w:rPr>
                <w:spacing w:val="8"/>
                <w:sz w:val="13"/>
              </w:rPr>
              <w:t> </w:t>
            </w:r>
            <w:r>
              <w:rPr>
                <w:spacing w:val="-2"/>
                <w:sz w:val="13"/>
              </w:rPr>
              <w:t>individual.</w:t>
            </w:r>
          </w:p>
        </w:tc>
        <w:tc>
          <w:tcPr>
            <w:tcW w:w="775" w:type="dxa"/>
          </w:tcPr>
          <w:p>
            <w:pPr>
              <w:pStyle w:val="TableParagraph"/>
              <w:rPr>
                <w:sz w:val="13"/>
              </w:rPr>
            </w:pPr>
          </w:p>
          <w:p>
            <w:pPr>
              <w:pStyle w:val="TableParagraph"/>
              <w:rPr>
                <w:sz w:val="13"/>
              </w:rPr>
            </w:pPr>
          </w:p>
          <w:p>
            <w:pPr>
              <w:pStyle w:val="TableParagraph"/>
              <w:spacing w:before="54"/>
              <w:rPr>
                <w:sz w:val="13"/>
              </w:rPr>
            </w:pPr>
          </w:p>
          <w:p>
            <w:pPr>
              <w:pStyle w:val="TableParagraph"/>
              <w:ind w:left="12"/>
              <w:jc w:val="center"/>
              <w:rPr>
                <w:sz w:val="13"/>
              </w:rPr>
            </w:pPr>
            <w:r>
              <w:rPr>
                <w:spacing w:val="-2"/>
                <w:sz w:val="13"/>
              </w:rPr>
              <w:t>68904</w:t>
            </w:r>
          </w:p>
        </w:tc>
        <w:tc>
          <w:tcPr>
            <w:tcW w:w="900" w:type="dxa"/>
          </w:tcPr>
          <w:p>
            <w:pPr>
              <w:pStyle w:val="TableParagraph"/>
              <w:rPr>
                <w:sz w:val="13"/>
              </w:rPr>
            </w:pPr>
          </w:p>
          <w:p>
            <w:pPr>
              <w:pStyle w:val="TableParagraph"/>
              <w:rPr>
                <w:sz w:val="13"/>
              </w:rPr>
            </w:pPr>
          </w:p>
          <w:p>
            <w:pPr>
              <w:pStyle w:val="TableParagraph"/>
              <w:spacing w:before="54"/>
              <w:rPr>
                <w:sz w:val="13"/>
              </w:rPr>
            </w:pPr>
          </w:p>
          <w:p>
            <w:pPr>
              <w:pStyle w:val="TableParagraph"/>
              <w:ind w:left="13" w:right="1"/>
              <w:jc w:val="center"/>
              <w:rPr>
                <w:sz w:val="13"/>
              </w:rPr>
            </w:pPr>
            <w:r>
              <w:rPr>
                <w:spacing w:val="-2"/>
                <w:sz w:val="13"/>
              </w:rPr>
              <w:t>unidade</w:t>
            </w:r>
          </w:p>
        </w:tc>
        <w:tc>
          <w:tcPr>
            <w:tcW w:w="787" w:type="dxa"/>
          </w:tcPr>
          <w:p>
            <w:pPr>
              <w:pStyle w:val="TableParagraph"/>
              <w:rPr>
                <w:sz w:val="13"/>
              </w:rPr>
            </w:pPr>
          </w:p>
          <w:p>
            <w:pPr>
              <w:pStyle w:val="TableParagraph"/>
              <w:rPr>
                <w:sz w:val="13"/>
              </w:rPr>
            </w:pPr>
          </w:p>
          <w:p>
            <w:pPr>
              <w:pStyle w:val="TableParagraph"/>
              <w:spacing w:before="54"/>
              <w:rPr>
                <w:sz w:val="13"/>
              </w:rPr>
            </w:pPr>
          </w:p>
          <w:p>
            <w:pPr>
              <w:pStyle w:val="TableParagraph"/>
              <w:ind w:left="13" w:right="1"/>
              <w:jc w:val="center"/>
              <w:rPr>
                <w:sz w:val="13"/>
              </w:rPr>
            </w:pPr>
            <w:r>
              <w:rPr>
                <w:spacing w:val="-5"/>
                <w:sz w:val="13"/>
              </w:rPr>
              <w:t>52</w:t>
            </w:r>
          </w:p>
        </w:tc>
        <w:tc>
          <w:tcPr>
            <w:tcW w:w="1112" w:type="dxa"/>
          </w:tcPr>
          <w:p>
            <w:pPr>
              <w:pStyle w:val="TableParagraph"/>
              <w:rPr>
                <w:sz w:val="13"/>
              </w:rPr>
            </w:pPr>
          </w:p>
          <w:p>
            <w:pPr>
              <w:pStyle w:val="TableParagraph"/>
              <w:rPr>
                <w:sz w:val="13"/>
              </w:rPr>
            </w:pPr>
          </w:p>
          <w:p>
            <w:pPr>
              <w:pStyle w:val="TableParagraph"/>
              <w:spacing w:before="54"/>
              <w:rPr>
                <w:sz w:val="13"/>
              </w:rPr>
            </w:pPr>
          </w:p>
          <w:p>
            <w:pPr>
              <w:pStyle w:val="TableParagraph"/>
              <w:ind w:left="16" w:right="2"/>
              <w:jc w:val="center"/>
              <w:rPr>
                <w:sz w:val="13"/>
              </w:rPr>
            </w:pPr>
            <w:r>
              <w:rPr>
                <w:spacing w:val="-2"/>
                <w:sz w:val="13"/>
              </w:rPr>
              <w:t>34,9340</w:t>
            </w:r>
          </w:p>
        </w:tc>
        <w:tc>
          <w:tcPr>
            <w:tcW w:w="1812" w:type="dxa"/>
          </w:tcPr>
          <w:p>
            <w:pPr>
              <w:pStyle w:val="TableParagraph"/>
              <w:spacing w:line="362" w:lineRule="auto" w:before="52"/>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w:t>
            </w:r>
            <w:r>
              <w:rPr>
                <w:spacing w:val="27"/>
                <w:sz w:val="13"/>
              </w:rPr>
              <w:t> </w:t>
            </w:r>
            <w:r>
              <w:rPr>
                <w:sz w:val="13"/>
              </w:rPr>
              <w:t>de</w:t>
            </w:r>
            <w:r>
              <w:rPr>
                <w:spacing w:val="28"/>
                <w:sz w:val="13"/>
              </w:rPr>
              <w:t> </w:t>
            </w:r>
            <w:r>
              <w:rPr>
                <w:sz w:val="13"/>
              </w:rPr>
              <w:t>Janeiro/RJ,</w:t>
            </w:r>
            <w:r>
              <w:rPr>
                <w:spacing w:val="28"/>
                <w:sz w:val="13"/>
              </w:rPr>
              <w:t> </w:t>
            </w:r>
            <w:r>
              <w:rPr>
                <w:sz w:val="13"/>
              </w:rPr>
              <w:t>CEP</w:t>
            </w:r>
            <w:r>
              <w:rPr>
                <w:spacing w:val="22"/>
                <w:sz w:val="13"/>
              </w:rPr>
              <w:t> </w:t>
            </w:r>
            <w:r>
              <w:rPr>
                <w:spacing w:val="-2"/>
                <w:sz w:val="13"/>
              </w:rPr>
              <w:t>20.551-</w:t>
            </w:r>
          </w:p>
          <w:p>
            <w:pPr>
              <w:pStyle w:val="TableParagraph"/>
              <w:spacing w:line="147" w:lineRule="exact"/>
              <w:ind w:left="6"/>
              <w:rPr>
                <w:sz w:val="13"/>
              </w:rPr>
            </w:pPr>
            <w:r>
              <w:rPr>
                <w:spacing w:val="-4"/>
                <w:sz w:val="13"/>
              </w:rPr>
              <w:t>030.</w:t>
            </w:r>
          </w:p>
        </w:tc>
      </w:tr>
      <w:tr>
        <w:trPr>
          <w:trHeight w:val="2472" w:hRule="atLeast"/>
        </w:trPr>
        <w:tc>
          <w:tcPr>
            <w:tcW w:w="750"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2"/>
              <w:jc w:val="center"/>
              <w:rPr>
                <w:sz w:val="13"/>
              </w:rPr>
            </w:pPr>
            <w:r>
              <w:rPr>
                <w:spacing w:val="-10"/>
                <w:sz w:val="13"/>
              </w:rPr>
              <w:t>7</w:t>
            </w:r>
          </w:p>
        </w:tc>
        <w:tc>
          <w:tcPr>
            <w:tcW w:w="3751" w:type="dxa"/>
          </w:tcPr>
          <w:p>
            <w:pPr>
              <w:pStyle w:val="TableParagraph"/>
              <w:spacing w:line="362" w:lineRule="auto" w:before="52"/>
              <w:ind w:left="67" w:right="78"/>
              <w:jc w:val="both"/>
              <w:rPr>
                <w:sz w:val="13"/>
              </w:rPr>
            </w:pPr>
            <w:r>
              <w:rPr>
                <w:sz w:val="13"/>
              </w:rPr>
              <w:t>Máscara descartável, específica para isolamento respiratório, </w:t>
            </w:r>
            <w:r>
              <w:rPr>
                <w:sz w:val="13"/>
              </w:rPr>
              <w:t>tipo</w:t>
            </w:r>
            <w:r>
              <w:rPr>
                <w:spacing w:val="40"/>
                <w:sz w:val="13"/>
              </w:rPr>
              <w:t> </w:t>
            </w:r>
            <w:r>
              <w:rPr>
                <w:sz w:val="13"/>
              </w:rPr>
              <w:t>PFF2, fechada, tipo personal respirador, composta de não-tecido</w:t>
            </w:r>
            <w:r>
              <w:rPr>
                <w:spacing w:val="40"/>
                <w:sz w:val="13"/>
              </w:rPr>
              <w:t> </w:t>
            </w:r>
            <w:r>
              <w:rPr>
                <w:sz w:val="13"/>
              </w:rPr>
              <w:t>moldado em fibras sintéticas por um processo sem resina, parte</w:t>
            </w:r>
            <w:r>
              <w:rPr>
                <w:spacing w:val="40"/>
                <w:sz w:val="13"/>
              </w:rPr>
              <w:t> </w:t>
            </w:r>
            <w:r>
              <w:rPr>
                <w:sz w:val="13"/>
              </w:rPr>
              <w:t>intermediária com meio filtrante composto por microfibras tratadas</w:t>
            </w:r>
            <w:r>
              <w:rPr>
                <w:spacing w:val="40"/>
                <w:sz w:val="13"/>
              </w:rPr>
              <w:t> </w:t>
            </w:r>
            <w:r>
              <w:rPr>
                <w:sz w:val="13"/>
              </w:rPr>
              <w:t>eletrostaticamente, filtro com ≥ 95% de eficiência para partículas</w:t>
            </w:r>
            <w:r>
              <w:rPr>
                <w:spacing w:val="40"/>
                <w:sz w:val="13"/>
              </w:rPr>
              <w:t> </w:t>
            </w:r>
            <w:r>
              <w:rPr>
                <w:sz w:val="13"/>
              </w:rPr>
              <w:t>maiores que 0,3µm de diâmetro. Com dispositivo para ajuste nasal</w:t>
            </w:r>
            <w:r>
              <w:rPr>
                <w:spacing w:val="40"/>
                <w:sz w:val="13"/>
              </w:rPr>
              <w:t> </w:t>
            </w:r>
            <w:r>
              <w:rPr>
                <w:sz w:val="13"/>
              </w:rPr>
              <w:t>fixado no corpo da máscara, tiras laterais com comprimento</w:t>
            </w:r>
            <w:r>
              <w:rPr>
                <w:spacing w:val="40"/>
                <w:sz w:val="13"/>
              </w:rPr>
              <w:t> </w:t>
            </w:r>
            <w:r>
              <w:rPr>
                <w:sz w:val="13"/>
              </w:rPr>
              <w:t>adequado</w:t>
            </w:r>
            <w:r>
              <w:rPr>
                <w:spacing w:val="40"/>
                <w:sz w:val="13"/>
              </w:rPr>
              <w:t> </w:t>
            </w:r>
            <w:r>
              <w:rPr>
                <w:sz w:val="13"/>
              </w:rPr>
              <w:t>para</w:t>
            </w:r>
            <w:r>
              <w:rPr>
                <w:spacing w:val="40"/>
                <w:sz w:val="13"/>
              </w:rPr>
              <w:t> </w:t>
            </w:r>
            <w:r>
              <w:rPr>
                <w:sz w:val="13"/>
              </w:rPr>
              <w:t>fixação</w:t>
            </w:r>
            <w:r>
              <w:rPr>
                <w:spacing w:val="40"/>
                <w:sz w:val="13"/>
              </w:rPr>
              <w:t> </w:t>
            </w:r>
            <w:r>
              <w:rPr>
                <w:sz w:val="13"/>
              </w:rPr>
              <w:t>e</w:t>
            </w:r>
            <w:r>
              <w:rPr>
                <w:spacing w:val="40"/>
                <w:sz w:val="13"/>
              </w:rPr>
              <w:t> </w:t>
            </w:r>
            <w:r>
              <w:rPr>
                <w:sz w:val="13"/>
              </w:rPr>
              <w:t>perfeito</w:t>
            </w:r>
            <w:r>
              <w:rPr>
                <w:spacing w:val="40"/>
                <w:sz w:val="13"/>
              </w:rPr>
              <w:t> </w:t>
            </w:r>
            <w:r>
              <w:rPr>
                <w:sz w:val="13"/>
              </w:rPr>
              <w:t>ajuste</w:t>
            </w:r>
            <w:r>
              <w:rPr>
                <w:spacing w:val="40"/>
                <w:sz w:val="13"/>
              </w:rPr>
              <w:t> </w:t>
            </w:r>
            <w:r>
              <w:rPr>
                <w:sz w:val="13"/>
              </w:rPr>
              <w:t>facial.</w:t>
            </w:r>
            <w:r>
              <w:rPr>
                <w:spacing w:val="40"/>
                <w:sz w:val="13"/>
              </w:rPr>
              <w:t> </w:t>
            </w:r>
            <w:r>
              <w:rPr>
                <w:sz w:val="13"/>
              </w:rPr>
              <w:t>Atóxica,</w:t>
            </w:r>
            <w:r>
              <w:rPr>
                <w:spacing w:val="40"/>
                <w:sz w:val="13"/>
              </w:rPr>
              <w:t> </w:t>
            </w:r>
            <w:r>
              <w:rPr>
                <w:sz w:val="13"/>
              </w:rPr>
              <w:t>hipoalérgica e inodora. O material deve estar de acordo com a</w:t>
            </w:r>
            <w:r>
              <w:rPr>
                <w:spacing w:val="80"/>
                <w:sz w:val="13"/>
              </w:rPr>
              <w:t> </w:t>
            </w:r>
            <w:r>
              <w:rPr>
                <w:sz w:val="13"/>
              </w:rPr>
              <w:t>norma</w:t>
            </w:r>
            <w:r>
              <w:rPr>
                <w:spacing w:val="7"/>
                <w:sz w:val="13"/>
              </w:rPr>
              <w:t> </w:t>
            </w:r>
            <w:r>
              <w:rPr>
                <w:sz w:val="13"/>
              </w:rPr>
              <w:t>NBR</w:t>
            </w:r>
            <w:r>
              <w:rPr>
                <w:spacing w:val="7"/>
                <w:sz w:val="13"/>
              </w:rPr>
              <w:t> </w:t>
            </w:r>
            <w:r>
              <w:rPr>
                <w:sz w:val="13"/>
              </w:rPr>
              <w:t>13698/2011</w:t>
            </w:r>
            <w:r>
              <w:rPr>
                <w:spacing w:val="8"/>
                <w:sz w:val="13"/>
              </w:rPr>
              <w:t> </w:t>
            </w:r>
            <w:r>
              <w:rPr>
                <w:sz w:val="13"/>
              </w:rPr>
              <w:t>e</w:t>
            </w:r>
            <w:r>
              <w:rPr>
                <w:spacing w:val="7"/>
                <w:sz w:val="13"/>
              </w:rPr>
              <w:t> </w:t>
            </w:r>
            <w:r>
              <w:rPr>
                <w:sz w:val="13"/>
              </w:rPr>
              <w:t>possuir</w:t>
            </w:r>
            <w:r>
              <w:rPr>
                <w:spacing w:val="8"/>
                <w:sz w:val="13"/>
              </w:rPr>
              <w:t> </w:t>
            </w:r>
            <w:r>
              <w:rPr>
                <w:sz w:val="13"/>
              </w:rPr>
              <w:t>C.A.</w:t>
            </w:r>
            <w:r>
              <w:rPr>
                <w:spacing w:val="7"/>
                <w:sz w:val="13"/>
              </w:rPr>
              <w:t> </w:t>
            </w:r>
            <w:r>
              <w:rPr>
                <w:sz w:val="13"/>
              </w:rPr>
              <w:t>do</w:t>
            </w:r>
            <w:r>
              <w:rPr>
                <w:spacing w:val="8"/>
                <w:sz w:val="13"/>
              </w:rPr>
              <w:t> </w:t>
            </w:r>
            <w:r>
              <w:rPr>
                <w:sz w:val="13"/>
              </w:rPr>
              <w:t>Ministério</w:t>
            </w:r>
            <w:r>
              <w:rPr>
                <w:spacing w:val="7"/>
                <w:sz w:val="13"/>
              </w:rPr>
              <w:t> </w:t>
            </w:r>
            <w:r>
              <w:rPr>
                <w:sz w:val="13"/>
              </w:rPr>
              <w:t>do</w:t>
            </w:r>
            <w:r>
              <w:rPr>
                <w:spacing w:val="6"/>
                <w:sz w:val="13"/>
              </w:rPr>
              <w:t> </w:t>
            </w:r>
            <w:r>
              <w:rPr>
                <w:spacing w:val="-2"/>
                <w:sz w:val="13"/>
              </w:rPr>
              <w:t>Trabalho,</w:t>
            </w:r>
          </w:p>
          <w:p>
            <w:pPr>
              <w:pStyle w:val="TableParagraph"/>
              <w:spacing w:line="143" w:lineRule="exact"/>
              <w:ind w:left="67"/>
              <w:jc w:val="both"/>
              <w:rPr>
                <w:sz w:val="13"/>
              </w:rPr>
            </w:pPr>
            <w:r>
              <w:rPr>
                <w:sz w:val="13"/>
              </w:rPr>
              <w:t>conforme</w:t>
            </w:r>
            <w:r>
              <w:rPr>
                <w:spacing w:val="9"/>
                <w:sz w:val="13"/>
              </w:rPr>
              <w:t> </w:t>
            </w:r>
            <w:r>
              <w:rPr>
                <w:spacing w:val="-4"/>
                <w:sz w:val="13"/>
              </w:rPr>
              <w:t>NR6.</w:t>
            </w:r>
          </w:p>
        </w:tc>
        <w:tc>
          <w:tcPr>
            <w:tcW w:w="775"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2"/>
              <w:jc w:val="center"/>
              <w:rPr>
                <w:sz w:val="13"/>
              </w:rPr>
            </w:pPr>
            <w:r>
              <w:rPr>
                <w:spacing w:val="-2"/>
                <w:sz w:val="13"/>
              </w:rPr>
              <w:t>98132</w:t>
            </w:r>
          </w:p>
        </w:tc>
        <w:tc>
          <w:tcPr>
            <w:tcW w:w="900"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3" w:right="1"/>
              <w:jc w:val="center"/>
              <w:rPr>
                <w:sz w:val="13"/>
              </w:rPr>
            </w:pPr>
            <w:r>
              <w:rPr>
                <w:spacing w:val="-2"/>
                <w:sz w:val="13"/>
              </w:rPr>
              <w:t>unidade</w:t>
            </w:r>
          </w:p>
        </w:tc>
        <w:tc>
          <w:tcPr>
            <w:tcW w:w="787"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3" w:right="1"/>
              <w:jc w:val="center"/>
              <w:rPr>
                <w:sz w:val="13"/>
              </w:rPr>
            </w:pPr>
            <w:r>
              <w:rPr>
                <w:spacing w:val="-2"/>
                <w:sz w:val="13"/>
              </w:rPr>
              <w:t>12.800</w:t>
            </w:r>
          </w:p>
        </w:tc>
        <w:tc>
          <w:tcPr>
            <w:tcW w:w="1112" w:type="dxa"/>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131"/>
              <w:rPr>
                <w:sz w:val="13"/>
              </w:rPr>
            </w:pPr>
          </w:p>
          <w:p>
            <w:pPr>
              <w:pStyle w:val="TableParagraph"/>
              <w:ind w:left="16" w:right="2"/>
              <w:jc w:val="center"/>
              <w:rPr>
                <w:sz w:val="13"/>
              </w:rPr>
            </w:pPr>
            <w:r>
              <w:rPr>
                <w:spacing w:val="-2"/>
                <w:sz w:val="13"/>
              </w:rPr>
              <w:t>1,9000</w:t>
            </w:r>
          </w:p>
        </w:tc>
        <w:tc>
          <w:tcPr>
            <w:tcW w:w="1812" w:type="dxa"/>
          </w:tcPr>
          <w:p>
            <w:pPr>
              <w:pStyle w:val="TableParagraph"/>
              <w:rPr>
                <w:sz w:val="13"/>
              </w:rPr>
            </w:pPr>
          </w:p>
          <w:p>
            <w:pPr>
              <w:pStyle w:val="TableParagraph"/>
              <w:rPr>
                <w:sz w:val="13"/>
              </w:rPr>
            </w:pPr>
          </w:p>
          <w:p>
            <w:pPr>
              <w:pStyle w:val="TableParagraph"/>
              <w:rPr>
                <w:sz w:val="13"/>
              </w:rPr>
            </w:pPr>
          </w:p>
          <w:p>
            <w:pPr>
              <w:pStyle w:val="TableParagraph"/>
              <w:spacing w:before="129"/>
              <w:rPr>
                <w:sz w:val="13"/>
              </w:rPr>
            </w:pPr>
          </w:p>
          <w:p>
            <w:pPr>
              <w:pStyle w:val="TableParagraph"/>
              <w:spacing w:line="362" w:lineRule="auto"/>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 de Janeiro/RJ, CEP 20.551-</w:t>
            </w:r>
            <w:r>
              <w:rPr>
                <w:spacing w:val="40"/>
                <w:sz w:val="13"/>
              </w:rPr>
              <w:t> </w:t>
            </w:r>
            <w:r>
              <w:rPr>
                <w:spacing w:val="-4"/>
                <w:sz w:val="13"/>
              </w:rPr>
              <w:t>030.</w:t>
            </w:r>
          </w:p>
        </w:tc>
      </w:tr>
      <w:tr>
        <w:trPr>
          <w:trHeight w:val="1122" w:hRule="atLeast"/>
        </w:trPr>
        <w:tc>
          <w:tcPr>
            <w:tcW w:w="750" w:type="dxa"/>
          </w:tcPr>
          <w:p>
            <w:pPr>
              <w:pStyle w:val="TableParagraph"/>
              <w:rPr>
                <w:sz w:val="13"/>
              </w:rPr>
            </w:pPr>
          </w:p>
          <w:p>
            <w:pPr>
              <w:pStyle w:val="TableParagraph"/>
              <w:rPr>
                <w:sz w:val="13"/>
              </w:rPr>
            </w:pPr>
          </w:p>
          <w:p>
            <w:pPr>
              <w:pStyle w:val="TableParagraph"/>
              <w:spacing w:before="54"/>
              <w:rPr>
                <w:sz w:val="13"/>
              </w:rPr>
            </w:pPr>
          </w:p>
          <w:p>
            <w:pPr>
              <w:pStyle w:val="TableParagraph"/>
              <w:ind w:left="12"/>
              <w:jc w:val="center"/>
              <w:rPr>
                <w:sz w:val="13"/>
              </w:rPr>
            </w:pPr>
            <w:r>
              <w:rPr>
                <w:spacing w:val="-10"/>
                <w:sz w:val="13"/>
              </w:rPr>
              <w:t>8</w:t>
            </w:r>
          </w:p>
        </w:tc>
        <w:tc>
          <w:tcPr>
            <w:tcW w:w="3751" w:type="dxa"/>
          </w:tcPr>
          <w:p>
            <w:pPr>
              <w:pStyle w:val="TableParagraph"/>
              <w:spacing w:line="362" w:lineRule="auto" w:before="52"/>
              <w:ind w:left="67" w:right="78"/>
              <w:jc w:val="both"/>
              <w:rPr>
                <w:sz w:val="13"/>
              </w:rPr>
            </w:pPr>
            <w:r>
              <w:rPr>
                <w:b/>
                <w:sz w:val="13"/>
              </w:rPr>
              <w:t>Escova dupla face</w:t>
            </w:r>
            <w:r>
              <w:rPr>
                <w:sz w:val="13"/>
              </w:rPr>
              <w:t>, não estéril, para degermação da </w:t>
            </w:r>
            <w:r>
              <w:rPr>
                <w:sz w:val="13"/>
              </w:rPr>
              <w:t>pele,</w:t>
            </w:r>
            <w:r>
              <w:rPr>
                <w:spacing w:val="40"/>
                <w:sz w:val="13"/>
              </w:rPr>
              <w:t> </w:t>
            </w:r>
            <w:r>
              <w:rPr>
                <w:sz w:val="13"/>
              </w:rPr>
              <w:t>impregnada </w:t>
            </w:r>
            <w:r>
              <w:rPr>
                <w:b/>
                <w:sz w:val="13"/>
              </w:rPr>
              <w:t>com 10ml de solução de iodo polividona a 10%</w:t>
            </w:r>
            <w:r>
              <w:rPr>
                <w:sz w:val="13"/>
              </w:rPr>
              <w:t>,</w:t>
            </w:r>
            <w:r>
              <w:rPr>
                <w:spacing w:val="40"/>
                <w:sz w:val="13"/>
              </w:rPr>
              <w:t> </w:t>
            </w:r>
            <w:r>
              <w:rPr>
                <w:sz w:val="13"/>
              </w:rPr>
              <w:t>descartável, com corpo em material plástico, atóxico, apirogênico,</w:t>
            </w:r>
            <w:r>
              <w:rPr>
                <w:spacing w:val="40"/>
                <w:sz w:val="13"/>
              </w:rPr>
              <w:t> </w:t>
            </w:r>
            <w:r>
              <w:rPr>
                <w:sz w:val="13"/>
              </w:rPr>
              <w:t>flexível,</w:t>
            </w:r>
            <w:r>
              <w:rPr>
                <w:spacing w:val="19"/>
                <w:sz w:val="13"/>
              </w:rPr>
              <w:t> </w:t>
            </w:r>
            <w:r>
              <w:rPr>
                <w:sz w:val="13"/>
              </w:rPr>
              <w:t>livre</w:t>
            </w:r>
            <w:r>
              <w:rPr>
                <w:spacing w:val="19"/>
                <w:sz w:val="13"/>
              </w:rPr>
              <w:t> </w:t>
            </w:r>
            <w:r>
              <w:rPr>
                <w:sz w:val="13"/>
              </w:rPr>
              <w:t>de</w:t>
            </w:r>
            <w:r>
              <w:rPr>
                <w:spacing w:val="20"/>
                <w:sz w:val="13"/>
              </w:rPr>
              <w:t> </w:t>
            </w:r>
            <w:r>
              <w:rPr>
                <w:sz w:val="13"/>
              </w:rPr>
              <w:t>defeitos,</w:t>
            </w:r>
            <w:r>
              <w:rPr>
                <w:spacing w:val="19"/>
                <w:sz w:val="13"/>
              </w:rPr>
              <w:t> </w:t>
            </w:r>
            <w:r>
              <w:rPr>
                <w:sz w:val="13"/>
              </w:rPr>
              <w:t>tendo</w:t>
            </w:r>
            <w:r>
              <w:rPr>
                <w:spacing w:val="19"/>
                <w:sz w:val="13"/>
              </w:rPr>
              <w:t> </w:t>
            </w:r>
            <w:r>
              <w:rPr>
                <w:sz w:val="13"/>
              </w:rPr>
              <w:t>em</w:t>
            </w:r>
            <w:r>
              <w:rPr>
                <w:spacing w:val="20"/>
                <w:sz w:val="13"/>
              </w:rPr>
              <w:t> </w:t>
            </w:r>
            <w:r>
              <w:rPr>
                <w:sz w:val="13"/>
              </w:rPr>
              <w:t>uma</w:t>
            </w:r>
            <w:r>
              <w:rPr>
                <w:spacing w:val="19"/>
                <w:sz w:val="13"/>
              </w:rPr>
              <w:t> </w:t>
            </w:r>
            <w:r>
              <w:rPr>
                <w:sz w:val="13"/>
              </w:rPr>
              <w:t>das</w:t>
            </w:r>
            <w:r>
              <w:rPr>
                <w:spacing w:val="19"/>
                <w:sz w:val="13"/>
              </w:rPr>
              <w:t> </w:t>
            </w:r>
            <w:r>
              <w:rPr>
                <w:sz w:val="13"/>
              </w:rPr>
              <w:t>faces</w:t>
            </w:r>
            <w:r>
              <w:rPr>
                <w:spacing w:val="20"/>
                <w:sz w:val="13"/>
              </w:rPr>
              <w:t> </w:t>
            </w:r>
            <w:r>
              <w:rPr>
                <w:sz w:val="13"/>
              </w:rPr>
              <w:t>cerdas</w:t>
            </w:r>
            <w:r>
              <w:rPr>
                <w:spacing w:val="19"/>
                <w:sz w:val="13"/>
              </w:rPr>
              <w:t> </w:t>
            </w:r>
            <w:r>
              <w:rPr>
                <w:spacing w:val="-2"/>
                <w:sz w:val="13"/>
              </w:rPr>
              <w:t>macias</w:t>
            </w:r>
          </w:p>
          <w:p>
            <w:pPr>
              <w:pStyle w:val="TableParagraph"/>
              <w:spacing w:line="147" w:lineRule="exact"/>
              <w:ind w:left="67"/>
              <w:jc w:val="both"/>
              <w:rPr>
                <w:sz w:val="13"/>
              </w:rPr>
            </w:pPr>
            <w:r>
              <w:rPr>
                <w:sz w:val="13"/>
              </w:rPr>
              <w:t>que</w:t>
            </w:r>
            <w:r>
              <w:rPr>
                <w:spacing w:val="3"/>
                <w:sz w:val="13"/>
              </w:rPr>
              <w:t> </w:t>
            </w:r>
            <w:r>
              <w:rPr>
                <w:sz w:val="13"/>
              </w:rPr>
              <w:t>não</w:t>
            </w:r>
            <w:r>
              <w:rPr>
                <w:spacing w:val="5"/>
                <w:sz w:val="13"/>
              </w:rPr>
              <w:t> </w:t>
            </w:r>
            <w:r>
              <w:rPr>
                <w:sz w:val="13"/>
              </w:rPr>
              <w:t>causem</w:t>
            </w:r>
            <w:r>
              <w:rPr>
                <w:spacing w:val="5"/>
                <w:sz w:val="13"/>
              </w:rPr>
              <w:t> </w:t>
            </w:r>
            <w:r>
              <w:rPr>
                <w:sz w:val="13"/>
              </w:rPr>
              <w:t>abrasão</w:t>
            </w:r>
            <w:r>
              <w:rPr>
                <w:spacing w:val="5"/>
                <w:sz w:val="13"/>
              </w:rPr>
              <w:t> </w:t>
            </w:r>
            <w:r>
              <w:rPr>
                <w:sz w:val="13"/>
              </w:rPr>
              <w:t>e</w:t>
            </w:r>
            <w:r>
              <w:rPr>
                <w:spacing w:val="6"/>
                <w:sz w:val="13"/>
              </w:rPr>
              <w:t> </w:t>
            </w:r>
            <w:r>
              <w:rPr>
                <w:sz w:val="13"/>
              </w:rPr>
              <w:t>outra,</w:t>
            </w:r>
            <w:r>
              <w:rPr>
                <w:spacing w:val="5"/>
                <w:sz w:val="13"/>
              </w:rPr>
              <w:t> </w:t>
            </w:r>
            <w:r>
              <w:rPr>
                <w:sz w:val="13"/>
              </w:rPr>
              <w:t>esponja</w:t>
            </w:r>
            <w:r>
              <w:rPr>
                <w:spacing w:val="5"/>
                <w:sz w:val="13"/>
              </w:rPr>
              <w:t> </w:t>
            </w:r>
            <w:r>
              <w:rPr>
                <w:sz w:val="13"/>
              </w:rPr>
              <w:t>macia</w:t>
            </w:r>
            <w:r>
              <w:rPr>
                <w:spacing w:val="5"/>
                <w:sz w:val="13"/>
              </w:rPr>
              <w:t> </w:t>
            </w:r>
            <w:r>
              <w:rPr>
                <w:sz w:val="13"/>
              </w:rPr>
              <w:t>de</w:t>
            </w:r>
            <w:r>
              <w:rPr>
                <w:spacing w:val="6"/>
                <w:sz w:val="13"/>
              </w:rPr>
              <w:t> </w:t>
            </w:r>
            <w:r>
              <w:rPr>
                <w:spacing w:val="-2"/>
                <w:sz w:val="13"/>
              </w:rPr>
              <w:t>poliuretano.</w:t>
            </w:r>
          </w:p>
        </w:tc>
        <w:tc>
          <w:tcPr>
            <w:tcW w:w="775" w:type="dxa"/>
          </w:tcPr>
          <w:p>
            <w:pPr>
              <w:pStyle w:val="TableParagraph"/>
              <w:rPr>
                <w:sz w:val="13"/>
              </w:rPr>
            </w:pPr>
          </w:p>
          <w:p>
            <w:pPr>
              <w:pStyle w:val="TableParagraph"/>
              <w:rPr>
                <w:sz w:val="13"/>
              </w:rPr>
            </w:pPr>
          </w:p>
          <w:p>
            <w:pPr>
              <w:pStyle w:val="TableParagraph"/>
              <w:spacing w:before="54"/>
              <w:rPr>
                <w:sz w:val="13"/>
              </w:rPr>
            </w:pPr>
          </w:p>
          <w:p>
            <w:pPr>
              <w:pStyle w:val="TableParagraph"/>
              <w:ind w:left="12"/>
              <w:jc w:val="center"/>
              <w:rPr>
                <w:sz w:val="13"/>
              </w:rPr>
            </w:pPr>
            <w:r>
              <w:rPr>
                <w:spacing w:val="-2"/>
                <w:sz w:val="13"/>
              </w:rPr>
              <w:t>24373</w:t>
            </w:r>
          </w:p>
        </w:tc>
        <w:tc>
          <w:tcPr>
            <w:tcW w:w="900" w:type="dxa"/>
          </w:tcPr>
          <w:p>
            <w:pPr>
              <w:pStyle w:val="TableParagraph"/>
              <w:rPr>
                <w:sz w:val="13"/>
              </w:rPr>
            </w:pPr>
          </w:p>
          <w:p>
            <w:pPr>
              <w:pStyle w:val="TableParagraph"/>
              <w:rPr>
                <w:sz w:val="13"/>
              </w:rPr>
            </w:pPr>
          </w:p>
          <w:p>
            <w:pPr>
              <w:pStyle w:val="TableParagraph"/>
              <w:spacing w:before="54"/>
              <w:rPr>
                <w:sz w:val="13"/>
              </w:rPr>
            </w:pPr>
          </w:p>
          <w:p>
            <w:pPr>
              <w:pStyle w:val="TableParagraph"/>
              <w:ind w:left="13" w:right="1"/>
              <w:jc w:val="center"/>
              <w:rPr>
                <w:sz w:val="13"/>
              </w:rPr>
            </w:pPr>
            <w:r>
              <w:rPr>
                <w:spacing w:val="-2"/>
                <w:sz w:val="13"/>
              </w:rPr>
              <w:t>unidade</w:t>
            </w:r>
          </w:p>
        </w:tc>
        <w:tc>
          <w:tcPr>
            <w:tcW w:w="787" w:type="dxa"/>
          </w:tcPr>
          <w:p>
            <w:pPr>
              <w:pStyle w:val="TableParagraph"/>
              <w:rPr>
                <w:sz w:val="13"/>
              </w:rPr>
            </w:pPr>
          </w:p>
          <w:p>
            <w:pPr>
              <w:pStyle w:val="TableParagraph"/>
              <w:rPr>
                <w:sz w:val="13"/>
              </w:rPr>
            </w:pPr>
          </w:p>
          <w:p>
            <w:pPr>
              <w:pStyle w:val="TableParagraph"/>
              <w:spacing w:before="54"/>
              <w:rPr>
                <w:sz w:val="13"/>
              </w:rPr>
            </w:pPr>
          </w:p>
          <w:p>
            <w:pPr>
              <w:pStyle w:val="TableParagraph"/>
              <w:ind w:left="13"/>
              <w:jc w:val="center"/>
              <w:rPr>
                <w:sz w:val="13"/>
              </w:rPr>
            </w:pPr>
            <w:r>
              <w:rPr>
                <w:spacing w:val="-2"/>
                <w:sz w:val="13"/>
              </w:rPr>
              <w:t>1.640</w:t>
            </w:r>
          </w:p>
        </w:tc>
        <w:tc>
          <w:tcPr>
            <w:tcW w:w="1112" w:type="dxa"/>
          </w:tcPr>
          <w:p>
            <w:pPr>
              <w:pStyle w:val="TableParagraph"/>
              <w:rPr>
                <w:sz w:val="13"/>
              </w:rPr>
            </w:pPr>
          </w:p>
          <w:p>
            <w:pPr>
              <w:pStyle w:val="TableParagraph"/>
              <w:rPr>
                <w:sz w:val="13"/>
              </w:rPr>
            </w:pPr>
          </w:p>
          <w:p>
            <w:pPr>
              <w:pStyle w:val="TableParagraph"/>
              <w:spacing w:before="54"/>
              <w:rPr>
                <w:sz w:val="13"/>
              </w:rPr>
            </w:pPr>
          </w:p>
          <w:p>
            <w:pPr>
              <w:pStyle w:val="TableParagraph"/>
              <w:ind w:left="16" w:right="2"/>
              <w:jc w:val="center"/>
              <w:rPr>
                <w:sz w:val="13"/>
              </w:rPr>
            </w:pPr>
            <w:r>
              <w:rPr>
                <w:spacing w:val="-2"/>
                <w:sz w:val="13"/>
              </w:rPr>
              <w:t>2,5200</w:t>
            </w:r>
          </w:p>
        </w:tc>
        <w:tc>
          <w:tcPr>
            <w:tcW w:w="1812" w:type="dxa"/>
          </w:tcPr>
          <w:p>
            <w:pPr>
              <w:pStyle w:val="TableParagraph"/>
              <w:spacing w:line="362" w:lineRule="auto" w:before="52"/>
              <w:ind w:left="6"/>
              <w:jc w:val="both"/>
              <w:rPr>
                <w:sz w:val="13"/>
              </w:rPr>
            </w:pPr>
            <w:r>
              <w:rPr>
                <w:sz w:val="13"/>
              </w:rPr>
              <w:t>Hospital Universitário </w:t>
            </w:r>
            <w:r>
              <w:rPr>
                <w:sz w:val="13"/>
              </w:rPr>
              <w:t>Pedro</w:t>
            </w:r>
            <w:r>
              <w:rPr>
                <w:spacing w:val="40"/>
                <w:sz w:val="13"/>
              </w:rPr>
              <w:t> </w:t>
            </w:r>
            <w:r>
              <w:rPr>
                <w:sz w:val="13"/>
              </w:rPr>
              <w:t>Ernesto, situado na Boulevard 28</w:t>
            </w:r>
            <w:r>
              <w:rPr>
                <w:spacing w:val="40"/>
                <w:sz w:val="13"/>
              </w:rPr>
              <w:t> </w:t>
            </w:r>
            <w:r>
              <w:rPr>
                <w:sz w:val="13"/>
              </w:rPr>
              <w:t>de Setembro, 77 – Vila Isabel,</w:t>
            </w:r>
            <w:r>
              <w:rPr>
                <w:spacing w:val="40"/>
                <w:sz w:val="13"/>
              </w:rPr>
              <w:t> </w:t>
            </w:r>
            <w:r>
              <w:rPr>
                <w:sz w:val="13"/>
              </w:rPr>
              <w:t>Rio</w:t>
            </w:r>
            <w:r>
              <w:rPr>
                <w:spacing w:val="27"/>
                <w:sz w:val="13"/>
              </w:rPr>
              <w:t> </w:t>
            </w:r>
            <w:r>
              <w:rPr>
                <w:sz w:val="13"/>
              </w:rPr>
              <w:t>de</w:t>
            </w:r>
            <w:r>
              <w:rPr>
                <w:spacing w:val="28"/>
                <w:sz w:val="13"/>
              </w:rPr>
              <w:t> </w:t>
            </w:r>
            <w:r>
              <w:rPr>
                <w:sz w:val="13"/>
              </w:rPr>
              <w:t>Janeiro/RJ,</w:t>
            </w:r>
            <w:r>
              <w:rPr>
                <w:spacing w:val="28"/>
                <w:sz w:val="13"/>
              </w:rPr>
              <w:t> </w:t>
            </w:r>
            <w:r>
              <w:rPr>
                <w:sz w:val="13"/>
              </w:rPr>
              <w:t>CEP</w:t>
            </w:r>
            <w:r>
              <w:rPr>
                <w:spacing w:val="22"/>
                <w:sz w:val="13"/>
              </w:rPr>
              <w:t> </w:t>
            </w:r>
            <w:r>
              <w:rPr>
                <w:spacing w:val="-2"/>
                <w:sz w:val="13"/>
              </w:rPr>
              <w:t>20.551-</w:t>
            </w:r>
          </w:p>
          <w:p>
            <w:pPr>
              <w:pStyle w:val="TableParagraph"/>
              <w:spacing w:line="147" w:lineRule="exact"/>
              <w:ind w:left="6"/>
              <w:rPr>
                <w:sz w:val="13"/>
              </w:rPr>
            </w:pPr>
            <w:r>
              <w:rPr>
                <w:spacing w:val="-4"/>
                <w:sz w:val="13"/>
              </w:rPr>
              <w:t>030.</w:t>
            </w:r>
          </w:p>
        </w:tc>
      </w:tr>
    </w:tbl>
    <w:p>
      <w:pPr>
        <w:pStyle w:val="BodyText"/>
        <w:spacing w:before="40"/>
        <w:rPr>
          <w:sz w:val="20"/>
        </w:rPr>
      </w:pPr>
    </w:p>
    <w:p>
      <w:pPr>
        <w:pStyle w:val="Heading1"/>
        <w:numPr>
          <w:ilvl w:val="0"/>
          <w:numId w:val="1"/>
        </w:numPr>
        <w:tabs>
          <w:tab w:pos="510" w:val="left" w:leader="none"/>
        </w:tabs>
        <w:spacing w:line="240" w:lineRule="auto" w:before="0" w:after="0"/>
        <w:ind w:left="510" w:right="0" w:hanging="200"/>
        <w:jc w:val="left"/>
      </w:pPr>
      <w:r>
        <w:rPr>
          <w:spacing w:val="-2"/>
        </w:rPr>
        <w:t>DA</w:t>
      </w:r>
      <w:r>
        <w:rPr>
          <w:spacing w:val="-14"/>
        </w:rPr>
        <w:t> </w:t>
      </w:r>
      <w:r>
        <w:rPr>
          <w:spacing w:val="-2"/>
        </w:rPr>
        <w:t>PARTICIPAÇÃO</w:t>
      </w:r>
      <w:r>
        <w:rPr>
          <w:spacing w:val="-6"/>
        </w:rPr>
        <w:t> </w:t>
      </w:r>
      <w:r>
        <w:rPr>
          <w:spacing w:val="-2"/>
        </w:rPr>
        <w:t>NA</w:t>
      </w:r>
      <w:r>
        <w:rPr>
          <w:spacing w:val="-12"/>
        </w:rPr>
        <w:t> </w:t>
      </w:r>
      <w:r>
        <w:rPr>
          <w:spacing w:val="-2"/>
        </w:rPr>
        <w:t>LICITAÇÃO</w:t>
      </w:r>
    </w:p>
    <w:p>
      <w:pPr>
        <w:pStyle w:val="BodyText"/>
        <w:rPr>
          <w:b/>
          <w:sz w:val="20"/>
        </w:rPr>
      </w:pPr>
    </w:p>
    <w:p>
      <w:pPr>
        <w:pStyle w:val="BodyText"/>
        <w:rPr>
          <w:b/>
          <w:sz w:val="20"/>
        </w:rPr>
      </w:pPr>
    </w:p>
    <w:p>
      <w:pPr>
        <w:pStyle w:val="BodyText"/>
        <w:spacing w:before="9"/>
        <w:rPr>
          <w:b/>
          <w:sz w:val="20"/>
        </w:rPr>
      </w:pPr>
    </w:p>
    <w:p>
      <w:pPr>
        <w:pStyle w:val="ListParagraph"/>
        <w:numPr>
          <w:ilvl w:val="1"/>
          <w:numId w:val="2"/>
        </w:numPr>
        <w:tabs>
          <w:tab w:pos="610" w:val="left" w:leader="none"/>
        </w:tabs>
        <w:spacing w:line="235" w:lineRule="auto" w:before="0" w:after="0"/>
        <w:ind w:left="310" w:right="970" w:firstLine="0"/>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3495599</wp:posOffset>
                </wp:positionH>
                <wp:positionV relativeFrom="paragraph">
                  <wp:posOffset>267279</wp:posOffset>
                </wp:positionV>
                <wp:extent cx="24130" cy="825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4130" cy="8255"/>
                        </a:xfrm>
                        <a:custGeom>
                          <a:avLst/>
                          <a:gdLst/>
                          <a:ahLst/>
                          <a:cxnLst/>
                          <a:rect l="l" t="t" r="r" b="b"/>
                          <a:pathLst>
                            <a:path w="24130" h="8255">
                              <a:moveTo>
                                <a:pt x="23978" y="7938"/>
                              </a:moveTo>
                              <a:lnTo>
                                <a:pt x="0" y="7938"/>
                              </a:lnTo>
                              <a:lnTo>
                                <a:pt x="0" y="0"/>
                              </a:lnTo>
                              <a:lnTo>
                                <a:pt x="23978" y="0"/>
                              </a:lnTo>
                              <a:lnTo>
                                <a:pt x="23978"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75.244049pt;margin-top:21.045605pt;width:1.888037pt;height:.625106pt;mso-position-horizontal-relative:page;mso-position-vertical-relative:paragraph;z-index:15728640" id="docshape1" filled="true" fillcolor="#000080" stroked="false">
                <v:fill type="solid"/>
                <w10:wrap type="none"/>
              </v:rect>
            </w:pict>
          </mc:Fallback>
        </mc:AlternateContent>
      </w:r>
      <w:r>
        <w:rPr>
          <w:sz w:val="20"/>
        </w:rPr>
        <w:t>Poderão</w:t>
      </w:r>
      <w:r>
        <w:rPr>
          <w:spacing w:val="-2"/>
          <w:sz w:val="20"/>
        </w:rPr>
        <w:t> </w:t>
      </w:r>
      <w:r>
        <w:rPr>
          <w:sz w:val="20"/>
        </w:rPr>
        <w:t>participar</w:t>
      </w:r>
      <w:r>
        <w:rPr>
          <w:spacing w:val="-2"/>
          <w:sz w:val="20"/>
        </w:rPr>
        <w:t> </w:t>
      </w:r>
      <w:r>
        <w:rPr>
          <w:sz w:val="20"/>
        </w:rPr>
        <w:t>deste</w:t>
      </w:r>
      <w:r>
        <w:rPr>
          <w:spacing w:val="-2"/>
          <w:sz w:val="20"/>
        </w:rPr>
        <w:t> </w:t>
      </w:r>
      <w:r>
        <w:rPr>
          <w:sz w:val="20"/>
        </w:rPr>
        <w:t>Pregão</w:t>
      </w:r>
      <w:r>
        <w:rPr>
          <w:spacing w:val="-2"/>
          <w:sz w:val="20"/>
        </w:rPr>
        <w:t> </w:t>
      </w:r>
      <w:r>
        <w:rPr>
          <w:sz w:val="20"/>
        </w:rPr>
        <w:t>os</w:t>
      </w:r>
      <w:r>
        <w:rPr>
          <w:spacing w:val="-2"/>
          <w:sz w:val="20"/>
        </w:rPr>
        <w:t> </w:t>
      </w:r>
      <w:r>
        <w:rPr>
          <w:sz w:val="20"/>
        </w:rPr>
        <w:t>interessados</w:t>
      </w:r>
      <w:r>
        <w:rPr>
          <w:spacing w:val="-2"/>
          <w:sz w:val="20"/>
        </w:rPr>
        <w:t> </w:t>
      </w:r>
      <w:r>
        <w:rPr>
          <w:sz w:val="20"/>
        </w:rPr>
        <w:t>que</w:t>
      </w:r>
      <w:r>
        <w:rPr>
          <w:spacing w:val="-2"/>
          <w:sz w:val="20"/>
        </w:rPr>
        <w:t> </w:t>
      </w:r>
      <w:r>
        <w:rPr>
          <w:sz w:val="20"/>
        </w:rPr>
        <w:t>estiverem</w:t>
      </w:r>
      <w:r>
        <w:rPr>
          <w:spacing w:val="-2"/>
          <w:sz w:val="20"/>
        </w:rPr>
        <w:t> </w:t>
      </w:r>
      <w:r>
        <w:rPr>
          <w:sz w:val="20"/>
        </w:rPr>
        <w:t>previamente</w:t>
      </w:r>
      <w:r>
        <w:rPr>
          <w:spacing w:val="-2"/>
          <w:sz w:val="20"/>
        </w:rPr>
        <w:t> </w:t>
      </w:r>
      <w:r>
        <w:rPr>
          <w:sz w:val="20"/>
        </w:rPr>
        <w:t>credenciados</w:t>
      </w:r>
      <w:r>
        <w:rPr>
          <w:spacing w:val="-2"/>
          <w:sz w:val="20"/>
        </w:rPr>
        <w:t> </w:t>
      </w:r>
      <w:r>
        <w:rPr>
          <w:sz w:val="20"/>
        </w:rPr>
        <w:t>no</w:t>
      </w:r>
      <w:r>
        <w:rPr>
          <w:spacing w:val="-2"/>
          <w:sz w:val="20"/>
        </w:rPr>
        <w:t> </w:t>
      </w:r>
      <w:r>
        <w:rPr>
          <w:sz w:val="20"/>
        </w:rPr>
        <w:t>Sistema</w:t>
      </w:r>
      <w:r>
        <w:rPr>
          <w:spacing w:val="-2"/>
          <w:sz w:val="20"/>
        </w:rPr>
        <w:t> </w:t>
      </w:r>
      <w:r>
        <w:rPr>
          <w:sz w:val="20"/>
        </w:rPr>
        <w:t>de</w:t>
      </w:r>
      <w:r>
        <w:rPr>
          <w:spacing w:val="-2"/>
          <w:sz w:val="20"/>
        </w:rPr>
        <w:t> </w:t>
      </w:r>
      <w:r>
        <w:rPr>
          <w:sz w:val="20"/>
        </w:rPr>
        <w:t>Cadastramento</w:t>
      </w:r>
      <w:r>
        <w:rPr>
          <w:spacing w:val="-2"/>
          <w:sz w:val="20"/>
        </w:rPr>
        <w:t> </w:t>
      </w:r>
      <w:r>
        <w:rPr>
          <w:sz w:val="20"/>
        </w:rPr>
        <w:t>Unificado</w:t>
      </w:r>
      <w:r>
        <w:rPr>
          <w:spacing w:val="-2"/>
          <w:sz w:val="20"/>
        </w:rPr>
        <w:t> </w:t>
      </w:r>
      <w:r>
        <w:rPr>
          <w:sz w:val="20"/>
        </w:rPr>
        <w:t>de</w:t>
      </w:r>
      <w:r>
        <w:rPr>
          <w:spacing w:val="-2"/>
          <w:sz w:val="20"/>
        </w:rPr>
        <w:t> </w:t>
      </w:r>
      <w:r>
        <w:rPr>
          <w:sz w:val="20"/>
        </w:rPr>
        <w:t>Fornecedores</w:t>
      </w:r>
      <w:r>
        <w:rPr>
          <w:spacing w:val="-2"/>
          <w:sz w:val="20"/>
        </w:rPr>
        <w:t> </w:t>
      </w:r>
      <w:r>
        <w:rPr>
          <w:sz w:val="20"/>
        </w:rPr>
        <w:t>-</w:t>
      </w:r>
      <w:r>
        <w:rPr>
          <w:spacing w:val="-2"/>
          <w:sz w:val="20"/>
        </w:rPr>
        <w:t> </w:t>
      </w:r>
      <w:r>
        <w:rPr>
          <w:sz w:val="20"/>
        </w:rPr>
        <w:t>SICAF</w:t>
      </w:r>
      <w:r>
        <w:rPr>
          <w:spacing w:val="-2"/>
          <w:sz w:val="20"/>
        </w:rPr>
        <w:t> </w:t>
      </w:r>
      <w:r>
        <w:rPr>
          <w:sz w:val="20"/>
        </w:rPr>
        <w:t>e</w:t>
      </w:r>
      <w:r>
        <w:rPr>
          <w:spacing w:val="-2"/>
          <w:sz w:val="20"/>
        </w:rPr>
        <w:t> </w:t>
      </w:r>
      <w:r>
        <w:rPr>
          <w:sz w:val="20"/>
        </w:rPr>
        <w:t>no</w:t>
      </w:r>
      <w:r>
        <w:rPr>
          <w:spacing w:val="-2"/>
          <w:sz w:val="20"/>
        </w:rPr>
        <w:t> </w:t>
      </w:r>
      <w:r>
        <w:rPr>
          <w:sz w:val="20"/>
        </w:rPr>
        <w:t>Sistema Integrado de Gestão de Aquisições - SIGA (</w:t>
      </w:r>
      <w:hyperlink r:id="rId7">
        <w:r>
          <w:rPr>
            <w:sz w:val="20"/>
            <w:u w:val="single" w:color="000080"/>
          </w:rPr>
          <w:t>www.compras.</w:t>
        </w:r>
        <w:r>
          <w:rPr>
            <w:sz w:val="20"/>
          </w:rPr>
          <w:t>rj.g</w:t>
        </w:r>
        <w:r>
          <w:rPr>
            <w:sz w:val="20"/>
            <w:u w:val="single" w:color="000080"/>
          </w:rPr>
          <w:t>ov.br</w:t>
        </w:r>
      </w:hyperlink>
      <w:r>
        <w:rPr>
          <w:sz w:val="20"/>
        </w:rPr>
        <w:t>).</w:t>
      </w:r>
    </w:p>
    <w:p>
      <w:pPr>
        <w:pStyle w:val="ListParagraph"/>
        <w:numPr>
          <w:ilvl w:val="2"/>
          <w:numId w:val="2"/>
        </w:numPr>
        <w:tabs>
          <w:tab w:pos="760" w:val="left" w:leader="none"/>
        </w:tabs>
        <w:spacing w:line="223" w:lineRule="exact" w:before="0" w:after="0"/>
        <w:ind w:left="760" w:right="0" w:hanging="450"/>
        <w:jc w:val="left"/>
        <w:rPr>
          <w:sz w:val="20"/>
        </w:rPr>
      </w:pPr>
      <w:r>
        <w:rPr>
          <w:sz w:val="20"/>
        </w:rPr>
        <w:t>Os interessados deverão atender às condições exigidas no cadastramento no SICAF e no SIGA</w:t>
      </w:r>
      <w:r>
        <w:rPr>
          <w:spacing w:val="-12"/>
          <w:sz w:val="20"/>
        </w:rPr>
        <w:t> </w:t>
      </w:r>
      <w:r>
        <w:rPr>
          <w:sz w:val="20"/>
        </w:rPr>
        <w:t>até o terceiro dia útil anterior à data prevista para recebimento das </w:t>
      </w:r>
      <w:r>
        <w:rPr>
          <w:spacing w:val="-2"/>
          <w:sz w:val="20"/>
        </w:rPr>
        <w:t>propostas.</w:t>
      </w:r>
    </w:p>
    <w:p>
      <w:pPr>
        <w:pStyle w:val="ListParagraph"/>
        <w:numPr>
          <w:ilvl w:val="2"/>
          <w:numId w:val="2"/>
        </w:numPr>
        <w:tabs>
          <w:tab w:pos="760" w:val="left" w:leader="none"/>
        </w:tabs>
        <w:spacing w:line="225" w:lineRule="exact" w:before="0" w:after="0"/>
        <w:ind w:left="760" w:right="0" w:hanging="450"/>
        <w:jc w:val="left"/>
        <w:rPr>
          <w:sz w:val="20"/>
        </w:rPr>
      </w:pPr>
      <w:r>
        <w:rPr>
          <w:sz w:val="20"/>
        </w:rPr>
        <w:t>O procedimento será divulgado no sítio eletrônico mencionado no item 2.1 e no Portal Nacional de Contratações Públicas – </w:t>
      </w:r>
      <w:r>
        <w:rPr>
          <w:spacing w:val="-2"/>
          <w:sz w:val="20"/>
        </w:rPr>
        <w:t>PNCP.</w:t>
      </w:r>
    </w:p>
    <w:p>
      <w:pPr>
        <w:pStyle w:val="ListParagraph"/>
        <w:numPr>
          <w:ilvl w:val="1"/>
          <w:numId w:val="2"/>
        </w:numPr>
        <w:tabs>
          <w:tab w:pos="610" w:val="left" w:leader="none"/>
        </w:tabs>
        <w:spacing w:line="235" w:lineRule="auto" w:before="1" w:after="0"/>
        <w:ind w:left="310" w:right="319" w:firstLine="0"/>
        <w:jc w:val="left"/>
        <w:rPr>
          <w:sz w:val="20"/>
        </w:rPr>
      </w:pPr>
      <w:r>
        <w:rPr>
          <w:sz w:val="20"/>
        </w:rPr>
        <w:t>O licitante responsabiliza-se exclusiva e formalmente pelas transações efetuadas em seu nome, assume como firmes e verdadeiras suas propostas e seus lances, inclusive os atos praticados</w:t>
      </w:r>
      <w:r>
        <w:rPr>
          <w:spacing w:val="-2"/>
          <w:sz w:val="20"/>
        </w:rPr>
        <w:t> </w:t>
      </w:r>
      <w:r>
        <w:rPr>
          <w:sz w:val="20"/>
        </w:rPr>
        <w:t>diretamente</w:t>
      </w:r>
      <w:r>
        <w:rPr>
          <w:spacing w:val="-2"/>
          <w:sz w:val="20"/>
        </w:rPr>
        <w:t> </w:t>
      </w:r>
      <w:r>
        <w:rPr>
          <w:sz w:val="20"/>
        </w:rPr>
        <w:t>ou</w:t>
      </w:r>
      <w:r>
        <w:rPr>
          <w:spacing w:val="-2"/>
          <w:sz w:val="20"/>
        </w:rPr>
        <w:t> </w:t>
      </w:r>
      <w:r>
        <w:rPr>
          <w:sz w:val="20"/>
        </w:rPr>
        <w:t>por</w:t>
      </w:r>
      <w:r>
        <w:rPr>
          <w:spacing w:val="-2"/>
          <w:sz w:val="20"/>
        </w:rPr>
        <w:t> </w:t>
      </w:r>
      <w:r>
        <w:rPr>
          <w:sz w:val="20"/>
        </w:rPr>
        <w:t>seu</w:t>
      </w:r>
      <w:r>
        <w:rPr>
          <w:spacing w:val="-2"/>
          <w:sz w:val="20"/>
        </w:rPr>
        <w:t> </w:t>
      </w:r>
      <w:r>
        <w:rPr>
          <w:sz w:val="20"/>
        </w:rPr>
        <w:t>representante,</w:t>
      </w:r>
      <w:r>
        <w:rPr>
          <w:spacing w:val="-2"/>
          <w:sz w:val="20"/>
        </w:rPr>
        <w:t> </w:t>
      </w:r>
      <w:r>
        <w:rPr>
          <w:sz w:val="20"/>
        </w:rPr>
        <w:t>excluída</w:t>
      </w:r>
      <w:r>
        <w:rPr>
          <w:spacing w:val="-2"/>
          <w:sz w:val="20"/>
        </w:rPr>
        <w:t> </w:t>
      </w:r>
      <w:r>
        <w:rPr>
          <w:sz w:val="20"/>
        </w:rPr>
        <w:t>a</w:t>
      </w:r>
      <w:r>
        <w:rPr>
          <w:spacing w:val="-2"/>
          <w:sz w:val="20"/>
        </w:rPr>
        <w:t> </w:t>
      </w:r>
      <w:r>
        <w:rPr>
          <w:sz w:val="20"/>
        </w:rPr>
        <w:t>responsabilidade</w:t>
      </w:r>
      <w:r>
        <w:rPr>
          <w:spacing w:val="-2"/>
          <w:sz w:val="20"/>
        </w:rPr>
        <w:t> </w:t>
      </w:r>
      <w:r>
        <w:rPr>
          <w:sz w:val="20"/>
        </w:rPr>
        <w:t>do</w:t>
      </w:r>
      <w:r>
        <w:rPr>
          <w:spacing w:val="-2"/>
          <w:sz w:val="20"/>
        </w:rPr>
        <w:t> </w:t>
      </w:r>
      <w:r>
        <w:rPr>
          <w:sz w:val="20"/>
        </w:rPr>
        <w:t>provedor</w:t>
      </w:r>
      <w:r>
        <w:rPr>
          <w:spacing w:val="-2"/>
          <w:sz w:val="20"/>
        </w:rPr>
        <w:t> </w:t>
      </w:r>
      <w:r>
        <w:rPr>
          <w:sz w:val="20"/>
        </w:rPr>
        <w:t>do</w:t>
      </w:r>
      <w:r>
        <w:rPr>
          <w:spacing w:val="-2"/>
          <w:sz w:val="20"/>
        </w:rPr>
        <w:t> </w:t>
      </w:r>
      <w:r>
        <w:rPr>
          <w:sz w:val="20"/>
        </w:rPr>
        <w:t>sistema</w:t>
      </w:r>
      <w:r>
        <w:rPr>
          <w:spacing w:val="-2"/>
          <w:sz w:val="20"/>
        </w:rPr>
        <w:t> </w:t>
      </w:r>
      <w:r>
        <w:rPr>
          <w:sz w:val="20"/>
        </w:rPr>
        <w:t>ou</w:t>
      </w:r>
      <w:r>
        <w:rPr>
          <w:spacing w:val="-2"/>
          <w:sz w:val="20"/>
        </w:rPr>
        <w:t> </w:t>
      </w:r>
      <w:r>
        <w:rPr>
          <w:sz w:val="20"/>
        </w:rPr>
        <w:t>do</w:t>
      </w:r>
      <w:r>
        <w:rPr>
          <w:spacing w:val="-2"/>
          <w:sz w:val="20"/>
        </w:rPr>
        <w:t> </w:t>
      </w:r>
      <w:r>
        <w:rPr>
          <w:sz w:val="20"/>
        </w:rPr>
        <w:t>órgão</w:t>
      </w:r>
      <w:r>
        <w:rPr>
          <w:spacing w:val="-2"/>
          <w:sz w:val="20"/>
        </w:rPr>
        <w:t> </w:t>
      </w:r>
      <w:r>
        <w:rPr>
          <w:sz w:val="20"/>
        </w:rPr>
        <w:t>ou</w:t>
      </w:r>
      <w:r>
        <w:rPr>
          <w:spacing w:val="-2"/>
          <w:sz w:val="20"/>
        </w:rPr>
        <w:t> </w:t>
      </w:r>
      <w:r>
        <w:rPr>
          <w:sz w:val="20"/>
        </w:rPr>
        <w:t>entidade</w:t>
      </w:r>
      <w:r>
        <w:rPr>
          <w:spacing w:val="-2"/>
          <w:sz w:val="20"/>
        </w:rPr>
        <w:t> </w:t>
      </w:r>
      <w:r>
        <w:rPr>
          <w:sz w:val="20"/>
        </w:rPr>
        <w:t>promotora</w:t>
      </w:r>
      <w:r>
        <w:rPr>
          <w:spacing w:val="-2"/>
          <w:sz w:val="20"/>
        </w:rPr>
        <w:t> </w:t>
      </w:r>
      <w:r>
        <w:rPr>
          <w:sz w:val="20"/>
        </w:rPr>
        <w:t>da</w:t>
      </w:r>
      <w:r>
        <w:rPr>
          <w:spacing w:val="-2"/>
          <w:sz w:val="20"/>
        </w:rPr>
        <w:t> </w:t>
      </w:r>
      <w:r>
        <w:rPr>
          <w:sz w:val="20"/>
        </w:rPr>
        <w:t>licitação</w:t>
      </w:r>
      <w:r>
        <w:rPr>
          <w:spacing w:val="-2"/>
          <w:sz w:val="20"/>
        </w:rPr>
        <w:t> </w:t>
      </w:r>
      <w:r>
        <w:rPr>
          <w:sz w:val="20"/>
        </w:rPr>
        <w:t>por</w:t>
      </w:r>
      <w:r>
        <w:rPr>
          <w:spacing w:val="-2"/>
          <w:sz w:val="20"/>
        </w:rPr>
        <w:t> </w:t>
      </w:r>
      <w:r>
        <w:rPr>
          <w:sz w:val="20"/>
        </w:rPr>
        <w:t>eventuais</w:t>
      </w:r>
      <w:r>
        <w:rPr>
          <w:spacing w:val="-2"/>
          <w:sz w:val="20"/>
        </w:rPr>
        <w:t> </w:t>
      </w:r>
      <w:r>
        <w:rPr>
          <w:sz w:val="20"/>
        </w:rPr>
        <w:t>danos</w:t>
      </w:r>
      <w:r>
        <w:rPr>
          <w:spacing w:val="-2"/>
          <w:sz w:val="20"/>
        </w:rPr>
        <w:t> </w:t>
      </w:r>
      <w:r>
        <w:rPr>
          <w:sz w:val="20"/>
        </w:rPr>
        <w:t>decorrentes de uso indevido das credenciais de acesso, ainda que por terceiros.</w:t>
      </w:r>
    </w:p>
    <w:p>
      <w:pPr>
        <w:pStyle w:val="ListParagraph"/>
        <w:numPr>
          <w:ilvl w:val="1"/>
          <w:numId w:val="2"/>
        </w:numPr>
        <w:tabs>
          <w:tab w:pos="610" w:val="left" w:leader="none"/>
        </w:tabs>
        <w:spacing w:line="235" w:lineRule="auto" w:before="0" w:after="0"/>
        <w:ind w:left="310" w:right="446" w:firstLine="0"/>
        <w:jc w:val="left"/>
        <w:rPr>
          <w:sz w:val="20"/>
        </w:rPr>
      </w:pPr>
      <w:r>
        <w:rPr>
          <w:sz w:val="20"/>
        </w:rPr>
        <w:t>É</w:t>
      </w:r>
      <w:r>
        <w:rPr>
          <w:spacing w:val="-2"/>
          <w:sz w:val="20"/>
        </w:rPr>
        <w:t> </w:t>
      </w:r>
      <w:r>
        <w:rPr>
          <w:sz w:val="20"/>
        </w:rPr>
        <w:t>de</w:t>
      </w:r>
      <w:r>
        <w:rPr>
          <w:spacing w:val="-2"/>
          <w:sz w:val="20"/>
        </w:rPr>
        <w:t> </w:t>
      </w:r>
      <w:r>
        <w:rPr>
          <w:sz w:val="20"/>
        </w:rPr>
        <w:t>responsabilidade</w:t>
      </w:r>
      <w:r>
        <w:rPr>
          <w:spacing w:val="-2"/>
          <w:sz w:val="20"/>
        </w:rPr>
        <w:t> </w:t>
      </w:r>
      <w:r>
        <w:rPr>
          <w:sz w:val="20"/>
        </w:rPr>
        <w:t>do</w:t>
      </w:r>
      <w:r>
        <w:rPr>
          <w:spacing w:val="-2"/>
          <w:sz w:val="20"/>
        </w:rPr>
        <w:t> </w:t>
      </w:r>
      <w:r>
        <w:rPr>
          <w:sz w:val="20"/>
        </w:rPr>
        <w:t>cadastrado</w:t>
      </w:r>
      <w:r>
        <w:rPr>
          <w:spacing w:val="-2"/>
          <w:sz w:val="20"/>
        </w:rPr>
        <w:t> </w:t>
      </w:r>
      <w:r>
        <w:rPr>
          <w:sz w:val="20"/>
        </w:rPr>
        <w:t>conferir</w:t>
      </w:r>
      <w:r>
        <w:rPr>
          <w:spacing w:val="-2"/>
          <w:sz w:val="20"/>
        </w:rPr>
        <w:t> </w:t>
      </w:r>
      <w:r>
        <w:rPr>
          <w:sz w:val="20"/>
        </w:rPr>
        <w:t>a</w:t>
      </w:r>
      <w:r>
        <w:rPr>
          <w:spacing w:val="-2"/>
          <w:sz w:val="20"/>
        </w:rPr>
        <w:t> </w:t>
      </w:r>
      <w:r>
        <w:rPr>
          <w:sz w:val="20"/>
        </w:rPr>
        <w:t>exatidão</w:t>
      </w:r>
      <w:r>
        <w:rPr>
          <w:spacing w:val="-2"/>
          <w:sz w:val="20"/>
        </w:rPr>
        <w:t> </w:t>
      </w:r>
      <w:r>
        <w:rPr>
          <w:sz w:val="20"/>
        </w:rPr>
        <w:t>dos</w:t>
      </w:r>
      <w:r>
        <w:rPr>
          <w:spacing w:val="-2"/>
          <w:sz w:val="20"/>
        </w:rPr>
        <w:t> </w:t>
      </w:r>
      <w:r>
        <w:rPr>
          <w:sz w:val="20"/>
        </w:rPr>
        <w:t>seus</w:t>
      </w:r>
      <w:r>
        <w:rPr>
          <w:spacing w:val="-2"/>
          <w:sz w:val="20"/>
        </w:rPr>
        <w:t> </w:t>
      </w:r>
      <w:r>
        <w:rPr>
          <w:sz w:val="20"/>
        </w:rPr>
        <w:t>dados</w:t>
      </w:r>
      <w:r>
        <w:rPr>
          <w:spacing w:val="-2"/>
          <w:sz w:val="20"/>
        </w:rPr>
        <w:t> </w:t>
      </w:r>
      <w:r>
        <w:rPr>
          <w:sz w:val="20"/>
        </w:rPr>
        <w:t>cadastrais</w:t>
      </w:r>
      <w:r>
        <w:rPr>
          <w:spacing w:val="-2"/>
          <w:sz w:val="20"/>
        </w:rPr>
        <w:t> </w:t>
      </w:r>
      <w:r>
        <w:rPr>
          <w:sz w:val="20"/>
        </w:rPr>
        <w:t>nos</w:t>
      </w:r>
      <w:r>
        <w:rPr>
          <w:spacing w:val="-2"/>
          <w:sz w:val="20"/>
        </w:rPr>
        <w:t> </w:t>
      </w:r>
      <w:r>
        <w:rPr>
          <w:sz w:val="20"/>
        </w:rPr>
        <w:t>Sistemas</w:t>
      </w:r>
      <w:r>
        <w:rPr>
          <w:spacing w:val="-2"/>
          <w:sz w:val="20"/>
        </w:rPr>
        <w:t> </w:t>
      </w:r>
      <w:r>
        <w:rPr>
          <w:sz w:val="20"/>
        </w:rPr>
        <w:t>relacionados</w:t>
      </w:r>
      <w:r>
        <w:rPr>
          <w:spacing w:val="-2"/>
          <w:sz w:val="20"/>
        </w:rPr>
        <w:t> </w:t>
      </w:r>
      <w:r>
        <w:rPr>
          <w:sz w:val="20"/>
        </w:rPr>
        <w:t>neste</w:t>
      </w:r>
      <w:r>
        <w:rPr>
          <w:spacing w:val="-2"/>
          <w:sz w:val="20"/>
        </w:rPr>
        <w:t> </w:t>
      </w:r>
      <w:r>
        <w:rPr>
          <w:sz w:val="20"/>
        </w:rPr>
        <w:t>item</w:t>
      </w:r>
      <w:r>
        <w:rPr>
          <w:spacing w:val="-2"/>
          <w:sz w:val="20"/>
        </w:rPr>
        <w:t> </w:t>
      </w:r>
      <w:r>
        <w:rPr>
          <w:sz w:val="20"/>
        </w:rPr>
        <w:t>2</w:t>
      </w:r>
      <w:r>
        <w:rPr>
          <w:spacing w:val="-2"/>
          <w:sz w:val="20"/>
        </w:rPr>
        <w:t> </w:t>
      </w:r>
      <w:r>
        <w:rPr>
          <w:sz w:val="20"/>
        </w:rPr>
        <w:t>e</w:t>
      </w:r>
      <w:r>
        <w:rPr>
          <w:spacing w:val="-2"/>
          <w:sz w:val="20"/>
        </w:rPr>
        <w:t> </w:t>
      </w:r>
      <w:r>
        <w:rPr>
          <w:sz w:val="20"/>
        </w:rPr>
        <w:t>mantê-los</w:t>
      </w:r>
      <w:r>
        <w:rPr>
          <w:spacing w:val="-2"/>
          <w:sz w:val="20"/>
        </w:rPr>
        <w:t> </w:t>
      </w:r>
      <w:r>
        <w:rPr>
          <w:sz w:val="20"/>
        </w:rPr>
        <w:t>atualizados</w:t>
      </w:r>
      <w:r>
        <w:rPr>
          <w:spacing w:val="-2"/>
          <w:sz w:val="20"/>
        </w:rPr>
        <w:t> </w:t>
      </w:r>
      <w:r>
        <w:rPr>
          <w:sz w:val="20"/>
        </w:rPr>
        <w:t>junto</w:t>
      </w:r>
      <w:r>
        <w:rPr>
          <w:spacing w:val="-2"/>
          <w:sz w:val="20"/>
        </w:rPr>
        <w:t> </w:t>
      </w:r>
      <w:r>
        <w:rPr>
          <w:sz w:val="20"/>
        </w:rPr>
        <w:t>aos</w:t>
      </w:r>
      <w:r>
        <w:rPr>
          <w:spacing w:val="-2"/>
          <w:sz w:val="20"/>
        </w:rPr>
        <w:t> </w:t>
      </w:r>
      <w:r>
        <w:rPr>
          <w:sz w:val="20"/>
        </w:rPr>
        <w:t>órgãos</w:t>
      </w:r>
      <w:r>
        <w:rPr>
          <w:spacing w:val="-2"/>
          <w:sz w:val="20"/>
        </w:rPr>
        <w:t> </w:t>
      </w:r>
      <w:r>
        <w:rPr>
          <w:sz w:val="20"/>
        </w:rPr>
        <w:t>responsáveis pela informação, devendo proceder, imediatamente, à correção ou à alteração dos registros tão logo identifique incorreção ou aqueles se tornem desatualizados.</w:t>
      </w:r>
    </w:p>
    <w:p>
      <w:pPr>
        <w:pStyle w:val="ListParagraph"/>
        <w:numPr>
          <w:ilvl w:val="1"/>
          <w:numId w:val="2"/>
        </w:numPr>
        <w:tabs>
          <w:tab w:pos="598" w:val="left" w:leader="none"/>
        </w:tabs>
        <w:spacing w:line="223" w:lineRule="exact" w:before="0" w:after="0"/>
        <w:ind w:left="598" w:right="0" w:hanging="288"/>
        <w:jc w:val="left"/>
        <w:rPr>
          <w:sz w:val="20"/>
        </w:rPr>
      </w:pPr>
      <w:r>
        <w:rPr>
          <w:sz w:val="20"/>
        </w:rPr>
        <w:t>A</w:t>
      </w:r>
      <w:r>
        <w:rPr>
          <w:spacing w:val="-12"/>
          <w:sz w:val="20"/>
        </w:rPr>
        <w:t> </w:t>
      </w:r>
      <w:r>
        <w:rPr>
          <w:sz w:val="20"/>
        </w:rPr>
        <w:t>não observância do disposto no item anterior poderá ensejar desclassificação no momento da </w:t>
      </w:r>
      <w:r>
        <w:rPr>
          <w:spacing w:val="-2"/>
          <w:sz w:val="20"/>
        </w:rPr>
        <w:t>habilitação.</w:t>
      </w:r>
    </w:p>
    <w:p>
      <w:pPr>
        <w:spacing w:line="228" w:lineRule="exact" w:before="0"/>
        <w:ind w:left="310" w:right="0" w:firstLine="0"/>
        <w:jc w:val="left"/>
        <w:rPr>
          <w:sz w:val="20"/>
        </w:rPr>
      </w:pPr>
      <w:r>
        <w:rPr>
          <w:sz w:val="20"/>
        </w:rPr>
        <w:t>2.5. Para os </w:t>
      </w:r>
      <w:r>
        <w:rPr>
          <w:b/>
          <w:sz w:val="20"/>
        </w:rPr>
        <w:t>itens 03 </w:t>
      </w:r>
      <w:r>
        <w:rPr>
          <w:sz w:val="20"/>
        </w:rPr>
        <w:t>e </w:t>
      </w:r>
      <w:r>
        <w:rPr>
          <w:b/>
          <w:sz w:val="20"/>
        </w:rPr>
        <w:t>05 </w:t>
      </w:r>
      <w:r>
        <w:rPr>
          <w:sz w:val="20"/>
        </w:rPr>
        <w:t>a participação é exclusiva a microempresas e empresas de pequeno porte, nos termos do </w:t>
      </w:r>
      <w:hyperlink r:id="rId8">
        <w:r>
          <w:rPr>
            <w:color w:val="000080"/>
            <w:sz w:val="20"/>
            <w:u w:val="single" w:color="000080"/>
          </w:rPr>
          <w:t>art. 48 da Lei Complementar nº 123, de 14 de dezembro de </w:t>
        </w:r>
        <w:r>
          <w:rPr>
            <w:color w:val="000080"/>
            <w:spacing w:val="-2"/>
            <w:sz w:val="20"/>
            <w:u w:val="single" w:color="000080"/>
          </w:rPr>
          <w:t>2006</w:t>
        </w:r>
      </w:hyperlink>
      <w:r>
        <w:rPr>
          <w:spacing w:val="-2"/>
          <w:sz w:val="20"/>
        </w:rPr>
        <w:t>.</w:t>
      </w:r>
    </w:p>
    <w:p>
      <w:pPr>
        <w:pStyle w:val="ListParagraph"/>
        <w:numPr>
          <w:ilvl w:val="1"/>
          <w:numId w:val="3"/>
        </w:numPr>
        <w:tabs>
          <w:tab w:pos="559" w:val="left" w:leader="none"/>
        </w:tabs>
        <w:spacing w:line="240" w:lineRule="auto" w:before="32" w:after="0"/>
        <w:ind w:left="559" w:right="0" w:hanging="249"/>
        <w:jc w:val="left"/>
        <w:rPr>
          <w:sz w:val="16"/>
        </w:rPr>
      </w:pPr>
      <w:r>
        <w:rPr>
          <w:w w:val="105"/>
          <w:sz w:val="16"/>
        </w:rPr>
        <w:t>No</w:t>
      </w:r>
      <w:r>
        <w:rPr>
          <w:spacing w:val="-5"/>
          <w:w w:val="105"/>
          <w:sz w:val="16"/>
        </w:rPr>
        <w:t> </w:t>
      </w:r>
      <w:r>
        <w:rPr>
          <w:w w:val="105"/>
          <w:sz w:val="16"/>
        </w:rPr>
        <w:t>presente</w:t>
      </w:r>
      <w:r>
        <w:rPr>
          <w:spacing w:val="-4"/>
          <w:w w:val="105"/>
          <w:sz w:val="16"/>
        </w:rPr>
        <w:t> </w:t>
      </w:r>
      <w:r>
        <w:rPr>
          <w:w w:val="105"/>
          <w:sz w:val="16"/>
        </w:rPr>
        <w:t>processo</w:t>
      </w:r>
      <w:r>
        <w:rPr>
          <w:spacing w:val="-5"/>
          <w:w w:val="105"/>
          <w:sz w:val="16"/>
        </w:rPr>
        <w:t> </w:t>
      </w:r>
      <w:r>
        <w:rPr>
          <w:w w:val="105"/>
          <w:sz w:val="16"/>
        </w:rPr>
        <w:t>licitatório</w:t>
      </w:r>
      <w:r>
        <w:rPr>
          <w:spacing w:val="-4"/>
          <w:w w:val="105"/>
          <w:sz w:val="16"/>
        </w:rPr>
        <w:t> </w:t>
      </w:r>
      <w:r>
        <w:rPr>
          <w:w w:val="105"/>
          <w:sz w:val="16"/>
        </w:rPr>
        <w:t>não</w:t>
      </w:r>
      <w:r>
        <w:rPr>
          <w:spacing w:val="-5"/>
          <w:w w:val="105"/>
          <w:sz w:val="16"/>
        </w:rPr>
        <w:t> </w:t>
      </w:r>
      <w:r>
        <w:rPr>
          <w:w w:val="105"/>
          <w:sz w:val="16"/>
        </w:rPr>
        <w:t>há</w:t>
      </w:r>
      <w:r>
        <w:rPr>
          <w:spacing w:val="-4"/>
          <w:w w:val="105"/>
          <w:sz w:val="16"/>
        </w:rPr>
        <w:t> </w:t>
      </w:r>
      <w:r>
        <w:rPr>
          <w:w w:val="105"/>
          <w:sz w:val="16"/>
        </w:rPr>
        <w:t>reserva</w:t>
      </w:r>
      <w:r>
        <w:rPr>
          <w:spacing w:val="-5"/>
          <w:w w:val="105"/>
          <w:sz w:val="16"/>
        </w:rPr>
        <w:t> </w:t>
      </w:r>
      <w:r>
        <w:rPr>
          <w:w w:val="105"/>
          <w:sz w:val="16"/>
        </w:rPr>
        <w:t>de</w:t>
      </w:r>
      <w:r>
        <w:rPr>
          <w:spacing w:val="-4"/>
          <w:w w:val="105"/>
          <w:sz w:val="16"/>
        </w:rPr>
        <w:t> </w:t>
      </w:r>
      <w:r>
        <w:rPr>
          <w:w w:val="105"/>
          <w:sz w:val="16"/>
        </w:rPr>
        <w:t>cotas</w:t>
      </w:r>
      <w:r>
        <w:rPr>
          <w:spacing w:val="-5"/>
          <w:w w:val="105"/>
          <w:sz w:val="16"/>
        </w:rPr>
        <w:t> </w:t>
      </w:r>
      <w:r>
        <w:rPr>
          <w:w w:val="105"/>
          <w:sz w:val="16"/>
        </w:rPr>
        <w:t>para</w:t>
      </w:r>
      <w:r>
        <w:rPr>
          <w:spacing w:val="-4"/>
          <w:w w:val="105"/>
          <w:sz w:val="16"/>
        </w:rPr>
        <w:t> </w:t>
      </w:r>
      <w:r>
        <w:rPr>
          <w:w w:val="105"/>
          <w:sz w:val="16"/>
        </w:rPr>
        <w:t>microempresas</w:t>
      </w:r>
      <w:r>
        <w:rPr>
          <w:spacing w:val="-5"/>
          <w:w w:val="105"/>
          <w:sz w:val="16"/>
        </w:rPr>
        <w:t> </w:t>
      </w:r>
      <w:r>
        <w:rPr>
          <w:w w:val="105"/>
          <w:sz w:val="16"/>
        </w:rPr>
        <w:t>e</w:t>
      </w:r>
      <w:r>
        <w:rPr>
          <w:spacing w:val="-4"/>
          <w:w w:val="105"/>
          <w:sz w:val="16"/>
        </w:rPr>
        <w:t> </w:t>
      </w:r>
      <w:r>
        <w:rPr>
          <w:w w:val="105"/>
          <w:sz w:val="16"/>
        </w:rPr>
        <w:t>empresas</w:t>
      </w:r>
      <w:r>
        <w:rPr>
          <w:spacing w:val="-5"/>
          <w:w w:val="105"/>
          <w:sz w:val="16"/>
        </w:rPr>
        <w:t> </w:t>
      </w:r>
      <w:r>
        <w:rPr>
          <w:w w:val="105"/>
          <w:sz w:val="16"/>
        </w:rPr>
        <w:t>de</w:t>
      </w:r>
      <w:r>
        <w:rPr>
          <w:spacing w:val="-4"/>
          <w:w w:val="105"/>
          <w:sz w:val="16"/>
        </w:rPr>
        <w:t> </w:t>
      </w:r>
      <w:r>
        <w:rPr>
          <w:w w:val="105"/>
          <w:sz w:val="16"/>
        </w:rPr>
        <w:t>pequeno</w:t>
      </w:r>
      <w:r>
        <w:rPr>
          <w:spacing w:val="-5"/>
          <w:w w:val="105"/>
          <w:sz w:val="16"/>
        </w:rPr>
        <w:t> </w:t>
      </w:r>
      <w:r>
        <w:rPr>
          <w:w w:val="105"/>
          <w:sz w:val="16"/>
        </w:rPr>
        <w:t>porte,</w:t>
      </w:r>
      <w:r>
        <w:rPr>
          <w:spacing w:val="-4"/>
          <w:w w:val="105"/>
          <w:sz w:val="16"/>
        </w:rPr>
        <w:t> </w:t>
      </w:r>
      <w:r>
        <w:rPr>
          <w:w w:val="105"/>
          <w:sz w:val="16"/>
        </w:rPr>
        <w:t>nos</w:t>
      </w:r>
      <w:r>
        <w:rPr>
          <w:spacing w:val="-5"/>
          <w:w w:val="105"/>
          <w:sz w:val="16"/>
        </w:rPr>
        <w:t> </w:t>
      </w:r>
      <w:r>
        <w:rPr>
          <w:w w:val="105"/>
          <w:sz w:val="16"/>
        </w:rPr>
        <w:t>termos</w:t>
      </w:r>
      <w:r>
        <w:rPr>
          <w:spacing w:val="-4"/>
          <w:w w:val="105"/>
          <w:sz w:val="16"/>
        </w:rPr>
        <w:t> </w:t>
      </w:r>
      <w:r>
        <w:rPr>
          <w:w w:val="105"/>
          <w:sz w:val="16"/>
        </w:rPr>
        <w:t>do</w:t>
      </w:r>
      <w:r>
        <w:rPr>
          <w:spacing w:val="-5"/>
          <w:w w:val="105"/>
          <w:sz w:val="16"/>
        </w:rPr>
        <w:t> </w:t>
      </w:r>
      <w:r>
        <w:rPr>
          <w:w w:val="105"/>
          <w:sz w:val="16"/>
        </w:rPr>
        <w:t>art.</w:t>
      </w:r>
      <w:r>
        <w:rPr>
          <w:spacing w:val="-4"/>
          <w:w w:val="105"/>
          <w:sz w:val="16"/>
        </w:rPr>
        <w:t> </w:t>
      </w:r>
      <w:r>
        <w:rPr>
          <w:w w:val="105"/>
          <w:sz w:val="16"/>
        </w:rPr>
        <w:t>48,</w:t>
      </w:r>
      <w:r>
        <w:rPr>
          <w:spacing w:val="-5"/>
          <w:w w:val="105"/>
          <w:sz w:val="16"/>
        </w:rPr>
        <w:t> </w:t>
      </w:r>
      <w:r>
        <w:rPr>
          <w:w w:val="105"/>
          <w:sz w:val="16"/>
        </w:rPr>
        <w:t>III,</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Complementar</w:t>
      </w:r>
      <w:r>
        <w:rPr>
          <w:spacing w:val="-5"/>
          <w:w w:val="105"/>
          <w:sz w:val="16"/>
        </w:rPr>
        <w:t> </w:t>
      </w:r>
      <w:r>
        <w:rPr>
          <w:w w:val="105"/>
          <w:sz w:val="16"/>
        </w:rPr>
        <w:t>nº</w:t>
      </w:r>
      <w:r>
        <w:rPr>
          <w:spacing w:val="-4"/>
          <w:w w:val="105"/>
          <w:sz w:val="16"/>
        </w:rPr>
        <w:t> </w:t>
      </w:r>
      <w:r>
        <w:rPr>
          <w:spacing w:val="-2"/>
          <w:w w:val="105"/>
          <w:sz w:val="16"/>
        </w:rPr>
        <w:t>123/2006.</w:t>
      </w:r>
    </w:p>
    <w:p>
      <w:pPr>
        <w:pStyle w:val="ListParagraph"/>
        <w:numPr>
          <w:ilvl w:val="1"/>
          <w:numId w:val="3"/>
        </w:numPr>
        <w:tabs>
          <w:tab w:pos="610" w:val="left" w:leader="none"/>
        </w:tabs>
        <w:spacing w:line="235" w:lineRule="auto" w:before="7" w:after="0"/>
        <w:ind w:left="310" w:right="324" w:firstLine="0"/>
        <w:jc w:val="left"/>
        <w:rPr>
          <w:sz w:val="20"/>
        </w:rPr>
      </w:pPr>
      <w:r>
        <w:rPr>
          <w:sz w:val="20"/>
        </w:rPr>
        <w:t>Será</w:t>
      </w:r>
      <w:r>
        <w:rPr>
          <w:spacing w:val="-2"/>
          <w:sz w:val="20"/>
        </w:rPr>
        <w:t> </w:t>
      </w:r>
      <w:r>
        <w:rPr>
          <w:sz w:val="20"/>
        </w:rPr>
        <w:t>concedido</w:t>
      </w:r>
      <w:r>
        <w:rPr>
          <w:spacing w:val="-2"/>
          <w:sz w:val="20"/>
        </w:rPr>
        <w:t> </w:t>
      </w:r>
      <w:r>
        <w:rPr>
          <w:sz w:val="20"/>
        </w:rPr>
        <w:t>o</w:t>
      </w:r>
      <w:r>
        <w:rPr>
          <w:spacing w:val="-2"/>
          <w:sz w:val="20"/>
        </w:rPr>
        <w:t> </w:t>
      </w:r>
      <w:r>
        <w:rPr>
          <w:sz w:val="20"/>
        </w:rPr>
        <w:t>tratamento</w:t>
      </w:r>
      <w:r>
        <w:rPr>
          <w:spacing w:val="-2"/>
          <w:sz w:val="20"/>
        </w:rPr>
        <w:t> </w:t>
      </w:r>
      <w:r>
        <w:rPr>
          <w:sz w:val="20"/>
        </w:rPr>
        <w:t>favorecido</w:t>
      </w:r>
      <w:r>
        <w:rPr>
          <w:spacing w:val="-2"/>
          <w:sz w:val="20"/>
        </w:rPr>
        <w:t> </w:t>
      </w:r>
      <w:r>
        <w:rPr>
          <w:sz w:val="20"/>
        </w:rPr>
        <w:t>previsto</w:t>
      </w:r>
      <w:r>
        <w:rPr>
          <w:spacing w:val="-2"/>
          <w:sz w:val="20"/>
        </w:rPr>
        <w:t> </w:t>
      </w:r>
      <w:r>
        <w:rPr>
          <w:sz w:val="20"/>
        </w:rPr>
        <w:t>nos</w:t>
      </w:r>
      <w:r>
        <w:rPr>
          <w:spacing w:val="-2"/>
          <w:sz w:val="20"/>
        </w:rPr>
        <w:t> </w:t>
      </w:r>
      <w:r>
        <w:rPr>
          <w:sz w:val="20"/>
        </w:rPr>
        <w:t>arts.</w:t>
      </w:r>
      <w:r>
        <w:rPr>
          <w:spacing w:val="-2"/>
          <w:sz w:val="20"/>
        </w:rPr>
        <w:t> </w:t>
      </w:r>
      <w:r>
        <w:rPr>
          <w:sz w:val="20"/>
        </w:rPr>
        <w:t>42</w:t>
      </w:r>
      <w:r>
        <w:rPr>
          <w:spacing w:val="-2"/>
          <w:sz w:val="20"/>
        </w:rPr>
        <w:t> </w:t>
      </w:r>
      <w:r>
        <w:rPr>
          <w:sz w:val="20"/>
        </w:rPr>
        <w:t>a</w:t>
      </w:r>
      <w:r>
        <w:rPr>
          <w:spacing w:val="-2"/>
          <w:sz w:val="20"/>
        </w:rPr>
        <w:t> </w:t>
      </w:r>
      <w:r>
        <w:rPr>
          <w:sz w:val="20"/>
        </w:rPr>
        <w:t>49</w:t>
      </w:r>
      <w:r>
        <w:rPr>
          <w:spacing w:val="-2"/>
          <w:sz w:val="20"/>
        </w:rPr>
        <w:t> </w:t>
      </w:r>
      <w:r>
        <w:rPr>
          <w:sz w:val="20"/>
        </w:rPr>
        <w:t>da</w:t>
      </w:r>
      <w:r>
        <w:rPr>
          <w:spacing w:val="-2"/>
          <w:sz w:val="20"/>
        </w:rPr>
        <w:t> </w:t>
      </w:r>
      <w:hyperlink r:id="rId8">
        <w:r>
          <w:rPr>
            <w:color w:val="000080"/>
            <w:sz w:val="20"/>
            <w:u w:val="single" w:color="000080"/>
          </w:rPr>
          <w:t>Lei</w:t>
        </w:r>
        <w:r>
          <w:rPr>
            <w:color w:val="000080"/>
            <w:spacing w:val="-2"/>
            <w:sz w:val="20"/>
            <w:u w:val="single" w:color="000080"/>
          </w:rPr>
          <w:t> </w:t>
        </w:r>
        <w:r>
          <w:rPr>
            <w:color w:val="000080"/>
            <w:sz w:val="20"/>
            <w:u w:val="single" w:color="000080"/>
          </w:rPr>
          <w:t>Complementar</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123/2006</w:t>
        </w:r>
      </w:hyperlink>
      <w:r>
        <w:rPr>
          <w:color w:val="000080"/>
          <w:spacing w:val="-2"/>
          <w:sz w:val="20"/>
        </w:rPr>
        <w:t> </w:t>
      </w:r>
      <w:r>
        <w:rPr>
          <w:sz w:val="20"/>
        </w:rPr>
        <w:t>e</w:t>
      </w:r>
      <w:r>
        <w:rPr>
          <w:spacing w:val="-2"/>
          <w:sz w:val="20"/>
        </w:rPr>
        <w:t> </w:t>
      </w:r>
      <w:r>
        <w:rPr>
          <w:sz w:val="20"/>
        </w:rPr>
        <w:t>no</w:t>
      </w:r>
      <w:r>
        <w:rPr>
          <w:spacing w:val="-2"/>
          <w:sz w:val="20"/>
        </w:rPr>
        <w:t> </w:t>
      </w:r>
      <w:r>
        <w:rPr>
          <w:sz w:val="20"/>
        </w:rPr>
        <w:t>Decreto</w:t>
      </w:r>
      <w:r>
        <w:rPr>
          <w:spacing w:val="-2"/>
          <w:sz w:val="20"/>
        </w:rPr>
        <w:t> </w:t>
      </w:r>
      <w:r>
        <w:rPr>
          <w:sz w:val="20"/>
        </w:rPr>
        <w:t>n.º</w:t>
      </w:r>
      <w:r>
        <w:rPr>
          <w:spacing w:val="-2"/>
          <w:sz w:val="20"/>
        </w:rPr>
        <w:t> </w:t>
      </w:r>
      <w:r>
        <w:rPr>
          <w:sz w:val="20"/>
        </w:rPr>
        <w:t>42.063,</w:t>
      </w:r>
      <w:r>
        <w:rPr>
          <w:spacing w:val="-2"/>
          <w:sz w:val="20"/>
        </w:rPr>
        <w:t> </w:t>
      </w:r>
      <w:r>
        <w:rPr>
          <w:sz w:val="20"/>
        </w:rPr>
        <w:t>de</w:t>
      </w:r>
      <w:r>
        <w:rPr>
          <w:spacing w:val="-2"/>
          <w:sz w:val="20"/>
        </w:rPr>
        <w:t> </w:t>
      </w:r>
      <w:r>
        <w:rPr>
          <w:sz w:val="20"/>
        </w:rPr>
        <w:t>06</w:t>
      </w:r>
      <w:r>
        <w:rPr>
          <w:spacing w:val="-2"/>
          <w:sz w:val="20"/>
        </w:rPr>
        <w:t> </w:t>
      </w:r>
      <w:r>
        <w:rPr>
          <w:sz w:val="20"/>
        </w:rPr>
        <w:t>de</w:t>
      </w:r>
      <w:r>
        <w:rPr>
          <w:spacing w:val="-2"/>
          <w:sz w:val="20"/>
        </w:rPr>
        <w:t> </w:t>
      </w:r>
      <w:r>
        <w:rPr>
          <w:sz w:val="20"/>
        </w:rPr>
        <w:t>outubro</w:t>
      </w:r>
      <w:r>
        <w:rPr>
          <w:spacing w:val="-2"/>
          <w:sz w:val="20"/>
        </w:rPr>
        <w:t> </w:t>
      </w:r>
      <w:r>
        <w:rPr>
          <w:sz w:val="20"/>
        </w:rPr>
        <w:t>de</w:t>
      </w:r>
      <w:r>
        <w:rPr>
          <w:spacing w:val="-2"/>
          <w:sz w:val="20"/>
        </w:rPr>
        <w:t> </w:t>
      </w:r>
      <w:r>
        <w:rPr>
          <w:sz w:val="20"/>
        </w:rPr>
        <w:t>2009,</w:t>
      </w:r>
      <w:r>
        <w:rPr>
          <w:spacing w:val="-2"/>
          <w:sz w:val="20"/>
        </w:rPr>
        <w:t> </w:t>
      </w:r>
      <w:r>
        <w:rPr>
          <w:sz w:val="20"/>
        </w:rPr>
        <w:t>para</w:t>
      </w:r>
      <w:r>
        <w:rPr>
          <w:spacing w:val="-2"/>
          <w:sz w:val="20"/>
        </w:rPr>
        <w:t> </w:t>
      </w:r>
      <w:r>
        <w:rPr>
          <w:sz w:val="20"/>
        </w:rPr>
        <w:t>as</w:t>
      </w:r>
      <w:r>
        <w:rPr>
          <w:spacing w:val="-2"/>
          <w:sz w:val="20"/>
        </w:rPr>
        <w:t> </w:t>
      </w:r>
      <w:r>
        <w:rPr>
          <w:sz w:val="20"/>
        </w:rPr>
        <w:t>microempresas</w:t>
      </w:r>
      <w:r>
        <w:rPr>
          <w:spacing w:val="-2"/>
          <w:sz w:val="20"/>
        </w:rPr>
        <w:t> </w:t>
      </w:r>
      <w:r>
        <w:rPr>
          <w:sz w:val="20"/>
        </w:rPr>
        <w:t>e empresas de pequeno porte, para o agricultor familiar, o produtor rural pessoa física e para o microempreendedor individual - MEI.</w:t>
      </w:r>
    </w:p>
    <w:p>
      <w:pPr>
        <w:pStyle w:val="ListParagraph"/>
        <w:numPr>
          <w:ilvl w:val="2"/>
          <w:numId w:val="3"/>
        </w:numPr>
        <w:tabs>
          <w:tab w:pos="748" w:val="left" w:leader="none"/>
        </w:tabs>
        <w:spacing w:line="235" w:lineRule="auto" w:before="0" w:after="0"/>
        <w:ind w:left="310" w:right="567" w:firstLine="0"/>
        <w:jc w:val="left"/>
        <w:rPr>
          <w:sz w:val="20"/>
        </w:rPr>
      </w:pPr>
      <w:r>
        <w:rPr>
          <w:sz w:val="20"/>
        </w:rPr>
        <w:t>A</w:t>
      </w:r>
      <w:r>
        <w:rPr>
          <w:spacing w:val="-12"/>
          <w:sz w:val="20"/>
        </w:rPr>
        <w:t> </w:t>
      </w:r>
      <w:r>
        <w:rPr>
          <w:sz w:val="20"/>
        </w:rPr>
        <w:t>obtenção dos benefícios a que se referem os arts. 42 a 49 da Lei Complementar nº 123/2006, fica limitada às microempresas e às empresas de pequeno porte que, no ano- calendário</w:t>
      </w:r>
      <w:r>
        <w:rPr>
          <w:spacing w:val="-3"/>
          <w:sz w:val="20"/>
        </w:rPr>
        <w:t> </w:t>
      </w:r>
      <w:r>
        <w:rPr>
          <w:sz w:val="20"/>
        </w:rPr>
        <w:t>de</w:t>
      </w:r>
      <w:r>
        <w:rPr>
          <w:spacing w:val="-2"/>
          <w:sz w:val="20"/>
        </w:rPr>
        <w:t> </w:t>
      </w:r>
      <w:r>
        <w:rPr>
          <w:sz w:val="20"/>
        </w:rPr>
        <w:t>realização</w:t>
      </w:r>
      <w:r>
        <w:rPr>
          <w:spacing w:val="-2"/>
          <w:sz w:val="20"/>
        </w:rPr>
        <w:t> </w:t>
      </w:r>
      <w:r>
        <w:rPr>
          <w:sz w:val="20"/>
        </w:rPr>
        <w:t>da</w:t>
      </w:r>
      <w:r>
        <w:rPr>
          <w:spacing w:val="-2"/>
          <w:sz w:val="20"/>
        </w:rPr>
        <w:t> </w:t>
      </w:r>
      <w:r>
        <w:rPr>
          <w:sz w:val="20"/>
        </w:rPr>
        <w:t>licitação,</w:t>
      </w:r>
      <w:r>
        <w:rPr>
          <w:spacing w:val="-2"/>
          <w:sz w:val="20"/>
        </w:rPr>
        <w:t> </w:t>
      </w:r>
      <w:r>
        <w:rPr>
          <w:sz w:val="20"/>
        </w:rPr>
        <w:t>ainda</w:t>
      </w:r>
      <w:r>
        <w:rPr>
          <w:spacing w:val="-2"/>
          <w:sz w:val="20"/>
        </w:rPr>
        <w:t> </w:t>
      </w:r>
      <w:r>
        <w:rPr>
          <w:sz w:val="20"/>
        </w:rPr>
        <w:t>não</w:t>
      </w:r>
      <w:r>
        <w:rPr>
          <w:spacing w:val="-2"/>
          <w:sz w:val="20"/>
        </w:rPr>
        <w:t> </w:t>
      </w:r>
      <w:r>
        <w:rPr>
          <w:sz w:val="20"/>
        </w:rPr>
        <w:t>tenham</w:t>
      </w:r>
      <w:r>
        <w:rPr>
          <w:spacing w:val="-2"/>
          <w:sz w:val="20"/>
        </w:rPr>
        <w:t> </w:t>
      </w:r>
      <w:r>
        <w:rPr>
          <w:sz w:val="20"/>
        </w:rPr>
        <w:t>celebrado</w:t>
      </w:r>
      <w:r>
        <w:rPr>
          <w:spacing w:val="-2"/>
          <w:sz w:val="20"/>
        </w:rPr>
        <w:t> </w:t>
      </w:r>
      <w:r>
        <w:rPr>
          <w:sz w:val="20"/>
        </w:rPr>
        <w:t>contratos</w:t>
      </w:r>
      <w:r>
        <w:rPr>
          <w:spacing w:val="-2"/>
          <w:sz w:val="20"/>
        </w:rPr>
        <w:t> </w:t>
      </w:r>
      <w:r>
        <w:rPr>
          <w:sz w:val="20"/>
        </w:rPr>
        <w:t>com</w:t>
      </w:r>
      <w:r>
        <w:rPr>
          <w:spacing w:val="-2"/>
          <w:sz w:val="20"/>
        </w:rPr>
        <w:t> </w:t>
      </w:r>
      <w:r>
        <w:rPr>
          <w:sz w:val="20"/>
        </w:rPr>
        <w:t>a</w:t>
      </w:r>
      <w:r>
        <w:rPr>
          <w:spacing w:val="-13"/>
          <w:sz w:val="20"/>
        </w:rPr>
        <w:t> </w:t>
      </w:r>
      <w:r>
        <w:rPr>
          <w:sz w:val="20"/>
        </w:rPr>
        <w:t>Administração</w:t>
      </w:r>
      <w:r>
        <w:rPr>
          <w:spacing w:val="-2"/>
          <w:sz w:val="20"/>
        </w:rPr>
        <w:t> </w:t>
      </w:r>
      <w:r>
        <w:rPr>
          <w:sz w:val="20"/>
        </w:rPr>
        <w:t>Pública</w:t>
      </w:r>
      <w:r>
        <w:rPr>
          <w:spacing w:val="-2"/>
          <w:sz w:val="20"/>
        </w:rPr>
        <w:t> </w:t>
      </w:r>
      <w:r>
        <w:rPr>
          <w:sz w:val="20"/>
        </w:rPr>
        <w:t>cujos</w:t>
      </w:r>
      <w:r>
        <w:rPr>
          <w:spacing w:val="-2"/>
          <w:sz w:val="20"/>
        </w:rPr>
        <w:t> </w:t>
      </w:r>
      <w:r>
        <w:rPr>
          <w:sz w:val="20"/>
        </w:rPr>
        <w:t>valores</w:t>
      </w:r>
      <w:r>
        <w:rPr>
          <w:spacing w:val="-2"/>
          <w:sz w:val="20"/>
        </w:rPr>
        <w:t> </w:t>
      </w:r>
      <w:r>
        <w:rPr>
          <w:sz w:val="20"/>
        </w:rPr>
        <w:t>somados</w:t>
      </w:r>
      <w:r>
        <w:rPr>
          <w:spacing w:val="-2"/>
          <w:sz w:val="20"/>
        </w:rPr>
        <w:t> </w:t>
      </w:r>
      <w:r>
        <w:rPr>
          <w:sz w:val="20"/>
        </w:rPr>
        <w:t>extrapolem</w:t>
      </w:r>
      <w:r>
        <w:rPr>
          <w:spacing w:val="-2"/>
          <w:sz w:val="20"/>
        </w:rPr>
        <w:t> </w:t>
      </w:r>
      <w:r>
        <w:rPr>
          <w:sz w:val="20"/>
        </w:rPr>
        <w:t>a</w:t>
      </w:r>
      <w:r>
        <w:rPr>
          <w:spacing w:val="-2"/>
          <w:sz w:val="20"/>
        </w:rPr>
        <w:t> </w:t>
      </w:r>
      <w:r>
        <w:rPr>
          <w:sz w:val="20"/>
        </w:rPr>
        <w:t>receita</w:t>
      </w:r>
      <w:r>
        <w:rPr>
          <w:spacing w:val="-2"/>
          <w:sz w:val="20"/>
        </w:rPr>
        <w:t> </w:t>
      </w:r>
      <w:r>
        <w:rPr>
          <w:sz w:val="20"/>
        </w:rPr>
        <w:t>bruta</w:t>
      </w:r>
      <w:r>
        <w:rPr>
          <w:spacing w:val="-2"/>
          <w:sz w:val="20"/>
        </w:rPr>
        <w:t> </w:t>
      </w:r>
      <w:r>
        <w:rPr>
          <w:sz w:val="20"/>
        </w:rPr>
        <w:t>máxima</w:t>
      </w:r>
      <w:r>
        <w:rPr>
          <w:spacing w:val="-2"/>
          <w:sz w:val="20"/>
        </w:rPr>
        <w:t> </w:t>
      </w:r>
      <w:r>
        <w:rPr>
          <w:sz w:val="20"/>
        </w:rPr>
        <w:t>admitida</w:t>
      </w:r>
      <w:r>
        <w:rPr>
          <w:spacing w:val="-2"/>
          <w:sz w:val="20"/>
        </w:rPr>
        <w:t> </w:t>
      </w:r>
      <w:r>
        <w:rPr>
          <w:sz w:val="20"/>
        </w:rPr>
        <w:t>para fins de enquadramento como empresa de pequeno porte.</w:t>
      </w:r>
    </w:p>
    <w:p>
      <w:pPr>
        <w:pStyle w:val="ListParagraph"/>
        <w:numPr>
          <w:ilvl w:val="2"/>
          <w:numId w:val="3"/>
        </w:numPr>
        <w:tabs>
          <w:tab w:pos="684" w:val="left" w:leader="none"/>
        </w:tabs>
        <w:spacing w:line="240" w:lineRule="auto" w:before="32" w:after="0"/>
        <w:ind w:left="684" w:right="0" w:hanging="374"/>
        <w:jc w:val="left"/>
        <w:rPr>
          <w:sz w:val="16"/>
        </w:rPr>
      </w:pPr>
      <w:r>
        <w:rPr>
          <w:w w:val="105"/>
          <w:sz w:val="16"/>
        </w:rPr>
        <w:t>Nas</w:t>
      </w:r>
      <w:r>
        <w:rPr>
          <w:spacing w:val="-5"/>
          <w:w w:val="105"/>
          <w:sz w:val="16"/>
        </w:rPr>
        <w:t> </w:t>
      </w:r>
      <w:r>
        <w:rPr>
          <w:w w:val="105"/>
          <w:sz w:val="16"/>
        </w:rPr>
        <w:t>contratações</w:t>
      </w:r>
      <w:r>
        <w:rPr>
          <w:spacing w:val="-4"/>
          <w:w w:val="105"/>
          <w:sz w:val="16"/>
        </w:rPr>
        <w:t> </w:t>
      </w:r>
      <w:r>
        <w:rPr>
          <w:w w:val="105"/>
          <w:sz w:val="16"/>
        </w:rPr>
        <w:t>com</w:t>
      </w:r>
      <w:r>
        <w:rPr>
          <w:spacing w:val="-4"/>
          <w:w w:val="105"/>
          <w:sz w:val="16"/>
        </w:rPr>
        <w:t> </w:t>
      </w:r>
      <w:r>
        <w:rPr>
          <w:w w:val="105"/>
          <w:sz w:val="16"/>
        </w:rPr>
        <w:t>prazo</w:t>
      </w:r>
      <w:r>
        <w:rPr>
          <w:spacing w:val="-5"/>
          <w:w w:val="105"/>
          <w:sz w:val="16"/>
        </w:rPr>
        <w:t> </w:t>
      </w:r>
      <w:r>
        <w:rPr>
          <w:w w:val="105"/>
          <w:sz w:val="16"/>
        </w:rPr>
        <w:t>de</w:t>
      </w:r>
      <w:r>
        <w:rPr>
          <w:spacing w:val="-4"/>
          <w:w w:val="105"/>
          <w:sz w:val="16"/>
        </w:rPr>
        <w:t> </w:t>
      </w:r>
      <w:r>
        <w:rPr>
          <w:w w:val="105"/>
          <w:sz w:val="16"/>
        </w:rPr>
        <w:t>vigência</w:t>
      </w:r>
      <w:r>
        <w:rPr>
          <w:spacing w:val="-4"/>
          <w:w w:val="105"/>
          <w:sz w:val="16"/>
        </w:rPr>
        <w:t> </w:t>
      </w:r>
      <w:r>
        <w:rPr>
          <w:w w:val="105"/>
          <w:sz w:val="16"/>
        </w:rPr>
        <w:t>superior</w:t>
      </w:r>
      <w:r>
        <w:rPr>
          <w:spacing w:val="-4"/>
          <w:w w:val="105"/>
          <w:sz w:val="16"/>
        </w:rPr>
        <w:t> </w:t>
      </w:r>
      <w:r>
        <w:rPr>
          <w:w w:val="105"/>
          <w:sz w:val="16"/>
        </w:rPr>
        <w:t>a</w:t>
      </w:r>
      <w:r>
        <w:rPr>
          <w:spacing w:val="-5"/>
          <w:w w:val="105"/>
          <w:sz w:val="16"/>
        </w:rPr>
        <w:t> </w:t>
      </w:r>
      <w:r>
        <w:rPr>
          <w:w w:val="105"/>
          <w:sz w:val="16"/>
        </w:rPr>
        <w:t>1</w:t>
      </w:r>
      <w:r>
        <w:rPr>
          <w:spacing w:val="-4"/>
          <w:w w:val="105"/>
          <w:sz w:val="16"/>
        </w:rPr>
        <w:t> </w:t>
      </w:r>
      <w:r>
        <w:rPr>
          <w:w w:val="105"/>
          <w:sz w:val="16"/>
        </w:rPr>
        <w:t>(um)</w:t>
      </w:r>
      <w:r>
        <w:rPr>
          <w:spacing w:val="-4"/>
          <w:w w:val="105"/>
          <w:sz w:val="16"/>
        </w:rPr>
        <w:t> </w:t>
      </w:r>
      <w:r>
        <w:rPr>
          <w:w w:val="105"/>
          <w:sz w:val="16"/>
        </w:rPr>
        <w:t>ano,</w:t>
      </w:r>
      <w:r>
        <w:rPr>
          <w:spacing w:val="-5"/>
          <w:w w:val="105"/>
          <w:sz w:val="16"/>
        </w:rPr>
        <w:t> </w:t>
      </w:r>
      <w:r>
        <w:rPr>
          <w:w w:val="105"/>
          <w:sz w:val="16"/>
        </w:rPr>
        <w:t>será</w:t>
      </w:r>
      <w:r>
        <w:rPr>
          <w:spacing w:val="-4"/>
          <w:w w:val="105"/>
          <w:sz w:val="16"/>
        </w:rPr>
        <w:t> </w:t>
      </w:r>
      <w:r>
        <w:rPr>
          <w:w w:val="105"/>
          <w:sz w:val="16"/>
        </w:rPr>
        <w:t>considerado</w:t>
      </w:r>
      <w:r>
        <w:rPr>
          <w:spacing w:val="-4"/>
          <w:w w:val="105"/>
          <w:sz w:val="16"/>
        </w:rPr>
        <w:t> </w:t>
      </w:r>
      <w:r>
        <w:rPr>
          <w:w w:val="105"/>
          <w:sz w:val="16"/>
        </w:rPr>
        <w:t>o</w:t>
      </w:r>
      <w:r>
        <w:rPr>
          <w:spacing w:val="-4"/>
          <w:w w:val="105"/>
          <w:sz w:val="16"/>
        </w:rPr>
        <w:t> </w:t>
      </w:r>
      <w:r>
        <w:rPr>
          <w:w w:val="105"/>
          <w:sz w:val="16"/>
        </w:rPr>
        <w:t>valor</w:t>
      </w:r>
      <w:r>
        <w:rPr>
          <w:spacing w:val="-5"/>
          <w:w w:val="105"/>
          <w:sz w:val="16"/>
        </w:rPr>
        <w:t> </w:t>
      </w:r>
      <w:r>
        <w:rPr>
          <w:w w:val="105"/>
          <w:sz w:val="16"/>
        </w:rPr>
        <w:t>anual</w:t>
      </w:r>
      <w:r>
        <w:rPr>
          <w:spacing w:val="-4"/>
          <w:w w:val="105"/>
          <w:sz w:val="16"/>
        </w:rPr>
        <w:t> </w:t>
      </w:r>
      <w:r>
        <w:rPr>
          <w:w w:val="105"/>
          <w:sz w:val="16"/>
        </w:rPr>
        <w:t>do</w:t>
      </w:r>
      <w:r>
        <w:rPr>
          <w:spacing w:val="-4"/>
          <w:w w:val="105"/>
          <w:sz w:val="16"/>
        </w:rPr>
        <w:t> </w:t>
      </w:r>
      <w:r>
        <w:rPr>
          <w:spacing w:val="-2"/>
          <w:w w:val="105"/>
          <w:sz w:val="16"/>
        </w:rPr>
        <w:t>contrato.</w:t>
      </w:r>
    </w:p>
    <w:p>
      <w:pPr>
        <w:pStyle w:val="ListParagraph"/>
        <w:numPr>
          <w:ilvl w:val="1"/>
          <w:numId w:val="3"/>
        </w:numPr>
        <w:tabs>
          <w:tab w:pos="559" w:val="left" w:leader="none"/>
        </w:tabs>
        <w:spacing w:line="240" w:lineRule="auto" w:before="41" w:after="0"/>
        <w:ind w:left="559" w:right="0" w:hanging="249"/>
        <w:jc w:val="left"/>
        <w:rPr>
          <w:sz w:val="16"/>
        </w:rPr>
      </w:pPr>
      <w:r>
        <w:rPr>
          <w:w w:val="105"/>
          <w:sz w:val="16"/>
        </w:rPr>
        <w:t>Não</w:t>
      </w:r>
      <w:r>
        <w:rPr>
          <w:spacing w:val="-5"/>
          <w:w w:val="105"/>
          <w:sz w:val="16"/>
        </w:rPr>
        <w:t> </w:t>
      </w:r>
      <w:r>
        <w:rPr>
          <w:w w:val="105"/>
          <w:sz w:val="16"/>
        </w:rPr>
        <w:t>poderão</w:t>
      </w:r>
      <w:r>
        <w:rPr>
          <w:spacing w:val="-5"/>
          <w:w w:val="105"/>
          <w:sz w:val="16"/>
        </w:rPr>
        <w:t> </w:t>
      </w:r>
      <w:r>
        <w:rPr>
          <w:w w:val="105"/>
          <w:sz w:val="16"/>
        </w:rPr>
        <w:t>disputar</w:t>
      </w:r>
      <w:r>
        <w:rPr>
          <w:spacing w:val="-5"/>
          <w:w w:val="105"/>
          <w:sz w:val="16"/>
        </w:rPr>
        <w:t> </w:t>
      </w:r>
      <w:r>
        <w:rPr>
          <w:w w:val="105"/>
          <w:sz w:val="16"/>
        </w:rPr>
        <w:t>esta</w:t>
      </w:r>
      <w:r>
        <w:rPr>
          <w:spacing w:val="-5"/>
          <w:w w:val="105"/>
          <w:sz w:val="16"/>
        </w:rPr>
        <w:t> </w:t>
      </w:r>
      <w:r>
        <w:rPr>
          <w:spacing w:val="-2"/>
          <w:w w:val="105"/>
          <w:sz w:val="16"/>
        </w:rPr>
        <w:t>licitação:</w:t>
      </w:r>
    </w:p>
    <w:p>
      <w:pPr>
        <w:pStyle w:val="ListParagraph"/>
        <w:numPr>
          <w:ilvl w:val="2"/>
          <w:numId w:val="3"/>
        </w:numPr>
        <w:tabs>
          <w:tab w:pos="684" w:val="left" w:leader="none"/>
        </w:tabs>
        <w:spacing w:line="240" w:lineRule="auto" w:before="41" w:after="0"/>
        <w:ind w:left="684" w:right="0" w:hanging="374"/>
        <w:jc w:val="left"/>
        <w:rPr>
          <w:sz w:val="16"/>
        </w:rPr>
      </w:pPr>
      <w:r>
        <w:rPr>
          <w:w w:val="105"/>
          <w:sz w:val="16"/>
        </w:rPr>
        <w:t>aquele</w:t>
      </w:r>
      <w:r>
        <w:rPr>
          <w:spacing w:val="-5"/>
          <w:w w:val="105"/>
          <w:sz w:val="16"/>
        </w:rPr>
        <w:t> </w:t>
      </w:r>
      <w:r>
        <w:rPr>
          <w:w w:val="105"/>
          <w:sz w:val="16"/>
        </w:rPr>
        <w:t>que</w:t>
      </w:r>
      <w:r>
        <w:rPr>
          <w:spacing w:val="-4"/>
          <w:w w:val="105"/>
          <w:sz w:val="16"/>
        </w:rPr>
        <w:t> </w:t>
      </w:r>
      <w:r>
        <w:rPr>
          <w:w w:val="105"/>
          <w:sz w:val="16"/>
        </w:rPr>
        <w:t>não</w:t>
      </w:r>
      <w:r>
        <w:rPr>
          <w:spacing w:val="-4"/>
          <w:w w:val="105"/>
          <w:sz w:val="16"/>
        </w:rPr>
        <w:t> </w:t>
      </w:r>
      <w:r>
        <w:rPr>
          <w:w w:val="105"/>
          <w:sz w:val="16"/>
        </w:rPr>
        <w:t>atenda</w:t>
      </w:r>
      <w:r>
        <w:rPr>
          <w:spacing w:val="-4"/>
          <w:w w:val="105"/>
          <w:sz w:val="16"/>
        </w:rPr>
        <w:t> </w:t>
      </w:r>
      <w:r>
        <w:rPr>
          <w:w w:val="105"/>
          <w:sz w:val="16"/>
        </w:rPr>
        <w:t>às</w:t>
      </w:r>
      <w:r>
        <w:rPr>
          <w:spacing w:val="-5"/>
          <w:w w:val="105"/>
          <w:sz w:val="16"/>
        </w:rPr>
        <w:t> </w:t>
      </w:r>
      <w:r>
        <w:rPr>
          <w:w w:val="105"/>
          <w:sz w:val="16"/>
        </w:rPr>
        <w:t>condições</w:t>
      </w:r>
      <w:r>
        <w:rPr>
          <w:spacing w:val="-4"/>
          <w:w w:val="105"/>
          <w:sz w:val="16"/>
        </w:rPr>
        <w:t> </w:t>
      </w:r>
      <w:r>
        <w:rPr>
          <w:w w:val="105"/>
          <w:sz w:val="16"/>
        </w:rPr>
        <w:t>deste</w:t>
      </w:r>
      <w:r>
        <w:rPr>
          <w:spacing w:val="-4"/>
          <w:w w:val="105"/>
          <w:sz w:val="16"/>
        </w:rPr>
        <w:t> </w:t>
      </w:r>
      <w:r>
        <w:rPr>
          <w:w w:val="105"/>
          <w:sz w:val="16"/>
        </w:rPr>
        <w:t>Edital</w:t>
      </w:r>
      <w:r>
        <w:rPr>
          <w:spacing w:val="-4"/>
          <w:w w:val="105"/>
          <w:sz w:val="16"/>
        </w:rPr>
        <w:t> </w:t>
      </w:r>
      <w:r>
        <w:rPr>
          <w:w w:val="105"/>
          <w:sz w:val="16"/>
        </w:rPr>
        <w:t>e</w:t>
      </w:r>
      <w:r>
        <w:rPr>
          <w:spacing w:val="-5"/>
          <w:w w:val="105"/>
          <w:sz w:val="16"/>
        </w:rPr>
        <w:t> </w:t>
      </w:r>
      <w:r>
        <w:rPr>
          <w:w w:val="105"/>
          <w:sz w:val="16"/>
        </w:rPr>
        <w:t>seu(s)</w:t>
      </w:r>
      <w:r>
        <w:rPr>
          <w:spacing w:val="-4"/>
          <w:w w:val="105"/>
          <w:sz w:val="16"/>
        </w:rPr>
        <w:t> </w:t>
      </w:r>
      <w:r>
        <w:rPr>
          <w:spacing w:val="-2"/>
          <w:w w:val="105"/>
          <w:sz w:val="16"/>
        </w:rPr>
        <w:t>anexo(s);</w:t>
      </w:r>
    </w:p>
    <w:p>
      <w:pPr>
        <w:pStyle w:val="ListParagraph"/>
        <w:numPr>
          <w:ilvl w:val="2"/>
          <w:numId w:val="3"/>
        </w:numPr>
        <w:tabs>
          <w:tab w:pos="760" w:val="left" w:leader="none"/>
        </w:tabs>
        <w:spacing w:line="228" w:lineRule="exact" w:before="4" w:after="0"/>
        <w:ind w:left="760" w:right="0" w:hanging="450"/>
        <w:jc w:val="left"/>
        <w:rPr>
          <w:sz w:val="20"/>
        </w:rPr>
      </w:pPr>
      <w:r>
        <w:rPr>
          <w:sz w:val="20"/>
        </w:rPr>
        <w:t>pessoa física ou jurídica que se encontre, ao tempo da licitação, impossibilitada de participar da licitação em decorrência de sanção que lhe foi </w:t>
      </w:r>
      <w:r>
        <w:rPr>
          <w:spacing w:val="-2"/>
          <w:sz w:val="20"/>
        </w:rPr>
        <w:t>imposta;</w:t>
      </w:r>
    </w:p>
    <w:p>
      <w:pPr>
        <w:pStyle w:val="ListParagraph"/>
        <w:numPr>
          <w:ilvl w:val="2"/>
          <w:numId w:val="3"/>
        </w:numPr>
        <w:tabs>
          <w:tab w:pos="760" w:val="left" w:leader="none"/>
        </w:tabs>
        <w:spacing w:line="225" w:lineRule="exact" w:before="0" w:after="0"/>
        <w:ind w:left="760" w:right="0" w:hanging="450"/>
        <w:jc w:val="left"/>
        <w:rPr>
          <w:sz w:val="20"/>
        </w:rPr>
      </w:pPr>
      <w:r>
        <w:rPr>
          <w:sz w:val="20"/>
        </w:rPr>
        <w:t>autor do anteprojeto, do projeto básico ou do projeto executivo, pessoa física ou jurídica, quando a licitação versar sobre serviços ou fornecimento de bens a ele </w:t>
      </w:r>
      <w:r>
        <w:rPr>
          <w:spacing w:val="-2"/>
          <w:sz w:val="20"/>
        </w:rPr>
        <w:t>relacionados;</w:t>
      </w:r>
    </w:p>
    <w:p>
      <w:pPr>
        <w:pStyle w:val="ListParagraph"/>
        <w:numPr>
          <w:ilvl w:val="2"/>
          <w:numId w:val="3"/>
        </w:numPr>
        <w:tabs>
          <w:tab w:pos="760" w:val="left" w:leader="none"/>
        </w:tabs>
        <w:spacing w:line="235" w:lineRule="auto" w:before="1" w:after="0"/>
        <w:ind w:left="310" w:right="460" w:firstLine="0"/>
        <w:jc w:val="left"/>
        <w:rPr>
          <w:sz w:val="20"/>
        </w:rPr>
      </w:pPr>
      <w:r>
        <w:rPr>
          <w:sz w:val="20"/>
        </w:rPr>
        <w:t>empresa,</w:t>
      </w:r>
      <w:r>
        <w:rPr>
          <w:spacing w:val="-2"/>
          <w:sz w:val="20"/>
        </w:rPr>
        <w:t> </w:t>
      </w:r>
      <w:r>
        <w:rPr>
          <w:sz w:val="20"/>
        </w:rPr>
        <w:t>isoladamente</w:t>
      </w:r>
      <w:r>
        <w:rPr>
          <w:spacing w:val="-2"/>
          <w:sz w:val="20"/>
        </w:rPr>
        <w:t> </w:t>
      </w:r>
      <w:r>
        <w:rPr>
          <w:sz w:val="20"/>
        </w:rPr>
        <w:t>ou</w:t>
      </w:r>
      <w:r>
        <w:rPr>
          <w:spacing w:val="-2"/>
          <w:sz w:val="20"/>
        </w:rPr>
        <w:t> </w:t>
      </w:r>
      <w:r>
        <w:rPr>
          <w:sz w:val="20"/>
        </w:rPr>
        <w:t>em</w:t>
      </w:r>
      <w:r>
        <w:rPr>
          <w:spacing w:val="-2"/>
          <w:sz w:val="20"/>
        </w:rPr>
        <w:t> </w:t>
      </w:r>
      <w:r>
        <w:rPr>
          <w:sz w:val="20"/>
        </w:rPr>
        <w:t>consórcio,</w:t>
      </w:r>
      <w:r>
        <w:rPr>
          <w:spacing w:val="-2"/>
          <w:sz w:val="20"/>
        </w:rPr>
        <w:t> </w:t>
      </w:r>
      <w:r>
        <w:rPr>
          <w:sz w:val="20"/>
        </w:rPr>
        <w:t>responsável</w:t>
      </w:r>
      <w:r>
        <w:rPr>
          <w:spacing w:val="-2"/>
          <w:sz w:val="20"/>
        </w:rPr>
        <w:t> </w:t>
      </w:r>
      <w:r>
        <w:rPr>
          <w:sz w:val="20"/>
        </w:rPr>
        <w:t>pela</w:t>
      </w:r>
      <w:r>
        <w:rPr>
          <w:spacing w:val="-2"/>
          <w:sz w:val="20"/>
        </w:rPr>
        <w:t> </w:t>
      </w:r>
      <w:r>
        <w:rPr>
          <w:sz w:val="20"/>
        </w:rPr>
        <w:t>elaboração</w:t>
      </w:r>
      <w:r>
        <w:rPr>
          <w:spacing w:val="-2"/>
          <w:sz w:val="20"/>
        </w:rPr>
        <w:t> </w:t>
      </w:r>
      <w:r>
        <w:rPr>
          <w:sz w:val="20"/>
        </w:rPr>
        <w:t>do</w:t>
      </w:r>
      <w:r>
        <w:rPr>
          <w:spacing w:val="-2"/>
          <w:sz w:val="20"/>
        </w:rPr>
        <w:t> </w:t>
      </w:r>
      <w:r>
        <w:rPr>
          <w:sz w:val="20"/>
        </w:rPr>
        <w:t>projeto</w:t>
      </w:r>
      <w:r>
        <w:rPr>
          <w:spacing w:val="-2"/>
          <w:sz w:val="20"/>
        </w:rPr>
        <w:t> </w:t>
      </w:r>
      <w:r>
        <w:rPr>
          <w:sz w:val="20"/>
        </w:rPr>
        <w:t>básico</w:t>
      </w:r>
      <w:r>
        <w:rPr>
          <w:spacing w:val="-2"/>
          <w:sz w:val="20"/>
        </w:rPr>
        <w:t> </w:t>
      </w:r>
      <w:r>
        <w:rPr>
          <w:sz w:val="20"/>
        </w:rPr>
        <w:t>ou</w:t>
      </w:r>
      <w:r>
        <w:rPr>
          <w:spacing w:val="-2"/>
          <w:sz w:val="20"/>
        </w:rPr>
        <w:t> </w:t>
      </w:r>
      <w:r>
        <w:rPr>
          <w:sz w:val="20"/>
        </w:rPr>
        <w:t>do</w:t>
      </w:r>
      <w:r>
        <w:rPr>
          <w:spacing w:val="-2"/>
          <w:sz w:val="20"/>
        </w:rPr>
        <w:t> </w:t>
      </w:r>
      <w:r>
        <w:rPr>
          <w:sz w:val="20"/>
        </w:rPr>
        <w:t>projeto</w:t>
      </w:r>
      <w:r>
        <w:rPr>
          <w:spacing w:val="-2"/>
          <w:sz w:val="20"/>
        </w:rPr>
        <w:t> </w:t>
      </w:r>
      <w:r>
        <w:rPr>
          <w:sz w:val="20"/>
        </w:rPr>
        <w:t>executivo,</w:t>
      </w:r>
      <w:r>
        <w:rPr>
          <w:spacing w:val="-2"/>
          <w:sz w:val="20"/>
        </w:rPr>
        <w:t> </w:t>
      </w:r>
      <w:r>
        <w:rPr>
          <w:sz w:val="20"/>
        </w:rPr>
        <w:t>ou</w:t>
      </w:r>
      <w:r>
        <w:rPr>
          <w:spacing w:val="-2"/>
          <w:sz w:val="20"/>
        </w:rPr>
        <w:t> </w:t>
      </w:r>
      <w:r>
        <w:rPr>
          <w:sz w:val="20"/>
        </w:rPr>
        <w:t>empresa</w:t>
      </w:r>
      <w:r>
        <w:rPr>
          <w:spacing w:val="-2"/>
          <w:sz w:val="20"/>
        </w:rPr>
        <w:t> </w:t>
      </w:r>
      <w:r>
        <w:rPr>
          <w:sz w:val="20"/>
        </w:rPr>
        <w:t>da</w:t>
      </w:r>
      <w:r>
        <w:rPr>
          <w:spacing w:val="-2"/>
          <w:sz w:val="20"/>
        </w:rPr>
        <w:t> </w:t>
      </w:r>
      <w:r>
        <w:rPr>
          <w:sz w:val="20"/>
        </w:rPr>
        <w:t>qual</w:t>
      </w:r>
      <w:r>
        <w:rPr>
          <w:spacing w:val="-2"/>
          <w:sz w:val="20"/>
        </w:rPr>
        <w:t> </w:t>
      </w:r>
      <w:r>
        <w:rPr>
          <w:sz w:val="20"/>
        </w:rPr>
        <w:t>o</w:t>
      </w:r>
      <w:r>
        <w:rPr>
          <w:spacing w:val="-2"/>
          <w:sz w:val="20"/>
        </w:rPr>
        <w:t> </w:t>
      </w:r>
      <w:r>
        <w:rPr>
          <w:sz w:val="20"/>
        </w:rPr>
        <w:t>autor</w:t>
      </w:r>
      <w:r>
        <w:rPr>
          <w:spacing w:val="-2"/>
          <w:sz w:val="20"/>
        </w:rPr>
        <w:t> </w:t>
      </w:r>
      <w:r>
        <w:rPr>
          <w:sz w:val="20"/>
        </w:rPr>
        <w:t>do</w:t>
      </w:r>
      <w:r>
        <w:rPr>
          <w:spacing w:val="-2"/>
          <w:sz w:val="20"/>
        </w:rPr>
        <w:t> </w:t>
      </w:r>
      <w:r>
        <w:rPr>
          <w:sz w:val="20"/>
        </w:rPr>
        <w:t>projeto</w:t>
      </w:r>
      <w:r>
        <w:rPr>
          <w:spacing w:val="-2"/>
          <w:sz w:val="20"/>
        </w:rPr>
        <w:t> </w:t>
      </w:r>
      <w:r>
        <w:rPr>
          <w:sz w:val="20"/>
        </w:rPr>
        <w:t>seja</w:t>
      </w:r>
      <w:r>
        <w:rPr>
          <w:spacing w:val="-2"/>
          <w:sz w:val="20"/>
        </w:rPr>
        <w:t> </w:t>
      </w:r>
      <w:r>
        <w:rPr>
          <w:sz w:val="20"/>
        </w:rPr>
        <w:t>dirigente,</w:t>
      </w:r>
      <w:r>
        <w:rPr>
          <w:spacing w:val="-2"/>
          <w:sz w:val="20"/>
        </w:rPr>
        <w:t>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60" w:val="left" w:leader="none"/>
        </w:tabs>
        <w:spacing w:line="235" w:lineRule="auto" w:before="0" w:after="0"/>
        <w:ind w:left="310" w:right="295" w:firstLine="0"/>
        <w:jc w:val="left"/>
        <w:rPr>
          <w:sz w:val="20"/>
        </w:rPr>
      </w:pPr>
      <w:r>
        <w:rPr>
          <w:sz w:val="20"/>
        </w:rPr>
        <w:t>aquele que mantenha vínculo de natureza técnica, comercial, econômica, financeira, trabalhista ou civil com dirigente do órgão ou entidade contratante ou com agente público que</w:t>
      </w:r>
      <w:r>
        <w:rPr>
          <w:spacing w:val="-2"/>
          <w:sz w:val="20"/>
        </w:rPr>
        <w:t> </w:t>
      </w:r>
      <w:r>
        <w:rPr>
          <w:sz w:val="20"/>
        </w:rPr>
        <w:t>desempenhe</w:t>
      </w:r>
      <w:r>
        <w:rPr>
          <w:spacing w:val="-2"/>
          <w:sz w:val="20"/>
        </w:rPr>
        <w:t> </w:t>
      </w:r>
      <w:r>
        <w:rPr>
          <w:sz w:val="20"/>
        </w:rPr>
        <w:t>função</w:t>
      </w:r>
      <w:r>
        <w:rPr>
          <w:spacing w:val="-2"/>
          <w:sz w:val="20"/>
        </w:rPr>
        <w:t> </w:t>
      </w:r>
      <w:r>
        <w:rPr>
          <w:sz w:val="20"/>
        </w:rPr>
        <w:t>na</w:t>
      </w:r>
      <w:r>
        <w:rPr>
          <w:spacing w:val="-2"/>
          <w:sz w:val="20"/>
        </w:rPr>
        <w:t> </w:t>
      </w:r>
      <w:r>
        <w:rPr>
          <w:sz w:val="20"/>
        </w:rPr>
        <w:t>licitação</w:t>
      </w:r>
      <w:r>
        <w:rPr>
          <w:spacing w:val="-2"/>
          <w:sz w:val="20"/>
        </w:rPr>
        <w:t> </w:t>
      </w:r>
      <w:r>
        <w:rPr>
          <w:sz w:val="20"/>
        </w:rPr>
        <w:t>ou</w:t>
      </w:r>
      <w:r>
        <w:rPr>
          <w:spacing w:val="-2"/>
          <w:sz w:val="20"/>
        </w:rPr>
        <w:t> </w:t>
      </w:r>
      <w:r>
        <w:rPr>
          <w:sz w:val="20"/>
        </w:rPr>
        <w:t>atue</w:t>
      </w:r>
      <w:r>
        <w:rPr>
          <w:spacing w:val="-2"/>
          <w:sz w:val="20"/>
        </w:rPr>
        <w:t> </w:t>
      </w:r>
      <w:r>
        <w:rPr>
          <w:sz w:val="20"/>
        </w:rPr>
        <w:t>na</w:t>
      </w:r>
      <w:r>
        <w:rPr>
          <w:spacing w:val="-2"/>
          <w:sz w:val="20"/>
        </w:rPr>
        <w:t> </w:t>
      </w:r>
      <w:r>
        <w:rPr>
          <w:sz w:val="20"/>
        </w:rPr>
        <w:t>fiscalização</w:t>
      </w:r>
      <w:r>
        <w:rPr>
          <w:spacing w:val="-2"/>
          <w:sz w:val="20"/>
        </w:rPr>
        <w:t> </w:t>
      </w:r>
      <w:r>
        <w:rPr>
          <w:sz w:val="20"/>
        </w:rPr>
        <w:t>ou</w:t>
      </w:r>
      <w:r>
        <w:rPr>
          <w:spacing w:val="-2"/>
          <w:sz w:val="20"/>
        </w:rPr>
        <w:t> </w:t>
      </w:r>
      <w:r>
        <w:rPr>
          <w:sz w:val="20"/>
        </w:rPr>
        <w:t>na</w:t>
      </w:r>
      <w:r>
        <w:rPr>
          <w:spacing w:val="-2"/>
          <w:sz w:val="20"/>
        </w:rPr>
        <w:t> </w:t>
      </w:r>
      <w:r>
        <w:rPr>
          <w:sz w:val="20"/>
        </w:rPr>
        <w:t>gestão</w:t>
      </w:r>
      <w:r>
        <w:rPr>
          <w:spacing w:val="-2"/>
          <w:sz w:val="20"/>
        </w:rPr>
        <w:t> </w:t>
      </w:r>
      <w:r>
        <w:rPr>
          <w:sz w:val="20"/>
        </w:rPr>
        <w:t>do</w:t>
      </w:r>
      <w:r>
        <w:rPr>
          <w:spacing w:val="-2"/>
          <w:sz w:val="20"/>
        </w:rPr>
        <w:t> </w:t>
      </w:r>
      <w:r>
        <w:rPr>
          <w:sz w:val="20"/>
        </w:rPr>
        <w:t>contrato,</w:t>
      </w:r>
      <w:r>
        <w:rPr>
          <w:spacing w:val="-2"/>
          <w:sz w:val="20"/>
        </w:rPr>
        <w:t> </w:t>
      </w:r>
      <w:r>
        <w:rPr>
          <w:sz w:val="20"/>
        </w:rPr>
        <w:t>ou</w:t>
      </w:r>
      <w:r>
        <w:rPr>
          <w:spacing w:val="-2"/>
          <w:sz w:val="20"/>
        </w:rPr>
        <w:t> </w:t>
      </w:r>
      <w:r>
        <w:rPr>
          <w:sz w:val="20"/>
        </w:rPr>
        <w:t>que</w:t>
      </w:r>
      <w:r>
        <w:rPr>
          <w:spacing w:val="-2"/>
          <w:sz w:val="20"/>
        </w:rPr>
        <w:t> </w:t>
      </w:r>
      <w:r>
        <w:rPr>
          <w:sz w:val="20"/>
        </w:rPr>
        <w:t>deles</w:t>
      </w:r>
      <w:r>
        <w:rPr>
          <w:spacing w:val="-2"/>
          <w:sz w:val="20"/>
        </w:rPr>
        <w:t> </w:t>
      </w:r>
      <w:r>
        <w:rPr>
          <w:sz w:val="20"/>
        </w:rPr>
        <w:t>seja</w:t>
      </w:r>
      <w:r>
        <w:rPr>
          <w:spacing w:val="-2"/>
          <w:sz w:val="20"/>
        </w:rPr>
        <w:t> </w:t>
      </w:r>
      <w:r>
        <w:rPr>
          <w:sz w:val="20"/>
        </w:rPr>
        <w:t>cônjuge,</w:t>
      </w:r>
      <w:r>
        <w:rPr>
          <w:spacing w:val="-2"/>
          <w:sz w:val="20"/>
        </w:rPr>
        <w:t> </w:t>
      </w:r>
      <w:r>
        <w:rPr>
          <w:sz w:val="20"/>
        </w:rPr>
        <w:t>companheiro</w:t>
      </w:r>
      <w:r>
        <w:rPr>
          <w:spacing w:val="-2"/>
          <w:sz w:val="20"/>
        </w:rPr>
        <w:t> </w:t>
      </w:r>
      <w:r>
        <w:rPr>
          <w:sz w:val="20"/>
        </w:rPr>
        <w:t>ou</w:t>
      </w:r>
      <w:r>
        <w:rPr>
          <w:spacing w:val="-2"/>
          <w:sz w:val="20"/>
        </w:rPr>
        <w:t> </w:t>
      </w:r>
      <w:r>
        <w:rPr>
          <w:sz w:val="20"/>
        </w:rPr>
        <w:t>parente</w:t>
      </w:r>
      <w:r>
        <w:rPr>
          <w:spacing w:val="-2"/>
          <w:sz w:val="20"/>
        </w:rPr>
        <w:t> </w:t>
      </w:r>
      <w:r>
        <w:rPr>
          <w:sz w:val="20"/>
        </w:rPr>
        <w:t>em</w:t>
      </w:r>
      <w:r>
        <w:rPr>
          <w:spacing w:val="-2"/>
          <w:sz w:val="20"/>
        </w:rPr>
        <w:t> </w:t>
      </w:r>
      <w:r>
        <w:rPr>
          <w:sz w:val="20"/>
        </w:rPr>
        <w:t>linha</w:t>
      </w:r>
      <w:r>
        <w:rPr>
          <w:spacing w:val="-2"/>
          <w:sz w:val="20"/>
        </w:rPr>
        <w:t> </w:t>
      </w:r>
      <w:r>
        <w:rPr>
          <w:sz w:val="20"/>
        </w:rPr>
        <w:t>reta,</w:t>
      </w:r>
      <w:r>
        <w:rPr>
          <w:spacing w:val="-2"/>
          <w:sz w:val="20"/>
        </w:rPr>
        <w:t> </w:t>
      </w:r>
      <w:r>
        <w:rPr>
          <w:sz w:val="20"/>
        </w:rPr>
        <w:t>colateral</w:t>
      </w:r>
      <w:r>
        <w:rPr>
          <w:spacing w:val="-2"/>
          <w:sz w:val="20"/>
        </w:rPr>
        <w:t> </w:t>
      </w:r>
      <w:r>
        <w:rPr>
          <w:sz w:val="20"/>
        </w:rPr>
        <w:t>ou</w:t>
      </w:r>
      <w:r>
        <w:rPr>
          <w:spacing w:val="-2"/>
          <w:sz w:val="20"/>
        </w:rPr>
        <w:t> </w:t>
      </w:r>
      <w:r>
        <w:rPr>
          <w:sz w:val="20"/>
        </w:rPr>
        <w:t>por</w:t>
      </w:r>
      <w:r>
        <w:rPr>
          <w:spacing w:val="-2"/>
          <w:sz w:val="20"/>
        </w:rPr>
        <w:t> </w:t>
      </w:r>
      <w:r>
        <w:rPr>
          <w:sz w:val="20"/>
        </w:rPr>
        <w:t>afinidade,</w:t>
      </w:r>
      <w:r>
        <w:rPr>
          <w:spacing w:val="-2"/>
          <w:sz w:val="20"/>
        </w:rPr>
        <w:t> </w:t>
      </w:r>
      <w:r>
        <w:rPr>
          <w:sz w:val="20"/>
        </w:rPr>
        <w:t>até o terceiro grau;</w:t>
      </w:r>
    </w:p>
    <w:p>
      <w:pPr>
        <w:pStyle w:val="ListParagraph"/>
        <w:numPr>
          <w:ilvl w:val="2"/>
          <w:numId w:val="3"/>
        </w:numPr>
        <w:tabs>
          <w:tab w:pos="760" w:val="left" w:leader="none"/>
        </w:tabs>
        <w:spacing w:line="223" w:lineRule="exact" w:before="0" w:after="0"/>
        <w:ind w:left="760" w:right="0" w:hanging="450"/>
        <w:jc w:val="left"/>
        <w:rPr>
          <w:sz w:val="20"/>
        </w:rPr>
      </w:pPr>
      <w:r>
        <w:rPr>
          <w:sz w:val="20"/>
        </w:rPr>
        <w:t>empresas controladoras, controladas ou coligadas, nos termos da Lei nº 6.404, de 15 de dezembro de 1976, concorrendo entre </w:t>
      </w:r>
      <w:r>
        <w:rPr>
          <w:spacing w:val="-5"/>
          <w:sz w:val="20"/>
        </w:rPr>
        <w:t>si;</w:t>
      </w:r>
    </w:p>
    <w:p>
      <w:pPr>
        <w:pStyle w:val="ListParagraph"/>
        <w:numPr>
          <w:ilvl w:val="2"/>
          <w:numId w:val="3"/>
        </w:numPr>
        <w:tabs>
          <w:tab w:pos="760" w:val="left" w:leader="none"/>
        </w:tabs>
        <w:spacing w:line="235" w:lineRule="auto" w:before="0" w:after="0"/>
        <w:ind w:left="310" w:right="643" w:firstLine="0"/>
        <w:jc w:val="left"/>
        <w:rPr>
          <w:sz w:val="20"/>
        </w:rPr>
      </w:pPr>
      <w:r>
        <w:rPr>
          <w:sz w:val="20"/>
        </w:rPr>
        <w:t>pessoa</w:t>
      </w:r>
      <w:r>
        <w:rPr>
          <w:spacing w:val="-2"/>
          <w:sz w:val="20"/>
        </w:rPr>
        <w:t> </w:t>
      </w:r>
      <w:r>
        <w:rPr>
          <w:sz w:val="20"/>
        </w:rPr>
        <w:t>física</w:t>
      </w:r>
      <w:r>
        <w:rPr>
          <w:spacing w:val="-2"/>
          <w:sz w:val="20"/>
        </w:rPr>
        <w:t> </w:t>
      </w:r>
      <w:r>
        <w:rPr>
          <w:sz w:val="20"/>
        </w:rPr>
        <w:t>ou</w:t>
      </w:r>
      <w:r>
        <w:rPr>
          <w:spacing w:val="-2"/>
          <w:sz w:val="20"/>
        </w:rPr>
        <w:t> </w:t>
      </w:r>
      <w:r>
        <w:rPr>
          <w:sz w:val="20"/>
        </w:rPr>
        <w:t>jurídica</w:t>
      </w:r>
      <w:r>
        <w:rPr>
          <w:spacing w:val="-2"/>
          <w:sz w:val="20"/>
        </w:rPr>
        <w:t> </w:t>
      </w:r>
      <w:r>
        <w:rPr>
          <w:sz w:val="20"/>
        </w:rPr>
        <w:t>que,</w:t>
      </w:r>
      <w:r>
        <w:rPr>
          <w:spacing w:val="-2"/>
          <w:sz w:val="20"/>
        </w:rPr>
        <w:t> </w:t>
      </w:r>
      <w:r>
        <w:rPr>
          <w:sz w:val="20"/>
        </w:rPr>
        <w:t>nos</w:t>
      </w:r>
      <w:r>
        <w:rPr>
          <w:spacing w:val="-2"/>
          <w:sz w:val="20"/>
        </w:rPr>
        <w:t> </w:t>
      </w:r>
      <w:r>
        <w:rPr>
          <w:sz w:val="20"/>
        </w:rPr>
        <w:t>5</w:t>
      </w:r>
      <w:r>
        <w:rPr>
          <w:spacing w:val="-2"/>
          <w:sz w:val="20"/>
        </w:rPr>
        <w:t> </w:t>
      </w:r>
      <w:r>
        <w:rPr>
          <w:sz w:val="20"/>
        </w:rPr>
        <w:t>(cinco)</w:t>
      </w:r>
      <w:r>
        <w:rPr>
          <w:spacing w:val="-2"/>
          <w:sz w:val="20"/>
        </w:rPr>
        <w:t> </w:t>
      </w:r>
      <w:r>
        <w:rPr>
          <w:sz w:val="20"/>
        </w:rPr>
        <w:t>anos</w:t>
      </w:r>
      <w:r>
        <w:rPr>
          <w:spacing w:val="-2"/>
          <w:sz w:val="20"/>
        </w:rPr>
        <w:t> </w:t>
      </w:r>
      <w:r>
        <w:rPr>
          <w:sz w:val="20"/>
        </w:rPr>
        <w:t>anteriores</w:t>
      </w:r>
      <w:r>
        <w:rPr>
          <w:spacing w:val="-2"/>
          <w:sz w:val="20"/>
        </w:rPr>
        <w:t> </w:t>
      </w:r>
      <w:r>
        <w:rPr>
          <w:sz w:val="20"/>
        </w:rPr>
        <w:t>à</w:t>
      </w:r>
      <w:r>
        <w:rPr>
          <w:spacing w:val="-2"/>
          <w:sz w:val="20"/>
        </w:rPr>
        <w:t> </w:t>
      </w:r>
      <w:r>
        <w:rPr>
          <w:sz w:val="20"/>
        </w:rPr>
        <w:t>divulgação</w:t>
      </w:r>
      <w:r>
        <w:rPr>
          <w:spacing w:val="-2"/>
          <w:sz w:val="20"/>
        </w:rPr>
        <w:t> </w:t>
      </w:r>
      <w:r>
        <w:rPr>
          <w:sz w:val="20"/>
        </w:rPr>
        <w:t>do</w:t>
      </w:r>
      <w:r>
        <w:rPr>
          <w:spacing w:val="-2"/>
          <w:sz w:val="20"/>
        </w:rPr>
        <w:t> </w:t>
      </w:r>
      <w:r>
        <w:rPr>
          <w:sz w:val="20"/>
        </w:rPr>
        <w:t>edital,</w:t>
      </w:r>
      <w:r>
        <w:rPr>
          <w:spacing w:val="-2"/>
          <w:sz w:val="20"/>
        </w:rPr>
        <w:t> </w:t>
      </w:r>
      <w:r>
        <w:rPr>
          <w:sz w:val="20"/>
        </w:rPr>
        <w:t>tenha</w:t>
      </w:r>
      <w:r>
        <w:rPr>
          <w:spacing w:val="-2"/>
          <w:sz w:val="20"/>
        </w:rPr>
        <w:t> </w:t>
      </w:r>
      <w:r>
        <w:rPr>
          <w:sz w:val="20"/>
        </w:rPr>
        <w:t>sido</w:t>
      </w:r>
      <w:r>
        <w:rPr>
          <w:spacing w:val="-2"/>
          <w:sz w:val="20"/>
        </w:rPr>
        <w:t> </w:t>
      </w:r>
      <w:r>
        <w:rPr>
          <w:sz w:val="20"/>
        </w:rPr>
        <w:t>condenada</w:t>
      </w:r>
      <w:r>
        <w:rPr>
          <w:spacing w:val="-2"/>
          <w:sz w:val="20"/>
        </w:rPr>
        <w:t> </w:t>
      </w:r>
      <w:r>
        <w:rPr>
          <w:sz w:val="20"/>
        </w:rPr>
        <w:t>judicialmente,</w:t>
      </w:r>
      <w:r>
        <w:rPr>
          <w:spacing w:val="-2"/>
          <w:sz w:val="20"/>
        </w:rPr>
        <w:t> </w:t>
      </w:r>
      <w:r>
        <w:rPr>
          <w:sz w:val="20"/>
        </w:rPr>
        <w:t>com</w:t>
      </w:r>
      <w:r>
        <w:rPr>
          <w:spacing w:val="-2"/>
          <w:sz w:val="20"/>
        </w:rPr>
        <w:t> </w:t>
      </w:r>
      <w:r>
        <w:rPr>
          <w:sz w:val="20"/>
        </w:rPr>
        <w:t>trânsito</w:t>
      </w:r>
      <w:r>
        <w:rPr>
          <w:spacing w:val="-2"/>
          <w:sz w:val="20"/>
        </w:rPr>
        <w:t> </w:t>
      </w:r>
      <w:r>
        <w:rPr>
          <w:sz w:val="20"/>
        </w:rPr>
        <w:t>em</w:t>
      </w:r>
      <w:r>
        <w:rPr>
          <w:spacing w:val="-2"/>
          <w:sz w:val="20"/>
        </w:rPr>
        <w:t> </w:t>
      </w:r>
      <w:r>
        <w:rPr>
          <w:sz w:val="20"/>
        </w:rPr>
        <w:t>julgado,</w:t>
      </w:r>
      <w:r>
        <w:rPr>
          <w:spacing w:val="-2"/>
          <w:sz w:val="20"/>
        </w:rPr>
        <w:t> </w:t>
      </w:r>
      <w:r>
        <w:rPr>
          <w:sz w:val="20"/>
        </w:rPr>
        <w:t>por</w:t>
      </w:r>
      <w:r>
        <w:rPr>
          <w:spacing w:val="-2"/>
          <w:sz w:val="20"/>
        </w:rPr>
        <w:t> </w:t>
      </w:r>
      <w:r>
        <w:rPr>
          <w:sz w:val="20"/>
        </w:rPr>
        <w:t>exploração</w:t>
      </w:r>
      <w:r>
        <w:rPr>
          <w:spacing w:val="-2"/>
          <w:sz w:val="20"/>
        </w:rPr>
        <w:t> </w:t>
      </w:r>
      <w:r>
        <w:rPr>
          <w:sz w:val="20"/>
        </w:rPr>
        <w:t>de</w:t>
      </w:r>
      <w:r>
        <w:rPr>
          <w:spacing w:val="-2"/>
          <w:sz w:val="20"/>
        </w:rPr>
        <w:t> </w:t>
      </w:r>
      <w:r>
        <w:rPr>
          <w:sz w:val="20"/>
        </w:rPr>
        <w:t>trabalho infantil, por submissão de trabalhadores a condições análogas às de escravo ou por contratação de adolescentes nos casos vedados pela legislação trabalhista;</w:t>
      </w:r>
    </w:p>
    <w:p>
      <w:pPr>
        <w:pStyle w:val="ListParagraph"/>
        <w:numPr>
          <w:ilvl w:val="2"/>
          <w:numId w:val="3"/>
        </w:numPr>
        <w:tabs>
          <w:tab w:pos="760" w:val="left" w:leader="none"/>
        </w:tabs>
        <w:spacing w:line="223" w:lineRule="exact" w:before="0" w:after="0"/>
        <w:ind w:left="760" w:right="0" w:hanging="450"/>
        <w:jc w:val="left"/>
        <w:rPr>
          <w:sz w:val="20"/>
        </w:rPr>
      </w:pPr>
      <w:r>
        <w:rPr>
          <w:sz w:val="20"/>
        </w:rPr>
        <w:t>agente</w:t>
      </w:r>
      <w:r>
        <w:rPr>
          <w:spacing w:val="-1"/>
          <w:sz w:val="20"/>
        </w:rPr>
        <w:t> </w:t>
      </w:r>
      <w:r>
        <w:rPr>
          <w:sz w:val="20"/>
        </w:rPr>
        <w:t>público do órgão ou</w:t>
      </w:r>
      <w:r>
        <w:rPr>
          <w:spacing w:val="-1"/>
          <w:sz w:val="20"/>
        </w:rPr>
        <w:t> </w:t>
      </w:r>
      <w:r>
        <w:rPr>
          <w:sz w:val="20"/>
        </w:rPr>
        <w:t>entidade licitante, na qualidade</w:t>
      </w:r>
      <w:r>
        <w:rPr>
          <w:spacing w:val="-1"/>
          <w:sz w:val="20"/>
        </w:rPr>
        <w:t> </w:t>
      </w:r>
      <w:r>
        <w:rPr>
          <w:sz w:val="20"/>
        </w:rPr>
        <w:t>de pessoa física ou</w:t>
      </w:r>
      <w:r>
        <w:rPr>
          <w:spacing w:val="-1"/>
          <w:sz w:val="20"/>
        </w:rPr>
        <w:t> </w:t>
      </w:r>
      <w:r>
        <w:rPr>
          <w:sz w:val="20"/>
        </w:rPr>
        <w:t>de representante de pessoa </w:t>
      </w:r>
      <w:r>
        <w:rPr>
          <w:spacing w:val="-2"/>
          <w:sz w:val="20"/>
        </w:rPr>
        <w:t>jurídica;</w:t>
      </w:r>
    </w:p>
    <w:p>
      <w:pPr>
        <w:pStyle w:val="ListParagraph"/>
        <w:numPr>
          <w:ilvl w:val="2"/>
          <w:numId w:val="3"/>
        </w:numPr>
        <w:tabs>
          <w:tab w:pos="760" w:val="left" w:leader="none"/>
        </w:tabs>
        <w:spacing w:line="225" w:lineRule="exact" w:before="0" w:after="0"/>
        <w:ind w:left="760" w:right="0" w:hanging="450"/>
        <w:jc w:val="left"/>
        <w:rPr>
          <w:sz w:val="20"/>
        </w:rPr>
      </w:pPr>
      <w:r>
        <w:rPr>
          <w:sz w:val="20"/>
        </w:rPr>
        <w:t>não</w:t>
      </w:r>
      <w:r>
        <w:rPr>
          <w:spacing w:val="-1"/>
          <w:sz w:val="20"/>
        </w:rPr>
        <w:t> </w:t>
      </w:r>
      <w:r>
        <w:rPr>
          <w:sz w:val="20"/>
        </w:rPr>
        <w:t>poderá participar,</w:t>
      </w:r>
      <w:r>
        <w:rPr>
          <w:spacing w:val="-1"/>
          <w:sz w:val="20"/>
        </w:rPr>
        <w:t> </w:t>
      </w:r>
      <w:r>
        <w:rPr>
          <w:sz w:val="20"/>
        </w:rPr>
        <w:t>direta ou</w:t>
      </w:r>
      <w:r>
        <w:rPr>
          <w:spacing w:val="-1"/>
          <w:sz w:val="20"/>
        </w:rPr>
        <w:t> </w:t>
      </w:r>
      <w:r>
        <w:rPr>
          <w:sz w:val="20"/>
        </w:rPr>
        <w:t>indiretamente, da</w:t>
      </w:r>
      <w:r>
        <w:rPr>
          <w:spacing w:val="-1"/>
          <w:sz w:val="20"/>
        </w:rPr>
        <w:t> </w:t>
      </w:r>
      <w:r>
        <w:rPr>
          <w:sz w:val="20"/>
        </w:rPr>
        <w:t>licitação ou</w:t>
      </w:r>
      <w:r>
        <w:rPr>
          <w:spacing w:val="-1"/>
          <w:sz w:val="20"/>
        </w:rPr>
        <w:t> </w:t>
      </w:r>
      <w:r>
        <w:rPr>
          <w:sz w:val="20"/>
        </w:rPr>
        <w:t>da execução</w:t>
      </w:r>
      <w:r>
        <w:rPr>
          <w:spacing w:val="-1"/>
          <w:sz w:val="20"/>
        </w:rPr>
        <w:t> </w:t>
      </w:r>
      <w:r>
        <w:rPr>
          <w:sz w:val="20"/>
        </w:rPr>
        <w:t>do contrato</w:t>
      </w:r>
      <w:r>
        <w:rPr>
          <w:spacing w:val="-1"/>
          <w:sz w:val="20"/>
        </w:rPr>
        <w:t> </w:t>
      </w:r>
      <w:r>
        <w:rPr>
          <w:sz w:val="20"/>
        </w:rPr>
        <w:t>agente público</w:t>
      </w:r>
      <w:r>
        <w:rPr>
          <w:spacing w:val="-1"/>
          <w:sz w:val="20"/>
        </w:rPr>
        <w:t> </w:t>
      </w:r>
      <w:r>
        <w:rPr>
          <w:sz w:val="20"/>
        </w:rPr>
        <w:t>do órgão</w:t>
      </w:r>
      <w:r>
        <w:rPr>
          <w:spacing w:val="-1"/>
          <w:sz w:val="20"/>
        </w:rPr>
        <w:t> </w:t>
      </w:r>
      <w:r>
        <w:rPr>
          <w:sz w:val="20"/>
        </w:rPr>
        <w:t>ou entidade</w:t>
      </w:r>
      <w:r>
        <w:rPr>
          <w:spacing w:val="-1"/>
          <w:sz w:val="20"/>
        </w:rPr>
        <w:t> </w:t>
      </w:r>
      <w:r>
        <w:rPr>
          <w:sz w:val="20"/>
        </w:rPr>
        <w:t>contratante, devendo</w:t>
      </w:r>
      <w:r>
        <w:rPr>
          <w:spacing w:val="-1"/>
          <w:sz w:val="20"/>
        </w:rPr>
        <w:t> </w:t>
      </w:r>
      <w:r>
        <w:rPr>
          <w:sz w:val="20"/>
        </w:rPr>
        <w:t>ser observadas</w:t>
      </w:r>
      <w:r>
        <w:rPr>
          <w:spacing w:val="-1"/>
          <w:sz w:val="20"/>
        </w:rPr>
        <w:t> </w:t>
      </w:r>
      <w:r>
        <w:rPr>
          <w:sz w:val="20"/>
        </w:rPr>
        <w:t>as </w:t>
      </w:r>
      <w:r>
        <w:rPr>
          <w:spacing w:val="-2"/>
          <w:sz w:val="20"/>
        </w:rPr>
        <w:t>situações</w:t>
      </w:r>
    </w:p>
    <w:p>
      <w:pPr>
        <w:spacing w:line="235" w:lineRule="auto" w:before="2"/>
        <w:ind w:left="310" w:right="299" w:firstLine="0"/>
        <w:jc w:val="left"/>
        <w:rPr>
          <w:sz w:val="20"/>
        </w:rPr>
      </w:pPr>
      <w:r>
        <w:rPr>
          <w:sz w:val="20"/>
        </w:rPr>
        <w:t>que</w:t>
      </w:r>
      <w:r>
        <w:rPr>
          <w:spacing w:val="-2"/>
          <w:sz w:val="20"/>
        </w:rPr>
        <w:t> </w:t>
      </w:r>
      <w:r>
        <w:rPr>
          <w:sz w:val="20"/>
        </w:rPr>
        <w:t>possam</w:t>
      </w:r>
      <w:r>
        <w:rPr>
          <w:spacing w:val="-2"/>
          <w:sz w:val="20"/>
        </w:rPr>
        <w:t> </w:t>
      </w:r>
      <w:r>
        <w:rPr>
          <w:sz w:val="20"/>
        </w:rPr>
        <w:t>configurar</w:t>
      </w:r>
      <w:r>
        <w:rPr>
          <w:spacing w:val="-2"/>
          <w:sz w:val="20"/>
        </w:rPr>
        <w:t> </w:t>
      </w:r>
      <w:r>
        <w:rPr>
          <w:sz w:val="20"/>
        </w:rPr>
        <w:t>conflito</w:t>
      </w:r>
      <w:r>
        <w:rPr>
          <w:spacing w:val="-2"/>
          <w:sz w:val="20"/>
        </w:rPr>
        <w:t> </w:t>
      </w:r>
      <w:r>
        <w:rPr>
          <w:sz w:val="20"/>
        </w:rPr>
        <w:t>de</w:t>
      </w:r>
      <w:r>
        <w:rPr>
          <w:spacing w:val="-2"/>
          <w:sz w:val="20"/>
        </w:rPr>
        <w:t> </w:t>
      </w:r>
      <w:r>
        <w:rPr>
          <w:sz w:val="20"/>
        </w:rPr>
        <w:t>interesses</w:t>
      </w:r>
      <w:r>
        <w:rPr>
          <w:spacing w:val="-2"/>
          <w:sz w:val="20"/>
        </w:rPr>
        <w:t> </w:t>
      </w:r>
      <w:r>
        <w:rPr>
          <w:sz w:val="20"/>
        </w:rPr>
        <w:t>no</w:t>
      </w:r>
      <w:r>
        <w:rPr>
          <w:spacing w:val="-2"/>
          <w:sz w:val="20"/>
        </w:rPr>
        <w:t> </w:t>
      </w:r>
      <w:r>
        <w:rPr>
          <w:sz w:val="20"/>
        </w:rPr>
        <w:t>exercício</w:t>
      </w:r>
      <w:r>
        <w:rPr>
          <w:spacing w:val="-2"/>
          <w:sz w:val="20"/>
        </w:rPr>
        <w:t> </w:t>
      </w:r>
      <w:r>
        <w:rPr>
          <w:sz w:val="20"/>
        </w:rPr>
        <w:t>ou</w:t>
      </w:r>
      <w:r>
        <w:rPr>
          <w:spacing w:val="-2"/>
          <w:sz w:val="20"/>
        </w:rPr>
        <w:t> </w:t>
      </w:r>
      <w:r>
        <w:rPr>
          <w:sz w:val="20"/>
        </w:rPr>
        <w:t>após</w:t>
      </w:r>
      <w:r>
        <w:rPr>
          <w:spacing w:val="-2"/>
          <w:sz w:val="20"/>
        </w:rPr>
        <w:t> </w:t>
      </w:r>
      <w:r>
        <w:rPr>
          <w:sz w:val="20"/>
        </w:rPr>
        <w:t>o</w:t>
      </w:r>
      <w:r>
        <w:rPr>
          <w:spacing w:val="-2"/>
          <w:sz w:val="20"/>
        </w:rPr>
        <w:t> </w:t>
      </w:r>
      <w:r>
        <w:rPr>
          <w:sz w:val="20"/>
        </w:rPr>
        <w:t>exercício</w:t>
      </w:r>
      <w:r>
        <w:rPr>
          <w:spacing w:val="-2"/>
          <w:sz w:val="20"/>
        </w:rPr>
        <w:t> </w:t>
      </w:r>
      <w:r>
        <w:rPr>
          <w:sz w:val="20"/>
        </w:rPr>
        <w:t>do</w:t>
      </w:r>
      <w:r>
        <w:rPr>
          <w:spacing w:val="-2"/>
          <w:sz w:val="20"/>
        </w:rPr>
        <w:t> </w:t>
      </w:r>
      <w:r>
        <w:rPr>
          <w:sz w:val="20"/>
        </w:rPr>
        <w:t>cargo</w:t>
      </w:r>
      <w:r>
        <w:rPr>
          <w:spacing w:val="-2"/>
          <w:sz w:val="20"/>
        </w:rPr>
        <w:t> </w:t>
      </w:r>
      <w:r>
        <w:rPr>
          <w:sz w:val="20"/>
        </w:rPr>
        <w:t>ou</w:t>
      </w:r>
      <w:r>
        <w:rPr>
          <w:spacing w:val="-2"/>
          <w:sz w:val="20"/>
        </w:rPr>
        <w:t> </w:t>
      </w:r>
      <w:r>
        <w:rPr>
          <w:sz w:val="20"/>
        </w:rPr>
        <w:t>emprego,</w:t>
      </w:r>
      <w:r>
        <w:rPr>
          <w:spacing w:val="-2"/>
          <w:sz w:val="20"/>
        </w:rPr>
        <w:t> </w:t>
      </w:r>
      <w:r>
        <w:rPr>
          <w:sz w:val="20"/>
        </w:rPr>
        <w:t>nos</w:t>
      </w:r>
      <w:r>
        <w:rPr>
          <w:spacing w:val="-2"/>
          <w:sz w:val="20"/>
        </w:rPr>
        <w:t> </w:t>
      </w:r>
      <w:r>
        <w:rPr>
          <w:sz w:val="20"/>
        </w:rPr>
        <w:t>termos</w:t>
      </w:r>
      <w:r>
        <w:rPr>
          <w:spacing w:val="-2"/>
          <w:sz w:val="20"/>
        </w:rPr>
        <w:t> </w:t>
      </w:r>
      <w:r>
        <w:rPr>
          <w:sz w:val="20"/>
        </w:rPr>
        <w:t>da</w:t>
      </w:r>
      <w:r>
        <w:rPr>
          <w:spacing w:val="-2"/>
          <w:sz w:val="20"/>
        </w:rPr>
        <w:t> </w:t>
      </w:r>
      <w:r>
        <w:rPr>
          <w:sz w:val="20"/>
        </w:rPr>
        <w:t>legislação</w:t>
      </w:r>
      <w:r>
        <w:rPr>
          <w:spacing w:val="-2"/>
          <w:sz w:val="20"/>
        </w:rPr>
        <w:t> </w:t>
      </w:r>
      <w:r>
        <w:rPr>
          <w:sz w:val="20"/>
        </w:rPr>
        <w:t>que</w:t>
      </w:r>
      <w:r>
        <w:rPr>
          <w:spacing w:val="-2"/>
          <w:sz w:val="20"/>
        </w:rPr>
        <w:t> </w:t>
      </w:r>
      <w:r>
        <w:rPr>
          <w:sz w:val="20"/>
        </w:rPr>
        <w:t>disciplina</w:t>
      </w:r>
      <w:r>
        <w:rPr>
          <w:spacing w:val="-2"/>
          <w:sz w:val="20"/>
        </w:rPr>
        <w:t> </w:t>
      </w:r>
      <w:r>
        <w:rPr>
          <w:sz w:val="20"/>
        </w:rPr>
        <w:t>a</w:t>
      </w:r>
      <w:r>
        <w:rPr>
          <w:spacing w:val="-2"/>
          <w:sz w:val="20"/>
        </w:rPr>
        <w:t> </w:t>
      </w:r>
      <w:r>
        <w:rPr>
          <w:sz w:val="20"/>
        </w:rPr>
        <w:t>matéria,</w:t>
      </w:r>
      <w:r>
        <w:rPr>
          <w:spacing w:val="-2"/>
          <w:sz w:val="20"/>
        </w:rPr>
        <w:t> </w:t>
      </w:r>
      <w:r>
        <w:rPr>
          <w:sz w:val="20"/>
        </w:rPr>
        <w:t>conforme</w:t>
      </w:r>
      <w:r>
        <w:rPr>
          <w:spacing w:val="-2"/>
          <w:sz w:val="20"/>
        </w:rPr>
        <w:t> </w:t>
      </w:r>
      <w:hyperlink r:id="rId9">
        <w:r>
          <w:rPr>
            <w:color w:val="000080"/>
            <w:sz w:val="20"/>
          </w:rPr>
          <w:t>§</w:t>
        </w:r>
        <w:r>
          <w:rPr>
            <w:color w:val="000080"/>
            <w:sz w:val="20"/>
            <w:u w:val="single" w:color="000080"/>
          </w:rPr>
          <w:t> 1º</w:t>
        </w:r>
        <w:r>
          <w:rPr>
            <w:color w:val="000080"/>
            <w:spacing w:val="-2"/>
            <w:sz w:val="20"/>
            <w:u w:val="single" w:color="000080"/>
          </w:rPr>
          <w:t> </w:t>
        </w:r>
        <w:r>
          <w:rPr>
            <w:color w:val="000080"/>
            <w:sz w:val="20"/>
            <w:u w:val="single" w:color="000080"/>
          </w:rPr>
          <w:t>do</w:t>
        </w:r>
        <w:r>
          <w:rPr>
            <w:color w:val="000080"/>
            <w:spacing w:val="-2"/>
            <w:sz w:val="20"/>
            <w:u w:val="single" w:color="000080"/>
          </w:rPr>
          <w:t> </w:t>
        </w:r>
        <w:r>
          <w:rPr>
            <w:color w:val="000080"/>
            <w:sz w:val="20"/>
            <w:u w:val="single" w:color="000080"/>
          </w:rPr>
          <w:t>art.</w:t>
        </w:r>
        <w:r>
          <w:rPr>
            <w:color w:val="000080"/>
            <w:spacing w:val="-2"/>
            <w:sz w:val="20"/>
            <w:u w:val="single" w:color="000080"/>
          </w:rPr>
          <w:t> </w:t>
        </w:r>
        <w:r>
          <w:rPr>
            <w:color w:val="000080"/>
            <w:sz w:val="20"/>
            <w:u w:val="single" w:color="000080"/>
          </w:rPr>
          <w:t>9º</w:t>
        </w:r>
        <w:r>
          <w:rPr>
            <w:color w:val="000080"/>
            <w:spacing w:val="-2"/>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hyperlink>
      <w:r>
        <w:rPr>
          <w:color w:val="000080"/>
          <w:sz w:val="20"/>
        </w:rPr>
        <w:t> </w:t>
      </w:r>
      <w:hyperlink r:id="rId9">
        <w:r>
          <w:rPr>
            <w:color w:val="000080"/>
            <w:sz w:val="20"/>
            <w:u w:val="single" w:color="000080"/>
          </w:rPr>
          <w:t>nº 14.133/2021</w:t>
        </w:r>
      </w:hyperlink>
      <w:r>
        <w:rPr>
          <w:sz w:val="20"/>
        </w:rPr>
        <w:t>;</w:t>
      </w:r>
    </w:p>
    <w:p>
      <w:pPr>
        <w:pStyle w:val="ListParagraph"/>
        <w:numPr>
          <w:ilvl w:val="2"/>
          <w:numId w:val="3"/>
        </w:numPr>
        <w:tabs>
          <w:tab w:pos="860" w:val="left" w:leader="none"/>
        </w:tabs>
        <w:spacing w:line="223" w:lineRule="exact" w:before="0" w:after="0"/>
        <w:ind w:left="860" w:right="0" w:hanging="550"/>
        <w:jc w:val="both"/>
        <w:rPr>
          <w:sz w:val="20"/>
        </w:rPr>
      </w:pPr>
      <w:r>
        <w:rPr>
          <w:sz w:val="20"/>
        </w:rPr>
        <w:t>sociedades cooperativas mencionadas no art. 16 da Lei nº </w:t>
      </w:r>
      <w:r>
        <w:rPr>
          <w:spacing w:val="-2"/>
          <w:sz w:val="20"/>
        </w:rPr>
        <w:t>14.133/2021.</w:t>
      </w:r>
    </w:p>
    <w:p>
      <w:pPr>
        <w:pStyle w:val="ListParagraph"/>
        <w:numPr>
          <w:ilvl w:val="1"/>
          <w:numId w:val="3"/>
        </w:numPr>
        <w:tabs>
          <w:tab w:pos="610" w:val="left" w:leader="none"/>
        </w:tabs>
        <w:spacing w:line="235" w:lineRule="auto" w:before="1" w:after="0"/>
        <w:ind w:left="310" w:right="643" w:firstLine="0"/>
        <w:jc w:val="both"/>
        <w:rPr>
          <w:sz w:val="20"/>
        </w:rPr>
      </w:pPr>
      <w:r>
        <w:rPr>
          <w:sz w:val="20"/>
        </w:rPr>
        <w:t>O</w:t>
      </w:r>
      <w:r>
        <w:rPr>
          <w:spacing w:val="-2"/>
          <w:sz w:val="20"/>
        </w:rPr>
        <w:t> </w:t>
      </w:r>
      <w:r>
        <w:rPr>
          <w:sz w:val="20"/>
        </w:rPr>
        <w:t>impedimento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2.8.2</w:t>
      </w:r>
      <w:r>
        <w:rPr>
          <w:spacing w:val="-2"/>
          <w:sz w:val="20"/>
        </w:rPr>
        <w:t> </w:t>
      </w:r>
      <w:r>
        <w:rPr>
          <w:sz w:val="20"/>
        </w:rPr>
        <w:t>será</w:t>
      </w:r>
      <w:r>
        <w:rPr>
          <w:spacing w:val="-2"/>
          <w:sz w:val="20"/>
        </w:rPr>
        <w:t> </w:t>
      </w:r>
      <w:r>
        <w:rPr>
          <w:sz w:val="20"/>
        </w:rPr>
        <w:t>também</w:t>
      </w:r>
      <w:r>
        <w:rPr>
          <w:spacing w:val="-2"/>
          <w:sz w:val="20"/>
        </w:rPr>
        <w:t> </w:t>
      </w:r>
      <w:r>
        <w:rPr>
          <w:sz w:val="20"/>
        </w:rPr>
        <w:t>aplicado</w:t>
      </w:r>
      <w:r>
        <w:rPr>
          <w:spacing w:val="-2"/>
          <w:sz w:val="20"/>
        </w:rPr>
        <w:t> </w:t>
      </w:r>
      <w:r>
        <w:rPr>
          <w:sz w:val="20"/>
        </w:rPr>
        <w:t>ao</w:t>
      </w:r>
      <w:r>
        <w:rPr>
          <w:spacing w:val="-2"/>
          <w:sz w:val="20"/>
        </w:rPr>
        <w:t> </w:t>
      </w:r>
      <w:r>
        <w:rPr>
          <w:sz w:val="20"/>
        </w:rPr>
        <w:t>licitante</w:t>
      </w:r>
      <w:r>
        <w:rPr>
          <w:spacing w:val="-2"/>
          <w:sz w:val="20"/>
        </w:rPr>
        <w:t> </w:t>
      </w:r>
      <w:r>
        <w:rPr>
          <w:sz w:val="20"/>
        </w:rPr>
        <w:t>que</w:t>
      </w:r>
      <w:r>
        <w:rPr>
          <w:spacing w:val="-2"/>
          <w:sz w:val="20"/>
        </w:rPr>
        <w:t> </w:t>
      </w:r>
      <w:r>
        <w:rPr>
          <w:sz w:val="20"/>
        </w:rPr>
        <w:t>atue</w:t>
      </w:r>
      <w:r>
        <w:rPr>
          <w:spacing w:val="-2"/>
          <w:sz w:val="20"/>
        </w:rPr>
        <w:t> </w:t>
      </w:r>
      <w:r>
        <w:rPr>
          <w:sz w:val="20"/>
        </w:rPr>
        <w:t>em</w:t>
      </w:r>
      <w:r>
        <w:rPr>
          <w:spacing w:val="-2"/>
          <w:sz w:val="20"/>
        </w:rPr>
        <w:t> </w:t>
      </w:r>
      <w:r>
        <w:rPr>
          <w:sz w:val="20"/>
        </w:rPr>
        <w:t>substituição</w:t>
      </w:r>
      <w:r>
        <w:rPr>
          <w:spacing w:val="-2"/>
          <w:sz w:val="20"/>
        </w:rPr>
        <w:t> </w:t>
      </w:r>
      <w:r>
        <w:rPr>
          <w:sz w:val="20"/>
        </w:rPr>
        <w:t>a</w:t>
      </w:r>
      <w:r>
        <w:rPr>
          <w:spacing w:val="-2"/>
          <w:sz w:val="20"/>
        </w:rPr>
        <w:t> </w:t>
      </w:r>
      <w:r>
        <w:rPr>
          <w:sz w:val="20"/>
        </w:rPr>
        <w:t>outra</w:t>
      </w:r>
      <w:r>
        <w:rPr>
          <w:spacing w:val="-2"/>
          <w:sz w:val="20"/>
        </w:rPr>
        <w:t> </w:t>
      </w:r>
      <w:r>
        <w:rPr>
          <w:sz w:val="20"/>
        </w:rPr>
        <w:t>pessoa,</w:t>
      </w:r>
      <w:r>
        <w:rPr>
          <w:spacing w:val="-2"/>
          <w:sz w:val="20"/>
        </w:rPr>
        <w:t> </w:t>
      </w:r>
      <w:r>
        <w:rPr>
          <w:sz w:val="20"/>
        </w:rPr>
        <w:t>física</w:t>
      </w:r>
      <w:r>
        <w:rPr>
          <w:spacing w:val="-2"/>
          <w:sz w:val="20"/>
        </w:rPr>
        <w:t> </w:t>
      </w:r>
      <w:r>
        <w:rPr>
          <w:sz w:val="20"/>
        </w:rPr>
        <w:t>ou</w:t>
      </w:r>
      <w:r>
        <w:rPr>
          <w:spacing w:val="-2"/>
          <w:sz w:val="20"/>
        </w:rPr>
        <w:t> </w:t>
      </w:r>
      <w:r>
        <w:rPr>
          <w:sz w:val="20"/>
        </w:rPr>
        <w:t>jurídica,</w:t>
      </w:r>
      <w:r>
        <w:rPr>
          <w:spacing w:val="-2"/>
          <w:sz w:val="20"/>
        </w:rPr>
        <w:t> </w:t>
      </w:r>
      <w:r>
        <w:rPr>
          <w:sz w:val="20"/>
        </w:rPr>
        <w:t>com</w:t>
      </w:r>
      <w:r>
        <w:rPr>
          <w:spacing w:val="-2"/>
          <w:sz w:val="20"/>
        </w:rPr>
        <w:t> </w:t>
      </w:r>
      <w:r>
        <w:rPr>
          <w:sz w:val="20"/>
        </w:rPr>
        <w:t>o</w:t>
      </w:r>
      <w:r>
        <w:rPr>
          <w:spacing w:val="-2"/>
          <w:sz w:val="20"/>
        </w:rPr>
        <w:t> </w:t>
      </w:r>
      <w:r>
        <w:rPr>
          <w:sz w:val="20"/>
        </w:rPr>
        <w:t>intuito</w:t>
      </w:r>
      <w:r>
        <w:rPr>
          <w:spacing w:val="-2"/>
          <w:sz w:val="20"/>
        </w:rPr>
        <w:t> </w:t>
      </w:r>
      <w:r>
        <w:rPr>
          <w:sz w:val="20"/>
        </w:rPr>
        <w:t>de</w:t>
      </w:r>
      <w:r>
        <w:rPr>
          <w:spacing w:val="-2"/>
          <w:sz w:val="20"/>
        </w:rPr>
        <w:t> </w:t>
      </w:r>
      <w:r>
        <w:rPr>
          <w:sz w:val="20"/>
        </w:rPr>
        <w:t>burlar</w:t>
      </w:r>
      <w:r>
        <w:rPr>
          <w:spacing w:val="-2"/>
          <w:sz w:val="20"/>
        </w:rPr>
        <w:t> </w:t>
      </w:r>
      <w:r>
        <w:rPr>
          <w:sz w:val="20"/>
        </w:rPr>
        <w:t>a</w:t>
      </w:r>
      <w:r>
        <w:rPr>
          <w:spacing w:val="-2"/>
          <w:sz w:val="20"/>
        </w:rPr>
        <w:t> </w:t>
      </w:r>
      <w:r>
        <w:rPr>
          <w:sz w:val="20"/>
        </w:rPr>
        <w:t>efetividade</w:t>
      </w:r>
      <w:r>
        <w:rPr>
          <w:spacing w:val="-2"/>
          <w:sz w:val="20"/>
        </w:rPr>
        <w:t> </w:t>
      </w:r>
      <w:r>
        <w:rPr>
          <w:sz w:val="20"/>
        </w:rPr>
        <w:t>da sanção a ela aplicada, inclusive a sua controladora, controlada ou coligada, desde que devidamente comprovado o ilícito ou a utilização fraudulenta da personalidade jurídica do </w:t>
      </w:r>
      <w:r>
        <w:rPr>
          <w:spacing w:val="-2"/>
          <w:sz w:val="20"/>
        </w:rPr>
        <w:t>licitante.</w:t>
      </w:r>
    </w:p>
    <w:p>
      <w:pPr>
        <w:pStyle w:val="ListParagraph"/>
        <w:numPr>
          <w:ilvl w:val="1"/>
          <w:numId w:val="3"/>
        </w:numPr>
        <w:tabs>
          <w:tab w:pos="698" w:val="left" w:leader="none"/>
        </w:tabs>
        <w:spacing w:line="235" w:lineRule="auto" w:before="0" w:after="0"/>
        <w:ind w:left="310" w:right="515" w:firstLine="0"/>
        <w:jc w:val="left"/>
        <w:rPr>
          <w:sz w:val="20"/>
        </w:rPr>
      </w:pPr>
      <w:r>
        <w:rPr>
          <w:sz w:val="20"/>
        </w:rPr>
        <w:t>A</w:t>
      </w:r>
      <w:r>
        <w:rPr>
          <w:spacing w:val="-13"/>
          <w:sz w:val="20"/>
        </w:rPr>
        <w:t> </w:t>
      </w:r>
      <w:r>
        <w:rPr>
          <w:sz w:val="20"/>
        </w:rPr>
        <w:t>critério</w:t>
      </w:r>
      <w:r>
        <w:rPr>
          <w:spacing w:val="-2"/>
          <w:sz w:val="20"/>
        </w:rPr>
        <w:t> </w:t>
      </w:r>
      <w:r>
        <w:rPr>
          <w:sz w:val="20"/>
        </w:rPr>
        <w:t>da</w:t>
      </w:r>
      <w:r>
        <w:rPr>
          <w:spacing w:val="-13"/>
          <w:sz w:val="20"/>
        </w:rPr>
        <w:t> </w:t>
      </w:r>
      <w:r>
        <w:rPr>
          <w:sz w:val="20"/>
        </w:rPr>
        <w:t>Administração</w:t>
      </w:r>
      <w:r>
        <w:rPr>
          <w:spacing w:val="-1"/>
          <w:sz w:val="20"/>
        </w:rPr>
        <w:t> </w:t>
      </w:r>
      <w:r>
        <w:rPr>
          <w:sz w:val="20"/>
        </w:rPr>
        <w:t>e</w:t>
      </w:r>
      <w:r>
        <w:rPr>
          <w:spacing w:val="-2"/>
          <w:sz w:val="20"/>
        </w:rPr>
        <w:t> </w:t>
      </w:r>
      <w:r>
        <w:rPr>
          <w:sz w:val="20"/>
        </w:rPr>
        <w:t>exclusivamente</w:t>
      </w:r>
      <w:r>
        <w:rPr>
          <w:spacing w:val="-2"/>
          <w:sz w:val="20"/>
        </w:rPr>
        <w:t> </w:t>
      </w:r>
      <w:r>
        <w:rPr>
          <w:sz w:val="20"/>
        </w:rPr>
        <w:t>a</w:t>
      </w:r>
      <w:r>
        <w:rPr>
          <w:spacing w:val="-2"/>
          <w:sz w:val="20"/>
        </w:rPr>
        <w:t> </w:t>
      </w:r>
      <w:r>
        <w:rPr>
          <w:sz w:val="20"/>
        </w:rPr>
        <w:t>seu</w:t>
      </w:r>
      <w:r>
        <w:rPr>
          <w:spacing w:val="-2"/>
          <w:sz w:val="20"/>
        </w:rPr>
        <w:t> </w:t>
      </w:r>
      <w:r>
        <w:rPr>
          <w:sz w:val="20"/>
        </w:rPr>
        <w:t>serviço,</w:t>
      </w:r>
      <w:r>
        <w:rPr>
          <w:spacing w:val="-2"/>
          <w:sz w:val="20"/>
        </w:rPr>
        <w:t> </w:t>
      </w:r>
      <w:r>
        <w:rPr>
          <w:sz w:val="20"/>
        </w:rPr>
        <w:t>o</w:t>
      </w:r>
      <w:r>
        <w:rPr>
          <w:spacing w:val="-2"/>
          <w:sz w:val="20"/>
        </w:rPr>
        <w:t> </w:t>
      </w:r>
      <w:r>
        <w:rPr>
          <w:sz w:val="20"/>
        </w:rPr>
        <w:t>autor</w:t>
      </w:r>
      <w:r>
        <w:rPr>
          <w:spacing w:val="-2"/>
          <w:sz w:val="20"/>
        </w:rPr>
        <w:t> </w:t>
      </w:r>
      <w:r>
        <w:rPr>
          <w:sz w:val="20"/>
        </w:rPr>
        <w:t>dos</w:t>
      </w:r>
      <w:r>
        <w:rPr>
          <w:spacing w:val="-2"/>
          <w:sz w:val="20"/>
        </w:rPr>
        <w:t> </w:t>
      </w:r>
      <w:r>
        <w:rPr>
          <w:sz w:val="20"/>
        </w:rPr>
        <w:t>projetos</w:t>
      </w:r>
      <w:r>
        <w:rPr>
          <w:spacing w:val="-2"/>
          <w:sz w:val="20"/>
        </w:rPr>
        <w:t> </w:t>
      </w:r>
      <w:r>
        <w:rPr>
          <w:sz w:val="20"/>
        </w:rPr>
        <w:t>e</w:t>
      </w:r>
      <w:r>
        <w:rPr>
          <w:spacing w:val="-2"/>
          <w:sz w:val="20"/>
        </w:rPr>
        <w:t> </w:t>
      </w:r>
      <w:r>
        <w:rPr>
          <w:sz w:val="20"/>
        </w:rPr>
        <w:t>a</w:t>
      </w:r>
      <w:r>
        <w:rPr>
          <w:spacing w:val="-2"/>
          <w:sz w:val="20"/>
        </w:rPr>
        <w:t> </w:t>
      </w:r>
      <w:r>
        <w:rPr>
          <w:sz w:val="20"/>
        </w:rPr>
        <w:t>empresa</w:t>
      </w:r>
      <w:r>
        <w:rPr>
          <w:spacing w:val="-2"/>
          <w:sz w:val="20"/>
        </w:rPr>
        <w:t> </w:t>
      </w:r>
      <w:r>
        <w:rPr>
          <w:sz w:val="20"/>
        </w:rPr>
        <w:t>a</w:t>
      </w:r>
      <w:r>
        <w:rPr>
          <w:spacing w:val="-2"/>
          <w:sz w:val="20"/>
        </w:rPr>
        <w:t> </w:t>
      </w:r>
      <w:r>
        <w:rPr>
          <w:sz w:val="20"/>
        </w:rPr>
        <w:t>que</w:t>
      </w:r>
      <w:r>
        <w:rPr>
          <w:spacing w:val="-2"/>
          <w:sz w:val="20"/>
        </w:rPr>
        <w:t> </w:t>
      </w:r>
      <w:r>
        <w:rPr>
          <w:sz w:val="20"/>
        </w:rPr>
        <w:t>se</w:t>
      </w:r>
      <w:r>
        <w:rPr>
          <w:spacing w:val="-2"/>
          <w:sz w:val="20"/>
        </w:rPr>
        <w:t> </w:t>
      </w:r>
      <w:r>
        <w:rPr>
          <w:sz w:val="20"/>
        </w:rPr>
        <w:t>referem</w:t>
      </w:r>
      <w:r>
        <w:rPr>
          <w:spacing w:val="-2"/>
          <w:sz w:val="20"/>
        </w:rPr>
        <w:t> </w:t>
      </w:r>
      <w:r>
        <w:rPr>
          <w:sz w:val="20"/>
        </w:rPr>
        <w:t>os</w:t>
      </w:r>
      <w:r>
        <w:rPr>
          <w:spacing w:val="-2"/>
          <w:sz w:val="20"/>
        </w:rPr>
        <w:t> </w:t>
      </w:r>
      <w:r>
        <w:rPr>
          <w:sz w:val="20"/>
        </w:rPr>
        <w:t>itens</w:t>
      </w:r>
      <w:r>
        <w:rPr>
          <w:spacing w:val="-2"/>
          <w:sz w:val="20"/>
        </w:rPr>
        <w:t> </w:t>
      </w:r>
      <w:r>
        <w:rPr>
          <w:sz w:val="20"/>
        </w:rPr>
        <w:t>2.8.3</w:t>
      </w:r>
      <w:r>
        <w:rPr>
          <w:spacing w:val="-2"/>
          <w:sz w:val="20"/>
        </w:rPr>
        <w:t> </w:t>
      </w:r>
      <w:r>
        <w:rPr>
          <w:sz w:val="20"/>
        </w:rPr>
        <w:t>e</w:t>
      </w:r>
      <w:r>
        <w:rPr>
          <w:spacing w:val="-2"/>
          <w:sz w:val="20"/>
        </w:rPr>
        <w:t> </w:t>
      </w:r>
      <w:r>
        <w:rPr>
          <w:sz w:val="20"/>
        </w:rPr>
        <w:t>2.8.4</w:t>
      </w:r>
      <w:r>
        <w:rPr>
          <w:spacing w:val="-2"/>
          <w:sz w:val="20"/>
        </w:rPr>
        <w:t> </w:t>
      </w:r>
      <w:r>
        <w:rPr>
          <w:sz w:val="20"/>
        </w:rPr>
        <w:t>poderão</w:t>
      </w:r>
      <w:r>
        <w:rPr>
          <w:spacing w:val="-2"/>
          <w:sz w:val="20"/>
        </w:rPr>
        <w:t> </w:t>
      </w:r>
      <w:r>
        <w:rPr>
          <w:sz w:val="20"/>
        </w:rPr>
        <w:t>participar</w:t>
      </w:r>
      <w:r>
        <w:rPr>
          <w:spacing w:val="-2"/>
          <w:sz w:val="20"/>
        </w:rPr>
        <w:t> </w:t>
      </w:r>
      <w:r>
        <w:rPr>
          <w:sz w:val="20"/>
        </w:rPr>
        <w:t>no</w:t>
      </w:r>
      <w:r>
        <w:rPr>
          <w:spacing w:val="-2"/>
          <w:sz w:val="20"/>
        </w:rPr>
        <w:t> </w:t>
      </w:r>
      <w:r>
        <w:rPr>
          <w:sz w:val="20"/>
        </w:rPr>
        <w:t>apoio</w:t>
      </w:r>
      <w:r>
        <w:rPr>
          <w:spacing w:val="-2"/>
          <w:sz w:val="20"/>
        </w:rPr>
        <w:t> </w:t>
      </w:r>
      <w:r>
        <w:rPr>
          <w:sz w:val="20"/>
        </w:rPr>
        <w:t>das</w:t>
      </w:r>
      <w:r>
        <w:rPr>
          <w:spacing w:val="-2"/>
          <w:sz w:val="20"/>
        </w:rPr>
        <w:t> </w:t>
      </w:r>
      <w:r>
        <w:rPr>
          <w:sz w:val="20"/>
        </w:rPr>
        <w:t>atividades de planejamento da contratação, de execução da licitação ou de gestão do contrato, desde que sob supervisão exclusiva de agentes públicos do órgão ou entidade.</w:t>
      </w:r>
    </w:p>
    <w:p>
      <w:pPr>
        <w:pStyle w:val="ListParagraph"/>
        <w:numPr>
          <w:ilvl w:val="2"/>
          <w:numId w:val="3"/>
        </w:numPr>
        <w:tabs>
          <w:tab w:pos="860" w:val="left" w:leader="none"/>
        </w:tabs>
        <w:spacing w:line="223" w:lineRule="exact" w:before="0" w:after="0"/>
        <w:ind w:left="860" w:right="0" w:hanging="550"/>
        <w:jc w:val="left"/>
        <w:rPr>
          <w:sz w:val="20"/>
        </w:rPr>
      </w:pPr>
      <w:r>
        <w:rPr>
          <w:sz w:val="20"/>
        </w:rPr>
        <w:t>Equiparam-se aos autores do projeto as empresas integrantes do mesmo grupo </w:t>
      </w:r>
      <w:r>
        <w:rPr>
          <w:spacing w:val="-2"/>
          <w:sz w:val="20"/>
        </w:rPr>
        <w:t>econômico.</w:t>
      </w:r>
    </w:p>
    <w:p>
      <w:pPr>
        <w:pStyle w:val="ListParagraph"/>
        <w:numPr>
          <w:ilvl w:val="2"/>
          <w:numId w:val="3"/>
        </w:numPr>
        <w:tabs>
          <w:tab w:pos="860" w:val="left" w:leader="none"/>
        </w:tabs>
        <w:spacing w:line="235" w:lineRule="auto" w:before="0" w:after="0"/>
        <w:ind w:left="310" w:right="847" w:firstLine="0"/>
        <w:jc w:val="left"/>
        <w:rPr>
          <w:sz w:val="20"/>
        </w:rPr>
      </w:pPr>
      <w:r>
        <w:rPr>
          <w:sz w:val="20"/>
        </w:rPr>
        <w:t>O</w:t>
      </w:r>
      <w:r>
        <w:rPr>
          <w:spacing w:val="-2"/>
          <w:sz w:val="20"/>
        </w:rPr>
        <w:t> </w:t>
      </w:r>
      <w:r>
        <w:rPr>
          <w:sz w:val="20"/>
        </w:rPr>
        <w:t>disposto</w:t>
      </w:r>
      <w:r>
        <w:rPr>
          <w:spacing w:val="-2"/>
          <w:sz w:val="20"/>
        </w:rPr>
        <w:t> </w:t>
      </w:r>
      <w:r>
        <w:rPr>
          <w:sz w:val="20"/>
        </w:rPr>
        <w:t>nos</w:t>
      </w:r>
      <w:r>
        <w:rPr>
          <w:spacing w:val="-2"/>
          <w:sz w:val="20"/>
        </w:rPr>
        <w:t> </w:t>
      </w:r>
      <w:r>
        <w:rPr>
          <w:sz w:val="20"/>
        </w:rPr>
        <w:t>itens</w:t>
      </w:r>
      <w:r>
        <w:rPr>
          <w:spacing w:val="-2"/>
          <w:sz w:val="20"/>
        </w:rPr>
        <w:t> </w:t>
      </w:r>
      <w:r>
        <w:rPr>
          <w:sz w:val="20"/>
        </w:rPr>
        <w:t>2.8.3</w:t>
      </w:r>
      <w:r>
        <w:rPr>
          <w:spacing w:val="-2"/>
          <w:sz w:val="20"/>
        </w:rPr>
        <w:t> </w:t>
      </w:r>
      <w:r>
        <w:rPr>
          <w:sz w:val="20"/>
        </w:rPr>
        <w:t>e</w:t>
      </w:r>
      <w:r>
        <w:rPr>
          <w:spacing w:val="-2"/>
          <w:sz w:val="20"/>
        </w:rPr>
        <w:t> </w:t>
      </w:r>
      <w:r>
        <w:rPr>
          <w:sz w:val="20"/>
        </w:rPr>
        <w:t>2.8.4</w:t>
      </w:r>
      <w:r>
        <w:rPr>
          <w:spacing w:val="-2"/>
          <w:sz w:val="20"/>
        </w:rPr>
        <w:t> </w:t>
      </w:r>
      <w:r>
        <w:rPr>
          <w:sz w:val="20"/>
        </w:rPr>
        <w:t>não</w:t>
      </w:r>
      <w:r>
        <w:rPr>
          <w:spacing w:val="-2"/>
          <w:sz w:val="20"/>
        </w:rPr>
        <w:t> </w:t>
      </w:r>
      <w:r>
        <w:rPr>
          <w:sz w:val="20"/>
        </w:rPr>
        <w:t>impede</w:t>
      </w:r>
      <w:r>
        <w:rPr>
          <w:spacing w:val="-2"/>
          <w:sz w:val="20"/>
        </w:rPr>
        <w:t> </w:t>
      </w:r>
      <w:r>
        <w:rPr>
          <w:sz w:val="20"/>
        </w:rPr>
        <w:t>a</w:t>
      </w:r>
      <w:r>
        <w:rPr>
          <w:spacing w:val="-2"/>
          <w:sz w:val="20"/>
        </w:rPr>
        <w:t> </w:t>
      </w:r>
      <w:r>
        <w:rPr>
          <w:sz w:val="20"/>
        </w:rPr>
        <w:t>licitação</w:t>
      </w:r>
      <w:r>
        <w:rPr>
          <w:spacing w:val="-2"/>
          <w:sz w:val="20"/>
        </w:rPr>
        <w:t> </w:t>
      </w:r>
      <w:r>
        <w:rPr>
          <w:sz w:val="20"/>
        </w:rPr>
        <w:t>ou</w:t>
      </w:r>
      <w:r>
        <w:rPr>
          <w:spacing w:val="-2"/>
          <w:sz w:val="20"/>
        </w:rPr>
        <w:t> </w:t>
      </w:r>
      <w:r>
        <w:rPr>
          <w:sz w:val="20"/>
        </w:rPr>
        <w:t>a</w:t>
      </w:r>
      <w:r>
        <w:rPr>
          <w:spacing w:val="-2"/>
          <w:sz w:val="20"/>
        </w:rPr>
        <w:t> </w:t>
      </w:r>
      <w:r>
        <w:rPr>
          <w:sz w:val="20"/>
        </w:rPr>
        <w:t>contratação</w:t>
      </w:r>
      <w:r>
        <w:rPr>
          <w:spacing w:val="-2"/>
          <w:sz w:val="20"/>
        </w:rPr>
        <w:t> </w:t>
      </w:r>
      <w:r>
        <w:rPr>
          <w:sz w:val="20"/>
        </w:rPr>
        <w:t>de</w:t>
      </w:r>
      <w:r>
        <w:rPr>
          <w:spacing w:val="-2"/>
          <w:sz w:val="20"/>
        </w:rPr>
        <w:t> </w:t>
      </w:r>
      <w:r>
        <w:rPr>
          <w:sz w:val="20"/>
        </w:rPr>
        <w:t>serviço</w:t>
      </w:r>
      <w:r>
        <w:rPr>
          <w:spacing w:val="-2"/>
          <w:sz w:val="20"/>
        </w:rPr>
        <w:t> </w:t>
      </w:r>
      <w:r>
        <w:rPr>
          <w:sz w:val="20"/>
        </w:rPr>
        <w:t>que</w:t>
      </w:r>
      <w:r>
        <w:rPr>
          <w:spacing w:val="-2"/>
          <w:sz w:val="20"/>
        </w:rPr>
        <w:t> </w:t>
      </w:r>
      <w:r>
        <w:rPr>
          <w:sz w:val="20"/>
        </w:rPr>
        <w:t>inclua</w:t>
      </w:r>
      <w:r>
        <w:rPr>
          <w:spacing w:val="-2"/>
          <w:sz w:val="20"/>
        </w:rPr>
        <w:t> </w:t>
      </w:r>
      <w:r>
        <w:rPr>
          <w:sz w:val="20"/>
        </w:rPr>
        <w:t>como</w:t>
      </w:r>
      <w:r>
        <w:rPr>
          <w:spacing w:val="-2"/>
          <w:sz w:val="20"/>
        </w:rPr>
        <w:t> </w:t>
      </w:r>
      <w:r>
        <w:rPr>
          <w:sz w:val="20"/>
        </w:rPr>
        <w:t>encargo</w:t>
      </w:r>
      <w:r>
        <w:rPr>
          <w:spacing w:val="-2"/>
          <w:sz w:val="20"/>
        </w:rPr>
        <w:t> </w:t>
      </w:r>
      <w:r>
        <w:rPr>
          <w:sz w:val="20"/>
        </w:rPr>
        <w:t>do</w:t>
      </w:r>
      <w:r>
        <w:rPr>
          <w:spacing w:val="-2"/>
          <w:sz w:val="20"/>
        </w:rPr>
        <w:t> </w:t>
      </w:r>
      <w:r>
        <w:rPr>
          <w:sz w:val="20"/>
        </w:rPr>
        <w:t>contratado</w:t>
      </w:r>
      <w:r>
        <w:rPr>
          <w:spacing w:val="-2"/>
          <w:sz w:val="20"/>
        </w:rPr>
        <w:t> </w:t>
      </w:r>
      <w:r>
        <w:rPr>
          <w:sz w:val="20"/>
        </w:rPr>
        <w:t>a</w:t>
      </w:r>
      <w:r>
        <w:rPr>
          <w:spacing w:val="-2"/>
          <w:sz w:val="20"/>
        </w:rPr>
        <w:t> </w:t>
      </w:r>
      <w:r>
        <w:rPr>
          <w:sz w:val="20"/>
        </w:rPr>
        <w:t>elaboração</w:t>
      </w:r>
      <w:r>
        <w:rPr>
          <w:spacing w:val="-2"/>
          <w:sz w:val="20"/>
        </w:rPr>
        <w:t> </w:t>
      </w:r>
      <w:r>
        <w:rPr>
          <w:sz w:val="20"/>
        </w:rPr>
        <w:t>do</w:t>
      </w:r>
      <w:r>
        <w:rPr>
          <w:spacing w:val="-2"/>
          <w:sz w:val="20"/>
        </w:rPr>
        <w:t> </w:t>
      </w:r>
      <w:r>
        <w:rPr>
          <w:sz w:val="20"/>
        </w:rPr>
        <w:t>projeto</w:t>
      </w:r>
      <w:r>
        <w:rPr>
          <w:spacing w:val="-2"/>
          <w:sz w:val="20"/>
        </w:rPr>
        <w:t> </w:t>
      </w:r>
      <w:r>
        <w:rPr>
          <w:sz w:val="20"/>
        </w:rPr>
        <w:t>básico</w:t>
      </w:r>
      <w:r>
        <w:rPr>
          <w:spacing w:val="-2"/>
          <w:sz w:val="20"/>
        </w:rPr>
        <w:t> </w:t>
      </w:r>
      <w:r>
        <w:rPr>
          <w:sz w:val="20"/>
        </w:rPr>
        <w:t>e</w:t>
      </w:r>
      <w:r>
        <w:rPr>
          <w:spacing w:val="-2"/>
          <w:sz w:val="20"/>
        </w:rPr>
        <w:t> </w:t>
      </w:r>
      <w:r>
        <w:rPr>
          <w:sz w:val="20"/>
        </w:rPr>
        <w:t>do</w:t>
      </w:r>
      <w:r>
        <w:rPr>
          <w:spacing w:val="-2"/>
          <w:sz w:val="20"/>
        </w:rPr>
        <w:t> </w:t>
      </w:r>
      <w:r>
        <w:rPr>
          <w:sz w:val="20"/>
        </w:rPr>
        <w:t>projeto executivo, nas contratações integradas, e do projeto executivo, nos demais regimes de execução.</w:t>
      </w:r>
    </w:p>
    <w:p>
      <w:pPr>
        <w:pStyle w:val="ListParagraph"/>
        <w:numPr>
          <w:ilvl w:val="1"/>
          <w:numId w:val="3"/>
        </w:numPr>
        <w:tabs>
          <w:tab w:pos="702" w:val="left" w:leader="none"/>
        </w:tabs>
        <w:spacing w:line="235" w:lineRule="auto" w:before="0" w:after="0"/>
        <w:ind w:left="310" w:right="433" w:firstLine="0"/>
        <w:jc w:val="left"/>
        <w:rPr>
          <w:sz w:val="20"/>
        </w:rPr>
      </w:pPr>
      <w:r>
        <w:rPr>
          <w:sz w:val="20"/>
        </w:rPr>
        <w:t>Em</w:t>
      </w:r>
      <w:r>
        <w:rPr>
          <w:spacing w:val="-2"/>
          <w:sz w:val="20"/>
        </w:rPr>
        <w:t> </w:t>
      </w:r>
      <w:r>
        <w:rPr>
          <w:sz w:val="20"/>
        </w:rPr>
        <w:t>licitações</w:t>
      </w:r>
      <w:r>
        <w:rPr>
          <w:spacing w:val="-2"/>
          <w:sz w:val="20"/>
        </w:rPr>
        <w:t> </w:t>
      </w:r>
      <w:r>
        <w:rPr>
          <w:sz w:val="20"/>
        </w:rPr>
        <w:t>e</w:t>
      </w:r>
      <w:r>
        <w:rPr>
          <w:spacing w:val="-2"/>
          <w:sz w:val="20"/>
        </w:rPr>
        <w:t> </w:t>
      </w:r>
      <w:r>
        <w:rPr>
          <w:sz w:val="20"/>
        </w:rPr>
        <w:t>contratações</w:t>
      </w:r>
      <w:r>
        <w:rPr>
          <w:spacing w:val="-2"/>
          <w:sz w:val="20"/>
        </w:rPr>
        <w:t> </w:t>
      </w:r>
      <w:r>
        <w:rPr>
          <w:sz w:val="20"/>
        </w:rPr>
        <w:t>realizadas</w:t>
      </w:r>
      <w:r>
        <w:rPr>
          <w:spacing w:val="-2"/>
          <w:sz w:val="20"/>
        </w:rPr>
        <w:t> </w:t>
      </w:r>
      <w:r>
        <w:rPr>
          <w:sz w:val="20"/>
        </w:rPr>
        <w:t>no</w:t>
      </w:r>
      <w:r>
        <w:rPr>
          <w:spacing w:val="-2"/>
          <w:sz w:val="20"/>
        </w:rPr>
        <w:t> </w:t>
      </w:r>
      <w:r>
        <w:rPr>
          <w:sz w:val="20"/>
        </w:rPr>
        <w:t>âmbito</w:t>
      </w:r>
      <w:r>
        <w:rPr>
          <w:spacing w:val="-2"/>
          <w:sz w:val="20"/>
        </w:rPr>
        <w:t> </w:t>
      </w:r>
      <w:r>
        <w:rPr>
          <w:sz w:val="20"/>
        </w:rPr>
        <w:t>de</w:t>
      </w:r>
      <w:r>
        <w:rPr>
          <w:spacing w:val="-2"/>
          <w:sz w:val="20"/>
        </w:rPr>
        <w:t> </w:t>
      </w:r>
      <w:r>
        <w:rPr>
          <w:sz w:val="20"/>
        </w:rPr>
        <w:t>projetos</w:t>
      </w:r>
      <w:r>
        <w:rPr>
          <w:spacing w:val="-2"/>
          <w:sz w:val="20"/>
        </w:rPr>
        <w:t> </w:t>
      </w:r>
      <w:r>
        <w:rPr>
          <w:sz w:val="20"/>
        </w:rPr>
        <w:t>e</w:t>
      </w:r>
      <w:r>
        <w:rPr>
          <w:spacing w:val="-2"/>
          <w:sz w:val="20"/>
        </w:rPr>
        <w:t> </w:t>
      </w:r>
      <w:r>
        <w:rPr>
          <w:sz w:val="20"/>
        </w:rPr>
        <w:t>programas</w:t>
      </w:r>
      <w:r>
        <w:rPr>
          <w:spacing w:val="-2"/>
          <w:sz w:val="20"/>
        </w:rPr>
        <w:t> </w:t>
      </w:r>
      <w:r>
        <w:rPr>
          <w:sz w:val="20"/>
        </w:rPr>
        <w:t>parcialmente</w:t>
      </w:r>
      <w:r>
        <w:rPr>
          <w:spacing w:val="-2"/>
          <w:sz w:val="20"/>
        </w:rPr>
        <w:t> </w:t>
      </w:r>
      <w:r>
        <w:rPr>
          <w:sz w:val="20"/>
        </w:rPr>
        <w:t>financiados</w:t>
      </w:r>
      <w:r>
        <w:rPr>
          <w:spacing w:val="-2"/>
          <w:sz w:val="20"/>
        </w:rPr>
        <w:t> </w:t>
      </w:r>
      <w:r>
        <w:rPr>
          <w:sz w:val="20"/>
        </w:rPr>
        <w:t>por</w:t>
      </w:r>
      <w:r>
        <w:rPr>
          <w:spacing w:val="-2"/>
          <w:sz w:val="20"/>
        </w:rPr>
        <w:t> </w:t>
      </w:r>
      <w:r>
        <w:rPr>
          <w:sz w:val="20"/>
        </w:rPr>
        <w:t>agência</w:t>
      </w:r>
      <w:r>
        <w:rPr>
          <w:spacing w:val="-2"/>
          <w:sz w:val="20"/>
        </w:rPr>
        <w:t> </w:t>
      </w:r>
      <w:r>
        <w:rPr>
          <w:sz w:val="20"/>
        </w:rPr>
        <w:t>oficial</w:t>
      </w:r>
      <w:r>
        <w:rPr>
          <w:spacing w:val="-2"/>
          <w:sz w:val="20"/>
        </w:rPr>
        <w:t> </w:t>
      </w:r>
      <w:r>
        <w:rPr>
          <w:sz w:val="20"/>
        </w:rPr>
        <w:t>de</w:t>
      </w:r>
      <w:r>
        <w:rPr>
          <w:spacing w:val="-2"/>
          <w:sz w:val="20"/>
        </w:rPr>
        <w:t> </w:t>
      </w:r>
      <w:r>
        <w:rPr>
          <w:sz w:val="20"/>
        </w:rPr>
        <w:t>cooperação</w:t>
      </w:r>
      <w:r>
        <w:rPr>
          <w:spacing w:val="-2"/>
          <w:sz w:val="20"/>
        </w:rPr>
        <w:t> </w:t>
      </w:r>
      <w:r>
        <w:rPr>
          <w:sz w:val="20"/>
        </w:rPr>
        <w:t>estrangeira</w:t>
      </w:r>
      <w:r>
        <w:rPr>
          <w:spacing w:val="-2"/>
          <w:sz w:val="20"/>
        </w:rPr>
        <w:t> </w:t>
      </w:r>
      <w:r>
        <w:rPr>
          <w:sz w:val="20"/>
        </w:rPr>
        <w:t>ou</w:t>
      </w:r>
      <w:r>
        <w:rPr>
          <w:spacing w:val="-2"/>
          <w:sz w:val="20"/>
        </w:rPr>
        <w:t> </w:t>
      </w:r>
      <w:r>
        <w:rPr>
          <w:sz w:val="20"/>
        </w:rPr>
        <w:t>por</w:t>
      </w:r>
      <w:r>
        <w:rPr>
          <w:spacing w:val="-2"/>
          <w:sz w:val="20"/>
        </w:rPr>
        <w:t> </w:t>
      </w:r>
      <w:r>
        <w:rPr>
          <w:sz w:val="20"/>
        </w:rPr>
        <w:t>organismo</w:t>
      </w:r>
      <w:r>
        <w:rPr>
          <w:spacing w:val="-2"/>
          <w:sz w:val="20"/>
        </w:rPr>
        <w:t> </w:t>
      </w:r>
      <w:r>
        <w:rPr>
          <w:sz w:val="20"/>
        </w:rPr>
        <w:t>financeiro internacional com recursos do financiamento ou da contrapartida nacional, não poderá participar pessoa física ou jurídica que integre o rol de pessoas sancionadas por essas</w:t>
      </w:r>
    </w:p>
    <w:p>
      <w:pPr>
        <w:spacing w:line="223" w:lineRule="exact" w:before="0"/>
        <w:ind w:left="310" w:right="0" w:firstLine="0"/>
        <w:jc w:val="left"/>
        <w:rPr>
          <w:sz w:val="20"/>
        </w:rPr>
      </w:pPr>
      <w:r>
        <w:rPr>
          <w:sz w:val="20"/>
        </w:rPr>
        <w:t>entidades</w:t>
      </w:r>
      <w:r>
        <w:rPr>
          <w:spacing w:val="-2"/>
          <w:sz w:val="20"/>
        </w:rPr>
        <w:t> </w:t>
      </w:r>
      <w:r>
        <w:rPr>
          <w:sz w:val="20"/>
        </w:rPr>
        <w:t>ou que seja declarada inidônea nos termos da </w:t>
      </w:r>
      <w:hyperlink r:id="rId6">
        <w:r>
          <w:rPr>
            <w:color w:val="000080"/>
            <w:sz w:val="20"/>
            <w:u w:val="single" w:color="000080"/>
          </w:rPr>
          <w:t>Lei nº </w:t>
        </w:r>
        <w:r>
          <w:rPr>
            <w:color w:val="000080"/>
            <w:spacing w:val="-2"/>
            <w:sz w:val="20"/>
            <w:u w:val="single" w:color="000080"/>
          </w:rPr>
          <w:t>14.133/2021</w:t>
        </w:r>
      </w:hyperlink>
      <w:r>
        <w:rPr>
          <w:spacing w:val="-2"/>
          <w:sz w:val="20"/>
        </w:rPr>
        <w:t>.</w:t>
      </w:r>
    </w:p>
    <w:p>
      <w:pPr>
        <w:pStyle w:val="ListParagraph"/>
        <w:numPr>
          <w:ilvl w:val="1"/>
          <w:numId w:val="3"/>
        </w:numPr>
        <w:tabs>
          <w:tab w:pos="698" w:val="left" w:leader="none"/>
        </w:tabs>
        <w:spacing w:line="235" w:lineRule="auto" w:before="1" w:after="0"/>
        <w:ind w:left="310" w:right="677" w:firstLine="0"/>
        <w:jc w:val="left"/>
        <w:rPr>
          <w:sz w:val="20"/>
        </w:rPr>
      </w:pPr>
      <w:r>
        <w:rPr>
          <w:sz w:val="20"/>
        </w:rPr>
        <w:t>A</w:t>
      </w:r>
      <w:r>
        <w:rPr>
          <w:spacing w:val="-13"/>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2.8.8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w:t>
      </w:r>
      <w:r>
        <w:rPr>
          <w:spacing w:val="-2"/>
          <w:sz w:val="20"/>
        </w:rPr>
        <w:t> </w:t>
      </w:r>
      <w:r>
        <w:rPr>
          <w:sz w:val="20"/>
        </w:rPr>
        <w:t>ou funcionário ou representante de empresa que preste assessoria técnica.</w:t>
      </w:r>
    </w:p>
    <w:p>
      <w:pPr>
        <w:pStyle w:val="ListParagraph"/>
        <w:numPr>
          <w:ilvl w:val="1"/>
          <w:numId w:val="3"/>
        </w:numPr>
        <w:tabs>
          <w:tab w:pos="710" w:val="left" w:leader="none"/>
        </w:tabs>
        <w:spacing w:line="226" w:lineRule="exact" w:before="0" w:after="0"/>
        <w:ind w:left="710" w:right="0" w:hanging="400"/>
        <w:jc w:val="left"/>
        <w:rPr>
          <w:sz w:val="20"/>
        </w:rPr>
      </w:pPr>
      <w:r>
        <w:rPr>
          <w:sz w:val="20"/>
        </w:rPr>
        <w:t>É vedada a participação de pessoas jurídicas reunidas em </w:t>
      </w:r>
      <w:r>
        <w:rPr>
          <w:spacing w:val="-2"/>
          <w:sz w:val="20"/>
        </w:rPr>
        <w:t>consórcio.</w:t>
      </w:r>
    </w:p>
    <w:p>
      <w:pPr>
        <w:pStyle w:val="BodyText"/>
        <w:spacing w:before="39"/>
        <w:rPr>
          <w:sz w:val="20"/>
        </w:rPr>
      </w:pPr>
    </w:p>
    <w:p>
      <w:pPr>
        <w:pStyle w:val="ListParagraph"/>
        <w:numPr>
          <w:ilvl w:val="0"/>
          <w:numId w:val="1"/>
        </w:numPr>
        <w:tabs>
          <w:tab w:pos="475" w:val="left" w:leader="none"/>
        </w:tabs>
        <w:spacing w:line="240" w:lineRule="auto" w:before="1" w:after="0"/>
        <w:ind w:left="475" w:right="0" w:hanging="165"/>
        <w:jc w:val="left"/>
        <w:rPr>
          <w:b/>
          <w:sz w:val="16"/>
        </w:rPr>
      </w:pPr>
      <w:r>
        <w:rPr>
          <w:b/>
          <w:spacing w:val="-2"/>
          <w:w w:val="105"/>
          <w:sz w:val="16"/>
        </w:rPr>
        <w:t>DAS</w:t>
      </w:r>
      <w:r>
        <w:rPr>
          <w:b/>
          <w:spacing w:val="1"/>
          <w:w w:val="105"/>
          <w:sz w:val="16"/>
        </w:rPr>
        <w:t> </w:t>
      </w:r>
      <w:r>
        <w:rPr>
          <w:b/>
          <w:spacing w:val="-2"/>
          <w:w w:val="105"/>
          <w:sz w:val="16"/>
        </w:rPr>
        <w:t>DECLARAÇÕES</w:t>
      </w:r>
      <w:r>
        <w:rPr>
          <w:b/>
          <w:spacing w:val="2"/>
          <w:w w:val="105"/>
          <w:sz w:val="16"/>
        </w:rPr>
        <w:t> </w:t>
      </w:r>
      <w:r>
        <w:rPr>
          <w:b/>
          <w:spacing w:val="-2"/>
          <w:w w:val="105"/>
          <w:sz w:val="16"/>
        </w:rPr>
        <w:t>E</w:t>
      </w:r>
      <w:r>
        <w:rPr>
          <w:b/>
          <w:spacing w:val="2"/>
          <w:w w:val="105"/>
          <w:sz w:val="16"/>
        </w:rPr>
        <w:t> </w:t>
      </w:r>
      <w:r>
        <w:rPr>
          <w:b/>
          <w:spacing w:val="-2"/>
          <w:w w:val="105"/>
          <w:sz w:val="16"/>
        </w:rPr>
        <w:t>DA</w:t>
      </w:r>
      <w:r>
        <w:rPr>
          <w:b/>
          <w:spacing w:val="-18"/>
          <w:w w:val="105"/>
          <w:sz w:val="16"/>
        </w:rPr>
        <w:t> </w:t>
      </w:r>
      <w:r>
        <w:rPr>
          <w:b/>
          <w:spacing w:val="-2"/>
          <w:w w:val="105"/>
          <w:sz w:val="16"/>
        </w:rPr>
        <w:t>APRESENTAÇÃO</w:t>
      </w:r>
      <w:r>
        <w:rPr>
          <w:b/>
          <w:spacing w:val="2"/>
          <w:w w:val="105"/>
          <w:sz w:val="16"/>
        </w:rPr>
        <w:t> </w:t>
      </w:r>
      <w:r>
        <w:rPr>
          <w:b/>
          <w:spacing w:val="-2"/>
          <w:w w:val="105"/>
          <w:sz w:val="16"/>
        </w:rPr>
        <w:t>DA</w:t>
      </w:r>
      <w:r>
        <w:rPr>
          <w:b/>
          <w:spacing w:val="-8"/>
          <w:w w:val="105"/>
          <w:sz w:val="16"/>
        </w:rPr>
        <w:t> </w:t>
      </w:r>
      <w:r>
        <w:rPr>
          <w:b/>
          <w:spacing w:val="-2"/>
          <w:w w:val="105"/>
          <w:sz w:val="16"/>
        </w:rPr>
        <w:t>PROPOSTA</w:t>
      </w:r>
    </w:p>
    <w:p>
      <w:pPr>
        <w:pStyle w:val="BodyText"/>
        <w:spacing w:before="57"/>
        <w:rPr>
          <w:b/>
        </w:rPr>
      </w:pPr>
    </w:p>
    <w:p>
      <w:pPr>
        <w:pStyle w:val="ListParagraph"/>
        <w:numPr>
          <w:ilvl w:val="1"/>
          <w:numId w:val="4"/>
        </w:numPr>
        <w:tabs>
          <w:tab w:pos="610" w:val="left" w:leader="none"/>
        </w:tabs>
        <w:spacing w:line="228" w:lineRule="exact" w:before="0" w:after="0"/>
        <w:ind w:left="610" w:right="0" w:hanging="300"/>
        <w:jc w:val="left"/>
        <w:rPr>
          <w:sz w:val="20"/>
        </w:rPr>
      </w:pPr>
      <w:r>
        <w:rPr>
          <w:sz w:val="20"/>
        </w:rPr>
        <w:t>Na presente licitação, a fase de habilitação será realizada após as fases de apresentação de propostas e lances e de </w:t>
      </w:r>
      <w:r>
        <w:rPr>
          <w:spacing w:val="-2"/>
          <w:sz w:val="20"/>
        </w:rPr>
        <w:t>julgamento.</w:t>
      </w:r>
    </w:p>
    <w:p>
      <w:pPr>
        <w:pStyle w:val="ListParagraph"/>
        <w:numPr>
          <w:ilvl w:val="2"/>
          <w:numId w:val="4"/>
        </w:numPr>
        <w:tabs>
          <w:tab w:pos="760" w:val="left" w:leader="none"/>
        </w:tabs>
        <w:spacing w:line="235" w:lineRule="auto" w:before="1" w:after="0"/>
        <w:ind w:left="310" w:right="815" w:firstLine="0"/>
        <w:jc w:val="left"/>
        <w:rPr>
          <w:sz w:val="20"/>
        </w:rPr>
      </w:pPr>
      <w:r>
        <w:rPr>
          <w:sz w:val="20"/>
        </w:rPr>
        <w:t>Os</w:t>
      </w:r>
      <w:r>
        <w:rPr>
          <w:spacing w:val="-3"/>
          <w:sz w:val="20"/>
        </w:rPr>
        <w:t> </w:t>
      </w:r>
      <w:r>
        <w:rPr>
          <w:sz w:val="20"/>
        </w:rPr>
        <w:t>licitantes</w:t>
      </w:r>
      <w:r>
        <w:rPr>
          <w:spacing w:val="-2"/>
          <w:sz w:val="20"/>
        </w:rPr>
        <w:t> </w:t>
      </w:r>
      <w:r>
        <w:rPr>
          <w:sz w:val="20"/>
        </w:rPr>
        <w:t>encaminharão,</w:t>
      </w:r>
      <w:r>
        <w:rPr>
          <w:spacing w:val="-2"/>
          <w:sz w:val="20"/>
        </w:rPr>
        <w:t> </w:t>
      </w:r>
      <w:r>
        <w:rPr>
          <w:sz w:val="20"/>
        </w:rPr>
        <w:t>na</w:t>
      </w:r>
      <w:r>
        <w:rPr>
          <w:spacing w:val="-2"/>
          <w:sz w:val="20"/>
        </w:rPr>
        <w:t> </w:t>
      </w:r>
      <w:r>
        <w:rPr>
          <w:sz w:val="20"/>
        </w:rPr>
        <w:t>forma</w:t>
      </w:r>
      <w:r>
        <w:rPr>
          <w:spacing w:val="-2"/>
          <w:sz w:val="20"/>
        </w:rPr>
        <w:t> </w:t>
      </w:r>
      <w:r>
        <w:rPr>
          <w:sz w:val="20"/>
        </w:rPr>
        <w:t>e</w:t>
      </w:r>
      <w:r>
        <w:rPr>
          <w:spacing w:val="-2"/>
          <w:sz w:val="20"/>
        </w:rPr>
        <w:t> </w:t>
      </w:r>
      <w:r>
        <w:rPr>
          <w:sz w:val="20"/>
        </w:rPr>
        <w:t>no</w:t>
      </w:r>
      <w:r>
        <w:rPr>
          <w:spacing w:val="-2"/>
          <w:sz w:val="20"/>
        </w:rPr>
        <w:t> </w:t>
      </w:r>
      <w:r>
        <w:rPr>
          <w:sz w:val="20"/>
        </w:rPr>
        <w:t>prazo</w:t>
      </w:r>
      <w:r>
        <w:rPr>
          <w:spacing w:val="-2"/>
          <w:sz w:val="20"/>
        </w:rPr>
        <w:t> </w:t>
      </w:r>
      <w:r>
        <w:rPr>
          <w:sz w:val="20"/>
        </w:rPr>
        <w:t>estabelecidos</w:t>
      </w:r>
      <w:r>
        <w:rPr>
          <w:spacing w:val="-2"/>
          <w:sz w:val="20"/>
        </w:rPr>
        <w:t> </w:t>
      </w:r>
      <w:r>
        <w:rPr>
          <w:sz w:val="20"/>
        </w:rPr>
        <w:t>no</w:t>
      </w:r>
      <w:r>
        <w:rPr>
          <w:spacing w:val="-2"/>
          <w:sz w:val="20"/>
        </w:rPr>
        <w:t> </w:t>
      </w:r>
      <w:r>
        <w:rPr>
          <w:sz w:val="20"/>
        </w:rPr>
        <w:t>item</w:t>
      </w:r>
      <w:r>
        <w:rPr>
          <w:spacing w:val="-2"/>
          <w:sz w:val="20"/>
        </w:rPr>
        <w:t> </w:t>
      </w:r>
      <w:r>
        <w:rPr>
          <w:sz w:val="20"/>
        </w:rPr>
        <w:t>3.2,</w:t>
      </w:r>
      <w:r>
        <w:rPr>
          <w:spacing w:val="-2"/>
          <w:sz w:val="20"/>
        </w:rPr>
        <w:t> </w:t>
      </w:r>
      <w:r>
        <w:rPr>
          <w:sz w:val="20"/>
        </w:rPr>
        <w:t>simultaneamente</w:t>
      </w:r>
      <w:r>
        <w:rPr>
          <w:spacing w:val="-2"/>
          <w:sz w:val="20"/>
        </w:rPr>
        <w:t> </w:t>
      </w:r>
      <w:r>
        <w:rPr>
          <w:sz w:val="20"/>
        </w:rPr>
        <w:t>os</w:t>
      </w:r>
      <w:r>
        <w:rPr>
          <w:spacing w:val="-2"/>
          <w:sz w:val="20"/>
        </w:rPr>
        <w:t> </w:t>
      </w:r>
      <w:r>
        <w:rPr>
          <w:sz w:val="20"/>
        </w:rPr>
        <w:t>documentos</w:t>
      </w:r>
      <w:r>
        <w:rPr>
          <w:spacing w:val="-2"/>
          <w:sz w:val="20"/>
        </w:rPr>
        <w:t> </w:t>
      </w:r>
      <w:r>
        <w:rPr>
          <w:sz w:val="20"/>
        </w:rPr>
        <w:t>de</w:t>
      </w:r>
      <w:r>
        <w:rPr>
          <w:spacing w:val="-2"/>
          <w:sz w:val="20"/>
        </w:rPr>
        <w:t> </w:t>
      </w:r>
      <w:r>
        <w:rPr>
          <w:sz w:val="20"/>
        </w:rPr>
        <w:t>habilitação</w:t>
      </w:r>
      <w:r>
        <w:rPr>
          <w:spacing w:val="-2"/>
          <w:sz w:val="20"/>
        </w:rPr>
        <w:t> </w:t>
      </w:r>
      <w:r>
        <w:rPr>
          <w:sz w:val="20"/>
        </w:rPr>
        <w:t>previstos</w:t>
      </w:r>
      <w:r>
        <w:rPr>
          <w:spacing w:val="-2"/>
          <w:sz w:val="20"/>
        </w:rPr>
        <w:t> </w:t>
      </w:r>
      <w:r>
        <w:rPr>
          <w:sz w:val="20"/>
        </w:rPr>
        <w:t>no</w:t>
      </w:r>
      <w:r>
        <w:rPr>
          <w:spacing w:val="-13"/>
          <w:sz w:val="20"/>
        </w:rPr>
        <w:t> </w:t>
      </w:r>
      <w:r>
        <w:rPr>
          <w:sz w:val="20"/>
        </w:rPr>
        <w:t>Anexo</w:t>
      </w:r>
      <w:r>
        <w:rPr>
          <w:spacing w:val="-2"/>
          <w:sz w:val="20"/>
        </w:rPr>
        <w:t> </w:t>
      </w:r>
      <w:r>
        <w:rPr>
          <w:sz w:val="20"/>
        </w:rPr>
        <w:t>referente</w:t>
      </w:r>
      <w:r>
        <w:rPr>
          <w:spacing w:val="-2"/>
          <w:sz w:val="20"/>
        </w:rPr>
        <w:t> </w:t>
      </w:r>
      <w:r>
        <w:rPr>
          <w:sz w:val="20"/>
        </w:rPr>
        <w:t>aos</w:t>
      </w:r>
      <w:r>
        <w:rPr>
          <w:spacing w:val="-2"/>
          <w:sz w:val="20"/>
        </w:rPr>
        <w:t> </w:t>
      </w:r>
      <w:r>
        <w:rPr>
          <w:sz w:val="20"/>
        </w:rPr>
        <w:t>requisitos</w:t>
      </w:r>
      <w:r>
        <w:rPr>
          <w:spacing w:val="-2"/>
          <w:sz w:val="20"/>
        </w:rPr>
        <w:t> </w:t>
      </w:r>
      <w:r>
        <w:rPr>
          <w:sz w:val="20"/>
        </w:rPr>
        <w:t>de habilitação e a proposta com o preço ou o percentual de desconto, observado o disposto no item 7.5 deste Edital.</w:t>
      </w:r>
    </w:p>
    <w:p>
      <w:pPr>
        <w:pStyle w:val="ListParagraph"/>
        <w:numPr>
          <w:ilvl w:val="1"/>
          <w:numId w:val="4"/>
        </w:numPr>
        <w:tabs>
          <w:tab w:pos="610" w:val="left" w:leader="none"/>
        </w:tabs>
        <w:spacing w:line="235" w:lineRule="auto" w:before="0" w:after="0"/>
        <w:ind w:left="310" w:right="715" w:firstLine="0"/>
        <w:jc w:val="left"/>
        <w:rPr>
          <w:sz w:val="20"/>
        </w:rPr>
      </w:pPr>
      <w:r>
        <w:rPr>
          <w:sz w:val="20"/>
        </w:rPr>
        <w:t>Os</w:t>
      </w:r>
      <w:r>
        <w:rPr>
          <w:spacing w:val="-2"/>
          <w:sz w:val="20"/>
        </w:rPr>
        <w:t> </w:t>
      </w:r>
      <w:r>
        <w:rPr>
          <w:sz w:val="20"/>
        </w:rPr>
        <w:t>licitantes</w:t>
      </w:r>
      <w:r>
        <w:rPr>
          <w:spacing w:val="-2"/>
          <w:sz w:val="20"/>
        </w:rPr>
        <w:t> </w:t>
      </w:r>
      <w:r>
        <w:rPr>
          <w:sz w:val="20"/>
        </w:rPr>
        <w:t>encaminharão,</w:t>
      </w:r>
      <w:r>
        <w:rPr>
          <w:spacing w:val="-2"/>
          <w:sz w:val="20"/>
        </w:rPr>
        <w:t> </w:t>
      </w:r>
      <w:r>
        <w:rPr>
          <w:sz w:val="20"/>
        </w:rPr>
        <w:t>exclusivamente</w:t>
      </w:r>
      <w:r>
        <w:rPr>
          <w:spacing w:val="-2"/>
          <w:sz w:val="20"/>
        </w:rPr>
        <w:t> </w:t>
      </w:r>
      <w:r>
        <w:rPr>
          <w:sz w:val="20"/>
        </w:rPr>
        <w:t>por</w:t>
      </w:r>
      <w:r>
        <w:rPr>
          <w:spacing w:val="-2"/>
          <w:sz w:val="20"/>
        </w:rPr>
        <w:t> </w:t>
      </w:r>
      <w:r>
        <w:rPr>
          <w:sz w:val="20"/>
        </w:rPr>
        <w:t>meio</w:t>
      </w:r>
      <w:r>
        <w:rPr>
          <w:spacing w:val="-2"/>
          <w:sz w:val="20"/>
        </w:rPr>
        <w:t> </w:t>
      </w:r>
      <w:r>
        <w:rPr>
          <w:sz w:val="20"/>
        </w:rPr>
        <w:t>do</w:t>
      </w:r>
      <w:r>
        <w:rPr>
          <w:spacing w:val="-2"/>
          <w:sz w:val="20"/>
        </w:rPr>
        <w:t> </w:t>
      </w:r>
      <w:r>
        <w:rPr>
          <w:sz w:val="20"/>
        </w:rPr>
        <w:t>sistema</w:t>
      </w:r>
      <w:r>
        <w:rPr>
          <w:spacing w:val="-2"/>
          <w:sz w:val="20"/>
        </w:rPr>
        <w:t> </w:t>
      </w:r>
      <w:r>
        <w:rPr>
          <w:sz w:val="20"/>
        </w:rPr>
        <w:t>eletrônico,</w:t>
      </w:r>
      <w:r>
        <w:rPr>
          <w:spacing w:val="-2"/>
          <w:sz w:val="20"/>
        </w:rPr>
        <w:t> </w:t>
      </w:r>
      <w:r>
        <w:rPr>
          <w:sz w:val="20"/>
        </w:rPr>
        <w:t>a</w:t>
      </w:r>
      <w:r>
        <w:rPr>
          <w:spacing w:val="-2"/>
          <w:sz w:val="20"/>
        </w:rPr>
        <w:t> </w:t>
      </w:r>
      <w:r>
        <w:rPr>
          <w:sz w:val="20"/>
        </w:rPr>
        <w:t>proposta</w:t>
      </w:r>
      <w:r>
        <w:rPr>
          <w:spacing w:val="-2"/>
          <w:sz w:val="20"/>
        </w:rPr>
        <w:t> </w:t>
      </w:r>
      <w:r>
        <w:rPr>
          <w:sz w:val="20"/>
        </w:rPr>
        <w:t>com</w:t>
      </w:r>
      <w:r>
        <w:rPr>
          <w:spacing w:val="-2"/>
          <w:sz w:val="20"/>
        </w:rPr>
        <w:t> </w:t>
      </w:r>
      <w:r>
        <w:rPr>
          <w:sz w:val="20"/>
        </w:rPr>
        <w:t>o</w:t>
      </w:r>
      <w:r>
        <w:rPr>
          <w:spacing w:val="-2"/>
          <w:sz w:val="20"/>
        </w:rPr>
        <w:t> </w:t>
      </w:r>
      <w:r>
        <w:rPr>
          <w:sz w:val="20"/>
        </w:rPr>
        <w:t>preço</w:t>
      </w:r>
      <w:r>
        <w:rPr>
          <w:spacing w:val="-2"/>
          <w:sz w:val="20"/>
        </w:rPr>
        <w:t> </w:t>
      </w:r>
      <w:r>
        <w:rPr>
          <w:sz w:val="20"/>
        </w:rPr>
        <w:t>ou</w:t>
      </w:r>
      <w:r>
        <w:rPr>
          <w:spacing w:val="-2"/>
          <w:sz w:val="20"/>
        </w:rPr>
        <w:t> </w:t>
      </w:r>
      <w:r>
        <w:rPr>
          <w:sz w:val="20"/>
        </w:rPr>
        <w:t>o</w:t>
      </w:r>
      <w:r>
        <w:rPr>
          <w:spacing w:val="-2"/>
          <w:sz w:val="20"/>
        </w:rPr>
        <w:t> </w:t>
      </w:r>
      <w:r>
        <w:rPr>
          <w:sz w:val="20"/>
        </w:rPr>
        <w:t>percentual</w:t>
      </w:r>
      <w:r>
        <w:rPr>
          <w:spacing w:val="-2"/>
          <w:sz w:val="20"/>
        </w:rPr>
        <w:t> </w:t>
      </w:r>
      <w:r>
        <w:rPr>
          <w:sz w:val="20"/>
        </w:rPr>
        <w:t>de</w:t>
      </w:r>
      <w:r>
        <w:rPr>
          <w:spacing w:val="-2"/>
          <w:sz w:val="20"/>
        </w:rPr>
        <w:t> </w:t>
      </w:r>
      <w:r>
        <w:rPr>
          <w:sz w:val="20"/>
        </w:rPr>
        <w:t>desconto,</w:t>
      </w:r>
      <w:r>
        <w:rPr>
          <w:spacing w:val="-2"/>
          <w:sz w:val="20"/>
        </w:rPr>
        <w:t> </w:t>
      </w:r>
      <w:r>
        <w:rPr>
          <w:sz w:val="20"/>
        </w:rPr>
        <w:t>conforme</w:t>
      </w:r>
      <w:r>
        <w:rPr>
          <w:spacing w:val="-2"/>
          <w:sz w:val="20"/>
        </w:rPr>
        <w:t> </w:t>
      </w:r>
      <w:r>
        <w:rPr>
          <w:sz w:val="20"/>
        </w:rPr>
        <w:t>o</w:t>
      </w:r>
      <w:r>
        <w:rPr>
          <w:spacing w:val="-2"/>
          <w:sz w:val="20"/>
        </w:rPr>
        <w:t> </w:t>
      </w:r>
      <w:r>
        <w:rPr>
          <w:sz w:val="20"/>
        </w:rPr>
        <w:t>critério</w:t>
      </w:r>
      <w:r>
        <w:rPr>
          <w:spacing w:val="-2"/>
          <w:sz w:val="20"/>
        </w:rPr>
        <w:t> </w:t>
      </w:r>
      <w:r>
        <w:rPr>
          <w:sz w:val="20"/>
        </w:rPr>
        <w:t>de</w:t>
      </w:r>
      <w:r>
        <w:rPr>
          <w:spacing w:val="-2"/>
          <w:sz w:val="20"/>
        </w:rPr>
        <w:t> </w:t>
      </w:r>
      <w:r>
        <w:rPr>
          <w:sz w:val="20"/>
        </w:rPr>
        <w:t>julgamento</w:t>
      </w:r>
      <w:r>
        <w:rPr>
          <w:spacing w:val="-2"/>
          <w:sz w:val="20"/>
        </w:rPr>
        <w:t> </w:t>
      </w:r>
      <w:r>
        <w:rPr>
          <w:sz w:val="20"/>
        </w:rPr>
        <w:t>adotado neste Edital, até a data e o horário estabelecidos para abertura da sessão pública.</w:t>
      </w:r>
    </w:p>
    <w:p>
      <w:pPr>
        <w:pStyle w:val="ListParagraph"/>
        <w:numPr>
          <w:ilvl w:val="1"/>
          <w:numId w:val="4"/>
        </w:numPr>
        <w:tabs>
          <w:tab w:pos="610" w:val="left" w:leader="none"/>
        </w:tabs>
        <w:spacing w:line="223" w:lineRule="exact" w:before="0" w:after="0"/>
        <w:ind w:left="610" w:right="0" w:hanging="300"/>
        <w:jc w:val="left"/>
        <w:rPr>
          <w:sz w:val="20"/>
        </w:rPr>
      </w:pPr>
      <w:r>
        <w:rPr>
          <w:sz w:val="20"/>
        </w:rPr>
        <w:t>No cadastramento da proposta inicial, o licitante declarará, em campo próprio do sistema, </w:t>
      </w:r>
      <w:r>
        <w:rPr>
          <w:spacing w:val="-4"/>
          <w:sz w:val="20"/>
        </w:rPr>
        <w:t>que:</w:t>
      </w:r>
    </w:p>
    <w:p>
      <w:pPr>
        <w:pStyle w:val="ListParagraph"/>
        <w:numPr>
          <w:ilvl w:val="2"/>
          <w:numId w:val="4"/>
        </w:numPr>
        <w:tabs>
          <w:tab w:pos="760" w:val="left" w:leader="none"/>
        </w:tabs>
        <w:spacing w:line="235" w:lineRule="auto" w:before="1" w:after="0"/>
        <w:ind w:left="310" w:right="543" w:firstLine="0"/>
        <w:jc w:val="left"/>
        <w:rPr>
          <w:sz w:val="20"/>
        </w:rPr>
      </w:pPr>
      <w:r>
        <w:rPr>
          <w:sz w:val="20"/>
        </w:rPr>
        <w:t>está</w:t>
      </w:r>
      <w:r>
        <w:rPr>
          <w:spacing w:val="-2"/>
          <w:sz w:val="20"/>
        </w:rPr>
        <w:t> </w:t>
      </w:r>
      <w:r>
        <w:rPr>
          <w:sz w:val="20"/>
        </w:rPr>
        <w:t>ciente</w:t>
      </w:r>
      <w:r>
        <w:rPr>
          <w:spacing w:val="-2"/>
          <w:sz w:val="20"/>
        </w:rPr>
        <w:t> </w:t>
      </w:r>
      <w:r>
        <w:rPr>
          <w:sz w:val="20"/>
        </w:rPr>
        <w:t>e</w:t>
      </w:r>
      <w:r>
        <w:rPr>
          <w:spacing w:val="-2"/>
          <w:sz w:val="20"/>
        </w:rPr>
        <w:t> </w:t>
      </w:r>
      <w:r>
        <w:rPr>
          <w:sz w:val="20"/>
        </w:rPr>
        <w:t>concorda</w:t>
      </w:r>
      <w:r>
        <w:rPr>
          <w:spacing w:val="-2"/>
          <w:sz w:val="20"/>
        </w:rPr>
        <w:t> </w:t>
      </w:r>
      <w:r>
        <w:rPr>
          <w:sz w:val="20"/>
        </w:rPr>
        <w:t>com</w:t>
      </w:r>
      <w:r>
        <w:rPr>
          <w:spacing w:val="-2"/>
          <w:sz w:val="20"/>
        </w:rPr>
        <w:t> </w:t>
      </w:r>
      <w:r>
        <w:rPr>
          <w:sz w:val="20"/>
        </w:rPr>
        <w:t>as</w:t>
      </w:r>
      <w:r>
        <w:rPr>
          <w:spacing w:val="-2"/>
          <w:sz w:val="20"/>
        </w:rPr>
        <w:t> </w:t>
      </w:r>
      <w:r>
        <w:rPr>
          <w:sz w:val="20"/>
        </w:rPr>
        <w:t>condições</w:t>
      </w:r>
      <w:r>
        <w:rPr>
          <w:spacing w:val="-2"/>
          <w:sz w:val="20"/>
        </w:rPr>
        <w:t> </w:t>
      </w:r>
      <w:r>
        <w:rPr>
          <w:sz w:val="20"/>
        </w:rPr>
        <w:t>contidas</w:t>
      </w:r>
      <w:r>
        <w:rPr>
          <w:spacing w:val="-2"/>
          <w:sz w:val="20"/>
        </w:rPr>
        <w:t> </w:t>
      </w:r>
      <w:r>
        <w:rPr>
          <w:sz w:val="20"/>
        </w:rPr>
        <w:t>no</w:t>
      </w:r>
      <w:r>
        <w:rPr>
          <w:spacing w:val="-2"/>
          <w:sz w:val="20"/>
        </w:rPr>
        <w:t> </w:t>
      </w:r>
      <w:r>
        <w:rPr>
          <w:sz w:val="20"/>
        </w:rPr>
        <w:t>Edital</w:t>
      </w:r>
      <w:r>
        <w:rPr>
          <w:spacing w:val="-2"/>
          <w:sz w:val="20"/>
        </w:rPr>
        <w:t> </w:t>
      </w:r>
      <w:r>
        <w:rPr>
          <w:sz w:val="20"/>
        </w:rPr>
        <w:t>e</w:t>
      </w:r>
      <w:r>
        <w:rPr>
          <w:spacing w:val="-2"/>
          <w:sz w:val="20"/>
        </w:rPr>
        <w:t> </w:t>
      </w:r>
      <w:r>
        <w:rPr>
          <w:sz w:val="20"/>
        </w:rPr>
        <w:t>seus</w:t>
      </w:r>
      <w:r>
        <w:rPr>
          <w:spacing w:val="-2"/>
          <w:sz w:val="20"/>
        </w:rPr>
        <w:t> </w:t>
      </w:r>
      <w:r>
        <w:rPr>
          <w:sz w:val="20"/>
        </w:rPr>
        <w:t>anexos,</w:t>
      </w:r>
      <w:r>
        <w:rPr>
          <w:spacing w:val="-2"/>
          <w:sz w:val="20"/>
        </w:rPr>
        <w:t> </w:t>
      </w:r>
      <w:r>
        <w:rPr>
          <w:sz w:val="20"/>
        </w:rPr>
        <w:t>bem</w:t>
      </w:r>
      <w:r>
        <w:rPr>
          <w:spacing w:val="-2"/>
          <w:sz w:val="20"/>
        </w:rPr>
        <w:t> </w:t>
      </w:r>
      <w:r>
        <w:rPr>
          <w:sz w:val="20"/>
        </w:rPr>
        <w:t>como</w:t>
      </w:r>
      <w:r>
        <w:rPr>
          <w:spacing w:val="-2"/>
          <w:sz w:val="20"/>
        </w:rPr>
        <w:t> </w:t>
      </w:r>
      <w:r>
        <w:rPr>
          <w:sz w:val="20"/>
        </w:rPr>
        <w:t>de</w:t>
      </w:r>
      <w:r>
        <w:rPr>
          <w:spacing w:val="-2"/>
          <w:sz w:val="20"/>
        </w:rPr>
        <w:t> </w:t>
      </w:r>
      <w:r>
        <w:rPr>
          <w:sz w:val="20"/>
        </w:rPr>
        <w:t>que</w:t>
      </w:r>
      <w:r>
        <w:rPr>
          <w:spacing w:val="-2"/>
          <w:sz w:val="20"/>
        </w:rPr>
        <w:t> </w:t>
      </w:r>
      <w:r>
        <w:rPr>
          <w:sz w:val="20"/>
        </w:rPr>
        <w:t>a</w:t>
      </w:r>
      <w:r>
        <w:rPr>
          <w:spacing w:val="-2"/>
          <w:sz w:val="20"/>
        </w:rPr>
        <w:t> </w:t>
      </w:r>
      <w:r>
        <w:rPr>
          <w:sz w:val="20"/>
        </w:rPr>
        <w:t>proposta</w:t>
      </w:r>
      <w:r>
        <w:rPr>
          <w:spacing w:val="-2"/>
          <w:sz w:val="20"/>
        </w:rPr>
        <w:t> </w:t>
      </w:r>
      <w:r>
        <w:rPr>
          <w:sz w:val="20"/>
        </w:rPr>
        <w:t>apresentada</w:t>
      </w:r>
      <w:r>
        <w:rPr>
          <w:spacing w:val="-2"/>
          <w:sz w:val="20"/>
        </w:rPr>
        <w:t> </w:t>
      </w:r>
      <w:r>
        <w:rPr>
          <w:sz w:val="20"/>
        </w:rPr>
        <w:t>compreende</w:t>
      </w:r>
      <w:r>
        <w:rPr>
          <w:spacing w:val="-2"/>
          <w:sz w:val="20"/>
        </w:rPr>
        <w:t> </w:t>
      </w:r>
      <w:r>
        <w:rPr>
          <w:sz w:val="20"/>
        </w:rPr>
        <w:t>a</w:t>
      </w:r>
      <w:r>
        <w:rPr>
          <w:spacing w:val="-2"/>
          <w:sz w:val="20"/>
        </w:rPr>
        <w:t> </w:t>
      </w:r>
      <w:r>
        <w:rPr>
          <w:sz w:val="20"/>
        </w:rPr>
        <w:t>integralidade</w:t>
      </w:r>
      <w:r>
        <w:rPr>
          <w:spacing w:val="-2"/>
          <w:sz w:val="20"/>
        </w:rPr>
        <w:t> </w:t>
      </w:r>
      <w:r>
        <w:rPr>
          <w:sz w:val="20"/>
        </w:rPr>
        <w:t>dos</w:t>
      </w:r>
      <w:r>
        <w:rPr>
          <w:spacing w:val="-2"/>
          <w:sz w:val="20"/>
        </w:rPr>
        <w:t> </w:t>
      </w:r>
      <w:r>
        <w:rPr>
          <w:sz w:val="20"/>
        </w:rPr>
        <w:t>custos</w:t>
      </w:r>
      <w:r>
        <w:rPr>
          <w:spacing w:val="-2"/>
          <w:sz w:val="20"/>
        </w:rPr>
        <w:t> </w:t>
      </w:r>
      <w:r>
        <w:rPr>
          <w:sz w:val="20"/>
        </w:rPr>
        <w:t>para</w:t>
      </w:r>
      <w:r>
        <w:rPr>
          <w:spacing w:val="-2"/>
          <w:sz w:val="20"/>
        </w:rPr>
        <w:t> </w:t>
      </w:r>
      <w:r>
        <w:rPr>
          <w:sz w:val="20"/>
        </w:rPr>
        <w:t>atendimento dos direitos trabalhistas assegurados na Constituição Federal, nas leis trabalhistas, nas normas infralegais, nas convenções coletivas de trabalho e nos termos de ajustamento de</w:t>
      </w:r>
    </w:p>
    <w:p>
      <w:pPr>
        <w:spacing w:line="223" w:lineRule="exact" w:before="0"/>
        <w:ind w:left="310" w:right="0" w:firstLine="0"/>
        <w:jc w:val="left"/>
        <w:rPr>
          <w:sz w:val="20"/>
        </w:rPr>
      </w:pPr>
      <w:r>
        <w:rPr>
          <w:sz w:val="20"/>
        </w:rPr>
        <w:t>conduta vigentes na data de sua entrega em definitivo e que cumpre plenamente os requisitos de habilitação definidos no instrumento </w:t>
      </w:r>
      <w:r>
        <w:rPr>
          <w:spacing w:val="-2"/>
          <w:sz w:val="20"/>
        </w:rPr>
        <w:t>convocatório;</w:t>
      </w:r>
    </w:p>
    <w:p>
      <w:pPr>
        <w:pStyle w:val="ListParagraph"/>
        <w:numPr>
          <w:ilvl w:val="2"/>
          <w:numId w:val="4"/>
        </w:numPr>
        <w:tabs>
          <w:tab w:pos="760" w:val="left" w:leader="none"/>
        </w:tabs>
        <w:spacing w:line="235" w:lineRule="auto" w:before="1" w:after="0"/>
        <w:ind w:left="310" w:right="617" w:firstLine="0"/>
        <w:jc w:val="left"/>
        <w:rPr>
          <w:sz w:val="20"/>
        </w:rPr>
      </w:pPr>
      <w:r>
        <w:rPr>
          <w:sz w:val="20"/>
        </w:rPr>
        <w:t>não</w:t>
      </w:r>
      <w:r>
        <w:rPr>
          <w:spacing w:val="-2"/>
          <w:sz w:val="20"/>
        </w:rPr>
        <w:t> </w:t>
      </w:r>
      <w:r>
        <w:rPr>
          <w:sz w:val="20"/>
        </w:rPr>
        <w:t>emprega</w:t>
      </w:r>
      <w:r>
        <w:rPr>
          <w:spacing w:val="-2"/>
          <w:sz w:val="20"/>
        </w:rPr>
        <w:t> </w:t>
      </w:r>
      <w:r>
        <w:rPr>
          <w:sz w:val="20"/>
        </w:rPr>
        <w:t>menor</w:t>
      </w:r>
      <w:r>
        <w:rPr>
          <w:spacing w:val="-2"/>
          <w:sz w:val="20"/>
        </w:rPr>
        <w:t> </w:t>
      </w:r>
      <w:r>
        <w:rPr>
          <w:sz w:val="20"/>
        </w:rPr>
        <w:t>de</w:t>
      </w:r>
      <w:r>
        <w:rPr>
          <w:spacing w:val="-2"/>
          <w:sz w:val="20"/>
        </w:rPr>
        <w:t> </w:t>
      </w:r>
      <w:r>
        <w:rPr>
          <w:sz w:val="20"/>
        </w:rPr>
        <w:t>18</w:t>
      </w:r>
      <w:r>
        <w:rPr>
          <w:spacing w:val="-2"/>
          <w:sz w:val="20"/>
        </w:rPr>
        <w:t> </w:t>
      </w:r>
      <w:r>
        <w:rPr>
          <w:sz w:val="20"/>
        </w:rPr>
        <w:t>anos</w:t>
      </w:r>
      <w:r>
        <w:rPr>
          <w:spacing w:val="-2"/>
          <w:sz w:val="20"/>
        </w:rPr>
        <w:t> </w:t>
      </w:r>
      <w:r>
        <w:rPr>
          <w:sz w:val="20"/>
        </w:rPr>
        <w:t>em</w:t>
      </w:r>
      <w:r>
        <w:rPr>
          <w:spacing w:val="-2"/>
          <w:sz w:val="20"/>
        </w:rPr>
        <w:t> </w:t>
      </w:r>
      <w:r>
        <w:rPr>
          <w:sz w:val="20"/>
        </w:rPr>
        <w:t>trabalho</w:t>
      </w:r>
      <w:r>
        <w:rPr>
          <w:spacing w:val="-2"/>
          <w:sz w:val="20"/>
        </w:rPr>
        <w:t> </w:t>
      </w:r>
      <w:r>
        <w:rPr>
          <w:sz w:val="20"/>
        </w:rPr>
        <w:t>noturno,</w:t>
      </w:r>
      <w:r>
        <w:rPr>
          <w:spacing w:val="-2"/>
          <w:sz w:val="20"/>
        </w:rPr>
        <w:t> </w:t>
      </w:r>
      <w:r>
        <w:rPr>
          <w:sz w:val="20"/>
        </w:rPr>
        <w:t>perigoso</w:t>
      </w:r>
      <w:r>
        <w:rPr>
          <w:spacing w:val="-2"/>
          <w:sz w:val="20"/>
        </w:rPr>
        <w:t> </w:t>
      </w:r>
      <w:r>
        <w:rPr>
          <w:sz w:val="20"/>
        </w:rPr>
        <w:t>ou</w:t>
      </w:r>
      <w:r>
        <w:rPr>
          <w:spacing w:val="-2"/>
          <w:sz w:val="20"/>
        </w:rPr>
        <w:t> </w:t>
      </w:r>
      <w:r>
        <w:rPr>
          <w:sz w:val="20"/>
        </w:rPr>
        <w:t>insalubre</w:t>
      </w:r>
      <w:r>
        <w:rPr>
          <w:spacing w:val="-2"/>
          <w:sz w:val="20"/>
        </w:rPr>
        <w:t> </w:t>
      </w:r>
      <w:r>
        <w:rPr>
          <w:sz w:val="20"/>
        </w:rPr>
        <w:t>e</w:t>
      </w:r>
      <w:r>
        <w:rPr>
          <w:spacing w:val="-2"/>
          <w:sz w:val="20"/>
        </w:rPr>
        <w:t> </w:t>
      </w:r>
      <w:r>
        <w:rPr>
          <w:sz w:val="20"/>
        </w:rPr>
        <w:t>não</w:t>
      </w:r>
      <w:r>
        <w:rPr>
          <w:spacing w:val="-2"/>
          <w:sz w:val="20"/>
        </w:rPr>
        <w:t> </w:t>
      </w:r>
      <w:r>
        <w:rPr>
          <w:sz w:val="20"/>
        </w:rPr>
        <w:t>emprega</w:t>
      </w:r>
      <w:r>
        <w:rPr>
          <w:spacing w:val="-2"/>
          <w:sz w:val="20"/>
        </w:rPr>
        <w:t> </w:t>
      </w:r>
      <w:r>
        <w:rPr>
          <w:sz w:val="20"/>
        </w:rPr>
        <w:t>menor</w:t>
      </w:r>
      <w:r>
        <w:rPr>
          <w:spacing w:val="-2"/>
          <w:sz w:val="20"/>
        </w:rPr>
        <w:t> </w:t>
      </w:r>
      <w:r>
        <w:rPr>
          <w:sz w:val="20"/>
        </w:rPr>
        <w:t>de</w:t>
      </w:r>
      <w:r>
        <w:rPr>
          <w:spacing w:val="-2"/>
          <w:sz w:val="20"/>
        </w:rPr>
        <w:t> </w:t>
      </w:r>
      <w:r>
        <w:rPr>
          <w:sz w:val="20"/>
        </w:rPr>
        <w:t>16</w:t>
      </w:r>
      <w:r>
        <w:rPr>
          <w:spacing w:val="-2"/>
          <w:sz w:val="20"/>
        </w:rPr>
        <w:t> </w:t>
      </w:r>
      <w:r>
        <w:rPr>
          <w:sz w:val="20"/>
        </w:rPr>
        <w:t>anos,</w:t>
      </w:r>
      <w:r>
        <w:rPr>
          <w:spacing w:val="-2"/>
          <w:sz w:val="20"/>
        </w:rPr>
        <w:t> </w:t>
      </w:r>
      <w:r>
        <w:rPr>
          <w:sz w:val="20"/>
        </w:rPr>
        <w:t>salvo</w:t>
      </w:r>
      <w:r>
        <w:rPr>
          <w:spacing w:val="-2"/>
          <w:sz w:val="20"/>
        </w:rPr>
        <w:t> </w:t>
      </w:r>
      <w:r>
        <w:rPr>
          <w:sz w:val="20"/>
        </w:rPr>
        <w:t>menor,</w:t>
      </w:r>
      <w:r>
        <w:rPr>
          <w:spacing w:val="-2"/>
          <w:sz w:val="20"/>
        </w:rPr>
        <w:t> </w:t>
      </w:r>
      <w:r>
        <w:rPr>
          <w:sz w:val="20"/>
        </w:rPr>
        <w:t>a</w:t>
      </w:r>
      <w:r>
        <w:rPr>
          <w:spacing w:val="-2"/>
          <w:sz w:val="20"/>
        </w:rPr>
        <w:t> </w:t>
      </w:r>
      <w:r>
        <w:rPr>
          <w:sz w:val="20"/>
        </w:rPr>
        <w:t>partir</w:t>
      </w:r>
      <w:r>
        <w:rPr>
          <w:spacing w:val="-2"/>
          <w:sz w:val="20"/>
        </w:rPr>
        <w:t> </w:t>
      </w:r>
      <w:r>
        <w:rPr>
          <w:sz w:val="20"/>
        </w:rPr>
        <w:t>de</w:t>
      </w:r>
      <w:r>
        <w:rPr>
          <w:spacing w:val="-2"/>
          <w:sz w:val="20"/>
        </w:rPr>
        <w:t> </w:t>
      </w:r>
      <w:r>
        <w:rPr>
          <w:sz w:val="20"/>
        </w:rPr>
        <w:t>14</w:t>
      </w:r>
      <w:r>
        <w:rPr>
          <w:spacing w:val="-2"/>
          <w:sz w:val="20"/>
        </w:rPr>
        <w:t> </w:t>
      </w:r>
      <w:r>
        <w:rPr>
          <w:sz w:val="20"/>
        </w:rPr>
        <w:t>anos,</w:t>
      </w:r>
      <w:r>
        <w:rPr>
          <w:spacing w:val="-2"/>
          <w:sz w:val="20"/>
        </w:rPr>
        <w:t> </w:t>
      </w:r>
      <w:r>
        <w:rPr>
          <w:sz w:val="20"/>
        </w:rPr>
        <w:t>na</w:t>
      </w:r>
      <w:r>
        <w:rPr>
          <w:spacing w:val="-2"/>
          <w:sz w:val="20"/>
        </w:rPr>
        <w:t> </w:t>
      </w:r>
      <w:r>
        <w:rPr>
          <w:sz w:val="20"/>
        </w:rPr>
        <w:t>condição</w:t>
      </w:r>
      <w:r>
        <w:rPr>
          <w:spacing w:val="-2"/>
          <w:sz w:val="20"/>
        </w:rPr>
        <w:t> </w:t>
      </w:r>
      <w:r>
        <w:rPr>
          <w:sz w:val="20"/>
        </w:rPr>
        <w:t>de</w:t>
      </w:r>
      <w:r>
        <w:rPr>
          <w:spacing w:val="-2"/>
          <w:sz w:val="20"/>
        </w:rPr>
        <w:t> </w:t>
      </w:r>
      <w:r>
        <w:rPr>
          <w:sz w:val="20"/>
        </w:rPr>
        <w:t>aprendiz,</w:t>
      </w:r>
      <w:r>
        <w:rPr>
          <w:spacing w:val="-2"/>
          <w:sz w:val="20"/>
        </w:rPr>
        <w:t> </w:t>
      </w:r>
      <w:r>
        <w:rPr>
          <w:sz w:val="20"/>
        </w:rPr>
        <w:t>nos termos do </w:t>
      </w:r>
      <w:hyperlink r:id="rId10">
        <w:r>
          <w:rPr>
            <w:color w:val="000080"/>
            <w:sz w:val="20"/>
            <w:u w:val="single" w:color="000080"/>
          </w:rPr>
          <w:t>art. 7°, XXXIII, da Constituição</w:t>
        </w:r>
      </w:hyperlink>
      <w:r>
        <w:rPr>
          <w:sz w:val="20"/>
        </w:rPr>
        <w:t>;</w:t>
      </w:r>
    </w:p>
    <w:p>
      <w:pPr>
        <w:pStyle w:val="ListParagraph"/>
        <w:numPr>
          <w:ilvl w:val="2"/>
          <w:numId w:val="4"/>
        </w:numPr>
        <w:tabs>
          <w:tab w:pos="760" w:val="left" w:leader="none"/>
        </w:tabs>
        <w:spacing w:line="223" w:lineRule="exact" w:before="0" w:after="0"/>
        <w:ind w:left="760" w:right="0" w:hanging="450"/>
        <w:jc w:val="left"/>
        <w:rPr>
          <w:sz w:val="20"/>
        </w:rPr>
      </w:pPr>
      <w:r>
        <w:rPr>
          <w:sz w:val="20"/>
        </w:rPr>
        <w:t>não</w:t>
      </w:r>
      <w:r>
        <w:rPr>
          <w:spacing w:val="-2"/>
          <w:sz w:val="20"/>
        </w:rPr>
        <w:t> </w:t>
      </w:r>
      <w:r>
        <w:rPr>
          <w:sz w:val="20"/>
        </w:rPr>
        <w:t>possui empregados executando trabalho degradante ou forçado, observando o disposto nos </w:t>
      </w:r>
      <w:hyperlink r:id="rId11">
        <w:r>
          <w:rPr>
            <w:color w:val="000080"/>
            <w:sz w:val="20"/>
            <w:u w:val="single" w:color="000080"/>
          </w:rPr>
          <w:t>incisos III e IV</w:t>
        </w:r>
        <w:r>
          <w:rPr>
            <w:color w:val="000080"/>
            <w:spacing w:val="-4"/>
            <w:sz w:val="20"/>
            <w:u w:val="single" w:color="000080"/>
          </w:rPr>
          <w:t> </w:t>
        </w:r>
        <w:r>
          <w:rPr>
            <w:color w:val="000080"/>
            <w:sz w:val="20"/>
            <w:u w:val="single" w:color="000080"/>
          </w:rPr>
          <w:t>do art. 1º e no inciso III do art. 5º da Constituição </w:t>
        </w:r>
        <w:r>
          <w:rPr>
            <w:color w:val="000080"/>
            <w:spacing w:val="-2"/>
            <w:sz w:val="20"/>
            <w:u w:val="single" w:color="000080"/>
          </w:rPr>
          <w:t>Federal</w:t>
        </w:r>
      </w:hyperlink>
      <w:r>
        <w:rPr>
          <w:spacing w:val="-2"/>
          <w:sz w:val="20"/>
        </w:rPr>
        <w:t>;</w:t>
      </w:r>
    </w:p>
    <w:p>
      <w:pPr>
        <w:pStyle w:val="ListParagraph"/>
        <w:numPr>
          <w:ilvl w:val="2"/>
          <w:numId w:val="4"/>
        </w:numPr>
        <w:tabs>
          <w:tab w:pos="760" w:val="left" w:leader="none"/>
        </w:tabs>
        <w:spacing w:line="225" w:lineRule="exact" w:before="0" w:after="0"/>
        <w:ind w:left="760" w:right="0" w:hanging="450"/>
        <w:jc w:val="left"/>
        <w:rPr>
          <w:sz w:val="20"/>
        </w:rPr>
      </w:pPr>
      <w:r>
        <w:rPr>
          <w:sz w:val="20"/>
        </w:rPr>
        <w:t>cumpre</w:t>
      </w:r>
      <w:r>
        <w:rPr>
          <w:spacing w:val="-1"/>
          <w:sz w:val="20"/>
        </w:rPr>
        <w:t> </w:t>
      </w:r>
      <w:r>
        <w:rPr>
          <w:sz w:val="20"/>
        </w:rPr>
        <w:t>as exigências de reserva de cargos</w:t>
      </w:r>
      <w:r>
        <w:rPr>
          <w:spacing w:val="-1"/>
          <w:sz w:val="20"/>
        </w:rPr>
        <w:t> </w:t>
      </w:r>
      <w:r>
        <w:rPr>
          <w:sz w:val="20"/>
        </w:rPr>
        <w:t>para pessoa com deficiência e para</w:t>
      </w:r>
      <w:r>
        <w:rPr>
          <w:spacing w:val="-1"/>
          <w:sz w:val="20"/>
        </w:rPr>
        <w:t> </w:t>
      </w:r>
      <w:r>
        <w:rPr>
          <w:sz w:val="20"/>
        </w:rPr>
        <w:t>reabilitado da Previdência Social, previstas em</w:t>
      </w:r>
      <w:r>
        <w:rPr>
          <w:spacing w:val="-1"/>
          <w:sz w:val="20"/>
        </w:rPr>
        <w:t> </w:t>
      </w:r>
      <w:r>
        <w:rPr>
          <w:sz w:val="20"/>
        </w:rPr>
        <w:t>lei e em outras normas </w:t>
      </w:r>
      <w:r>
        <w:rPr>
          <w:spacing w:val="-2"/>
          <w:sz w:val="20"/>
        </w:rPr>
        <w:t>específicas;</w:t>
      </w:r>
    </w:p>
    <w:p>
      <w:pPr>
        <w:pStyle w:val="ListParagraph"/>
        <w:numPr>
          <w:ilvl w:val="2"/>
          <w:numId w:val="4"/>
        </w:numPr>
        <w:tabs>
          <w:tab w:pos="760" w:val="left" w:leader="none"/>
        </w:tabs>
        <w:spacing w:line="225" w:lineRule="exact" w:before="0" w:after="0"/>
        <w:ind w:left="760" w:right="0" w:hanging="450"/>
        <w:jc w:val="left"/>
        <w:rPr>
          <w:sz w:val="20"/>
        </w:rPr>
      </w:pPr>
      <w:r>
        <w:rPr>
          <w:sz w:val="20"/>
        </w:rPr>
        <w:t>cumpre as exigências de elaboração independente de proposta previstas no Decreto nº 43.150, de 24 de agosto de </w:t>
      </w:r>
      <w:r>
        <w:rPr>
          <w:spacing w:val="-2"/>
          <w:sz w:val="20"/>
        </w:rPr>
        <w:t>2011;</w:t>
      </w:r>
    </w:p>
    <w:p>
      <w:pPr>
        <w:pStyle w:val="ListParagraph"/>
        <w:numPr>
          <w:ilvl w:val="2"/>
          <w:numId w:val="4"/>
        </w:numPr>
        <w:tabs>
          <w:tab w:pos="760" w:val="left" w:leader="none"/>
        </w:tabs>
        <w:spacing w:line="235" w:lineRule="auto" w:before="1" w:after="0"/>
        <w:ind w:left="310" w:right="626" w:firstLine="0"/>
        <w:jc w:val="left"/>
        <w:rPr>
          <w:sz w:val="20"/>
        </w:rPr>
      </w:pPr>
      <w:r>
        <w:rPr>
          <w:sz w:val="20"/>
        </w:rPr>
        <w:t>está</w:t>
      </w:r>
      <w:r>
        <w:rPr>
          <w:spacing w:val="-2"/>
          <w:sz w:val="20"/>
        </w:rPr>
        <w:t> </w:t>
      </w:r>
      <w:r>
        <w:rPr>
          <w:sz w:val="20"/>
        </w:rPr>
        <w:t>ciente</w:t>
      </w:r>
      <w:r>
        <w:rPr>
          <w:spacing w:val="-2"/>
          <w:sz w:val="20"/>
        </w:rPr>
        <w:t> </w:t>
      </w:r>
      <w:r>
        <w:rPr>
          <w:sz w:val="20"/>
        </w:rPr>
        <w:t>da</w:t>
      </w:r>
      <w:r>
        <w:rPr>
          <w:spacing w:val="-2"/>
          <w:sz w:val="20"/>
        </w:rPr>
        <w:t> </w:t>
      </w:r>
      <w:r>
        <w:rPr>
          <w:sz w:val="20"/>
        </w:rPr>
        <w:t>obrigação</w:t>
      </w:r>
      <w:r>
        <w:rPr>
          <w:spacing w:val="-2"/>
          <w:sz w:val="20"/>
        </w:rPr>
        <w:t> </w:t>
      </w:r>
      <w:r>
        <w:rPr>
          <w:sz w:val="20"/>
        </w:rPr>
        <w:t>de</w:t>
      </w:r>
      <w:r>
        <w:rPr>
          <w:spacing w:val="-2"/>
          <w:sz w:val="20"/>
        </w:rPr>
        <w:t> </w:t>
      </w:r>
      <w:r>
        <w:rPr>
          <w:sz w:val="20"/>
        </w:rPr>
        <w:t>cumprimento</w:t>
      </w:r>
      <w:r>
        <w:rPr>
          <w:spacing w:val="-2"/>
          <w:sz w:val="20"/>
        </w:rPr>
        <w:t> </w:t>
      </w:r>
      <w:r>
        <w:rPr>
          <w:sz w:val="20"/>
        </w:rPr>
        <w:t>de</w:t>
      </w:r>
      <w:r>
        <w:rPr>
          <w:spacing w:val="-2"/>
          <w:sz w:val="20"/>
        </w:rPr>
        <w:t> </w:t>
      </w:r>
      <w:r>
        <w:rPr>
          <w:sz w:val="20"/>
        </w:rPr>
        <w:t>cota</w:t>
      </w:r>
      <w:r>
        <w:rPr>
          <w:spacing w:val="-2"/>
          <w:sz w:val="20"/>
        </w:rPr>
        <w:t> </w:t>
      </w:r>
      <w:r>
        <w:rPr>
          <w:sz w:val="20"/>
        </w:rPr>
        <w:t>de</w:t>
      </w:r>
      <w:r>
        <w:rPr>
          <w:spacing w:val="-2"/>
          <w:sz w:val="20"/>
        </w:rPr>
        <w:t> </w:t>
      </w:r>
      <w:r>
        <w:rPr>
          <w:sz w:val="20"/>
        </w:rPr>
        <w:t>aprendiz,</w:t>
      </w:r>
      <w:r>
        <w:rPr>
          <w:spacing w:val="-2"/>
          <w:sz w:val="20"/>
        </w:rPr>
        <w:t> </w:t>
      </w:r>
      <w:r>
        <w:rPr>
          <w:sz w:val="20"/>
        </w:rPr>
        <w:t>na</w:t>
      </w:r>
      <w:r>
        <w:rPr>
          <w:spacing w:val="-2"/>
          <w:sz w:val="20"/>
        </w:rPr>
        <w:t> </w:t>
      </w:r>
      <w:r>
        <w:rPr>
          <w:sz w:val="20"/>
        </w:rPr>
        <w:t>forma</w:t>
      </w:r>
      <w:r>
        <w:rPr>
          <w:spacing w:val="-2"/>
          <w:sz w:val="20"/>
        </w:rPr>
        <w:t> </w:t>
      </w:r>
      <w:r>
        <w:rPr>
          <w:sz w:val="20"/>
        </w:rPr>
        <w:t>dos</w:t>
      </w:r>
      <w:r>
        <w:rPr>
          <w:spacing w:val="-2"/>
          <w:sz w:val="20"/>
        </w:rPr>
        <w:t> </w:t>
      </w:r>
      <w:r>
        <w:rPr>
          <w:sz w:val="20"/>
        </w:rPr>
        <w:t>artigos</w:t>
      </w:r>
      <w:r>
        <w:rPr>
          <w:spacing w:val="-2"/>
          <w:sz w:val="20"/>
        </w:rPr>
        <w:t> </w:t>
      </w:r>
      <w:r>
        <w:rPr>
          <w:sz w:val="20"/>
        </w:rPr>
        <w:t>429</w:t>
      </w:r>
      <w:r>
        <w:rPr>
          <w:spacing w:val="-2"/>
          <w:sz w:val="20"/>
        </w:rPr>
        <w:t> </w:t>
      </w:r>
      <w:r>
        <w:rPr>
          <w:sz w:val="20"/>
        </w:rPr>
        <w:t>e</w:t>
      </w:r>
      <w:r>
        <w:rPr>
          <w:spacing w:val="-2"/>
          <w:sz w:val="20"/>
        </w:rPr>
        <w:t> </w:t>
      </w:r>
      <w:r>
        <w:rPr>
          <w:sz w:val="20"/>
        </w:rPr>
        <w:t>seguintes</w:t>
      </w:r>
      <w:r>
        <w:rPr>
          <w:spacing w:val="-2"/>
          <w:sz w:val="20"/>
        </w:rPr>
        <w:t> </w:t>
      </w:r>
      <w:r>
        <w:rPr>
          <w:sz w:val="20"/>
        </w:rPr>
        <w:t>da</w:t>
      </w:r>
      <w:r>
        <w:rPr>
          <w:spacing w:val="-2"/>
          <w:sz w:val="20"/>
        </w:rPr>
        <w:t> </w:t>
      </w:r>
      <w:r>
        <w:rPr>
          <w:sz w:val="20"/>
        </w:rPr>
        <w:t>Consolidação</w:t>
      </w:r>
      <w:r>
        <w:rPr>
          <w:spacing w:val="-2"/>
          <w:sz w:val="20"/>
        </w:rPr>
        <w:t> </w:t>
      </w:r>
      <w:r>
        <w:rPr>
          <w:sz w:val="20"/>
        </w:rPr>
        <w:t>das</w:t>
      </w:r>
      <w:r>
        <w:rPr>
          <w:spacing w:val="-2"/>
          <w:sz w:val="20"/>
        </w:rPr>
        <w:t> </w:t>
      </w:r>
      <w:r>
        <w:rPr>
          <w:sz w:val="20"/>
        </w:rPr>
        <w:t>Leis</w:t>
      </w:r>
      <w:r>
        <w:rPr>
          <w:spacing w:val="-2"/>
          <w:sz w:val="20"/>
        </w:rPr>
        <w:t> </w:t>
      </w:r>
      <w:r>
        <w:rPr>
          <w:sz w:val="20"/>
        </w:rPr>
        <w:t>do</w:t>
      </w:r>
      <w:r>
        <w:rPr>
          <w:spacing w:val="-6"/>
          <w:sz w:val="20"/>
        </w:rPr>
        <w:t> </w:t>
      </w:r>
      <w:r>
        <w:rPr>
          <w:sz w:val="20"/>
        </w:rPr>
        <w:t>Trabalho,</w:t>
      </w:r>
      <w:r>
        <w:rPr>
          <w:spacing w:val="-2"/>
          <w:sz w:val="20"/>
        </w:rPr>
        <w:t> </w:t>
      </w:r>
      <w:r>
        <w:rPr>
          <w:sz w:val="20"/>
        </w:rPr>
        <w:t>e</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comprovar</w:t>
      </w:r>
      <w:r>
        <w:rPr>
          <w:spacing w:val="-2"/>
          <w:sz w:val="20"/>
        </w:rPr>
        <w:t> </w:t>
      </w:r>
      <w:r>
        <w:rPr>
          <w:sz w:val="20"/>
        </w:rPr>
        <w:t>o cumprimento dessa exigência, por meio de certidão, no momento de assinatura do contrato;</w:t>
      </w:r>
    </w:p>
    <w:p>
      <w:pPr>
        <w:pStyle w:val="ListParagraph"/>
        <w:numPr>
          <w:ilvl w:val="2"/>
          <w:numId w:val="4"/>
        </w:numPr>
        <w:tabs>
          <w:tab w:pos="760" w:val="left" w:leader="none"/>
        </w:tabs>
        <w:spacing w:line="235" w:lineRule="auto" w:before="0" w:after="0"/>
        <w:ind w:left="310" w:right="534" w:firstLine="0"/>
        <w:jc w:val="left"/>
        <w:rPr>
          <w:sz w:val="20"/>
        </w:rPr>
      </w:pPr>
      <w:r>
        <w:rPr>
          <w:sz w:val="20"/>
        </w:rPr>
        <w:t>não</w:t>
      </w:r>
      <w:r>
        <w:rPr>
          <w:spacing w:val="-2"/>
          <w:sz w:val="20"/>
        </w:rPr>
        <w:t> </w:t>
      </w:r>
      <w:r>
        <w:rPr>
          <w:sz w:val="20"/>
        </w:rPr>
        <w:t>foram</w:t>
      </w:r>
      <w:r>
        <w:rPr>
          <w:spacing w:val="-2"/>
          <w:sz w:val="20"/>
        </w:rPr>
        <w:t> </w:t>
      </w:r>
      <w:r>
        <w:rPr>
          <w:sz w:val="20"/>
        </w:rPr>
        <w:t>aplicadas</w:t>
      </w:r>
      <w:r>
        <w:rPr>
          <w:spacing w:val="-2"/>
          <w:sz w:val="20"/>
        </w:rPr>
        <w:t> </w:t>
      </w:r>
      <w:r>
        <w:rPr>
          <w:sz w:val="20"/>
        </w:rPr>
        <w:t>penalidades</w:t>
      </w:r>
      <w:r>
        <w:rPr>
          <w:spacing w:val="-2"/>
          <w:sz w:val="20"/>
        </w:rPr>
        <w:t> </w:t>
      </w:r>
      <w:r>
        <w:rPr>
          <w:sz w:val="20"/>
        </w:rPr>
        <w:t>de</w:t>
      </w:r>
      <w:r>
        <w:rPr>
          <w:spacing w:val="-2"/>
          <w:sz w:val="20"/>
        </w:rPr>
        <w:t> </w:t>
      </w:r>
      <w:r>
        <w:rPr>
          <w:sz w:val="20"/>
        </w:rPr>
        <w:t>suspensão</w:t>
      </w:r>
      <w:r>
        <w:rPr>
          <w:spacing w:val="-2"/>
          <w:sz w:val="20"/>
        </w:rPr>
        <w:t> </w:t>
      </w:r>
      <w:r>
        <w:rPr>
          <w:sz w:val="20"/>
        </w:rPr>
        <w:t>temporária</w:t>
      </w:r>
      <w:r>
        <w:rPr>
          <w:spacing w:val="-2"/>
          <w:sz w:val="20"/>
        </w:rPr>
        <w:t> </w:t>
      </w:r>
      <w:r>
        <w:rPr>
          <w:sz w:val="20"/>
        </w:rPr>
        <w:t>da</w:t>
      </w:r>
      <w:r>
        <w:rPr>
          <w:spacing w:val="-2"/>
          <w:sz w:val="20"/>
        </w:rPr>
        <w:t> </w:t>
      </w:r>
      <w:r>
        <w:rPr>
          <w:sz w:val="20"/>
        </w:rPr>
        <w:t>participação</w:t>
      </w:r>
      <w:r>
        <w:rPr>
          <w:spacing w:val="-2"/>
          <w:sz w:val="20"/>
        </w:rPr>
        <w:t> </w:t>
      </w:r>
      <w:r>
        <w:rPr>
          <w:sz w:val="20"/>
        </w:rPr>
        <w:t>em</w:t>
      </w:r>
      <w:r>
        <w:rPr>
          <w:spacing w:val="-2"/>
          <w:sz w:val="20"/>
        </w:rPr>
        <w:t> </w:t>
      </w:r>
      <w:r>
        <w:rPr>
          <w:sz w:val="20"/>
        </w:rPr>
        <w:t>licitação,</w:t>
      </w:r>
      <w:r>
        <w:rPr>
          <w:spacing w:val="-2"/>
          <w:sz w:val="20"/>
        </w:rPr>
        <w:t> </w:t>
      </w:r>
      <w:r>
        <w:rPr>
          <w:sz w:val="20"/>
        </w:rPr>
        <w:t>impedimento</w:t>
      </w:r>
      <w:r>
        <w:rPr>
          <w:spacing w:val="-2"/>
          <w:sz w:val="20"/>
        </w:rPr>
        <w:t> </w:t>
      </w:r>
      <w:r>
        <w:rPr>
          <w:sz w:val="20"/>
        </w:rPr>
        <w:t>de</w:t>
      </w:r>
      <w:r>
        <w:rPr>
          <w:spacing w:val="-2"/>
          <w:sz w:val="20"/>
        </w:rPr>
        <w:t> </w:t>
      </w:r>
      <w:r>
        <w:rPr>
          <w:sz w:val="20"/>
        </w:rPr>
        <w:t>contratar</w:t>
      </w:r>
      <w:r>
        <w:rPr>
          <w:spacing w:val="-2"/>
          <w:sz w:val="20"/>
        </w:rPr>
        <w:t> </w:t>
      </w:r>
      <w:r>
        <w:rPr>
          <w:sz w:val="20"/>
        </w:rPr>
        <w:t>ou</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cujos efeitos ainda vigorem e sejam aplicáveis no âmbito do Estado do Rio de Janeiro.</w:t>
      </w:r>
    </w:p>
    <w:p>
      <w:pPr>
        <w:pStyle w:val="ListParagraph"/>
        <w:spacing w:after="0" w:line="235" w:lineRule="auto"/>
        <w:jc w:val="left"/>
        <w:rPr>
          <w:sz w:val="20"/>
        </w:rPr>
        <w:sectPr>
          <w:type w:val="continuous"/>
          <w:pgSz w:w="15840" w:h="24480"/>
          <w:pgMar w:top="540" w:bottom="280" w:left="360" w:right="360"/>
        </w:sectPr>
      </w:pPr>
    </w:p>
    <w:p>
      <w:pPr>
        <w:pStyle w:val="ListParagraph"/>
        <w:numPr>
          <w:ilvl w:val="1"/>
          <w:numId w:val="4"/>
        </w:numPr>
        <w:tabs>
          <w:tab w:pos="610" w:val="left" w:leader="none"/>
        </w:tabs>
        <w:spacing w:line="228" w:lineRule="exact" w:before="78" w:after="0"/>
        <w:ind w:left="610" w:right="0" w:hanging="300"/>
        <w:jc w:val="left"/>
        <w:rPr>
          <w:sz w:val="20"/>
        </w:rPr>
      </w:pPr>
      <w:r>
        <w:rPr>
          <w:sz w:val="20"/>
        </w:rPr>
        <w:t>O</w:t>
      </w:r>
      <w:r>
        <w:rPr>
          <w:spacing w:val="-3"/>
          <w:sz w:val="20"/>
        </w:rPr>
        <w:t> </w:t>
      </w:r>
      <w:r>
        <w:rPr>
          <w:sz w:val="20"/>
        </w:rPr>
        <w:t>licitante organizado</w:t>
      </w:r>
      <w:r>
        <w:rPr>
          <w:spacing w:val="-1"/>
          <w:sz w:val="20"/>
        </w:rPr>
        <w:t> </w:t>
      </w:r>
      <w:r>
        <w:rPr>
          <w:sz w:val="20"/>
        </w:rPr>
        <w:t>em cooperativa</w:t>
      </w:r>
      <w:r>
        <w:rPr>
          <w:spacing w:val="-1"/>
          <w:sz w:val="20"/>
        </w:rPr>
        <w:t> </w:t>
      </w:r>
      <w:r>
        <w:rPr>
          <w:sz w:val="20"/>
        </w:rPr>
        <w:t>deverá declarar,</w:t>
      </w:r>
      <w:r>
        <w:rPr>
          <w:spacing w:val="-1"/>
          <w:sz w:val="20"/>
        </w:rPr>
        <w:t> </w:t>
      </w:r>
      <w:r>
        <w:rPr>
          <w:sz w:val="20"/>
        </w:rPr>
        <w:t>ainda, em</w:t>
      </w:r>
      <w:r>
        <w:rPr>
          <w:spacing w:val="-1"/>
          <w:sz w:val="20"/>
        </w:rPr>
        <w:t> </w:t>
      </w:r>
      <w:r>
        <w:rPr>
          <w:sz w:val="20"/>
        </w:rPr>
        <w:t>campo próprio</w:t>
      </w:r>
      <w:r>
        <w:rPr>
          <w:spacing w:val="-1"/>
          <w:sz w:val="20"/>
        </w:rPr>
        <w:t> </w:t>
      </w:r>
      <w:r>
        <w:rPr>
          <w:sz w:val="20"/>
        </w:rPr>
        <w:t>do sistema</w:t>
      </w:r>
      <w:r>
        <w:rPr>
          <w:spacing w:val="-1"/>
          <w:sz w:val="20"/>
        </w:rPr>
        <w:t> </w:t>
      </w:r>
      <w:r>
        <w:rPr>
          <w:sz w:val="20"/>
        </w:rPr>
        <w:t>eletrônico, que</w:t>
      </w:r>
      <w:r>
        <w:rPr>
          <w:spacing w:val="-1"/>
          <w:sz w:val="20"/>
        </w:rPr>
        <w:t> </w:t>
      </w:r>
      <w:r>
        <w:rPr>
          <w:sz w:val="20"/>
        </w:rPr>
        <w:t>cumpre os</w:t>
      </w:r>
      <w:r>
        <w:rPr>
          <w:spacing w:val="-1"/>
          <w:sz w:val="20"/>
        </w:rPr>
        <w:t> </w:t>
      </w:r>
      <w:r>
        <w:rPr>
          <w:sz w:val="20"/>
        </w:rPr>
        <w:t>requisitos estabelecidos</w:t>
      </w:r>
      <w:r>
        <w:rPr>
          <w:spacing w:val="-1"/>
          <w:sz w:val="20"/>
        </w:rPr>
        <w:t> </w:t>
      </w:r>
      <w:r>
        <w:rPr>
          <w:sz w:val="20"/>
        </w:rPr>
        <w:t>no </w:t>
      </w:r>
      <w:hyperlink r:id="rId12">
        <w:r>
          <w:rPr>
            <w:color w:val="000080"/>
            <w:sz w:val="20"/>
            <w:u w:val="single" w:color="000080"/>
          </w:rPr>
          <w:t>art.</w:t>
        </w:r>
        <w:r>
          <w:rPr>
            <w:color w:val="000080"/>
            <w:spacing w:val="-1"/>
            <w:sz w:val="20"/>
            <w:u w:val="single" w:color="000080"/>
          </w:rPr>
          <w:t> </w:t>
        </w:r>
        <w:r>
          <w:rPr>
            <w:color w:val="000080"/>
            <w:sz w:val="20"/>
            <w:u w:val="single" w:color="000080"/>
          </w:rPr>
          <w:t>16 da</w:t>
        </w:r>
        <w:r>
          <w:rPr>
            <w:color w:val="000080"/>
            <w:spacing w:val="-1"/>
            <w:sz w:val="20"/>
            <w:u w:val="single" w:color="000080"/>
          </w:rPr>
          <w:t> </w:t>
        </w:r>
        <w:r>
          <w:rPr>
            <w:color w:val="000080"/>
            <w:sz w:val="20"/>
            <w:u w:val="single" w:color="000080"/>
          </w:rPr>
          <w:t>Lei nº </w:t>
        </w:r>
        <w:r>
          <w:rPr>
            <w:color w:val="000080"/>
            <w:spacing w:val="-2"/>
            <w:sz w:val="20"/>
            <w:u w:val="single" w:color="000080"/>
          </w:rPr>
          <w:t>14.133/2021</w:t>
        </w:r>
      </w:hyperlink>
      <w:r>
        <w:rPr>
          <w:spacing w:val="-2"/>
          <w:sz w:val="20"/>
        </w:rPr>
        <w:t>.</w:t>
      </w:r>
    </w:p>
    <w:p>
      <w:pPr>
        <w:pStyle w:val="ListParagraph"/>
        <w:numPr>
          <w:ilvl w:val="1"/>
          <w:numId w:val="4"/>
        </w:numPr>
        <w:tabs>
          <w:tab w:pos="610" w:val="left" w:leader="none"/>
        </w:tabs>
        <w:spacing w:line="235" w:lineRule="auto" w:before="1" w:after="0"/>
        <w:ind w:left="310" w:right="364" w:firstLine="0"/>
        <w:jc w:val="left"/>
        <w:rPr>
          <w:sz w:val="20"/>
        </w:rPr>
      </w:pPr>
      <w:r>
        <w:rPr>
          <w:sz w:val="20"/>
        </w:rPr>
        <w:t>O</w:t>
      </w:r>
      <w:r>
        <w:rPr>
          <w:spacing w:val="-2"/>
          <w:sz w:val="20"/>
        </w:rPr>
        <w:t> </w:t>
      </w:r>
      <w:r>
        <w:rPr>
          <w:sz w:val="20"/>
        </w:rPr>
        <w:t>fornecedor</w:t>
      </w:r>
      <w:r>
        <w:rPr>
          <w:spacing w:val="-2"/>
          <w:sz w:val="20"/>
        </w:rPr>
        <w:t> </w:t>
      </w:r>
      <w:r>
        <w:rPr>
          <w:sz w:val="20"/>
        </w:rPr>
        <w:t>enquadrado</w:t>
      </w:r>
      <w:r>
        <w:rPr>
          <w:spacing w:val="-2"/>
          <w:sz w:val="20"/>
        </w:rPr>
        <w:t> </w:t>
      </w:r>
      <w:r>
        <w:rPr>
          <w:sz w:val="20"/>
        </w:rPr>
        <w:t>como</w:t>
      </w:r>
      <w:r>
        <w:rPr>
          <w:spacing w:val="-2"/>
          <w:sz w:val="20"/>
        </w:rPr>
        <w:t> </w:t>
      </w:r>
      <w:r>
        <w:rPr>
          <w:sz w:val="20"/>
        </w:rPr>
        <w:t>microempresa,</w:t>
      </w:r>
      <w:r>
        <w:rPr>
          <w:spacing w:val="-2"/>
          <w:sz w:val="20"/>
        </w:rPr>
        <w:t> </w:t>
      </w:r>
      <w:r>
        <w:rPr>
          <w:sz w:val="20"/>
        </w:rPr>
        <w:t>empresa</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ou</w:t>
      </w:r>
      <w:r>
        <w:rPr>
          <w:spacing w:val="-2"/>
          <w:sz w:val="20"/>
        </w:rPr>
        <w:t> </w:t>
      </w:r>
      <w:r>
        <w:rPr>
          <w:sz w:val="20"/>
        </w:rPr>
        <w:t>sociedade</w:t>
      </w:r>
      <w:r>
        <w:rPr>
          <w:spacing w:val="-2"/>
          <w:sz w:val="20"/>
        </w:rPr>
        <w:t> </w:t>
      </w:r>
      <w:r>
        <w:rPr>
          <w:sz w:val="20"/>
        </w:rPr>
        <w:t>cooperativa</w:t>
      </w:r>
      <w:r>
        <w:rPr>
          <w:spacing w:val="-2"/>
          <w:sz w:val="20"/>
        </w:rPr>
        <w:t> </w:t>
      </w:r>
      <w:r>
        <w:rPr>
          <w:sz w:val="20"/>
        </w:rPr>
        <w:t>deverá</w:t>
      </w:r>
      <w:r>
        <w:rPr>
          <w:spacing w:val="-2"/>
          <w:sz w:val="20"/>
        </w:rPr>
        <w:t> </w:t>
      </w:r>
      <w:r>
        <w:rPr>
          <w:sz w:val="20"/>
        </w:rPr>
        <w:t>declarar,</w:t>
      </w:r>
      <w:r>
        <w:rPr>
          <w:spacing w:val="-2"/>
          <w:sz w:val="20"/>
        </w:rPr>
        <w:t> </w:t>
      </w:r>
      <w:r>
        <w:rPr>
          <w:sz w:val="20"/>
        </w:rPr>
        <w:t>ainda,</w:t>
      </w:r>
      <w:r>
        <w:rPr>
          <w:spacing w:val="-2"/>
          <w:sz w:val="20"/>
        </w:rPr>
        <w:t> </w:t>
      </w:r>
      <w:r>
        <w:rPr>
          <w:sz w:val="20"/>
        </w:rPr>
        <w:t>em</w:t>
      </w:r>
      <w:r>
        <w:rPr>
          <w:spacing w:val="-2"/>
          <w:sz w:val="20"/>
        </w:rPr>
        <w:t> </w:t>
      </w:r>
      <w:r>
        <w:rPr>
          <w:sz w:val="20"/>
        </w:rPr>
        <w:t>campo</w:t>
      </w:r>
      <w:r>
        <w:rPr>
          <w:spacing w:val="-2"/>
          <w:sz w:val="20"/>
        </w:rPr>
        <w:t> </w:t>
      </w:r>
      <w:r>
        <w:rPr>
          <w:sz w:val="20"/>
        </w:rPr>
        <w:t>próprio</w:t>
      </w:r>
      <w:r>
        <w:rPr>
          <w:spacing w:val="-2"/>
          <w:sz w:val="20"/>
        </w:rPr>
        <w:t> </w:t>
      </w:r>
      <w:r>
        <w:rPr>
          <w:sz w:val="20"/>
        </w:rPr>
        <w:t>do</w:t>
      </w:r>
      <w:r>
        <w:rPr>
          <w:spacing w:val="-2"/>
          <w:sz w:val="20"/>
        </w:rPr>
        <w:t> </w:t>
      </w:r>
      <w:r>
        <w:rPr>
          <w:sz w:val="20"/>
        </w:rPr>
        <w:t>sistema</w:t>
      </w:r>
      <w:r>
        <w:rPr>
          <w:spacing w:val="-2"/>
          <w:sz w:val="20"/>
        </w:rPr>
        <w:t> </w:t>
      </w:r>
      <w:r>
        <w:rPr>
          <w:sz w:val="20"/>
        </w:rPr>
        <w:t>eletrônico,</w:t>
      </w:r>
      <w:r>
        <w:rPr>
          <w:spacing w:val="-2"/>
          <w:sz w:val="20"/>
        </w:rPr>
        <w:t> </w:t>
      </w:r>
      <w:r>
        <w:rPr>
          <w:sz w:val="20"/>
        </w:rPr>
        <w:t>que</w:t>
      </w:r>
      <w:r>
        <w:rPr>
          <w:spacing w:val="-2"/>
          <w:sz w:val="20"/>
        </w:rPr>
        <w:t> </w:t>
      </w:r>
      <w:r>
        <w:rPr>
          <w:sz w:val="20"/>
        </w:rPr>
        <w:t>cumpre os requisitos estabelecidos no </w:t>
      </w:r>
      <w:hyperlink r:id="rId13">
        <w:r>
          <w:rPr>
            <w:color w:val="000080"/>
            <w:sz w:val="20"/>
            <w:u w:val="single" w:color="000080"/>
          </w:rPr>
          <w:t>art. 3° da Lei Complementar nº 123/2006</w:t>
        </w:r>
      </w:hyperlink>
      <w:r>
        <w:rPr>
          <w:sz w:val="20"/>
        </w:rPr>
        <w:t>, estando apto a usufruir do tratamento favorecido estabelecido em seus </w:t>
      </w:r>
      <w:hyperlink r:id="rId14">
        <w:r>
          <w:rPr>
            <w:color w:val="000080"/>
            <w:sz w:val="20"/>
            <w:u w:val="single" w:color="000080"/>
          </w:rPr>
          <w:t>arts. 42 a 49</w:t>
        </w:r>
      </w:hyperlink>
      <w:r>
        <w:rPr>
          <w:sz w:val="20"/>
        </w:rPr>
        <w:t>, observado o disposto</w:t>
      </w:r>
    </w:p>
    <w:p>
      <w:pPr>
        <w:spacing w:line="223" w:lineRule="exact" w:before="0"/>
        <w:ind w:left="310" w:right="0" w:firstLine="0"/>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633731</wp:posOffset>
                </wp:positionH>
                <wp:positionV relativeFrom="paragraph">
                  <wp:posOffset>124064</wp:posOffset>
                </wp:positionV>
                <wp:extent cx="1905" cy="825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05" cy="8255"/>
                        </a:xfrm>
                        <a:custGeom>
                          <a:avLst/>
                          <a:gdLst/>
                          <a:ahLst/>
                          <a:cxnLst/>
                          <a:rect l="l" t="t" r="r" b="b"/>
                          <a:pathLst>
                            <a:path w="1905" h="8255">
                              <a:moveTo>
                                <a:pt x="1873" y="7938"/>
                              </a:moveTo>
                              <a:lnTo>
                                <a:pt x="0" y="7938"/>
                              </a:lnTo>
                              <a:lnTo>
                                <a:pt x="0" y="0"/>
                              </a:lnTo>
                              <a:lnTo>
                                <a:pt x="1873" y="0"/>
                              </a:lnTo>
                              <a:lnTo>
                                <a:pt x="1873"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9.900124pt;margin-top:9.768837pt;width:.147490pt;height:.625106pt;mso-position-horizontal-relative:page;mso-position-vertical-relative:paragraph;z-index:15729152" id="docshape2" filled="true" fillcolor="#000080" stroked="false">
                <v:fill type="solid"/>
                <w10:wrap type="none"/>
              </v:rect>
            </w:pict>
          </mc:Fallback>
        </mc:AlternateContent>
      </w:r>
      <w:r>
        <w:rPr>
          <w:sz w:val="20"/>
        </w:rPr>
        <mc:AlternateContent>
          <mc:Choice Requires="wps">
            <w:drawing>
              <wp:anchor distT="0" distB="0" distL="0" distR="0" allowOverlap="1" layoutInCell="1" locked="0" behindDoc="0" simplePos="0" relativeHeight="15729664">
                <wp:simplePos x="0" y="0"/>
                <wp:positionH relativeFrom="page">
                  <wp:posOffset>694190</wp:posOffset>
                </wp:positionH>
                <wp:positionV relativeFrom="paragraph">
                  <wp:posOffset>124064</wp:posOffset>
                </wp:positionV>
                <wp:extent cx="5080" cy="825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080" cy="8255"/>
                        </a:xfrm>
                        <a:custGeom>
                          <a:avLst/>
                          <a:gdLst/>
                          <a:ahLst/>
                          <a:cxnLst/>
                          <a:rect l="l" t="t" r="r" b="b"/>
                          <a:pathLst>
                            <a:path w="5080" h="8255">
                              <a:moveTo>
                                <a:pt x="4924" y="7938"/>
                              </a:moveTo>
                              <a:lnTo>
                                <a:pt x="0" y="7938"/>
                              </a:lnTo>
                              <a:lnTo>
                                <a:pt x="0" y="0"/>
                              </a:lnTo>
                              <a:lnTo>
                                <a:pt x="4924" y="0"/>
                              </a:lnTo>
                              <a:lnTo>
                                <a:pt x="4924"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4.660698pt;margin-top:9.768837pt;width:.387763pt;height:.625106pt;mso-position-horizontal-relative:page;mso-position-vertical-relative:paragraph;z-index:15729664" id="docshape3" filled="true" fillcolor="#000080" stroked="false">
                <v:fill type="solid"/>
                <w10:wrap type="none"/>
              </v:rect>
            </w:pict>
          </mc:Fallback>
        </mc:AlternateContent>
      </w:r>
      <w:r>
        <w:rPr>
          <w:sz w:val="20"/>
        </w:rPr>
        <w:t>nos</w:t>
      </w:r>
      <w:r>
        <w:rPr>
          <w:spacing w:val="-3"/>
          <w:sz w:val="20"/>
        </w:rPr>
        <w:t> </w:t>
      </w:r>
      <w:hyperlink r:id="rId15">
        <w:r>
          <w:rPr>
            <w:color w:val="000080"/>
            <w:sz w:val="20"/>
          </w:rPr>
          <w:t>§§</w:t>
        </w:r>
        <w:r>
          <w:rPr>
            <w:color w:val="000080"/>
            <w:spacing w:val="4"/>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ao 3º</w:t>
        </w:r>
        <w:r>
          <w:rPr>
            <w:color w:val="000080"/>
            <w:spacing w:val="-1"/>
            <w:sz w:val="20"/>
            <w:u w:val="single" w:color="000080"/>
          </w:rPr>
          <w:t> </w:t>
        </w:r>
        <w:r>
          <w:rPr>
            <w:color w:val="000080"/>
            <w:sz w:val="20"/>
            <w:u w:val="single" w:color="000080"/>
          </w:rPr>
          <w:t>do art.</w:t>
        </w:r>
        <w:r>
          <w:rPr>
            <w:color w:val="000080"/>
            <w:spacing w:val="-1"/>
            <w:sz w:val="20"/>
            <w:u w:val="single" w:color="000080"/>
          </w:rPr>
          <w:t> </w:t>
        </w:r>
        <w:r>
          <w:rPr>
            <w:color w:val="000080"/>
            <w:sz w:val="20"/>
            <w:u w:val="single" w:color="000080"/>
          </w:rPr>
          <w:t>4º da</w:t>
        </w:r>
        <w:r>
          <w:rPr>
            <w:color w:val="000080"/>
            <w:spacing w:val="-1"/>
            <w:sz w:val="20"/>
            <w:u w:val="single" w:color="000080"/>
          </w:rPr>
          <w:t> </w:t>
        </w:r>
        <w:r>
          <w:rPr>
            <w:color w:val="000080"/>
            <w:sz w:val="20"/>
            <w:u w:val="single" w:color="000080"/>
          </w:rPr>
          <w:t>Lei n.º </w:t>
        </w:r>
        <w:r>
          <w:rPr>
            <w:color w:val="000080"/>
            <w:spacing w:val="-2"/>
            <w:sz w:val="20"/>
            <w:u w:val="single" w:color="000080"/>
          </w:rPr>
          <w:t>14.133/2021.</w:t>
        </w:r>
      </w:hyperlink>
    </w:p>
    <w:p>
      <w:pPr>
        <w:pStyle w:val="ListParagraph"/>
        <w:numPr>
          <w:ilvl w:val="2"/>
          <w:numId w:val="4"/>
        </w:numPr>
        <w:tabs>
          <w:tab w:pos="760" w:val="left" w:leader="none"/>
        </w:tabs>
        <w:spacing w:line="235" w:lineRule="auto" w:before="2" w:after="0"/>
        <w:ind w:left="310" w:right="1011" w:firstLine="0"/>
        <w:jc w:val="left"/>
        <w:rPr>
          <w:sz w:val="20"/>
        </w:rPr>
      </w:pPr>
      <w:r>
        <w:rPr>
          <w:sz w:val="20"/>
        </w:rPr>
        <w:t>no</w:t>
      </w:r>
      <w:r>
        <w:rPr>
          <w:spacing w:val="-2"/>
          <w:sz w:val="20"/>
        </w:rPr>
        <w:t> </w:t>
      </w:r>
      <w:r>
        <w:rPr>
          <w:sz w:val="20"/>
        </w:rPr>
        <w:t>item</w:t>
      </w:r>
      <w:r>
        <w:rPr>
          <w:spacing w:val="-2"/>
          <w:sz w:val="20"/>
        </w:rPr>
        <w:t> </w:t>
      </w:r>
      <w:r>
        <w:rPr>
          <w:sz w:val="20"/>
        </w:rPr>
        <w:t>exclusivo</w:t>
      </w:r>
      <w:r>
        <w:rPr>
          <w:spacing w:val="-2"/>
          <w:sz w:val="20"/>
        </w:rPr>
        <w:t> </w:t>
      </w:r>
      <w:r>
        <w:rPr>
          <w:sz w:val="20"/>
        </w:rPr>
        <w:t>para</w:t>
      </w:r>
      <w:r>
        <w:rPr>
          <w:spacing w:val="-2"/>
          <w:sz w:val="20"/>
        </w:rPr>
        <w:t> </w:t>
      </w:r>
      <w:r>
        <w:rPr>
          <w:sz w:val="20"/>
        </w:rPr>
        <w:t>participação</w:t>
      </w:r>
      <w:r>
        <w:rPr>
          <w:spacing w:val="-2"/>
          <w:sz w:val="20"/>
        </w:rPr>
        <w:t> </w:t>
      </w:r>
      <w:r>
        <w:rPr>
          <w:sz w:val="20"/>
        </w:rPr>
        <w:t>de</w:t>
      </w:r>
      <w:r>
        <w:rPr>
          <w:spacing w:val="-2"/>
          <w:sz w:val="20"/>
        </w:rPr>
        <w:t> </w:t>
      </w:r>
      <w:r>
        <w:rPr>
          <w:sz w:val="20"/>
        </w:rPr>
        <w:t>microempresas</w:t>
      </w:r>
      <w:r>
        <w:rPr>
          <w:spacing w:val="-2"/>
          <w:sz w:val="20"/>
        </w:rPr>
        <w:t> </w:t>
      </w:r>
      <w:r>
        <w:rPr>
          <w:sz w:val="20"/>
        </w:rPr>
        <w:t>e</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a</w:t>
      </w:r>
      <w:r>
        <w:rPr>
          <w:spacing w:val="-2"/>
          <w:sz w:val="20"/>
        </w:rPr>
        <w:t> </w:t>
      </w:r>
      <w:r>
        <w:rPr>
          <w:sz w:val="20"/>
        </w:rPr>
        <w:t>ausência</w:t>
      </w:r>
      <w:r>
        <w:rPr>
          <w:spacing w:val="-2"/>
          <w:sz w:val="20"/>
        </w:rPr>
        <w:t> </w:t>
      </w:r>
      <w:r>
        <w:rPr>
          <w:sz w:val="20"/>
        </w:rPr>
        <w:t>de</w:t>
      </w:r>
      <w:r>
        <w:rPr>
          <w:spacing w:val="-2"/>
          <w:sz w:val="20"/>
        </w:rPr>
        <w:t> </w:t>
      </w:r>
      <w:r>
        <w:rPr>
          <w:sz w:val="20"/>
        </w:rPr>
        <w:t>declaração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item</w:t>
      </w:r>
      <w:r>
        <w:rPr>
          <w:spacing w:val="-2"/>
          <w:sz w:val="20"/>
        </w:rPr>
        <w:t> </w:t>
      </w:r>
      <w:r>
        <w:rPr>
          <w:sz w:val="20"/>
        </w:rPr>
        <w:t>anterior</w:t>
      </w:r>
      <w:r>
        <w:rPr>
          <w:spacing w:val="-2"/>
          <w:sz w:val="20"/>
        </w:rPr>
        <w:t> </w:t>
      </w:r>
      <w:r>
        <w:rPr>
          <w:sz w:val="20"/>
        </w:rPr>
        <w:t>impedirá</w:t>
      </w:r>
      <w:r>
        <w:rPr>
          <w:spacing w:val="-2"/>
          <w:sz w:val="20"/>
        </w:rPr>
        <w:t> </w:t>
      </w:r>
      <w:r>
        <w:rPr>
          <w:sz w:val="20"/>
        </w:rPr>
        <w:t>o</w:t>
      </w:r>
      <w:r>
        <w:rPr>
          <w:spacing w:val="-2"/>
          <w:sz w:val="20"/>
        </w:rPr>
        <w:t> </w:t>
      </w:r>
      <w:r>
        <w:rPr>
          <w:sz w:val="20"/>
        </w:rPr>
        <w:t>prosseguimento</w:t>
      </w:r>
      <w:r>
        <w:rPr>
          <w:spacing w:val="-2"/>
          <w:sz w:val="20"/>
        </w:rPr>
        <w:t> </w:t>
      </w:r>
      <w:r>
        <w:rPr>
          <w:sz w:val="20"/>
        </w:rPr>
        <w:t>no certame, para aquele item;</w:t>
      </w:r>
    </w:p>
    <w:p>
      <w:pPr>
        <w:pStyle w:val="ListParagraph"/>
        <w:numPr>
          <w:ilvl w:val="2"/>
          <w:numId w:val="4"/>
        </w:numPr>
        <w:tabs>
          <w:tab w:pos="760" w:val="left" w:leader="none"/>
        </w:tabs>
        <w:spacing w:line="235" w:lineRule="auto" w:before="0" w:after="0"/>
        <w:ind w:left="310" w:right="311" w:firstLine="0"/>
        <w:jc w:val="left"/>
        <w:rPr>
          <w:sz w:val="20"/>
        </w:rPr>
      </w:pPr>
      <w:r>
        <w:rPr>
          <w:sz w:val="20"/>
        </w:rPr>
        <w:t>nos</w:t>
      </w:r>
      <w:r>
        <w:rPr>
          <w:spacing w:val="-2"/>
          <w:sz w:val="20"/>
        </w:rPr>
        <w:t> </w:t>
      </w:r>
      <w:r>
        <w:rPr>
          <w:sz w:val="20"/>
        </w:rPr>
        <w:t>itens</w:t>
      </w:r>
      <w:r>
        <w:rPr>
          <w:spacing w:val="-2"/>
          <w:sz w:val="20"/>
        </w:rPr>
        <w:t> </w:t>
      </w:r>
      <w:r>
        <w:rPr>
          <w:sz w:val="20"/>
        </w:rPr>
        <w:t>em</w:t>
      </w:r>
      <w:r>
        <w:rPr>
          <w:spacing w:val="-2"/>
          <w:sz w:val="20"/>
        </w:rPr>
        <w:t> </w:t>
      </w:r>
      <w:r>
        <w:rPr>
          <w:sz w:val="20"/>
        </w:rPr>
        <w:t>que</w:t>
      </w:r>
      <w:r>
        <w:rPr>
          <w:spacing w:val="-2"/>
          <w:sz w:val="20"/>
        </w:rPr>
        <w:t> </w:t>
      </w:r>
      <w:r>
        <w:rPr>
          <w:sz w:val="20"/>
        </w:rPr>
        <w:t>a</w:t>
      </w:r>
      <w:r>
        <w:rPr>
          <w:spacing w:val="-2"/>
          <w:sz w:val="20"/>
        </w:rPr>
        <w:t> </w:t>
      </w:r>
      <w:r>
        <w:rPr>
          <w:sz w:val="20"/>
        </w:rPr>
        <w:t>participação</w:t>
      </w:r>
      <w:r>
        <w:rPr>
          <w:spacing w:val="-2"/>
          <w:sz w:val="20"/>
        </w:rPr>
        <w:t> </w:t>
      </w:r>
      <w:r>
        <w:rPr>
          <w:sz w:val="20"/>
        </w:rPr>
        <w:t>não</w:t>
      </w:r>
      <w:r>
        <w:rPr>
          <w:spacing w:val="-2"/>
          <w:sz w:val="20"/>
        </w:rPr>
        <w:t> </w:t>
      </w:r>
      <w:r>
        <w:rPr>
          <w:sz w:val="20"/>
        </w:rPr>
        <w:t>for</w:t>
      </w:r>
      <w:r>
        <w:rPr>
          <w:spacing w:val="-2"/>
          <w:sz w:val="20"/>
        </w:rPr>
        <w:t> </w:t>
      </w:r>
      <w:r>
        <w:rPr>
          <w:sz w:val="20"/>
        </w:rPr>
        <w:t>exclusiva</w:t>
      </w:r>
      <w:r>
        <w:rPr>
          <w:spacing w:val="-2"/>
          <w:sz w:val="20"/>
        </w:rPr>
        <w:t> </w:t>
      </w:r>
      <w:r>
        <w:rPr>
          <w:sz w:val="20"/>
        </w:rPr>
        <w:t>para</w:t>
      </w:r>
      <w:r>
        <w:rPr>
          <w:spacing w:val="-2"/>
          <w:sz w:val="20"/>
        </w:rPr>
        <w:t> </w:t>
      </w:r>
      <w:r>
        <w:rPr>
          <w:sz w:val="20"/>
        </w:rPr>
        <w:t>microempresas</w:t>
      </w:r>
      <w:r>
        <w:rPr>
          <w:spacing w:val="-2"/>
          <w:sz w:val="20"/>
        </w:rPr>
        <w:t> </w:t>
      </w:r>
      <w:r>
        <w:rPr>
          <w:sz w:val="20"/>
        </w:rPr>
        <w:t>e</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a</w:t>
      </w:r>
      <w:r>
        <w:rPr>
          <w:spacing w:val="-2"/>
          <w:sz w:val="20"/>
        </w:rPr>
        <w:t> </w:t>
      </w:r>
      <w:r>
        <w:rPr>
          <w:sz w:val="20"/>
        </w:rPr>
        <w:t>ausência</w:t>
      </w:r>
      <w:r>
        <w:rPr>
          <w:spacing w:val="-2"/>
          <w:sz w:val="20"/>
        </w:rPr>
        <w:t> </w:t>
      </w:r>
      <w:r>
        <w:rPr>
          <w:sz w:val="20"/>
        </w:rPr>
        <w:t>de</w:t>
      </w:r>
      <w:r>
        <w:rPr>
          <w:spacing w:val="-2"/>
          <w:sz w:val="20"/>
        </w:rPr>
        <w:t> </w:t>
      </w:r>
      <w:r>
        <w:rPr>
          <w:sz w:val="20"/>
        </w:rPr>
        <w:t>declaração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item</w:t>
      </w:r>
      <w:r>
        <w:rPr>
          <w:spacing w:val="-2"/>
          <w:sz w:val="20"/>
        </w:rPr>
        <w:t> </w:t>
      </w:r>
      <w:r>
        <w:rPr>
          <w:sz w:val="20"/>
        </w:rPr>
        <w:t>3.5</w:t>
      </w:r>
      <w:r>
        <w:rPr>
          <w:spacing w:val="-2"/>
          <w:sz w:val="20"/>
        </w:rPr>
        <w:t> </w:t>
      </w:r>
      <w:r>
        <w:rPr>
          <w:sz w:val="20"/>
        </w:rPr>
        <w:t>apenas</w:t>
      </w:r>
      <w:r>
        <w:rPr>
          <w:spacing w:val="-2"/>
          <w:sz w:val="20"/>
        </w:rPr>
        <w:t> </w:t>
      </w:r>
      <w:r>
        <w:rPr>
          <w:sz w:val="20"/>
        </w:rPr>
        <w:t>produzirá</w:t>
      </w:r>
      <w:r>
        <w:rPr>
          <w:spacing w:val="-2"/>
          <w:sz w:val="20"/>
        </w:rPr>
        <w:t> </w:t>
      </w:r>
      <w:r>
        <w:rPr>
          <w:sz w:val="20"/>
        </w:rPr>
        <w:t>o</w:t>
      </w:r>
      <w:r>
        <w:rPr>
          <w:spacing w:val="-2"/>
          <w:sz w:val="20"/>
        </w:rPr>
        <w:t> </w:t>
      </w:r>
      <w:r>
        <w:rPr>
          <w:sz w:val="20"/>
        </w:rPr>
        <w:t>efeito</w:t>
      </w:r>
      <w:r>
        <w:rPr>
          <w:spacing w:val="-2"/>
          <w:sz w:val="20"/>
        </w:rPr>
        <w:t> </w:t>
      </w:r>
      <w:r>
        <w:rPr>
          <w:sz w:val="20"/>
        </w:rPr>
        <w:t>de o licitante não ter direito ao tratamento favorecido previsto na </w:t>
      </w:r>
      <w:hyperlink r:id="rId8">
        <w:r>
          <w:rPr>
            <w:color w:val="000080"/>
            <w:sz w:val="20"/>
            <w:u w:val="single" w:color="000080"/>
          </w:rPr>
          <w:t>Lei Complementar nº 123/2006</w:t>
        </w:r>
      </w:hyperlink>
      <w:r>
        <w:rPr>
          <w:sz w:val="20"/>
        </w:rPr>
        <w:t>, mesmo que microempresa, empresa de pequeno porte ou sociedade cooperativa.</w:t>
      </w:r>
    </w:p>
    <w:p>
      <w:pPr>
        <w:pStyle w:val="ListParagraph"/>
        <w:numPr>
          <w:ilvl w:val="1"/>
          <w:numId w:val="4"/>
        </w:numPr>
        <w:tabs>
          <w:tab w:pos="598" w:val="left" w:leader="none"/>
        </w:tabs>
        <w:spacing w:line="223" w:lineRule="exact" w:before="0" w:after="0"/>
        <w:ind w:left="598" w:right="0" w:hanging="288"/>
        <w:jc w:val="left"/>
        <w:rPr>
          <w:sz w:val="20"/>
        </w:rPr>
      </w:pPr>
      <w:r>
        <w:rPr>
          <w:sz w:val="20"/>
        </w:rPr>
        <w:t>A</w:t>
      </w:r>
      <w:r>
        <w:rPr>
          <w:spacing w:val="-12"/>
          <w:sz w:val="20"/>
        </w:rPr>
        <w:t> </w:t>
      </w:r>
      <w:r>
        <w:rPr>
          <w:sz w:val="20"/>
        </w:rPr>
        <w:t>falsidade das declarações de que tratam os itens 3.3 a 3.5 sujeitará o licitante às sanções previstas na </w:t>
      </w:r>
      <w:hyperlink r:id="rId6">
        <w:r>
          <w:rPr>
            <w:color w:val="000080"/>
            <w:sz w:val="20"/>
            <w:u w:val="single" w:color="000080"/>
          </w:rPr>
          <w:t>Lei nº 14.133/2021</w:t>
        </w:r>
      </w:hyperlink>
      <w:r>
        <w:rPr>
          <w:color w:val="000080"/>
          <w:sz w:val="20"/>
        </w:rPr>
        <w:t> </w:t>
      </w:r>
      <w:r>
        <w:rPr>
          <w:sz w:val="20"/>
        </w:rPr>
        <w:t>e neste </w:t>
      </w:r>
      <w:r>
        <w:rPr>
          <w:spacing w:val="-2"/>
          <w:sz w:val="20"/>
        </w:rPr>
        <w:t>Edital.</w:t>
      </w:r>
    </w:p>
    <w:p>
      <w:pPr>
        <w:pStyle w:val="ListParagraph"/>
        <w:numPr>
          <w:ilvl w:val="1"/>
          <w:numId w:val="4"/>
        </w:numPr>
        <w:tabs>
          <w:tab w:pos="610" w:val="left" w:leader="none"/>
        </w:tabs>
        <w:spacing w:line="235" w:lineRule="auto" w:before="0" w:after="0"/>
        <w:ind w:left="310" w:right="10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 documentos de habilitação anteriormente inseridos no sistema, até a abertura da sessão pública.</w:t>
      </w:r>
    </w:p>
    <w:p>
      <w:pPr>
        <w:pStyle w:val="ListParagraph"/>
        <w:numPr>
          <w:ilvl w:val="1"/>
          <w:numId w:val="4"/>
        </w:numPr>
        <w:tabs>
          <w:tab w:pos="610" w:val="left" w:leader="none"/>
        </w:tabs>
        <w:spacing w:line="235" w:lineRule="auto" w:before="0" w:after="0"/>
        <w:ind w:left="310" w:right="595" w:firstLine="0"/>
        <w:jc w:val="left"/>
        <w:rPr>
          <w:sz w:val="20"/>
        </w:rPr>
      </w:pPr>
      <w:r>
        <w:rPr>
          <w:sz w:val="20"/>
        </w:rPr>
        <w:t>Não</w:t>
      </w:r>
      <w:r>
        <w:rPr>
          <w:spacing w:val="-2"/>
          <w:sz w:val="20"/>
        </w:rPr>
        <w:t> </w:t>
      </w:r>
      <w:r>
        <w:rPr>
          <w:sz w:val="20"/>
        </w:rPr>
        <w:t>haverá</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na</w:t>
      </w:r>
      <w:r>
        <w:rPr>
          <w:spacing w:val="-2"/>
          <w:sz w:val="20"/>
        </w:rPr>
        <w:t> </w:t>
      </w:r>
      <w:r>
        <w:rPr>
          <w:sz w:val="20"/>
        </w:rPr>
        <w:t>etapa</w:t>
      </w:r>
      <w:r>
        <w:rPr>
          <w:spacing w:val="-2"/>
          <w:sz w:val="20"/>
        </w:rPr>
        <w:t> </w:t>
      </w:r>
      <w:r>
        <w:rPr>
          <w:sz w:val="20"/>
        </w:rPr>
        <w:t>de</w:t>
      </w:r>
      <w:r>
        <w:rPr>
          <w:spacing w:val="-2"/>
          <w:sz w:val="20"/>
        </w:rPr>
        <w:t> </w:t>
      </w:r>
      <w:r>
        <w:rPr>
          <w:sz w:val="20"/>
        </w:rPr>
        <w:t>apresentação</w:t>
      </w:r>
      <w:r>
        <w:rPr>
          <w:spacing w:val="-2"/>
          <w:sz w:val="20"/>
        </w:rPr>
        <w:t> </w:t>
      </w:r>
      <w:r>
        <w:rPr>
          <w:sz w:val="20"/>
        </w:rPr>
        <w:t>da</w:t>
      </w:r>
      <w:r>
        <w:rPr>
          <w:spacing w:val="-2"/>
          <w:sz w:val="20"/>
        </w:rPr>
        <w:t> </w:t>
      </w:r>
      <w:r>
        <w:rPr>
          <w:sz w:val="20"/>
        </w:rPr>
        <w:t>proposta</w:t>
      </w:r>
      <w:r>
        <w:rPr>
          <w:spacing w:val="-2"/>
          <w:sz w:val="20"/>
        </w:rPr>
        <w:t> </w:t>
      </w:r>
      <w:r>
        <w:rPr>
          <w:sz w:val="20"/>
        </w:rPr>
        <w:t>e</w:t>
      </w:r>
      <w:r>
        <w:rPr>
          <w:spacing w:val="-2"/>
          <w:sz w:val="20"/>
        </w:rPr>
        <w:t> </w:t>
      </w:r>
      <w:r>
        <w:rPr>
          <w:sz w:val="20"/>
        </w:rPr>
        <w:t>das</w:t>
      </w:r>
      <w:r>
        <w:rPr>
          <w:spacing w:val="-2"/>
          <w:sz w:val="20"/>
        </w:rPr>
        <w:t> </w:t>
      </w:r>
      <w:r>
        <w:rPr>
          <w:sz w:val="20"/>
        </w:rPr>
        <w:t>declarações</w:t>
      </w:r>
      <w:r>
        <w:rPr>
          <w:spacing w:val="-2"/>
          <w:sz w:val="20"/>
        </w:rPr>
        <w:t> </w:t>
      </w:r>
      <w:r>
        <w:rPr>
          <w:sz w:val="20"/>
        </w:rPr>
        <w:t>pelo</w:t>
      </w:r>
      <w:r>
        <w:rPr>
          <w:spacing w:val="-2"/>
          <w:sz w:val="20"/>
        </w:rPr>
        <w:t> </w:t>
      </w:r>
      <w:r>
        <w:rPr>
          <w:sz w:val="20"/>
        </w:rPr>
        <w:t>licitante,</w:t>
      </w:r>
      <w:r>
        <w:rPr>
          <w:spacing w:val="-2"/>
          <w:sz w:val="20"/>
        </w:rPr>
        <w:t> </w:t>
      </w:r>
      <w:r>
        <w:rPr>
          <w:sz w:val="20"/>
        </w:rPr>
        <w:t>o</w:t>
      </w:r>
      <w:r>
        <w:rPr>
          <w:spacing w:val="-2"/>
          <w:sz w:val="20"/>
        </w:rPr>
        <w:t> </w:t>
      </w:r>
      <w:r>
        <w:rPr>
          <w:sz w:val="20"/>
        </w:rPr>
        <w:t>que</w:t>
      </w:r>
      <w:r>
        <w:rPr>
          <w:spacing w:val="-2"/>
          <w:sz w:val="20"/>
        </w:rPr>
        <w:t> </w:t>
      </w:r>
      <w:r>
        <w:rPr>
          <w:sz w:val="20"/>
        </w:rPr>
        <w:t>ocorrerá</w:t>
      </w:r>
      <w:r>
        <w:rPr>
          <w:spacing w:val="-2"/>
          <w:sz w:val="20"/>
        </w:rPr>
        <w:t> </w:t>
      </w:r>
      <w:r>
        <w:rPr>
          <w:sz w:val="20"/>
        </w:rPr>
        <w:t>somente</w:t>
      </w:r>
      <w:r>
        <w:rPr>
          <w:spacing w:val="-2"/>
          <w:sz w:val="20"/>
        </w:rPr>
        <w:t> </w:t>
      </w:r>
      <w:r>
        <w:rPr>
          <w:sz w:val="20"/>
        </w:rPr>
        <w:t>após</w:t>
      </w:r>
      <w:r>
        <w:rPr>
          <w:spacing w:val="-2"/>
          <w:sz w:val="20"/>
        </w:rPr>
        <w:t> </w:t>
      </w:r>
      <w:r>
        <w:rPr>
          <w:sz w:val="20"/>
        </w:rPr>
        <w:t>os</w:t>
      </w:r>
      <w:r>
        <w:rPr>
          <w:spacing w:val="-2"/>
          <w:sz w:val="20"/>
        </w:rPr>
        <w:t> </w:t>
      </w:r>
      <w:r>
        <w:rPr>
          <w:sz w:val="20"/>
        </w:rPr>
        <w:t>procedimentos</w:t>
      </w:r>
      <w:r>
        <w:rPr>
          <w:spacing w:val="-2"/>
          <w:sz w:val="20"/>
        </w:rPr>
        <w:t> </w:t>
      </w:r>
      <w:r>
        <w:rPr>
          <w:sz w:val="20"/>
        </w:rPr>
        <w:t>de</w:t>
      </w:r>
      <w:r>
        <w:rPr>
          <w:spacing w:val="-2"/>
          <w:sz w:val="20"/>
        </w:rPr>
        <w:t> </w:t>
      </w:r>
      <w:r>
        <w:rPr>
          <w:sz w:val="20"/>
        </w:rPr>
        <w:t>abertura</w:t>
      </w:r>
      <w:r>
        <w:rPr>
          <w:spacing w:val="-2"/>
          <w:sz w:val="20"/>
        </w:rPr>
        <w:t> </w:t>
      </w:r>
      <w:r>
        <w:rPr>
          <w:sz w:val="20"/>
        </w:rPr>
        <w:t>da</w:t>
      </w:r>
      <w:r>
        <w:rPr>
          <w:spacing w:val="-2"/>
          <w:sz w:val="20"/>
        </w:rPr>
        <w:t> </w:t>
      </w:r>
      <w:r>
        <w:rPr>
          <w:sz w:val="20"/>
        </w:rPr>
        <w:t>sessão pública e da fase de envio de lances.</w:t>
      </w:r>
    </w:p>
    <w:p>
      <w:pPr>
        <w:pStyle w:val="ListParagraph"/>
        <w:numPr>
          <w:ilvl w:val="1"/>
          <w:numId w:val="4"/>
        </w:numPr>
        <w:tabs>
          <w:tab w:pos="598" w:val="left" w:leader="none"/>
        </w:tabs>
        <w:spacing w:line="223" w:lineRule="exact" w:before="0" w:after="0"/>
        <w:ind w:left="598" w:right="0" w:hanging="288"/>
        <w:jc w:val="left"/>
        <w:rPr>
          <w:sz w:val="20"/>
        </w:rPr>
      </w:pPr>
      <w:r>
        <w:rPr>
          <w:sz w:val="20"/>
        </w:rPr>
        <w:t>Após a fase de envio de lances, serão disponibilizados para acesso público os documentos que compõem a proposta dos licitantes convocados para apresentação de </w:t>
      </w:r>
      <w:r>
        <w:rPr>
          <w:spacing w:val="-2"/>
          <w:sz w:val="20"/>
        </w:rPr>
        <w:t>propostas.</w:t>
      </w:r>
    </w:p>
    <w:p>
      <w:pPr>
        <w:pStyle w:val="ListParagraph"/>
        <w:numPr>
          <w:ilvl w:val="1"/>
          <w:numId w:val="4"/>
        </w:numPr>
        <w:tabs>
          <w:tab w:pos="710" w:val="left" w:leader="none"/>
        </w:tabs>
        <w:spacing w:line="235" w:lineRule="auto" w:before="1" w:after="0"/>
        <w:ind w:left="310" w:right="327" w:firstLine="0"/>
        <w:jc w:val="left"/>
        <w:rPr>
          <w:sz w:val="20"/>
        </w:rPr>
      </w:pPr>
      <w:r>
        <w:rPr>
          <w:sz w:val="20"/>
        </w:rPr>
        <w:t>Caberá</w:t>
      </w:r>
      <w:r>
        <w:rPr>
          <w:spacing w:val="-2"/>
          <w:sz w:val="20"/>
        </w:rPr>
        <w:t> </w:t>
      </w:r>
      <w:r>
        <w:rPr>
          <w:sz w:val="20"/>
        </w:rPr>
        <w:t>ao</w:t>
      </w:r>
      <w:r>
        <w:rPr>
          <w:spacing w:val="-2"/>
          <w:sz w:val="20"/>
        </w:rPr>
        <w:t> </w:t>
      </w:r>
      <w:r>
        <w:rPr>
          <w:sz w:val="20"/>
        </w:rPr>
        <w:t>licitante</w:t>
      </w:r>
      <w:r>
        <w:rPr>
          <w:spacing w:val="-2"/>
          <w:sz w:val="20"/>
        </w:rPr>
        <w:t> </w:t>
      </w:r>
      <w:r>
        <w:rPr>
          <w:sz w:val="20"/>
        </w:rPr>
        <w:t>interessado</w:t>
      </w:r>
      <w:r>
        <w:rPr>
          <w:spacing w:val="-2"/>
          <w:sz w:val="20"/>
        </w:rPr>
        <w:t> </w:t>
      </w:r>
      <w:r>
        <w:rPr>
          <w:sz w:val="20"/>
        </w:rPr>
        <w:t>em</w:t>
      </w:r>
      <w:r>
        <w:rPr>
          <w:spacing w:val="-2"/>
          <w:sz w:val="20"/>
        </w:rPr>
        <w:t> </w:t>
      </w:r>
      <w:r>
        <w:rPr>
          <w:sz w:val="20"/>
        </w:rPr>
        <w:t>participar</w:t>
      </w:r>
      <w:r>
        <w:rPr>
          <w:spacing w:val="-2"/>
          <w:sz w:val="20"/>
        </w:rPr>
        <w:t> </w:t>
      </w:r>
      <w:r>
        <w:rPr>
          <w:sz w:val="20"/>
        </w:rPr>
        <w:t>da</w:t>
      </w:r>
      <w:r>
        <w:rPr>
          <w:spacing w:val="-2"/>
          <w:sz w:val="20"/>
        </w:rPr>
        <w:t> </w:t>
      </w:r>
      <w:r>
        <w:rPr>
          <w:sz w:val="20"/>
        </w:rPr>
        <w:t>licitação</w:t>
      </w:r>
      <w:r>
        <w:rPr>
          <w:spacing w:val="-2"/>
          <w:sz w:val="20"/>
        </w:rPr>
        <w:t> </w:t>
      </w:r>
      <w:r>
        <w:rPr>
          <w:sz w:val="20"/>
        </w:rPr>
        <w:t>acompanhar</w:t>
      </w:r>
      <w:r>
        <w:rPr>
          <w:spacing w:val="-2"/>
          <w:sz w:val="20"/>
        </w:rPr>
        <w:t> </w:t>
      </w:r>
      <w:r>
        <w:rPr>
          <w:sz w:val="20"/>
        </w:rPr>
        <w:t>as</w:t>
      </w:r>
      <w:r>
        <w:rPr>
          <w:spacing w:val="-2"/>
          <w:sz w:val="20"/>
        </w:rPr>
        <w:t> </w:t>
      </w:r>
      <w:r>
        <w:rPr>
          <w:sz w:val="20"/>
        </w:rPr>
        <w:t>operações</w:t>
      </w:r>
      <w:r>
        <w:rPr>
          <w:spacing w:val="-2"/>
          <w:sz w:val="20"/>
        </w:rPr>
        <w:t> </w:t>
      </w:r>
      <w:r>
        <w:rPr>
          <w:sz w:val="20"/>
        </w:rPr>
        <w:t>no</w:t>
      </w:r>
      <w:r>
        <w:rPr>
          <w:spacing w:val="-2"/>
          <w:sz w:val="20"/>
        </w:rPr>
        <w:t> </w:t>
      </w:r>
      <w:r>
        <w:rPr>
          <w:sz w:val="20"/>
        </w:rPr>
        <w:t>sistema</w:t>
      </w:r>
      <w:r>
        <w:rPr>
          <w:spacing w:val="-2"/>
          <w:sz w:val="20"/>
        </w:rPr>
        <w:t> </w:t>
      </w:r>
      <w:r>
        <w:rPr>
          <w:sz w:val="20"/>
        </w:rPr>
        <w:t>eletrônico</w:t>
      </w:r>
      <w:r>
        <w:rPr>
          <w:spacing w:val="-2"/>
          <w:sz w:val="20"/>
        </w:rPr>
        <w:t> </w:t>
      </w:r>
      <w:r>
        <w:rPr>
          <w:sz w:val="20"/>
        </w:rPr>
        <w:t>durante</w:t>
      </w:r>
      <w:r>
        <w:rPr>
          <w:spacing w:val="-2"/>
          <w:sz w:val="20"/>
        </w:rPr>
        <w:t> </w:t>
      </w:r>
      <w:r>
        <w:rPr>
          <w:sz w:val="20"/>
        </w:rPr>
        <w:t>o</w:t>
      </w:r>
      <w:r>
        <w:rPr>
          <w:spacing w:val="-2"/>
          <w:sz w:val="20"/>
        </w:rPr>
        <w:t> </w:t>
      </w:r>
      <w:r>
        <w:rPr>
          <w:sz w:val="20"/>
        </w:rPr>
        <w:t>processo</w:t>
      </w:r>
      <w:r>
        <w:rPr>
          <w:spacing w:val="-2"/>
          <w:sz w:val="20"/>
        </w:rPr>
        <w:t> </w:t>
      </w:r>
      <w:r>
        <w:rPr>
          <w:sz w:val="20"/>
        </w:rPr>
        <w:t>licitatório</w:t>
      </w:r>
      <w:r>
        <w:rPr>
          <w:spacing w:val="-2"/>
          <w:sz w:val="20"/>
        </w:rPr>
        <w:t> </w:t>
      </w:r>
      <w:r>
        <w:rPr>
          <w:sz w:val="20"/>
        </w:rPr>
        <w:t>e</w:t>
      </w:r>
      <w:r>
        <w:rPr>
          <w:spacing w:val="-2"/>
          <w:sz w:val="20"/>
        </w:rPr>
        <w:t> </w:t>
      </w:r>
      <w:r>
        <w:rPr>
          <w:sz w:val="20"/>
        </w:rPr>
        <w:t>se</w:t>
      </w:r>
      <w:r>
        <w:rPr>
          <w:spacing w:val="-2"/>
          <w:sz w:val="20"/>
        </w:rPr>
        <w:t> </w:t>
      </w:r>
      <w:r>
        <w:rPr>
          <w:sz w:val="20"/>
        </w:rPr>
        <w:t>responsabilizar</w:t>
      </w:r>
      <w:r>
        <w:rPr>
          <w:spacing w:val="-2"/>
          <w:sz w:val="20"/>
        </w:rPr>
        <w:t> </w:t>
      </w:r>
      <w:r>
        <w:rPr>
          <w:sz w:val="20"/>
        </w:rPr>
        <w:t>pelo</w:t>
      </w:r>
      <w:r>
        <w:rPr>
          <w:spacing w:val="-2"/>
          <w:sz w:val="20"/>
        </w:rPr>
        <w:t> </w:t>
      </w:r>
      <w:r>
        <w:rPr>
          <w:sz w:val="20"/>
        </w:rPr>
        <w:t>ônus</w:t>
      </w:r>
      <w:r>
        <w:rPr>
          <w:spacing w:val="-2"/>
          <w:sz w:val="20"/>
        </w:rPr>
        <w:t> </w:t>
      </w:r>
      <w:r>
        <w:rPr>
          <w:sz w:val="20"/>
        </w:rPr>
        <w:t>decorrente da perda de negócios diante da inobservância de mensagens emitidas pela</w:t>
      </w:r>
      <w:r>
        <w:rPr>
          <w:spacing w:val="-4"/>
          <w:sz w:val="20"/>
        </w:rPr>
        <w:t> </w:t>
      </w:r>
      <w:r>
        <w:rPr>
          <w:sz w:val="20"/>
        </w:rPr>
        <w:t>Administração ou de sua desconexão.</w:t>
      </w:r>
    </w:p>
    <w:p>
      <w:pPr>
        <w:pStyle w:val="ListParagraph"/>
        <w:numPr>
          <w:ilvl w:val="1"/>
          <w:numId w:val="4"/>
        </w:numPr>
        <w:tabs>
          <w:tab w:pos="702" w:val="left" w:leader="none"/>
        </w:tabs>
        <w:spacing w:line="226" w:lineRule="exact" w:before="0" w:after="0"/>
        <w:ind w:left="702" w:right="0" w:hanging="392"/>
        <w:jc w:val="left"/>
        <w:rPr>
          <w:sz w:val="20"/>
        </w:rPr>
      </w:pPr>
      <w:r>
        <w:rPr>
          <w:sz w:val="20"/>
        </w:rPr>
        <w:t>O licitante deverá comunicar imediatamente ao provedor do sistema qualquer acontecimento que possa comprometer o sigilo ou a segurança, para imediato bloqueio de </w:t>
      </w:r>
      <w:r>
        <w:rPr>
          <w:spacing w:val="-2"/>
          <w:sz w:val="20"/>
        </w:rPr>
        <w:t>acesso.</w:t>
      </w:r>
    </w:p>
    <w:p>
      <w:pPr>
        <w:pStyle w:val="BodyText"/>
        <w:spacing w:before="39"/>
        <w:rPr>
          <w:sz w:val="20"/>
        </w:rPr>
      </w:pPr>
    </w:p>
    <w:p>
      <w:pPr>
        <w:pStyle w:val="Heading3"/>
        <w:numPr>
          <w:ilvl w:val="0"/>
          <w:numId w:val="1"/>
        </w:numPr>
        <w:tabs>
          <w:tab w:pos="475" w:val="left" w:leader="none"/>
        </w:tabs>
        <w:spacing w:line="240" w:lineRule="auto" w:before="1" w:after="0"/>
        <w:ind w:left="475" w:right="0" w:hanging="165"/>
        <w:jc w:val="left"/>
      </w:pPr>
      <w:r>
        <w:rPr/>
        <w:t>DO</w:t>
      </w:r>
      <w:r>
        <w:rPr>
          <w:spacing w:val="27"/>
        </w:rPr>
        <w:t> </w:t>
      </w:r>
      <w:r>
        <w:rPr/>
        <w:t>PREENCHIMENTO</w:t>
      </w:r>
      <w:r>
        <w:rPr>
          <w:spacing w:val="27"/>
        </w:rPr>
        <w:t> </w:t>
      </w:r>
      <w:r>
        <w:rPr/>
        <w:t>DA</w:t>
      </w:r>
      <w:r>
        <w:rPr>
          <w:spacing w:val="12"/>
        </w:rPr>
        <w:t> </w:t>
      </w:r>
      <w:r>
        <w:rPr>
          <w:spacing w:val="-2"/>
        </w:rPr>
        <w:t>PROPOSTA</w:t>
      </w:r>
    </w:p>
    <w:p>
      <w:pPr>
        <w:pStyle w:val="BodyText"/>
        <w:spacing w:before="94"/>
        <w:rPr>
          <w:b/>
        </w:rPr>
      </w:pPr>
    </w:p>
    <w:p>
      <w:pPr>
        <w:pStyle w:val="ListParagraph"/>
        <w:numPr>
          <w:ilvl w:val="1"/>
          <w:numId w:val="5"/>
        </w:numPr>
        <w:tabs>
          <w:tab w:pos="559" w:val="left" w:leader="none"/>
        </w:tabs>
        <w:spacing w:line="240" w:lineRule="auto" w:before="0" w:after="0"/>
        <w:ind w:left="559" w:right="0" w:hanging="249"/>
        <w:jc w:val="left"/>
        <w:rPr>
          <w:sz w:val="16"/>
        </w:rPr>
      </w:pPr>
      <w:r>
        <w:rPr>
          <w:w w:val="105"/>
          <w:sz w:val="16"/>
        </w:rPr>
        <w:t>O</w:t>
      </w:r>
      <w:r>
        <w:rPr>
          <w:spacing w:val="-6"/>
          <w:w w:val="105"/>
          <w:sz w:val="16"/>
        </w:rPr>
        <w:t> </w:t>
      </w:r>
      <w:r>
        <w:rPr>
          <w:w w:val="105"/>
          <w:sz w:val="16"/>
        </w:rPr>
        <w:t>licitante</w:t>
      </w:r>
      <w:r>
        <w:rPr>
          <w:spacing w:val="-5"/>
          <w:w w:val="105"/>
          <w:sz w:val="16"/>
        </w:rPr>
        <w:t> </w:t>
      </w:r>
      <w:r>
        <w:rPr>
          <w:w w:val="105"/>
          <w:sz w:val="16"/>
        </w:rPr>
        <w:t>deverá</w:t>
      </w:r>
      <w:r>
        <w:rPr>
          <w:spacing w:val="-5"/>
          <w:w w:val="105"/>
          <w:sz w:val="16"/>
        </w:rPr>
        <w:t> </w:t>
      </w:r>
      <w:r>
        <w:rPr>
          <w:w w:val="105"/>
          <w:sz w:val="16"/>
        </w:rPr>
        <w:t>enviar</w:t>
      </w:r>
      <w:r>
        <w:rPr>
          <w:spacing w:val="-6"/>
          <w:w w:val="105"/>
          <w:sz w:val="16"/>
        </w:rPr>
        <w:t> </w:t>
      </w:r>
      <w:r>
        <w:rPr>
          <w:w w:val="105"/>
          <w:sz w:val="16"/>
        </w:rPr>
        <w:t>sua</w:t>
      </w:r>
      <w:r>
        <w:rPr>
          <w:spacing w:val="-5"/>
          <w:w w:val="105"/>
          <w:sz w:val="16"/>
        </w:rPr>
        <w:t> </w:t>
      </w:r>
      <w:r>
        <w:rPr>
          <w:w w:val="105"/>
          <w:sz w:val="16"/>
        </w:rPr>
        <w:t>proposta</w:t>
      </w:r>
      <w:r>
        <w:rPr>
          <w:spacing w:val="-5"/>
          <w:w w:val="105"/>
          <w:sz w:val="16"/>
        </w:rPr>
        <w:t> </w:t>
      </w:r>
      <w:r>
        <w:rPr>
          <w:w w:val="105"/>
          <w:sz w:val="16"/>
        </w:rPr>
        <w:t>mediante</w:t>
      </w:r>
      <w:r>
        <w:rPr>
          <w:spacing w:val="-6"/>
          <w:w w:val="105"/>
          <w:sz w:val="16"/>
        </w:rPr>
        <w:t> </w:t>
      </w:r>
      <w:r>
        <w:rPr>
          <w:w w:val="105"/>
          <w:sz w:val="16"/>
        </w:rPr>
        <w:t>o</w:t>
      </w:r>
      <w:r>
        <w:rPr>
          <w:spacing w:val="-5"/>
          <w:w w:val="105"/>
          <w:sz w:val="16"/>
        </w:rPr>
        <w:t> </w:t>
      </w:r>
      <w:r>
        <w:rPr>
          <w:w w:val="105"/>
          <w:sz w:val="16"/>
        </w:rPr>
        <w:t>preenchimento,</w:t>
      </w:r>
      <w:r>
        <w:rPr>
          <w:spacing w:val="-5"/>
          <w:w w:val="105"/>
          <w:sz w:val="16"/>
        </w:rPr>
        <w:t> </w:t>
      </w:r>
      <w:r>
        <w:rPr>
          <w:w w:val="105"/>
          <w:sz w:val="16"/>
        </w:rPr>
        <w:t>no</w:t>
      </w:r>
      <w:r>
        <w:rPr>
          <w:spacing w:val="-5"/>
          <w:w w:val="105"/>
          <w:sz w:val="16"/>
        </w:rPr>
        <w:t> </w:t>
      </w:r>
      <w:r>
        <w:rPr>
          <w:w w:val="105"/>
          <w:sz w:val="16"/>
        </w:rPr>
        <w:t>sistema</w:t>
      </w:r>
      <w:r>
        <w:rPr>
          <w:spacing w:val="-6"/>
          <w:w w:val="105"/>
          <w:sz w:val="16"/>
        </w:rPr>
        <w:t> </w:t>
      </w:r>
      <w:r>
        <w:rPr>
          <w:w w:val="105"/>
          <w:sz w:val="16"/>
        </w:rPr>
        <w:t>eletrônico,</w:t>
      </w:r>
      <w:r>
        <w:rPr>
          <w:spacing w:val="-5"/>
          <w:w w:val="105"/>
          <w:sz w:val="16"/>
        </w:rPr>
        <w:t> </w:t>
      </w:r>
      <w:r>
        <w:rPr>
          <w:w w:val="105"/>
          <w:sz w:val="16"/>
        </w:rPr>
        <w:t>dos</w:t>
      </w:r>
      <w:r>
        <w:rPr>
          <w:spacing w:val="-5"/>
          <w:w w:val="105"/>
          <w:sz w:val="16"/>
        </w:rPr>
        <w:t> </w:t>
      </w:r>
      <w:r>
        <w:rPr>
          <w:w w:val="105"/>
          <w:sz w:val="16"/>
        </w:rPr>
        <w:t>seguintes</w:t>
      </w:r>
      <w:r>
        <w:rPr>
          <w:spacing w:val="-6"/>
          <w:w w:val="105"/>
          <w:sz w:val="16"/>
        </w:rPr>
        <w:t> </w:t>
      </w:r>
      <w:r>
        <w:rPr>
          <w:spacing w:val="-2"/>
          <w:w w:val="105"/>
          <w:sz w:val="16"/>
        </w:rPr>
        <w:t>campos:</w:t>
      </w:r>
    </w:p>
    <w:p>
      <w:pPr>
        <w:pStyle w:val="ListParagraph"/>
        <w:numPr>
          <w:ilvl w:val="2"/>
          <w:numId w:val="5"/>
        </w:numPr>
        <w:tabs>
          <w:tab w:pos="756" w:val="left" w:leader="none"/>
        </w:tabs>
        <w:spacing w:line="240" w:lineRule="auto" w:before="4" w:after="0"/>
        <w:ind w:left="756" w:right="0" w:hanging="446"/>
        <w:jc w:val="left"/>
        <w:rPr>
          <w:sz w:val="20"/>
        </w:rPr>
      </w:pPr>
      <w:r>
        <w:rPr>
          <w:sz w:val="20"/>
        </w:rPr>
        <w:t>Valor</w:t>
      </w:r>
      <w:r>
        <w:rPr>
          <w:spacing w:val="-8"/>
          <w:sz w:val="20"/>
        </w:rPr>
        <w:t> </w:t>
      </w:r>
      <w:r>
        <w:rPr>
          <w:sz w:val="20"/>
        </w:rPr>
        <w:t>total</w:t>
      </w:r>
      <w:r>
        <w:rPr>
          <w:spacing w:val="-8"/>
          <w:sz w:val="20"/>
        </w:rPr>
        <w:t> </w:t>
      </w:r>
      <w:r>
        <w:rPr>
          <w:sz w:val="20"/>
        </w:rPr>
        <w:t>do</w:t>
      </w:r>
      <w:r>
        <w:rPr>
          <w:spacing w:val="-7"/>
          <w:sz w:val="20"/>
        </w:rPr>
        <w:t> </w:t>
      </w:r>
      <w:r>
        <w:rPr>
          <w:spacing w:val="-2"/>
          <w:sz w:val="20"/>
        </w:rPr>
        <w:t>item;</w:t>
      </w:r>
    </w:p>
    <w:p>
      <w:pPr>
        <w:pStyle w:val="BodyText"/>
        <w:spacing w:before="15"/>
        <w:rPr>
          <w:sz w:val="20"/>
        </w:rPr>
      </w:pPr>
    </w:p>
    <w:p>
      <w:pPr>
        <w:pStyle w:val="ListParagraph"/>
        <w:numPr>
          <w:ilvl w:val="2"/>
          <w:numId w:val="5"/>
        </w:numPr>
        <w:tabs>
          <w:tab w:pos="760" w:val="left" w:leader="none"/>
        </w:tabs>
        <w:spacing w:line="240" w:lineRule="auto" w:before="0" w:after="0"/>
        <w:ind w:left="760" w:right="0" w:hanging="450"/>
        <w:jc w:val="left"/>
        <w:rPr>
          <w:sz w:val="20"/>
        </w:rPr>
      </w:pPr>
      <w:r>
        <w:rPr>
          <w:spacing w:val="-2"/>
          <w:sz w:val="20"/>
        </w:rPr>
        <w:t>Marca/Fabricante;</w:t>
      </w:r>
    </w:p>
    <w:p>
      <w:pPr>
        <w:pStyle w:val="BodyText"/>
        <w:spacing w:before="15"/>
        <w:rPr>
          <w:sz w:val="20"/>
        </w:rPr>
      </w:pPr>
    </w:p>
    <w:p>
      <w:pPr>
        <w:pStyle w:val="ListParagraph"/>
        <w:numPr>
          <w:ilvl w:val="2"/>
          <w:numId w:val="5"/>
        </w:numPr>
        <w:tabs>
          <w:tab w:pos="760" w:val="left" w:leader="none"/>
        </w:tabs>
        <w:spacing w:line="240" w:lineRule="auto" w:before="0" w:after="0"/>
        <w:ind w:left="760" w:right="0" w:hanging="450"/>
        <w:jc w:val="left"/>
        <w:rPr>
          <w:sz w:val="20"/>
        </w:rPr>
      </w:pPr>
      <w:r>
        <w:rPr>
          <w:sz w:val="20"/>
        </w:rPr>
        <w:t>Descrição</w:t>
      </w:r>
      <w:r>
        <w:rPr>
          <w:spacing w:val="-2"/>
          <w:sz w:val="20"/>
        </w:rPr>
        <w:t> </w:t>
      </w:r>
      <w:r>
        <w:rPr>
          <w:sz w:val="20"/>
        </w:rPr>
        <w:t>do</w:t>
      </w:r>
      <w:r>
        <w:rPr>
          <w:spacing w:val="-1"/>
          <w:sz w:val="20"/>
        </w:rPr>
        <w:t> </w:t>
      </w:r>
      <w:r>
        <w:rPr>
          <w:sz w:val="20"/>
        </w:rPr>
        <w:t>objeto,</w:t>
      </w:r>
      <w:r>
        <w:rPr>
          <w:spacing w:val="-1"/>
          <w:sz w:val="20"/>
        </w:rPr>
        <w:t> </w:t>
      </w:r>
      <w:r>
        <w:rPr>
          <w:sz w:val="20"/>
        </w:rPr>
        <w:t>contendo</w:t>
      </w:r>
      <w:r>
        <w:rPr>
          <w:spacing w:val="-1"/>
          <w:sz w:val="20"/>
        </w:rPr>
        <w:t> </w:t>
      </w:r>
      <w:r>
        <w:rPr>
          <w:sz w:val="20"/>
        </w:rPr>
        <w:t>as</w:t>
      </w:r>
      <w:r>
        <w:rPr>
          <w:spacing w:val="-1"/>
          <w:sz w:val="20"/>
        </w:rPr>
        <w:t> </w:t>
      </w:r>
      <w:r>
        <w:rPr>
          <w:sz w:val="20"/>
        </w:rPr>
        <w:t>informações</w:t>
      </w:r>
      <w:r>
        <w:rPr>
          <w:spacing w:val="-2"/>
          <w:sz w:val="20"/>
        </w:rPr>
        <w:t> </w:t>
      </w:r>
      <w:r>
        <w:rPr>
          <w:sz w:val="20"/>
        </w:rPr>
        <w:t>similares</w:t>
      </w:r>
      <w:r>
        <w:rPr>
          <w:spacing w:val="-1"/>
          <w:sz w:val="20"/>
        </w:rPr>
        <w:t> </w:t>
      </w:r>
      <w:r>
        <w:rPr>
          <w:sz w:val="20"/>
        </w:rPr>
        <w:t>à</w:t>
      </w:r>
      <w:r>
        <w:rPr>
          <w:spacing w:val="-1"/>
          <w:sz w:val="20"/>
        </w:rPr>
        <w:t> </w:t>
      </w:r>
      <w:r>
        <w:rPr>
          <w:sz w:val="20"/>
        </w:rPr>
        <w:t>especificação</w:t>
      </w:r>
      <w:r>
        <w:rPr>
          <w:spacing w:val="-1"/>
          <w:sz w:val="20"/>
        </w:rPr>
        <w:t> </w:t>
      </w:r>
      <w:r>
        <w:rPr>
          <w:sz w:val="20"/>
        </w:rPr>
        <w:t>do</w:t>
      </w:r>
      <w:r>
        <w:rPr>
          <w:spacing w:val="-5"/>
          <w:sz w:val="20"/>
        </w:rPr>
        <w:t> </w:t>
      </w:r>
      <w:r>
        <w:rPr>
          <w:sz w:val="20"/>
        </w:rPr>
        <w:t>Termo</w:t>
      </w:r>
      <w:r>
        <w:rPr>
          <w:spacing w:val="-1"/>
          <w:sz w:val="20"/>
        </w:rPr>
        <w:t> </w:t>
      </w:r>
      <w:r>
        <w:rPr>
          <w:sz w:val="20"/>
        </w:rPr>
        <w:t>de</w:t>
      </w:r>
      <w:r>
        <w:rPr>
          <w:spacing w:val="-1"/>
          <w:sz w:val="20"/>
        </w:rPr>
        <w:t> </w:t>
      </w:r>
      <w:r>
        <w:rPr>
          <w:spacing w:val="-2"/>
          <w:sz w:val="20"/>
        </w:rPr>
        <w:t>Referência;</w:t>
      </w:r>
    </w:p>
    <w:p>
      <w:pPr>
        <w:pStyle w:val="BodyText"/>
        <w:spacing w:before="28"/>
        <w:rPr>
          <w:sz w:val="20"/>
        </w:rPr>
      </w:pPr>
    </w:p>
    <w:p>
      <w:pPr>
        <w:pStyle w:val="ListParagraph"/>
        <w:numPr>
          <w:ilvl w:val="1"/>
          <w:numId w:val="5"/>
        </w:numPr>
        <w:tabs>
          <w:tab w:pos="606" w:val="left" w:leader="none"/>
        </w:tabs>
        <w:spacing w:line="240" w:lineRule="auto" w:before="0" w:after="0"/>
        <w:ind w:left="606" w:right="0" w:hanging="296"/>
        <w:jc w:val="left"/>
        <w:rPr>
          <w:sz w:val="20"/>
        </w:rPr>
      </w:pPr>
      <w:r>
        <w:rPr>
          <w:sz w:val="20"/>
        </w:rPr>
        <w:t>Todas</w:t>
      </w:r>
      <w:r>
        <w:rPr>
          <w:spacing w:val="-2"/>
          <w:sz w:val="20"/>
        </w:rPr>
        <w:t> </w:t>
      </w:r>
      <w:r>
        <w:rPr>
          <w:sz w:val="20"/>
        </w:rPr>
        <w:t>as</w:t>
      </w:r>
      <w:r>
        <w:rPr>
          <w:spacing w:val="-1"/>
          <w:sz w:val="20"/>
        </w:rPr>
        <w:t> </w:t>
      </w:r>
      <w:r>
        <w:rPr>
          <w:sz w:val="20"/>
        </w:rPr>
        <w:t>especificações</w:t>
      </w:r>
      <w:r>
        <w:rPr>
          <w:spacing w:val="-2"/>
          <w:sz w:val="20"/>
        </w:rPr>
        <w:t> </w:t>
      </w:r>
      <w:r>
        <w:rPr>
          <w:sz w:val="20"/>
        </w:rPr>
        <w:t>do</w:t>
      </w:r>
      <w:r>
        <w:rPr>
          <w:spacing w:val="-1"/>
          <w:sz w:val="20"/>
        </w:rPr>
        <w:t> </w:t>
      </w:r>
      <w:r>
        <w:rPr>
          <w:sz w:val="20"/>
        </w:rPr>
        <w:t>objeto</w:t>
      </w:r>
      <w:r>
        <w:rPr>
          <w:spacing w:val="-1"/>
          <w:sz w:val="20"/>
        </w:rPr>
        <w:t> </w:t>
      </w:r>
      <w:r>
        <w:rPr>
          <w:sz w:val="20"/>
        </w:rPr>
        <w:t>contidas</w:t>
      </w:r>
      <w:r>
        <w:rPr>
          <w:spacing w:val="-2"/>
          <w:sz w:val="20"/>
        </w:rPr>
        <w:t> </w:t>
      </w:r>
      <w:r>
        <w:rPr>
          <w:sz w:val="20"/>
        </w:rPr>
        <w:t>na</w:t>
      </w:r>
      <w:r>
        <w:rPr>
          <w:spacing w:val="-1"/>
          <w:sz w:val="20"/>
        </w:rPr>
        <w:t> </w:t>
      </w:r>
      <w:r>
        <w:rPr>
          <w:sz w:val="20"/>
        </w:rPr>
        <w:t>proposta</w:t>
      </w:r>
      <w:r>
        <w:rPr>
          <w:spacing w:val="-2"/>
          <w:sz w:val="20"/>
        </w:rPr>
        <w:t> </w:t>
      </w:r>
      <w:r>
        <w:rPr>
          <w:sz w:val="20"/>
        </w:rPr>
        <w:t>vinculam</w:t>
      </w:r>
      <w:r>
        <w:rPr>
          <w:spacing w:val="-1"/>
          <w:sz w:val="20"/>
        </w:rPr>
        <w:t> </w:t>
      </w:r>
      <w:r>
        <w:rPr>
          <w:sz w:val="20"/>
        </w:rPr>
        <w:t>o</w:t>
      </w:r>
      <w:r>
        <w:rPr>
          <w:spacing w:val="-1"/>
          <w:sz w:val="20"/>
        </w:rPr>
        <w:t> </w:t>
      </w:r>
      <w:r>
        <w:rPr>
          <w:spacing w:val="-2"/>
          <w:sz w:val="20"/>
        </w:rPr>
        <w:t>licitante.</w:t>
      </w:r>
    </w:p>
    <w:p>
      <w:pPr>
        <w:pStyle w:val="BodyText"/>
        <w:spacing w:before="15"/>
        <w:rPr>
          <w:sz w:val="20"/>
        </w:rPr>
      </w:pPr>
    </w:p>
    <w:p>
      <w:pPr>
        <w:pStyle w:val="ListParagraph"/>
        <w:numPr>
          <w:ilvl w:val="1"/>
          <w:numId w:val="5"/>
        </w:numPr>
        <w:tabs>
          <w:tab w:pos="610" w:val="left" w:leader="none"/>
        </w:tabs>
        <w:spacing w:line="247" w:lineRule="auto" w:before="0" w:after="0"/>
        <w:ind w:left="310" w:right="790" w:firstLine="0"/>
        <w:jc w:val="left"/>
        <w:rPr>
          <w:sz w:val="20"/>
        </w:rPr>
      </w:pPr>
      <w:r>
        <w:rPr>
          <w:sz w:val="20"/>
        </w:rPr>
        <w:t>Nos</w:t>
      </w:r>
      <w:r>
        <w:rPr>
          <w:spacing w:val="-2"/>
          <w:sz w:val="20"/>
        </w:rPr>
        <w:t> </w:t>
      </w:r>
      <w:r>
        <w:rPr>
          <w:sz w:val="20"/>
        </w:rPr>
        <w:t>valores</w:t>
      </w:r>
      <w:r>
        <w:rPr>
          <w:spacing w:val="-2"/>
          <w:sz w:val="20"/>
        </w:rPr>
        <w:t> </w:t>
      </w:r>
      <w:r>
        <w:rPr>
          <w:sz w:val="20"/>
        </w:rPr>
        <w:t>propostos</w:t>
      </w:r>
      <w:r>
        <w:rPr>
          <w:spacing w:val="-2"/>
          <w:sz w:val="20"/>
        </w:rPr>
        <w:t> </w:t>
      </w:r>
      <w:r>
        <w:rPr>
          <w:sz w:val="20"/>
        </w:rPr>
        <w:t>estarão</w:t>
      </w:r>
      <w:r>
        <w:rPr>
          <w:spacing w:val="-2"/>
          <w:sz w:val="20"/>
        </w:rPr>
        <w:t> </w:t>
      </w:r>
      <w:r>
        <w:rPr>
          <w:sz w:val="20"/>
        </w:rPr>
        <w:t>inclusos</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operacionais,</w:t>
      </w:r>
      <w:r>
        <w:rPr>
          <w:spacing w:val="-2"/>
          <w:sz w:val="20"/>
        </w:rPr>
        <w:t> </w:t>
      </w:r>
      <w:r>
        <w:rPr>
          <w:sz w:val="20"/>
        </w:rPr>
        <w:t>encargos</w:t>
      </w:r>
      <w:r>
        <w:rPr>
          <w:spacing w:val="-2"/>
          <w:sz w:val="20"/>
        </w:rPr>
        <w:t> </w:t>
      </w:r>
      <w:r>
        <w:rPr>
          <w:sz w:val="20"/>
        </w:rPr>
        <w:t>previdenciários,</w:t>
      </w:r>
      <w:r>
        <w:rPr>
          <w:spacing w:val="-2"/>
          <w:sz w:val="20"/>
        </w:rPr>
        <w:t> </w:t>
      </w:r>
      <w:r>
        <w:rPr>
          <w:sz w:val="20"/>
        </w:rPr>
        <w:t>trabalhistas,</w:t>
      </w:r>
      <w:r>
        <w:rPr>
          <w:spacing w:val="-2"/>
          <w:sz w:val="20"/>
        </w:rPr>
        <w:t> </w:t>
      </w:r>
      <w:r>
        <w:rPr>
          <w:sz w:val="20"/>
        </w:rPr>
        <w:t>tributários,</w:t>
      </w:r>
      <w:r>
        <w:rPr>
          <w:spacing w:val="-2"/>
          <w:sz w:val="20"/>
        </w:rPr>
        <w:t> </w:t>
      </w:r>
      <w:r>
        <w:rPr>
          <w:sz w:val="20"/>
        </w:rPr>
        <w:t>comerciais</w:t>
      </w:r>
      <w:r>
        <w:rPr>
          <w:spacing w:val="-2"/>
          <w:sz w:val="20"/>
        </w:rPr>
        <w:t> </w:t>
      </w:r>
      <w:r>
        <w:rPr>
          <w:sz w:val="20"/>
        </w:rPr>
        <w:t>e</w:t>
      </w:r>
      <w:r>
        <w:rPr>
          <w:spacing w:val="-2"/>
          <w:sz w:val="20"/>
        </w:rPr>
        <w:t> </w:t>
      </w:r>
      <w:r>
        <w:rPr>
          <w:sz w:val="20"/>
        </w:rPr>
        <w:t>quaisquer</w:t>
      </w:r>
      <w:r>
        <w:rPr>
          <w:spacing w:val="-2"/>
          <w:sz w:val="20"/>
        </w:rPr>
        <w:t> </w:t>
      </w:r>
      <w:r>
        <w:rPr>
          <w:sz w:val="20"/>
        </w:rPr>
        <w:t>outros</w:t>
      </w:r>
      <w:r>
        <w:rPr>
          <w:spacing w:val="-2"/>
          <w:sz w:val="20"/>
        </w:rPr>
        <w:t> </w:t>
      </w:r>
      <w:r>
        <w:rPr>
          <w:sz w:val="20"/>
        </w:rPr>
        <w:t>que</w:t>
      </w:r>
      <w:r>
        <w:rPr>
          <w:spacing w:val="-2"/>
          <w:sz w:val="20"/>
        </w:rPr>
        <w:t> </w:t>
      </w:r>
      <w:r>
        <w:rPr>
          <w:sz w:val="20"/>
        </w:rPr>
        <w:t>incidam</w:t>
      </w:r>
      <w:r>
        <w:rPr>
          <w:spacing w:val="-2"/>
          <w:sz w:val="20"/>
        </w:rPr>
        <w:t> </w:t>
      </w:r>
      <w:r>
        <w:rPr>
          <w:sz w:val="20"/>
        </w:rPr>
        <w:t>direta</w:t>
      </w:r>
      <w:r>
        <w:rPr>
          <w:spacing w:val="-2"/>
          <w:sz w:val="20"/>
        </w:rPr>
        <w:t> </w:t>
      </w:r>
      <w:r>
        <w:rPr>
          <w:sz w:val="20"/>
        </w:rPr>
        <w:t>ou indiretamente na execução do objeto.</w:t>
      </w:r>
    </w:p>
    <w:p>
      <w:pPr>
        <w:pStyle w:val="ListParagraph"/>
        <w:numPr>
          <w:ilvl w:val="1"/>
          <w:numId w:val="5"/>
        </w:numPr>
        <w:tabs>
          <w:tab w:pos="610" w:val="left" w:leader="none"/>
        </w:tabs>
        <w:spacing w:line="247" w:lineRule="auto" w:before="201" w:after="0"/>
        <w:ind w:left="310" w:right="960" w:firstLine="0"/>
        <w:jc w:val="left"/>
        <w:rPr>
          <w:sz w:val="20"/>
        </w:rPr>
      </w:pPr>
      <w:r>
        <w:rPr>
          <w:sz w:val="20"/>
        </w:rPr>
        <w:t>Os</w:t>
      </w:r>
      <w:r>
        <w:rPr>
          <w:spacing w:val="-2"/>
          <w:sz w:val="20"/>
        </w:rPr>
        <w:t> </w:t>
      </w:r>
      <w:r>
        <w:rPr>
          <w:sz w:val="20"/>
        </w:rPr>
        <w:t>preços</w:t>
      </w:r>
      <w:r>
        <w:rPr>
          <w:spacing w:val="-2"/>
          <w:sz w:val="20"/>
        </w:rPr>
        <w:t> </w:t>
      </w:r>
      <w:r>
        <w:rPr>
          <w:sz w:val="20"/>
        </w:rPr>
        <w:t>ofertados,</w:t>
      </w:r>
      <w:r>
        <w:rPr>
          <w:spacing w:val="-2"/>
          <w:sz w:val="20"/>
        </w:rPr>
        <w:t> </w:t>
      </w:r>
      <w:r>
        <w:rPr>
          <w:sz w:val="20"/>
        </w:rPr>
        <w:t>tanto</w:t>
      </w:r>
      <w:r>
        <w:rPr>
          <w:spacing w:val="-2"/>
          <w:sz w:val="20"/>
        </w:rPr>
        <w:t> </w:t>
      </w:r>
      <w:r>
        <w:rPr>
          <w:sz w:val="20"/>
        </w:rPr>
        <w:t>na</w:t>
      </w:r>
      <w:r>
        <w:rPr>
          <w:spacing w:val="-2"/>
          <w:sz w:val="20"/>
        </w:rPr>
        <w:t> </w:t>
      </w:r>
      <w:r>
        <w:rPr>
          <w:sz w:val="20"/>
        </w:rPr>
        <w:t>proposta</w:t>
      </w:r>
      <w:r>
        <w:rPr>
          <w:spacing w:val="-2"/>
          <w:sz w:val="20"/>
        </w:rPr>
        <w:t> </w:t>
      </w:r>
      <w:r>
        <w:rPr>
          <w:sz w:val="20"/>
        </w:rPr>
        <w:t>inicial,</w:t>
      </w:r>
      <w:r>
        <w:rPr>
          <w:spacing w:val="-2"/>
          <w:sz w:val="20"/>
        </w:rPr>
        <w:t> </w:t>
      </w:r>
      <w:r>
        <w:rPr>
          <w:sz w:val="20"/>
        </w:rPr>
        <w:t>quanto</w:t>
      </w:r>
      <w:r>
        <w:rPr>
          <w:spacing w:val="-2"/>
          <w:sz w:val="20"/>
        </w:rPr>
        <w:t> </w:t>
      </w:r>
      <w:r>
        <w:rPr>
          <w:sz w:val="20"/>
        </w:rPr>
        <w:t>na</w:t>
      </w:r>
      <w:r>
        <w:rPr>
          <w:spacing w:val="-2"/>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serão</w:t>
      </w:r>
      <w:r>
        <w:rPr>
          <w:spacing w:val="-2"/>
          <w:sz w:val="20"/>
        </w:rPr>
        <w:t> </w:t>
      </w:r>
      <w:r>
        <w:rPr>
          <w:sz w:val="20"/>
        </w:rPr>
        <w:t>de</w:t>
      </w:r>
      <w:r>
        <w:rPr>
          <w:spacing w:val="-2"/>
          <w:sz w:val="20"/>
        </w:rPr>
        <w:t> </w:t>
      </w:r>
      <w:r>
        <w:rPr>
          <w:sz w:val="20"/>
        </w:rPr>
        <w:t>exclusiva</w:t>
      </w:r>
      <w:r>
        <w:rPr>
          <w:spacing w:val="-2"/>
          <w:sz w:val="20"/>
        </w:rPr>
        <w:t> </w:t>
      </w:r>
      <w:r>
        <w:rPr>
          <w:sz w:val="20"/>
        </w:rPr>
        <w:t>responsabilidade</w:t>
      </w:r>
      <w:r>
        <w:rPr>
          <w:spacing w:val="-2"/>
          <w:sz w:val="20"/>
        </w:rPr>
        <w:t> </w:t>
      </w:r>
      <w:r>
        <w:rPr>
          <w:sz w:val="20"/>
        </w:rPr>
        <w:t>do</w:t>
      </w:r>
      <w:r>
        <w:rPr>
          <w:spacing w:val="-2"/>
          <w:sz w:val="20"/>
        </w:rPr>
        <w:t> </w:t>
      </w:r>
      <w:r>
        <w:rPr>
          <w:sz w:val="20"/>
        </w:rPr>
        <w:t>licitante,</w:t>
      </w:r>
      <w:r>
        <w:rPr>
          <w:spacing w:val="-2"/>
          <w:sz w:val="20"/>
        </w:rPr>
        <w:t> </w:t>
      </w:r>
      <w:r>
        <w:rPr>
          <w:sz w:val="20"/>
        </w:rPr>
        <w:t>não</w:t>
      </w:r>
      <w:r>
        <w:rPr>
          <w:spacing w:val="-2"/>
          <w:sz w:val="20"/>
        </w:rPr>
        <w:t> </w:t>
      </w:r>
      <w:r>
        <w:rPr>
          <w:sz w:val="20"/>
        </w:rPr>
        <w:t>lhe</w:t>
      </w:r>
      <w:r>
        <w:rPr>
          <w:spacing w:val="-2"/>
          <w:sz w:val="20"/>
        </w:rPr>
        <w:t> </w:t>
      </w:r>
      <w:r>
        <w:rPr>
          <w:sz w:val="20"/>
        </w:rPr>
        <w:t>assistindo</w:t>
      </w:r>
      <w:r>
        <w:rPr>
          <w:spacing w:val="-2"/>
          <w:sz w:val="20"/>
        </w:rPr>
        <w:t> </w:t>
      </w:r>
      <w:r>
        <w:rPr>
          <w:sz w:val="20"/>
        </w:rPr>
        <w:t>o</w:t>
      </w:r>
      <w:r>
        <w:rPr>
          <w:spacing w:val="-2"/>
          <w:sz w:val="20"/>
        </w:rPr>
        <w:t> </w:t>
      </w:r>
      <w:r>
        <w:rPr>
          <w:sz w:val="20"/>
        </w:rPr>
        <w:t>direito</w:t>
      </w:r>
      <w:r>
        <w:rPr>
          <w:spacing w:val="-2"/>
          <w:sz w:val="20"/>
        </w:rPr>
        <w:t> </w:t>
      </w:r>
      <w:r>
        <w:rPr>
          <w:sz w:val="20"/>
        </w:rPr>
        <w:t>de</w:t>
      </w:r>
      <w:r>
        <w:rPr>
          <w:spacing w:val="-2"/>
          <w:sz w:val="20"/>
        </w:rPr>
        <w:t> </w:t>
      </w:r>
      <w:r>
        <w:rPr>
          <w:sz w:val="20"/>
        </w:rPr>
        <w:t>pleitear</w:t>
      </w:r>
      <w:r>
        <w:rPr>
          <w:spacing w:val="-2"/>
          <w:sz w:val="20"/>
        </w:rPr>
        <w:t> </w:t>
      </w:r>
      <w:r>
        <w:rPr>
          <w:sz w:val="20"/>
        </w:rPr>
        <w:t>qualquer alteração, sob alegação de erro, omissão ou qualquer outro pretexto.</w:t>
      </w:r>
    </w:p>
    <w:p>
      <w:pPr>
        <w:pStyle w:val="ListParagraph"/>
        <w:numPr>
          <w:ilvl w:val="1"/>
          <w:numId w:val="5"/>
        </w:numPr>
        <w:tabs>
          <w:tab w:pos="610" w:val="left" w:leader="none"/>
        </w:tabs>
        <w:spacing w:line="235" w:lineRule="auto" w:before="205" w:after="0"/>
        <w:ind w:left="310" w:right="499" w:firstLine="0"/>
        <w:jc w:val="left"/>
        <w:rPr>
          <w:sz w:val="20"/>
        </w:rPr>
      </w:pPr>
      <w:r>
        <w:rPr>
          <w:sz w:val="20"/>
        </w:rPr>
        <w:t>Se</w:t>
      </w:r>
      <w:r>
        <w:rPr>
          <w:spacing w:val="-2"/>
          <w:sz w:val="20"/>
        </w:rPr>
        <w:t> </w:t>
      </w:r>
      <w:r>
        <w:rPr>
          <w:sz w:val="20"/>
        </w:rPr>
        <w:t>o</w:t>
      </w:r>
      <w:r>
        <w:rPr>
          <w:spacing w:val="-2"/>
          <w:sz w:val="20"/>
        </w:rPr>
        <w:t> </w:t>
      </w:r>
      <w:r>
        <w:rPr>
          <w:sz w:val="20"/>
        </w:rPr>
        <w:t>regime</w:t>
      </w:r>
      <w:r>
        <w:rPr>
          <w:spacing w:val="-2"/>
          <w:sz w:val="20"/>
        </w:rPr>
        <w:t> </w:t>
      </w:r>
      <w:r>
        <w:rPr>
          <w:sz w:val="20"/>
        </w:rPr>
        <w:t>tributário</w:t>
      </w:r>
      <w:r>
        <w:rPr>
          <w:spacing w:val="-2"/>
          <w:sz w:val="20"/>
        </w:rPr>
        <w:t> </w:t>
      </w:r>
      <w:r>
        <w:rPr>
          <w:sz w:val="20"/>
        </w:rPr>
        <w:t>da</w:t>
      </w:r>
      <w:r>
        <w:rPr>
          <w:spacing w:val="-2"/>
          <w:sz w:val="20"/>
        </w:rPr>
        <w:t> </w:t>
      </w:r>
      <w:r>
        <w:rPr>
          <w:sz w:val="20"/>
        </w:rPr>
        <w:t>empresa</w:t>
      </w:r>
      <w:r>
        <w:rPr>
          <w:spacing w:val="-2"/>
          <w:sz w:val="20"/>
        </w:rPr>
        <w:t> </w:t>
      </w:r>
      <w:r>
        <w:rPr>
          <w:sz w:val="20"/>
        </w:rPr>
        <w:t>implicar</w:t>
      </w:r>
      <w:r>
        <w:rPr>
          <w:spacing w:val="-2"/>
          <w:sz w:val="20"/>
        </w:rPr>
        <w:t> </w:t>
      </w:r>
      <w:r>
        <w:rPr>
          <w:sz w:val="20"/>
        </w:rPr>
        <w:t>o</w:t>
      </w:r>
      <w:r>
        <w:rPr>
          <w:spacing w:val="-2"/>
          <w:sz w:val="20"/>
        </w:rPr>
        <w:t> </w:t>
      </w:r>
      <w:r>
        <w:rPr>
          <w:sz w:val="20"/>
        </w:rPr>
        <w:t>recolhimento</w:t>
      </w:r>
      <w:r>
        <w:rPr>
          <w:spacing w:val="-2"/>
          <w:sz w:val="20"/>
        </w:rPr>
        <w:t> </w:t>
      </w:r>
      <w:r>
        <w:rPr>
          <w:sz w:val="20"/>
        </w:rPr>
        <w:t>de</w:t>
      </w:r>
      <w:r>
        <w:rPr>
          <w:spacing w:val="-2"/>
          <w:sz w:val="20"/>
        </w:rPr>
        <w:t> </w:t>
      </w:r>
      <w:r>
        <w:rPr>
          <w:sz w:val="20"/>
        </w:rPr>
        <w:t>tributos</w:t>
      </w:r>
      <w:r>
        <w:rPr>
          <w:spacing w:val="-2"/>
          <w:sz w:val="20"/>
        </w:rPr>
        <w:t> </w:t>
      </w:r>
      <w:r>
        <w:rPr>
          <w:sz w:val="20"/>
        </w:rPr>
        <w:t>em</w:t>
      </w:r>
      <w:r>
        <w:rPr>
          <w:spacing w:val="-2"/>
          <w:sz w:val="20"/>
        </w:rPr>
        <w:t> </w:t>
      </w:r>
      <w:r>
        <w:rPr>
          <w:sz w:val="20"/>
        </w:rPr>
        <w:t>percentuais</w:t>
      </w:r>
      <w:r>
        <w:rPr>
          <w:spacing w:val="-2"/>
          <w:sz w:val="20"/>
        </w:rPr>
        <w:t> </w:t>
      </w:r>
      <w:r>
        <w:rPr>
          <w:sz w:val="20"/>
        </w:rPr>
        <w:t>variáveis,</w:t>
      </w:r>
      <w:r>
        <w:rPr>
          <w:spacing w:val="-2"/>
          <w:sz w:val="20"/>
        </w:rPr>
        <w:t> </w:t>
      </w:r>
      <w:r>
        <w:rPr>
          <w:sz w:val="20"/>
        </w:rPr>
        <w:t>a</w:t>
      </w:r>
      <w:r>
        <w:rPr>
          <w:spacing w:val="-2"/>
          <w:sz w:val="20"/>
        </w:rPr>
        <w:t> </w:t>
      </w:r>
      <w:r>
        <w:rPr>
          <w:sz w:val="20"/>
        </w:rPr>
        <w:t>cotação</w:t>
      </w:r>
      <w:r>
        <w:rPr>
          <w:spacing w:val="-2"/>
          <w:sz w:val="20"/>
        </w:rPr>
        <w:t> </w:t>
      </w:r>
      <w:r>
        <w:rPr>
          <w:sz w:val="20"/>
        </w:rPr>
        <w:t>adequada</w:t>
      </w:r>
      <w:r>
        <w:rPr>
          <w:spacing w:val="-2"/>
          <w:sz w:val="20"/>
        </w:rPr>
        <w:t> </w:t>
      </w:r>
      <w:r>
        <w:rPr>
          <w:sz w:val="20"/>
        </w:rPr>
        <w:t>será</w:t>
      </w:r>
      <w:r>
        <w:rPr>
          <w:spacing w:val="-2"/>
          <w:sz w:val="20"/>
        </w:rPr>
        <w:t> </w:t>
      </w:r>
      <w:r>
        <w:rPr>
          <w:sz w:val="20"/>
        </w:rPr>
        <w:t>a</w:t>
      </w:r>
      <w:r>
        <w:rPr>
          <w:spacing w:val="-2"/>
          <w:sz w:val="20"/>
        </w:rPr>
        <w:t> </w:t>
      </w:r>
      <w:r>
        <w:rPr>
          <w:sz w:val="20"/>
        </w:rPr>
        <w:t>que</w:t>
      </w:r>
      <w:r>
        <w:rPr>
          <w:spacing w:val="-2"/>
          <w:sz w:val="20"/>
        </w:rPr>
        <w:t> </w:t>
      </w:r>
      <w:r>
        <w:rPr>
          <w:sz w:val="20"/>
        </w:rPr>
        <w:t>corresponde</w:t>
      </w:r>
      <w:r>
        <w:rPr>
          <w:spacing w:val="-2"/>
          <w:sz w:val="20"/>
        </w:rPr>
        <w:t> </w:t>
      </w:r>
      <w:r>
        <w:rPr>
          <w:sz w:val="20"/>
        </w:rPr>
        <w:t>à</w:t>
      </w:r>
      <w:r>
        <w:rPr>
          <w:spacing w:val="-2"/>
          <w:sz w:val="20"/>
        </w:rPr>
        <w:t> </w:t>
      </w:r>
      <w:r>
        <w:rPr>
          <w:sz w:val="20"/>
        </w:rPr>
        <w:t>média</w:t>
      </w:r>
      <w:r>
        <w:rPr>
          <w:spacing w:val="-2"/>
          <w:sz w:val="20"/>
        </w:rPr>
        <w:t> </w:t>
      </w:r>
      <w:r>
        <w:rPr>
          <w:sz w:val="20"/>
        </w:rPr>
        <w:t>dos</w:t>
      </w:r>
      <w:r>
        <w:rPr>
          <w:spacing w:val="-2"/>
          <w:sz w:val="20"/>
        </w:rPr>
        <w:t> </w:t>
      </w:r>
      <w:r>
        <w:rPr>
          <w:sz w:val="20"/>
        </w:rPr>
        <w:t>efetivos</w:t>
      </w:r>
      <w:r>
        <w:rPr>
          <w:spacing w:val="-2"/>
          <w:sz w:val="20"/>
        </w:rPr>
        <w:t> </w:t>
      </w:r>
      <w:r>
        <w:rPr>
          <w:sz w:val="20"/>
        </w:rPr>
        <w:t>recolhimentos da empresa nos últimos doze meses.</w:t>
      </w:r>
    </w:p>
    <w:p>
      <w:pPr>
        <w:pStyle w:val="ListParagraph"/>
        <w:numPr>
          <w:ilvl w:val="1"/>
          <w:numId w:val="5"/>
        </w:numPr>
        <w:tabs>
          <w:tab w:pos="610" w:val="left" w:leader="none"/>
        </w:tabs>
        <w:spacing w:line="223" w:lineRule="exact" w:before="0" w:after="0"/>
        <w:ind w:left="610" w:right="0" w:hanging="300"/>
        <w:jc w:val="left"/>
        <w:rPr>
          <w:sz w:val="20"/>
        </w:rPr>
      </w:pPr>
      <w:r>
        <w:rPr>
          <w:sz w:val="20"/>
        </w:rPr>
        <w:t>4.6 Independentemente do percentual de tributo inserido na planilha, no pagamento serão retidos na fonte os percentuais estabelecidos na legislação </w:t>
      </w:r>
      <w:r>
        <w:rPr>
          <w:spacing w:val="-2"/>
          <w:sz w:val="20"/>
        </w:rPr>
        <w:t>vigente.</w:t>
      </w:r>
    </w:p>
    <w:p>
      <w:pPr>
        <w:pStyle w:val="ListParagraph"/>
        <w:numPr>
          <w:ilvl w:val="1"/>
          <w:numId w:val="5"/>
        </w:numPr>
        <w:tabs>
          <w:tab w:pos="610" w:val="left" w:leader="none"/>
        </w:tabs>
        <w:spacing w:line="228" w:lineRule="exact" w:before="0" w:after="0"/>
        <w:ind w:left="610" w:right="0" w:hanging="300"/>
        <w:jc w:val="left"/>
        <w:rPr>
          <w:sz w:val="20"/>
        </w:rPr>
      </w:pPr>
      <w:r>
        <w:rPr>
          <w:sz w:val="20"/>
        </w:rPr>
        <w:t>Na presente licitação, a Microempresa e a Empresa de Pequeno Porte poderão se beneficiar do regime de tributação pelo Simples </w:t>
      </w:r>
      <w:r>
        <w:rPr>
          <w:spacing w:val="-2"/>
          <w:sz w:val="20"/>
        </w:rPr>
        <w:t>Nacional.</w:t>
      </w:r>
    </w:p>
    <w:p>
      <w:pPr>
        <w:pStyle w:val="BodyText"/>
        <w:spacing w:before="15"/>
        <w:rPr>
          <w:sz w:val="20"/>
        </w:rPr>
      </w:pPr>
    </w:p>
    <w:p>
      <w:pPr>
        <w:pStyle w:val="ListParagraph"/>
        <w:numPr>
          <w:ilvl w:val="1"/>
          <w:numId w:val="5"/>
        </w:numPr>
        <w:tabs>
          <w:tab w:pos="610" w:val="left" w:leader="none"/>
        </w:tabs>
        <w:spacing w:line="247" w:lineRule="auto" w:before="1" w:after="0"/>
        <w:ind w:left="310" w:right="363" w:firstLine="0"/>
        <w:jc w:val="left"/>
        <w:rPr>
          <w:sz w:val="20"/>
        </w:rPr>
      </w:pPr>
      <w:r>
        <w:rPr>
          <w:sz w:val="20"/>
        </w:rPr>
        <w:t>O</w:t>
      </w:r>
      <w:r>
        <w:rPr>
          <w:spacing w:val="-2"/>
          <w:sz w:val="20"/>
        </w:rPr>
        <w:t> </w:t>
      </w:r>
      <w:r>
        <w:rPr>
          <w:sz w:val="20"/>
        </w:rPr>
        <w:t>licitante</w:t>
      </w:r>
      <w:r>
        <w:rPr>
          <w:spacing w:val="-2"/>
          <w:sz w:val="20"/>
        </w:rPr>
        <w:t> </w:t>
      </w:r>
      <w:r>
        <w:rPr>
          <w:sz w:val="20"/>
        </w:rPr>
        <w:t>cujo</w:t>
      </w:r>
      <w:r>
        <w:rPr>
          <w:spacing w:val="-2"/>
          <w:sz w:val="20"/>
        </w:rPr>
        <w:t> </w:t>
      </w:r>
      <w:r>
        <w:rPr>
          <w:sz w:val="20"/>
        </w:rPr>
        <w:t>estabelecimento</w:t>
      </w:r>
      <w:r>
        <w:rPr>
          <w:spacing w:val="-2"/>
          <w:sz w:val="20"/>
        </w:rPr>
        <w:t> </w:t>
      </w:r>
      <w:r>
        <w:rPr>
          <w:sz w:val="20"/>
        </w:rPr>
        <w:t>esteja</w:t>
      </w:r>
      <w:r>
        <w:rPr>
          <w:spacing w:val="-2"/>
          <w:sz w:val="20"/>
        </w:rPr>
        <w:t> </w:t>
      </w:r>
      <w:r>
        <w:rPr>
          <w:sz w:val="20"/>
        </w:rPr>
        <w:t>localizado</w:t>
      </w:r>
      <w:r>
        <w:rPr>
          <w:spacing w:val="-2"/>
          <w:sz w:val="20"/>
        </w:rPr>
        <w:t> </w:t>
      </w:r>
      <w:r>
        <w:rPr>
          <w:sz w:val="20"/>
        </w:rPr>
        <w:t>no</w:t>
      </w:r>
      <w:r>
        <w:rPr>
          <w:spacing w:val="-3"/>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deverá</w:t>
      </w:r>
      <w:r>
        <w:rPr>
          <w:spacing w:val="-2"/>
          <w:sz w:val="20"/>
        </w:rPr>
        <w:t> </w:t>
      </w:r>
      <w:r>
        <w:rPr>
          <w:sz w:val="20"/>
        </w:rPr>
        <w:t>apresentar</w:t>
      </w:r>
      <w:r>
        <w:rPr>
          <w:spacing w:val="-3"/>
          <w:sz w:val="20"/>
        </w:rPr>
        <w:t> </w:t>
      </w:r>
      <w:r>
        <w:rPr>
          <w:sz w:val="20"/>
        </w:rPr>
        <w:t>proposta</w:t>
      </w:r>
      <w:r>
        <w:rPr>
          <w:spacing w:val="-2"/>
          <w:sz w:val="20"/>
        </w:rPr>
        <w:t> </w:t>
      </w:r>
      <w:r>
        <w:rPr>
          <w:sz w:val="20"/>
        </w:rPr>
        <w:t>isenta</w:t>
      </w:r>
      <w:r>
        <w:rPr>
          <w:spacing w:val="-2"/>
          <w:sz w:val="20"/>
        </w:rPr>
        <w:t> </w:t>
      </w:r>
      <w:r>
        <w:rPr>
          <w:sz w:val="20"/>
        </w:rPr>
        <w:t>de</w:t>
      </w:r>
      <w:r>
        <w:rPr>
          <w:spacing w:val="-2"/>
          <w:sz w:val="20"/>
        </w:rPr>
        <w:t> </w:t>
      </w:r>
      <w:r>
        <w:rPr>
          <w:sz w:val="20"/>
        </w:rPr>
        <w:t>ICMS,</w:t>
      </w:r>
      <w:r>
        <w:rPr>
          <w:spacing w:val="-2"/>
          <w:sz w:val="20"/>
        </w:rPr>
        <w:t> </w:t>
      </w:r>
      <w:r>
        <w:rPr>
          <w:sz w:val="20"/>
        </w:rPr>
        <w:t>quando</w:t>
      </w:r>
      <w:r>
        <w:rPr>
          <w:spacing w:val="-2"/>
          <w:sz w:val="20"/>
        </w:rPr>
        <w:t> </w:t>
      </w:r>
      <w:r>
        <w:rPr>
          <w:sz w:val="20"/>
        </w:rPr>
        <w:t>cabível,</w:t>
      </w:r>
      <w:r>
        <w:rPr>
          <w:spacing w:val="-2"/>
          <w:sz w:val="20"/>
        </w:rPr>
        <w:t> </w:t>
      </w:r>
      <w:r>
        <w:rPr>
          <w:sz w:val="20"/>
        </w:rPr>
        <w:t>de</w:t>
      </w:r>
      <w:r>
        <w:rPr>
          <w:spacing w:val="-3"/>
          <w:sz w:val="20"/>
        </w:rPr>
        <w:t> </w:t>
      </w:r>
      <w:r>
        <w:rPr>
          <w:sz w:val="20"/>
        </w:rPr>
        <w:t>acordo</w:t>
      </w:r>
      <w:r>
        <w:rPr>
          <w:spacing w:val="-2"/>
          <w:sz w:val="20"/>
        </w:rPr>
        <w:t> </w:t>
      </w:r>
      <w:r>
        <w:rPr>
          <w:sz w:val="20"/>
        </w:rPr>
        <w:t>com</w:t>
      </w:r>
      <w:r>
        <w:rPr>
          <w:spacing w:val="-2"/>
          <w:sz w:val="20"/>
        </w:rPr>
        <w:t> </w:t>
      </w:r>
      <w:r>
        <w:rPr>
          <w:sz w:val="20"/>
        </w:rPr>
        <w:t>o</w:t>
      </w:r>
      <w:r>
        <w:rPr>
          <w:spacing w:val="-2"/>
          <w:sz w:val="20"/>
        </w:rPr>
        <w:t> </w:t>
      </w:r>
      <w:r>
        <w:rPr>
          <w:sz w:val="20"/>
        </w:rPr>
        <w:t>Convênio</w:t>
      </w:r>
      <w:r>
        <w:rPr>
          <w:spacing w:val="-2"/>
          <w:sz w:val="20"/>
        </w:rPr>
        <w:t> </w:t>
      </w:r>
      <w:r>
        <w:rPr>
          <w:sz w:val="20"/>
        </w:rPr>
        <w:t>CONFAZ nº 26/2003 e a Resolução SEFAZ nº 971/2016, sendo este valor considerado para efeito de competição na licitação.</w:t>
      </w:r>
    </w:p>
    <w:p>
      <w:pPr>
        <w:pStyle w:val="BodyText"/>
        <w:spacing w:before="8"/>
        <w:rPr>
          <w:sz w:val="20"/>
        </w:rPr>
      </w:pPr>
    </w:p>
    <w:p>
      <w:pPr>
        <w:pStyle w:val="ListParagraph"/>
        <w:numPr>
          <w:ilvl w:val="1"/>
          <w:numId w:val="5"/>
        </w:numPr>
        <w:tabs>
          <w:tab w:pos="598" w:val="left" w:leader="none"/>
        </w:tabs>
        <w:spacing w:line="247" w:lineRule="auto" w:before="0" w:after="0"/>
        <w:ind w:left="310" w:right="432" w:firstLine="0"/>
        <w:jc w:val="both"/>
        <w:rPr>
          <w:sz w:val="20"/>
        </w:rPr>
      </w:pPr>
      <w:r>
        <w:rPr>
          <w:sz w:val="20"/>
        </w:rPr>
        <w:t>A</w:t>
      </w:r>
      <w:r>
        <w:rPr>
          <w:spacing w:val="-13"/>
          <w:sz w:val="20"/>
        </w:rPr>
        <w:t> </w:t>
      </w:r>
      <w:r>
        <w:rPr>
          <w:sz w:val="20"/>
        </w:rPr>
        <w:t>apresentação</w:t>
      </w:r>
      <w:r>
        <w:rPr>
          <w:spacing w:val="-2"/>
          <w:sz w:val="20"/>
        </w:rPr>
        <w:t> </w:t>
      </w:r>
      <w:r>
        <w:rPr>
          <w:sz w:val="20"/>
        </w:rPr>
        <w:t>das</w:t>
      </w:r>
      <w:r>
        <w:rPr>
          <w:spacing w:val="-2"/>
          <w:sz w:val="20"/>
        </w:rPr>
        <w:t> </w:t>
      </w:r>
      <w:r>
        <w:rPr>
          <w:sz w:val="20"/>
        </w:rPr>
        <w:t>propostas</w:t>
      </w:r>
      <w:r>
        <w:rPr>
          <w:spacing w:val="-2"/>
          <w:sz w:val="20"/>
        </w:rPr>
        <w:t> </w:t>
      </w:r>
      <w:r>
        <w:rPr>
          <w:sz w:val="20"/>
        </w:rPr>
        <w:t>implica</w:t>
      </w:r>
      <w:r>
        <w:rPr>
          <w:spacing w:val="-2"/>
          <w:sz w:val="20"/>
        </w:rPr>
        <w:t> </w:t>
      </w:r>
      <w:r>
        <w:rPr>
          <w:sz w:val="20"/>
        </w:rPr>
        <w:t>obrigatoriedade</w:t>
      </w:r>
      <w:r>
        <w:rPr>
          <w:spacing w:val="-2"/>
          <w:sz w:val="20"/>
        </w:rPr>
        <w:t> </w:t>
      </w:r>
      <w:r>
        <w:rPr>
          <w:sz w:val="20"/>
        </w:rPr>
        <w:t>do</w:t>
      </w:r>
      <w:r>
        <w:rPr>
          <w:spacing w:val="-2"/>
          <w:sz w:val="20"/>
        </w:rPr>
        <w:t> </w:t>
      </w:r>
      <w:r>
        <w:rPr>
          <w:sz w:val="20"/>
        </w:rPr>
        <w:t>cumprimento</w:t>
      </w:r>
      <w:r>
        <w:rPr>
          <w:spacing w:val="-2"/>
          <w:sz w:val="20"/>
        </w:rPr>
        <w:t> </w:t>
      </w:r>
      <w:r>
        <w:rPr>
          <w:sz w:val="20"/>
        </w:rPr>
        <w:t>das</w:t>
      </w:r>
      <w:r>
        <w:rPr>
          <w:spacing w:val="-2"/>
          <w:sz w:val="20"/>
        </w:rPr>
        <w:t> </w:t>
      </w:r>
      <w:r>
        <w:rPr>
          <w:sz w:val="20"/>
        </w:rPr>
        <w:t>disposições</w:t>
      </w:r>
      <w:r>
        <w:rPr>
          <w:spacing w:val="-2"/>
          <w:sz w:val="20"/>
        </w:rPr>
        <w:t> </w:t>
      </w:r>
      <w:r>
        <w:rPr>
          <w:sz w:val="20"/>
        </w:rPr>
        <w:t>nelas</w:t>
      </w:r>
      <w:r>
        <w:rPr>
          <w:spacing w:val="-2"/>
          <w:sz w:val="20"/>
        </w:rPr>
        <w:t> </w:t>
      </w:r>
      <w:r>
        <w:rPr>
          <w:sz w:val="20"/>
        </w:rPr>
        <w:t>contidas,</w:t>
      </w:r>
      <w:r>
        <w:rPr>
          <w:spacing w:val="-2"/>
          <w:sz w:val="20"/>
        </w:rPr>
        <w:t> </w:t>
      </w:r>
      <w:r>
        <w:rPr>
          <w:sz w:val="20"/>
        </w:rPr>
        <w:t>em</w:t>
      </w:r>
      <w:r>
        <w:rPr>
          <w:spacing w:val="-2"/>
          <w:sz w:val="20"/>
        </w:rPr>
        <w:t> </w:t>
      </w:r>
      <w:r>
        <w:rPr>
          <w:sz w:val="20"/>
        </w:rPr>
        <w:t>conformidade</w:t>
      </w:r>
      <w:r>
        <w:rPr>
          <w:spacing w:val="-2"/>
          <w:sz w:val="20"/>
        </w:rPr>
        <w:t> </w:t>
      </w:r>
      <w:r>
        <w:rPr>
          <w:sz w:val="20"/>
        </w:rPr>
        <w:t>com</w:t>
      </w:r>
      <w:r>
        <w:rPr>
          <w:spacing w:val="-2"/>
          <w:sz w:val="20"/>
        </w:rPr>
        <w:t> </w:t>
      </w:r>
      <w:r>
        <w:rPr>
          <w:sz w:val="20"/>
        </w:rPr>
        <w:t>o</w:t>
      </w:r>
      <w:r>
        <w:rPr>
          <w:spacing w:val="-2"/>
          <w:sz w:val="20"/>
        </w:rPr>
        <w:t> </w:t>
      </w:r>
      <w:r>
        <w:rPr>
          <w:sz w:val="20"/>
        </w:rPr>
        <w:t>que</w:t>
      </w:r>
      <w:r>
        <w:rPr>
          <w:spacing w:val="-2"/>
          <w:sz w:val="20"/>
        </w:rPr>
        <w:t> </w:t>
      </w:r>
      <w:r>
        <w:rPr>
          <w:sz w:val="20"/>
        </w:rPr>
        <w:t>dispõe</w:t>
      </w:r>
      <w:r>
        <w:rPr>
          <w:spacing w:val="-2"/>
          <w:sz w:val="20"/>
        </w:rPr>
        <w:t> </w:t>
      </w:r>
      <w:r>
        <w:rPr>
          <w:sz w:val="20"/>
        </w:rPr>
        <w:t>o</w:t>
      </w:r>
      <w:r>
        <w:rPr>
          <w:spacing w:val="-6"/>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assumindo</w:t>
      </w:r>
      <w:r>
        <w:rPr>
          <w:spacing w:val="-2"/>
          <w:sz w:val="20"/>
        </w:rPr>
        <w:t> </w:t>
      </w:r>
      <w:r>
        <w:rPr>
          <w:sz w:val="20"/>
        </w:rPr>
        <w:t>o proponente</w:t>
      </w:r>
      <w:r>
        <w:rPr>
          <w:spacing w:val="-2"/>
          <w:sz w:val="20"/>
        </w:rPr>
        <w:t> </w:t>
      </w:r>
      <w:r>
        <w:rPr>
          <w:sz w:val="20"/>
        </w:rPr>
        <w:t>o</w:t>
      </w:r>
      <w:r>
        <w:rPr>
          <w:spacing w:val="-2"/>
          <w:sz w:val="20"/>
        </w:rPr>
        <w:t> </w:t>
      </w:r>
      <w:r>
        <w:rPr>
          <w:sz w:val="20"/>
        </w:rPr>
        <w:t>compromisso</w:t>
      </w:r>
      <w:r>
        <w:rPr>
          <w:spacing w:val="-2"/>
          <w:sz w:val="20"/>
        </w:rPr>
        <w:t> </w:t>
      </w:r>
      <w:r>
        <w:rPr>
          <w:sz w:val="20"/>
        </w:rPr>
        <w:t>de</w:t>
      </w:r>
      <w:r>
        <w:rPr>
          <w:spacing w:val="-2"/>
          <w:sz w:val="20"/>
        </w:rPr>
        <w:t> </w:t>
      </w:r>
      <w:r>
        <w:rPr>
          <w:sz w:val="20"/>
        </w:rPr>
        <w:t>executar</w:t>
      </w:r>
      <w:r>
        <w:rPr>
          <w:spacing w:val="-2"/>
          <w:sz w:val="20"/>
        </w:rPr>
        <w:t> </w:t>
      </w:r>
      <w:r>
        <w:rPr>
          <w:sz w:val="20"/>
        </w:rPr>
        <w:t>o</w:t>
      </w:r>
      <w:r>
        <w:rPr>
          <w:spacing w:val="-2"/>
          <w:sz w:val="20"/>
        </w:rPr>
        <w:t> </w:t>
      </w:r>
      <w:r>
        <w:rPr>
          <w:sz w:val="20"/>
        </w:rPr>
        <w:t>objeto</w:t>
      </w:r>
      <w:r>
        <w:rPr>
          <w:spacing w:val="-2"/>
          <w:sz w:val="20"/>
        </w:rPr>
        <w:t> </w:t>
      </w:r>
      <w:r>
        <w:rPr>
          <w:sz w:val="20"/>
        </w:rPr>
        <w:t>licitado</w:t>
      </w:r>
      <w:r>
        <w:rPr>
          <w:spacing w:val="-2"/>
          <w:sz w:val="20"/>
        </w:rPr>
        <w:t> </w:t>
      </w:r>
      <w:r>
        <w:rPr>
          <w:sz w:val="20"/>
        </w:rPr>
        <w:t>nos</w:t>
      </w:r>
      <w:r>
        <w:rPr>
          <w:spacing w:val="-2"/>
          <w:sz w:val="20"/>
        </w:rPr>
        <w:t> </w:t>
      </w:r>
      <w:r>
        <w:rPr>
          <w:sz w:val="20"/>
        </w:rPr>
        <w:t>seus</w:t>
      </w:r>
      <w:r>
        <w:rPr>
          <w:spacing w:val="-2"/>
          <w:sz w:val="20"/>
        </w:rPr>
        <w:t> </w:t>
      </w:r>
      <w:r>
        <w:rPr>
          <w:sz w:val="20"/>
        </w:rPr>
        <w:t>termos,</w:t>
      </w:r>
      <w:r>
        <w:rPr>
          <w:spacing w:val="-2"/>
          <w:sz w:val="20"/>
        </w:rPr>
        <w:t> </w:t>
      </w:r>
      <w:r>
        <w:rPr>
          <w:sz w:val="20"/>
        </w:rPr>
        <w:t>bem</w:t>
      </w:r>
      <w:r>
        <w:rPr>
          <w:spacing w:val="-2"/>
          <w:sz w:val="20"/>
        </w:rPr>
        <w:t> </w:t>
      </w:r>
      <w:r>
        <w:rPr>
          <w:sz w:val="20"/>
        </w:rPr>
        <w:t>como</w:t>
      </w:r>
      <w:r>
        <w:rPr>
          <w:spacing w:val="-2"/>
          <w:sz w:val="20"/>
        </w:rPr>
        <w:t> </w:t>
      </w:r>
      <w:r>
        <w:rPr>
          <w:sz w:val="20"/>
        </w:rPr>
        <w:t>de</w:t>
      </w:r>
      <w:r>
        <w:rPr>
          <w:spacing w:val="-2"/>
          <w:sz w:val="20"/>
        </w:rPr>
        <w:t> </w:t>
      </w:r>
      <w:r>
        <w:rPr>
          <w:sz w:val="20"/>
        </w:rPr>
        <w:t>fornecer</w:t>
      </w:r>
      <w:r>
        <w:rPr>
          <w:spacing w:val="-2"/>
          <w:sz w:val="20"/>
        </w:rPr>
        <w:t> </w:t>
      </w:r>
      <w:r>
        <w:rPr>
          <w:sz w:val="20"/>
        </w:rPr>
        <w:t>os</w:t>
      </w:r>
      <w:r>
        <w:rPr>
          <w:spacing w:val="-2"/>
          <w:sz w:val="20"/>
        </w:rPr>
        <w:t> </w:t>
      </w:r>
      <w:r>
        <w:rPr>
          <w:sz w:val="20"/>
        </w:rPr>
        <w:t>materiais,</w:t>
      </w:r>
      <w:r>
        <w:rPr>
          <w:spacing w:val="-2"/>
          <w:sz w:val="20"/>
        </w:rPr>
        <w:t> </w:t>
      </w:r>
      <w:r>
        <w:rPr>
          <w:sz w:val="20"/>
        </w:rPr>
        <w:t>equipamentos,</w:t>
      </w:r>
      <w:r>
        <w:rPr>
          <w:spacing w:val="-2"/>
          <w:sz w:val="20"/>
        </w:rPr>
        <w:t> </w:t>
      </w:r>
      <w:r>
        <w:rPr>
          <w:sz w:val="20"/>
        </w:rPr>
        <w:t>ferramentas</w:t>
      </w:r>
      <w:r>
        <w:rPr>
          <w:spacing w:val="-2"/>
          <w:sz w:val="20"/>
        </w:rPr>
        <w:t> </w:t>
      </w:r>
      <w:r>
        <w:rPr>
          <w:sz w:val="20"/>
        </w:rPr>
        <w:t>e</w:t>
      </w:r>
      <w:r>
        <w:rPr>
          <w:spacing w:val="-2"/>
          <w:sz w:val="20"/>
        </w:rPr>
        <w:t> </w:t>
      </w:r>
      <w:r>
        <w:rPr>
          <w:sz w:val="20"/>
        </w:rPr>
        <w:t>utensílios</w:t>
      </w:r>
      <w:r>
        <w:rPr>
          <w:spacing w:val="-2"/>
          <w:sz w:val="20"/>
        </w:rPr>
        <w:t> </w:t>
      </w:r>
      <w:r>
        <w:rPr>
          <w:sz w:val="20"/>
        </w:rPr>
        <w:t>necessários,</w:t>
      </w:r>
      <w:r>
        <w:rPr>
          <w:spacing w:val="-2"/>
          <w:sz w:val="20"/>
        </w:rPr>
        <w:t> </w:t>
      </w:r>
      <w:r>
        <w:rPr>
          <w:sz w:val="20"/>
        </w:rPr>
        <w:t>em</w:t>
      </w:r>
      <w:r>
        <w:rPr>
          <w:spacing w:val="-2"/>
          <w:sz w:val="20"/>
        </w:rPr>
        <w:t> </w:t>
      </w:r>
      <w:r>
        <w:rPr>
          <w:sz w:val="20"/>
        </w:rPr>
        <w:t>quantidades</w:t>
      </w:r>
      <w:r>
        <w:rPr>
          <w:spacing w:val="-2"/>
          <w:sz w:val="20"/>
        </w:rPr>
        <w:t> </w:t>
      </w:r>
      <w:r>
        <w:rPr>
          <w:sz w:val="20"/>
        </w:rPr>
        <w:t>e qualidades adequadas à perfeita execução contratual, promovendo, quando requerido, sua substituição.</w:t>
      </w:r>
    </w:p>
    <w:p>
      <w:pPr>
        <w:pStyle w:val="BodyText"/>
        <w:spacing w:before="22"/>
        <w:rPr>
          <w:sz w:val="20"/>
        </w:rPr>
      </w:pPr>
    </w:p>
    <w:p>
      <w:pPr>
        <w:pStyle w:val="ListParagraph"/>
        <w:numPr>
          <w:ilvl w:val="1"/>
          <w:numId w:val="5"/>
        </w:numPr>
        <w:tabs>
          <w:tab w:pos="710" w:val="left" w:leader="none"/>
        </w:tabs>
        <w:spacing w:line="247" w:lineRule="auto" w:before="0" w:after="0"/>
        <w:ind w:left="310" w:right="327" w:firstLine="0"/>
        <w:jc w:val="both"/>
        <w:rPr>
          <w:sz w:val="20"/>
        </w:rPr>
      </w:pPr>
      <w:r>
        <w:rPr>
          <w:sz w:val="20"/>
        </w:rPr>
        <w:t>O</w:t>
      </w:r>
      <w:r>
        <w:rPr>
          <w:spacing w:val="-2"/>
          <w:sz w:val="20"/>
        </w:rPr>
        <w:t> </w:t>
      </w:r>
      <w:r>
        <w:rPr>
          <w:sz w:val="20"/>
        </w:rPr>
        <w:t>prazo</w:t>
      </w:r>
      <w:r>
        <w:rPr>
          <w:spacing w:val="-2"/>
          <w:sz w:val="20"/>
        </w:rPr>
        <w:t> </w:t>
      </w:r>
      <w:r>
        <w:rPr>
          <w:sz w:val="20"/>
        </w:rPr>
        <w:t>de</w:t>
      </w:r>
      <w:r>
        <w:rPr>
          <w:spacing w:val="-2"/>
          <w:sz w:val="20"/>
        </w:rPr>
        <w:t> </w:t>
      </w:r>
      <w:r>
        <w:rPr>
          <w:sz w:val="20"/>
        </w:rPr>
        <w:t>validade</w:t>
      </w:r>
      <w:r>
        <w:rPr>
          <w:spacing w:val="-2"/>
          <w:sz w:val="20"/>
        </w:rPr>
        <w:t> </w:t>
      </w:r>
      <w:r>
        <w:rPr>
          <w:sz w:val="20"/>
        </w:rPr>
        <w:t>da</w:t>
      </w:r>
      <w:r>
        <w:rPr>
          <w:spacing w:val="-2"/>
          <w:sz w:val="20"/>
        </w:rPr>
        <w:t> </w:t>
      </w:r>
      <w:r>
        <w:rPr>
          <w:sz w:val="20"/>
        </w:rPr>
        <w:t>proposta</w:t>
      </w:r>
      <w:r>
        <w:rPr>
          <w:spacing w:val="-2"/>
          <w:sz w:val="20"/>
        </w:rPr>
        <w:t> </w:t>
      </w:r>
      <w:r>
        <w:rPr>
          <w:sz w:val="20"/>
        </w:rPr>
        <w:t>não</w:t>
      </w:r>
      <w:r>
        <w:rPr>
          <w:spacing w:val="-2"/>
          <w:sz w:val="20"/>
        </w:rPr>
        <w:t> </w:t>
      </w:r>
      <w:r>
        <w:rPr>
          <w:sz w:val="20"/>
        </w:rPr>
        <w:t>será</w:t>
      </w:r>
      <w:r>
        <w:rPr>
          <w:spacing w:val="-2"/>
          <w:sz w:val="20"/>
        </w:rPr>
        <w:t> </w:t>
      </w:r>
      <w:r>
        <w:rPr>
          <w:sz w:val="20"/>
        </w:rPr>
        <w:t>inferior</w:t>
      </w:r>
      <w:r>
        <w:rPr>
          <w:spacing w:val="-2"/>
          <w:sz w:val="20"/>
        </w:rPr>
        <w:t> </w:t>
      </w:r>
      <w:r>
        <w:rPr>
          <w:sz w:val="20"/>
        </w:rPr>
        <w:t>a</w:t>
      </w:r>
      <w:r>
        <w:rPr>
          <w:spacing w:val="-2"/>
          <w:sz w:val="20"/>
        </w:rPr>
        <w:t> </w:t>
      </w:r>
      <w:r>
        <w:rPr>
          <w:sz w:val="20"/>
        </w:rPr>
        <w:t>60</w:t>
      </w:r>
      <w:r>
        <w:rPr>
          <w:spacing w:val="-2"/>
          <w:sz w:val="20"/>
        </w:rPr>
        <w:t> </w:t>
      </w:r>
      <w:r>
        <w:rPr>
          <w:sz w:val="20"/>
        </w:rPr>
        <w:t>(sessenta)</w:t>
      </w:r>
      <w:r>
        <w:rPr>
          <w:spacing w:val="-2"/>
          <w:sz w:val="20"/>
        </w:rPr>
        <w:t> </w:t>
      </w:r>
      <w:r>
        <w:rPr>
          <w:sz w:val="20"/>
        </w:rPr>
        <w:t>dias</w:t>
      </w:r>
      <w:r>
        <w:rPr>
          <w:spacing w:val="-2"/>
          <w:sz w:val="20"/>
        </w:rPr>
        <w:t> </w:t>
      </w:r>
      <w:r>
        <w:rPr>
          <w:sz w:val="20"/>
        </w:rPr>
        <w:t>corridos</w:t>
      </w:r>
      <w:r>
        <w:rPr>
          <w:b/>
          <w:sz w:val="20"/>
        </w:rPr>
        <w:t>,</w:t>
      </w:r>
      <w:r>
        <w:rPr>
          <w:b/>
          <w:spacing w:val="-2"/>
          <w:sz w:val="20"/>
        </w:rPr>
        <w:t> </w:t>
      </w:r>
      <w:r>
        <w:rPr>
          <w:sz w:val="20"/>
        </w:rPr>
        <w:t>a</w:t>
      </w:r>
      <w:r>
        <w:rPr>
          <w:spacing w:val="-2"/>
          <w:sz w:val="20"/>
        </w:rPr>
        <w:t> </w:t>
      </w:r>
      <w:r>
        <w:rPr>
          <w:sz w:val="20"/>
        </w:rPr>
        <w:t>contar</w:t>
      </w:r>
      <w:r>
        <w:rPr>
          <w:spacing w:val="-2"/>
          <w:sz w:val="20"/>
        </w:rPr>
        <w:t> </w:t>
      </w:r>
      <w:r>
        <w:rPr>
          <w:sz w:val="20"/>
        </w:rPr>
        <w:t>da</w:t>
      </w:r>
      <w:r>
        <w:rPr>
          <w:spacing w:val="-2"/>
          <w:sz w:val="20"/>
        </w:rPr>
        <w:t> </w:t>
      </w:r>
      <w:r>
        <w:rPr>
          <w:sz w:val="20"/>
        </w:rPr>
        <w:t>data</w:t>
      </w:r>
      <w:r>
        <w:rPr>
          <w:spacing w:val="-2"/>
          <w:sz w:val="20"/>
        </w:rPr>
        <w:t> </w:t>
      </w:r>
      <w:r>
        <w:rPr>
          <w:sz w:val="20"/>
        </w:rPr>
        <w:t>de</w:t>
      </w:r>
      <w:r>
        <w:rPr>
          <w:spacing w:val="-2"/>
          <w:sz w:val="20"/>
        </w:rPr>
        <w:t> </w:t>
      </w:r>
      <w:r>
        <w:rPr>
          <w:sz w:val="20"/>
        </w:rPr>
        <w:t>sua</w:t>
      </w:r>
      <w:r>
        <w:rPr>
          <w:spacing w:val="-2"/>
          <w:sz w:val="20"/>
        </w:rPr>
        <w:t> </w:t>
      </w:r>
      <w:r>
        <w:rPr>
          <w:sz w:val="20"/>
        </w:rPr>
        <w:t>apresentação,</w:t>
      </w:r>
      <w:r>
        <w:rPr>
          <w:spacing w:val="-2"/>
          <w:sz w:val="20"/>
        </w:rPr>
        <w:t> </w:t>
      </w:r>
      <w:r>
        <w:rPr>
          <w:sz w:val="20"/>
        </w:rPr>
        <w:t>podendo</w:t>
      </w:r>
      <w:r>
        <w:rPr>
          <w:spacing w:val="-2"/>
          <w:sz w:val="20"/>
        </w:rPr>
        <w:t> </w:t>
      </w:r>
      <w:r>
        <w:rPr>
          <w:sz w:val="20"/>
        </w:rPr>
        <w:t>ser</w:t>
      </w:r>
      <w:r>
        <w:rPr>
          <w:spacing w:val="-2"/>
          <w:sz w:val="20"/>
        </w:rPr>
        <w:t> </w:t>
      </w:r>
      <w:r>
        <w:rPr>
          <w:sz w:val="20"/>
        </w:rPr>
        <w:t>prorrogado,</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salvo</w:t>
      </w:r>
      <w:r>
        <w:rPr>
          <w:spacing w:val="-2"/>
          <w:sz w:val="20"/>
        </w:rPr>
        <w:t> </w:t>
      </w:r>
      <w:r>
        <w:rPr>
          <w:sz w:val="20"/>
        </w:rPr>
        <w:t>se</w:t>
      </w:r>
      <w:r>
        <w:rPr>
          <w:spacing w:val="-2"/>
          <w:sz w:val="20"/>
        </w:rPr>
        <w:t> </w:t>
      </w:r>
      <w:r>
        <w:rPr>
          <w:sz w:val="20"/>
        </w:rPr>
        <w:t>houver justificativa para prazo diverso aceita pela Administração.</w:t>
      </w:r>
    </w:p>
    <w:p>
      <w:pPr>
        <w:pStyle w:val="BodyText"/>
        <w:spacing w:before="9"/>
        <w:rPr>
          <w:sz w:val="20"/>
        </w:rPr>
      </w:pPr>
    </w:p>
    <w:p>
      <w:pPr>
        <w:pStyle w:val="ListParagraph"/>
        <w:numPr>
          <w:ilvl w:val="1"/>
          <w:numId w:val="5"/>
        </w:numPr>
        <w:tabs>
          <w:tab w:pos="702" w:val="left" w:leader="none"/>
        </w:tabs>
        <w:spacing w:line="240" w:lineRule="auto" w:before="0" w:after="0"/>
        <w:ind w:left="702" w:right="0" w:hanging="392"/>
        <w:jc w:val="left"/>
        <w:rPr>
          <w:sz w:val="20"/>
        </w:rPr>
      </w:pPr>
      <w:r>
        <w:rPr>
          <w:sz w:val="20"/>
        </w:rPr>
        <w:t>Os licitantes devem respeitar os preços máximos estabelecidos no</w:t>
      </w:r>
      <w:r>
        <w:rPr>
          <w:spacing w:val="-12"/>
          <w:sz w:val="20"/>
        </w:rPr>
        <w:t> </w:t>
      </w:r>
      <w:r>
        <w:rPr>
          <w:sz w:val="20"/>
        </w:rPr>
        <w:t>Anexo deste Edital referente ao orçamento estimado (art. 59, III, da Lei nº </w:t>
      </w:r>
      <w:r>
        <w:rPr>
          <w:spacing w:val="-2"/>
          <w:sz w:val="20"/>
        </w:rPr>
        <w:t>14.133/2021).</w:t>
      </w:r>
    </w:p>
    <w:p>
      <w:pPr>
        <w:pStyle w:val="BodyText"/>
        <w:spacing w:before="15"/>
        <w:rPr>
          <w:sz w:val="20"/>
        </w:rPr>
      </w:pPr>
    </w:p>
    <w:p>
      <w:pPr>
        <w:pStyle w:val="ListParagraph"/>
        <w:numPr>
          <w:ilvl w:val="2"/>
          <w:numId w:val="5"/>
        </w:numPr>
        <w:tabs>
          <w:tab w:pos="852" w:val="left" w:leader="none"/>
        </w:tabs>
        <w:spacing w:line="240" w:lineRule="auto" w:before="0" w:after="0"/>
        <w:ind w:left="852" w:right="0" w:hanging="542"/>
        <w:jc w:val="left"/>
        <w:rPr>
          <w:sz w:val="20"/>
        </w:rPr>
      </w:pPr>
      <w:r>
        <w:rPr>
          <w:sz w:val="20"/>
        </w:rPr>
        <w:t>Os licitantes devem respeitar os preços unitários máximos estabelecidos no</w:t>
      </w:r>
      <w:r>
        <w:rPr>
          <w:spacing w:val="-12"/>
          <w:sz w:val="20"/>
        </w:rPr>
        <w:t> </w:t>
      </w:r>
      <w:r>
        <w:rPr>
          <w:sz w:val="20"/>
        </w:rPr>
        <w:t>Anexo deste Edital para os itens que compõem o lote, se for o </w:t>
      </w:r>
      <w:r>
        <w:rPr>
          <w:spacing w:val="-2"/>
          <w:sz w:val="20"/>
        </w:rPr>
        <w:t>caso.</w:t>
      </w:r>
    </w:p>
    <w:p>
      <w:pPr>
        <w:pStyle w:val="BodyText"/>
        <w:spacing w:before="15"/>
        <w:rPr>
          <w:sz w:val="20"/>
        </w:rPr>
      </w:pPr>
    </w:p>
    <w:p>
      <w:pPr>
        <w:pStyle w:val="ListParagraph"/>
        <w:numPr>
          <w:ilvl w:val="1"/>
          <w:numId w:val="5"/>
        </w:numPr>
        <w:tabs>
          <w:tab w:pos="710" w:val="left" w:leader="none"/>
        </w:tabs>
        <w:spacing w:line="252" w:lineRule="auto" w:before="1" w:after="0"/>
        <w:ind w:left="310" w:right="338" w:firstLine="0"/>
        <w:jc w:val="left"/>
        <w:rPr>
          <w:sz w:val="20"/>
        </w:rPr>
      </w:pPr>
      <w:r>
        <w:rPr>
          <w:sz w:val="20"/>
        </w:rPr>
        <w:t>O descumprimento das regras supramencionadas pela</w:t>
      </w:r>
      <w:r>
        <w:rPr>
          <w:spacing w:val="-7"/>
          <w:sz w:val="20"/>
        </w:rPr>
        <w:t> </w:t>
      </w:r>
      <w:r>
        <w:rPr>
          <w:sz w:val="20"/>
        </w:rPr>
        <w:t>Administração por parte dos contratados pode ensejar a responsabilização pelo Tribunal de Contas do Estado e, após o devido</w:t>
      </w:r>
      <w:r>
        <w:rPr>
          <w:spacing w:val="-2"/>
          <w:sz w:val="20"/>
        </w:rPr>
        <w:t> </w:t>
      </w:r>
      <w:r>
        <w:rPr>
          <w:sz w:val="20"/>
        </w:rPr>
        <w:t>processo</w:t>
      </w:r>
      <w:r>
        <w:rPr>
          <w:spacing w:val="-2"/>
          <w:sz w:val="20"/>
        </w:rPr>
        <w:t> </w:t>
      </w:r>
      <w:r>
        <w:rPr>
          <w:sz w:val="20"/>
        </w:rPr>
        <w:t>legal,</w:t>
      </w:r>
      <w:r>
        <w:rPr>
          <w:spacing w:val="-2"/>
          <w:sz w:val="20"/>
        </w:rPr>
        <w:t> </w:t>
      </w:r>
      <w:r>
        <w:rPr>
          <w:sz w:val="20"/>
        </w:rPr>
        <w:t>gerar</w:t>
      </w:r>
      <w:r>
        <w:rPr>
          <w:spacing w:val="-2"/>
          <w:sz w:val="20"/>
        </w:rPr>
        <w:t> </w:t>
      </w:r>
      <w:r>
        <w:rPr>
          <w:sz w:val="20"/>
        </w:rPr>
        <w:t>as</w:t>
      </w:r>
      <w:r>
        <w:rPr>
          <w:spacing w:val="-2"/>
          <w:sz w:val="20"/>
        </w:rPr>
        <w:t> </w:t>
      </w:r>
      <w:r>
        <w:rPr>
          <w:sz w:val="20"/>
        </w:rPr>
        <w:t>seguintes</w:t>
      </w:r>
      <w:r>
        <w:rPr>
          <w:spacing w:val="-2"/>
          <w:sz w:val="20"/>
        </w:rPr>
        <w:t> </w:t>
      </w:r>
      <w:r>
        <w:rPr>
          <w:sz w:val="20"/>
        </w:rPr>
        <w:t>consequências:</w:t>
      </w:r>
      <w:r>
        <w:rPr>
          <w:spacing w:val="-2"/>
          <w:sz w:val="20"/>
        </w:rPr>
        <w:t> </w:t>
      </w:r>
      <w:r>
        <w:rPr>
          <w:sz w:val="20"/>
        </w:rPr>
        <w:t>assinatura</w:t>
      </w:r>
      <w:r>
        <w:rPr>
          <w:spacing w:val="-2"/>
          <w:sz w:val="20"/>
        </w:rPr>
        <w:t> </w:t>
      </w:r>
      <w:r>
        <w:rPr>
          <w:sz w:val="20"/>
        </w:rPr>
        <w:t>de</w:t>
      </w:r>
      <w:r>
        <w:rPr>
          <w:spacing w:val="-2"/>
          <w:sz w:val="20"/>
        </w:rPr>
        <w:t> </w:t>
      </w:r>
      <w:r>
        <w:rPr>
          <w:sz w:val="20"/>
        </w:rPr>
        <w:t>prazo</w:t>
      </w:r>
      <w:r>
        <w:rPr>
          <w:spacing w:val="-2"/>
          <w:sz w:val="20"/>
        </w:rPr>
        <w:t> </w:t>
      </w:r>
      <w:r>
        <w:rPr>
          <w:sz w:val="20"/>
        </w:rPr>
        <w:t>para</w:t>
      </w:r>
      <w:r>
        <w:rPr>
          <w:spacing w:val="-2"/>
          <w:sz w:val="20"/>
        </w:rPr>
        <w:t> </w:t>
      </w:r>
      <w:r>
        <w:rPr>
          <w:sz w:val="20"/>
        </w:rPr>
        <w:t>a</w:t>
      </w:r>
      <w:r>
        <w:rPr>
          <w:spacing w:val="-2"/>
          <w:sz w:val="20"/>
        </w:rPr>
        <w:t> </w:t>
      </w:r>
      <w:r>
        <w:rPr>
          <w:sz w:val="20"/>
        </w:rPr>
        <w:t>adoção</w:t>
      </w:r>
      <w:r>
        <w:rPr>
          <w:spacing w:val="-2"/>
          <w:sz w:val="20"/>
        </w:rPr>
        <w:t> </w:t>
      </w:r>
      <w:r>
        <w:rPr>
          <w:sz w:val="20"/>
        </w:rPr>
        <w:t>das</w:t>
      </w:r>
      <w:r>
        <w:rPr>
          <w:spacing w:val="-2"/>
          <w:sz w:val="20"/>
        </w:rPr>
        <w:t> </w:t>
      </w:r>
      <w:r>
        <w:rPr>
          <w:sz w:val="20"/>
        </w:rPr>
        <w:t>medidas</w:t>
      </w:r>
      <w:r>
        <w:rPr>
          <w:spacing w:val="-2"/>
          <w:sz w:val="20"/>
        </w:rPr>
        <w:t> </w:t>
      </w:r>
      <w:r>
        <w:rPr>
          <w:sz w:val="20"/>
        </w:rPr>
        <w:t>necessárias</w:t>
      </w:r>
      <w:r>
        <w:rPr>
          <w:spacing w:val="-2"/>
          <w:sz w:val="20"/>
        </w:rPr>
        <w:t> </w:t>
      </w:r>
      <w:r>
        <w:rPr>
          <w:sz w:val="20"/>
        </w:rPr>
        <w:t>ao</w:t>
      </w:r>
      <w:r>
        <w:rPr>
          <w:spacing w:val="-2"/>
          <w:sz w:val="20"/>
        </w:rPr>
        <w:t> </w:t>
      </w:r>
      <w:r>
        <w:rPr>
          <w:sz w:val="20"/>
        </w:rPr>
        <w:t>exato</w:t>
      </w:r>
      <w:r>
        <w:rPr>
          <w:spacing w:val="-2"/>
          <w:sz w:val="20"/>
        </w:rPr>
        <w:t> </w:t>
      </w:r>
      <w:r>
        <w:rPr>
          <w:sz w:val="20"/>
        </w:rPr>
        <w:t>cumprimento</w:t>
      </w:r>
      <w:r>
        <w:rPr>
          <w:spacing w:val="-2"/>
          <w:sz w:val="20"/>
        </w:rPr>
        <w:t> </w:t>
      </w:r>
      <w:r>
        <w:rPr>
          <w:sz w:val="20"/>
        </w:rPr>
        <w:t>da</w:t>
      </w:r>
      <w:r>
        <w:rPr>
          <w:spacing w:val="-2"/>
          <w:sz w:val="20"/>
        </w:rPr>
        <w:t> </w:t>
      </w:r>
      <w:r>
        <w:rPr>
          <w:sz w:val="20"/>
        </w:rPr>
        <w:t>lei,</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hyperlink r:id="rId11">
        <w:r>
          <w:rPr>
            <w:color w:val="000080"/>
            <w:sz w:val="20"/>
            <w:u w:val="single" w:color="000080"/>
          </w:rPr>
          <w:t>art.</w:t>
        </w:r>
        <w:r>
          <w:rPr>
            <w:color w:val="000080"/>
            <w:spacing w:val="-2"/>
            <w:sz w:val="20"/>
            <w:u w:val="single" w:color="000080"/>
          </w:rPr>
          <w:t> </w:t>
        </w:r>
        <w:r>
          <w:rPr>
            <w:color w:val="000080"/>
            <w:sz w:val="20"/>
            <w:u w:val="single" w:color="000080"/>
          </w:rPr>
          <w:t>71,</w:t>
        </w:r>
        <w:r>
          <w:rPr>
            <w:color w:val="000080"/>
            <w:spacing w:val="-2"/>
            <w:sz w:val="20"/>
            <w:u w:val="single" w:color="000080"/>
          </w:rPr>
          <w:t> </w:t>
        </w:r>
        <w:r>
          <w:rPr>
            <w:color w:val="000080"/>
            <w:sz w:val="20"/>
            <w:u w:val="single" w:color="000080"/>
          </w:rPr>
          <w:t>inciso</w:t>
        </w:r>
        <w:r>
          <w:rPr>
            <w:color w:val="000080"/>
            <w:spacing w:val="-2"/>
            <w:sz w:val="20"/>
            <w:u w:val="single" w:color="000080"/>
          </w:rPr>
          <w:t> </w:t>
        </w:r>
        <w:r>
          <w:rPr>
            <w:color w:val="000080"/>
            <w:sz w:val="20"/>
            <w:u w:val="single" w:color="000080"/>
          </w:rPr>
          <w:t>IX,</w:t>
        </w:r>
        <w:r>
          <w:rPr>
            <w:color w:val="000080"/>
            <w:spacing w:val="-2"/>
            <w:sz w:val="20"/>
            <w:u w:val="single" w:color="000080"/>
          </w:rPr>
          <w:t> </w:t>
        </w:r>
        <w:r>
          <w:rPr>
            <w:color w:val="000080"/>
            <w:sz w:val="20"/>
            <w:u w:val="single" w:color="000080"/>
          </w:rPr>
          <w:t>da</w:t>
        </w:r>
      </w:hyperlink>
      <w:r>
        <w:rPr>
          <w:color w:val="000080"/>
          <w:sz w:val="20"/>
        </w:rPr>
        <w:t> </w:t>
      </w:r>
      <w:hyperlink r:id="rId11">
        <w:r>
          <w:rPr>
            <w:color w:val="000080"/>
            <w:sz w:val="20"/>
            <w:u w:val="single" w:color="000080"/>
          </w:rPr>
          <w:t>Constituição</w:t>
        </w:r>
      </w:hyperlink>
      <w:r>
        <w:rPr>
          <w:sz w:val="20"/>
        </w:rPr>
        <w:t>;</w:t>
      </w:r>
      <w:r>
        <w:rPr>
          <w:spacing w:val="-1"/>
          <w:sz w:val="20"/>
        </w:rPr>
        <w:t> </w:t>
      </w:r>
      <w:r>
        <w:rPr>
          <w:sz w:val="20"/>
        </w:rPr>
        <w:t>ou</w:t>
      </w:r>
      <w:r>
        <w:rPr>
          <w:spacing w:val="-1"/>
          <w:sz w:val="20"/>
        </w:rPr>
        <w:t> </w:t>
      </w:r>
      <w:r>
        <w:rPr>
          <w:sz w:val="20"/>
        </w:rPr>
        <w:t>condenação</w:t>
      </w:r>
      <w:r>
        <w:rPr>
          <w:spacing w:val="-1"/>
          <w:sz w:val="20"/>
        </w:rPr>
        <w:t> </w:t>
      </w:r>
      <w:r>
        <w:rPr>
          <w:sz w:val="20"/>
        </w:rPr>
        <w:t>dos</w:t>
      </w:r>
      <w:r>
        <w:rPr>
          <w:spacing w:val="-1"/>
          <w:sz w:val="20"/>
        </w:rPr>
        <w:t> </w:t>
      </w:r>
      <w:r>
        <w:rPr>
          <w:sz w:val="20"/>
        </w:rPr>
        <w:t>agentes</w:t>
      </w:r>
      <w:r>
        <w:rPr>
          <w:spacing w:val="-1"/>
          <w:sz w:val="20"/>
        </w:rPr>
        <w:t> </w:t>
      </w:r>
      <w:r>
        <w:rPr>
          <w:sz w:val="20"/>
        </w:rPr>
        <w:t>públicos</w:t>
      </w:r>
      <w:r>
        <w:rPr>
          <w:spacing w:val="-1"/>
          <w:sz w:val="20"/>
        </w:rPr>
        <w:t> </w:t>
      </w:r>
      <w:r>
        <w:rPr>
          <w:sz w:val="20"/>
        </w:rPr>
        <w:t>responsáveis</w:t>
      </w:r>
      <w:r>
        <w:rPr>
          <w:spacing w:val="-1"/>
          <w:sz w:val="20"/>
        </w:rPr>
        <w:t> </w:t>
      </w:r>
      <w:r>
        <w:rPr>
          <w:sz w:val="20"/>
        </w:rPr>
        <w:t>e</w:t>
      </w:r>
      <w:r>
        <w:rPr>
          <w:spacing w:val="-1"/>
          <w:sz w:val="20"/>
        </w:rPr>
        <w:t> </w:t>
      </w:r>
      <w:r>
        <w:rPr>
          <w:sz w:val="20"/>
        </w:rPr>
        <w:t>da</w:t>
      </w:r>
      <w:r>
        <w:rPr>
          <w:spacing w:val="-1"/>
          <w:sz w:val="20"/>
        </w:rPr>
        <w:t> </w:t>
      </w:r>
      <w:r>
        <w:rPr>
          <w:sz w:val="20"/>
        </w:rPr>
        <w:t>empresa</w:t>
      </w:r>
      <w:r>
        <w:rPr>
          <w:spacing w:val="-1"/>
          <w:sz w:val="20"/>
        </w:rPr>
        <w:t> </w:t>
      </w:r>
      <w:r>
        <w:rPr>
          <w:sz w:val="20"/>
        </w:rPr>
        <w:t>contratada</w:t>
      </w:r>
      <w:r>
        <w:rPr>
          <w:spacing w:val="-1"/>
          <w:sz w:val="20"/>
        </w:rPr>
        <w:t> </w:t>
      </w:r>
      <w:r>
        <w:rPr>
          <w:sz w:val="20"/>
        </w:rPr>
        <w:t>ao</w:t>
      </w:r>
      <w:r>
        <w:rPr>
          <w:spacing w:val="-1"/>
          <w:sz w:val="20"/>
        </w:rPr>
        <w:t> </w:t>
      </w:r>
      <w:r>
        <w:rPr>
          <w:sz w:val="20"/>
        </w:rPr>
        <w:t>pagamento</w:t>
      </w:r>
      <w:r>
        <w:rPr>
          <w:spacing w:val="-1"/>
          <w:sz w:val="20"/>
        </w:rPr>
        <w:t> </w:t>
      </w:r>
      <w:r>
        <w:rPr>
          <w:sz w:val="20"/>
        </w:rPr>
        <w:t>dos</w:t>
      </w:r>
      <w:r>
        <w:rPr>
          <w:spacing w:val="-1"/>
          <w:sz w:val="20"/>
        </w:rPr>
        <w:t> </w:t>
      </w:r>
      <w:r>
        <w:rPr>
          <w:sz w:val="20"/>
        </w:rPr>
        <w:t>prejuízos</w:t>
      </w:r>
      <w:r>
        <w:rPr>
          <w:spacing w:val="-1"/>
          <w:sz w:val="20"/>
        </w:rPr>
        <w:t> </w:t>
      </w:r>
      <w:r>
        <w:rPr>
          <w:sz w:val="20"/>
        </w:rPr>
        <w:t>ao</w:t>
      </w:r>
      <w:r>
        <w:rPr>
          <w:spacing w:val="-1"/>
          <w:sz w:val="20"/>
        </w:rPr>
        <w:t> </w:t>
      </w:r>
      <w:r>
        <w:rPr>
          <w:sz w:val="20"/>
        </w:rPr>
        <w:t>erário,</w:t>
      </w:r>
      <w:r>
        <w:rPr>
          <w:spacing w:val="-1"/>
          <w:sz w:val="20"/>
        </w:rPr>
        <w:t> </w:t>
      </w:r>
      <w:r>
        <w:rPr>
          <w:sz w:val="20"/>
        </w:rPr>
        <w:t>caso</w:t>
      </w:r>
      <w:r>
        <w:rPr>
          <w:spacing w:val="-1"/>
          <w:sz w:val="20"/>
        </w:rPr>
        <w:t> </w:t>
      </w:r>
      <w:r>
        <w:rPr>
          <w:sz w:val="20"/>
        </w:rPr>
        <w:t>verificada</w:t>
      </w:r>
      <w:r>
        <w:rPr>
          <w:spacing w:val="-1"/>
          <w:sz w:val="20"/>
        </w:rPr>
        <w:t> </w:t>
      </w:r>
      <w:r>
        <w:rPr>
          <w:sz w:val="20"/>
        </w:rPr>
        <w:t>a</w:t>
      </w:r>
      <w:r>
        <w:rPr>
          <w:spacing w:val="-1"/>
          <w:sz w:val="20"/>
        </w:rPr>
        <w:t> </w:t>
      </w:r>
      <w:r>
        <w:rPr>
          <w:sz w:val="20"/>
        </w:rPr>
        <w:t>ocorrência</w:t>
      </w:r>
      <w:r>
        <w:rPr>
          <w:spacing w:val="-1"/>
          <w:sz w:val="20"/>
        </w:rPr>
        <w:t> </w:t>
      </w:r>
      <w:r>
        <w:rPr>
          <w:sz w:val="20"/>
        </w:rPr>
        <w:t>de</w:t>
      </w:r>
      <w:r>
        <w:rPr>
          <w:spacing w:val="-1"/>
          <w:sz w:val="20"/>
        </w:rPr>
        <w:t> </w:t>
      </w:r>
      <w:r>
        <w:rPr>
          <w:sz w:val="20"/>
        </w:rPr>
        <w:t>superfaturamento</w:t>
      </w:r>
      <w:r>
        <w:rPr>
          <w:spacing w:val="-1"/>
          <w:sz w:val="20"/>
        </w:rPr>
        <w:t> </w:t>
      </w:r>
      <w:r>
        <w:rPr>
          <w:sz w:val="20"/>
        </w:rPr>
        <w:t>por sobrepreço na execução do contrato.</w:t>
      </w:r>
    </w:p>
    <w:p>
      <w:pPr>
        <w:pStyle w:val="BodyText"/>
        <w:spacing w:before="41"/>
        <w:rPr>
          <w:sz w:val="20"/>
        </w:rPr>
      </w:pPr>
    </w:p>
    <w:p>
      <w:pPr>
        <w:pStyle w:val="ListParagraph"/>
        <w:numPr>
          <w:ilvl w:val="0"/>
          <w:numId w:val="1"/>
        </w:numPr>
        <w:tabs>
          <w:tab w:pos="475" w:val="left" w:leader="none"/>
        </w:tabs>
        <w:spacing w:line="240" w:lineRule="auto" w:before="0" w:after="0"/>
        <w:ind w:left="475" w:right="0" w:hanging="165"/>
        <w:jc w:val="left"/>
        <w:rPr>
          <w:b/>
          <w:sz w:val="16"/>
        </w:rPr>
      </w:pPr>
      <w:r>
        <w:rPr>
          <w:b/>
          <w:spacing w:val="-2"/>
          <w:w w:val="105"/>
          <w:sz w:val="16"/>
        </w:rPr>
        <w:t>DA</w:t>
      </w:r>
      <w:r>
        <w:rPr>
          <w:b/>
          <w:spacing w:val="-17"/>
          <w:w w:val="105"/>
          <w:sz w:val="16"/>
        </w:rPr>
        <w:t> </w:t>
      </w:r>
      <w:r>
        <w:rPr>
          <w:b/>
          <w:spacing w:val="-2"/>
          <w:w w:val="105"/>
          <w:sz w:val="16"/>
        </w:rPr>
        <w:t>ABERTURA</w:t>
      </w:r>
      <w:r>
        <w:rPr>
          <w:b/>
          <w:spacing w:val="-8"/>
          <w:w w:val="105"/>
          <w:sz w:val="16"/>
        </w:rPr>
        <w:t> </w:t>
      </w:r>
      <w:r>
        <w:rPr>
          <w:b/>
          <w:spacing w:val="-2"/>
          <w:w w:val="105"/>
          <w:sz w:val="16"/>
        </w:rPr>
        <w:t>DA</w:t>
      </w:r>
      <w:r>
        <w:rPr>
          <w:b/>
          <w:spacing w:val="-7"/>
          <w:w w:val="105"/>
          <w:sz w:val="16"/>
        </w:rPr>
        <w:t> </w:t>
      </w:r>
      <w:r>
        <w:rPr>
          <w:b/>
          <w:spacing w:val="-2"/>
          <w:w w:val="105"/>
          <w:sz w:val="16"/>
        </w:rPr>
        <w:t>SESSÃO,</w:t>
      </w:r>
      <w:r>
        <w:rPr>
          <w:b/>
          <w:spacing w:val="3"/>
          <w:w w:val="105"/>
          <w:sz w:val="16"/>
        </w:rPr>
        <w:t> </w:t>
      </w:r>
      <w:r>
        <w:rPr>
          <w:b/>
          <w:spacing w:val="-2"/>
          <w:w w:val="105"/>
          <w:sz w:val="16"/>
        </w:rPr>
        <w:t>CLASSIFICAÇÃO</w:t>
      </w:r>
      <w:r>
        <w:rPr>
          <w:b/>
          <w:spacing w:val="3"/>
          <w:w w:val="105"/>
          <w:sz w:val="16"/>
        </w:rPr>
        <w:t> </w:t>
      </w:r>
      <w:r>
        <w:rPr>
          <w:b/>
          <w:spacing w:val="-2"/>
          <w:w w:val="105"/>
          <w:sz w:val="16"/>
        </w:rPr>
        <w:t>DAS</w:t>
      </w:r>
      <w:r>
        <w:rPr>
          <w:b/>
          <w:spacing w:val="2"/>
          <w:w w:val="105"/>
          <w:sz w:val="16"/>
        </w:rPr>
        <w:t> </w:t>
      </w:r>
      <w:r>
        <w:rPr>
          <w:b/>
          <w:spacing w:val="-2"/>
          <w:w w:val="105"/>
          <w:sz w:val="16"/>
        </w:rPr>
        <w:t>PROPOSTAS</w:t>
      </w:r>
      <w:r>
        <w:rPr>
          <w:b/>
          <w:spacing w:val="3"/>
          <w:w w:val="105"/>
          <w:sz w:val="16"/>
        </w:rPr>
        <w:t> </w:t>
      </w:r>
      <w:r>
        <w:rPr>
          <w:b/>
          <w:spacing w:val="-2"/>
          <w:w w:val="105"/>
          <w:sz w:val="16"/>
        </w:rPr>
        <w:t>E</w:t>
      </w:r>
      <w:r>
        <w:rPr>
          <w:b/>
          <w:spacing w:val="3"/>
          <w:w w:val="105"/>
          <w:sz w:val="16"/>
        </w:rPr>
        <w:t> </w:t>
      </w:r>
      <w:r>
        <w:rPr>
          <w:b/>
          <w:spacing w:val="-2"/>
          <w:w w:val="105"/>
          <w:sz w:val="16"/>
        </w:rPr>
        <w:t>FORMULAÇÃO</w:t>
      </w:r>
      <w:r>
        <w:rPr>
          <w:b/>
          <w:spacing w:val="3"/>
          <w:w w:val="105"/>
          <w:sz w:val="16"/>
        </w:rPr>
        <w:t> </w:t>
      </w:r>
      <w:r>
        <w:rPr>
          <w:b/>
          <w:spacing w:val="-2"/>
          <w:w w:val="105"/>
          <w:sz w:val="16"/>
        </w:rPr>
        <w:t>DE</w:t>
      </w:r>
      <w:r>
        <w:rPr>
          <w:b/>
          <w:spacing w:val="2"/>
          <w:w w:val="105"/>
          <w:sz w:val="16"/>
        </w:rPr>
        <w:t> </w:t>
      </w:r>
      <w:r>
        <w:rPr>
          <w:b/>
          <w:spacing w:val="-2"/>
          <w:w w:val="105"/>
          <w:sz w:val="16"/>
        </w:rPr>
        <w:t>LANCES</w:t>
      </w:r>
    </w:p>
    <w:p>
      <w:pPr>
        <w:pStyle w:val="BodyText"/>
        <w:spacing w:before="82"/>
        <w:rPr>
          <w:b/>
        </w:rPr>
      </w:pPr>
    </w:p>
    <w:p>
      <w:pPr>
        <w:pStyle w:val="ListParagraph"/>
        <w:numPr>
          <w:ilvl w:val="1"/>
          <w:numId w:val="6"/>
        </w:numPr>
        <w:tabs>
          <w:tab w:pos="598" w:val="left" w:leader="none"/>
        </w:tabs>
        <w:spacing w:line="240" w:lineRule="auto" w:before="0" w:after="0"/>
        <w:ind w:left="598" w:right="0" w:hanging="288"/>
        <w:jc w:val="left"/>
        <w:rPr>
          <w:sz w:val="20"/>
        </w:rPr>
      </w:pPr>
      <w:r>
        <w:rPr>
          <w:sz w:val="20"/>
        </w:rPr>
        <w:t>A</w:t>
      </w:r>
      <w:r>
        <w:rPr>
          <w:spacing w:val="-13"/>
          <w:sz w:val="20"/>
        </w:rPr>
        <w:t> </w:t>
      </w:r>
      <w:r>
        <w:rPr>
          <w:sz w:val="20"/>
        </w:rPr>
        <w:t>abertura da presente licitação dar-se-á</w:t>
      </w:r>
      <w:r>
        <w:rPr>
          <w:spacing w:val="-1"/>
          <w:sz w:val="20"/>
        </w:rPr>
        <w:t> </w:t>
      </w:r>
      <w:r>
        <w:rPr>
          <w:sz w:val="20"/>
        </w:rPr>
        <w:t>em sessão pública, por meio</w:t>
      </w:r>
      <w:r>
        <w:rPr>
          <w:spacing w:val="-1"/>
          <w:sz w:val="20"/>
        </w:rPr>
        <w:t> </w:t>
      </w:r>
      <w:r>
        <w:rPr>
          <w:sz w:val="20"/>
        </w:rPr>
        <w:t>de sistema eletrônico, na data,</w:t>
      </w:r>
      <w:r>
        <w:rPr>
          <w:spacing w:val="-1"/>
          <w:sz w:val="20"/>
        </w:rPr>
        <w:t> </w:t>
      </w:r>
      <w:r>
        <w:rPr>
          <w:sz w:val="20"/>
        </w:rPr>
        <w:t>horário e local indicados neste </w:t>
      </w:r>
      <w:r>
        <w:rPr>
          <w:spacing w:val="-2"/>
          <w:sz w:val="20"/>
        </w:rPr>
        <w:t>Edital.</w:t>
      </w:r>
    </w:p>
    <w:p>
      <w:pPr>
        <w:pStyle w:val="BodyText"/>
        <w:spacing w:before="28"/>
        <w:rPr>
          <w:sz w:val="20"/>
        </w:rPr>
      </w:pPr>
    </w:p>
    <w:p>
      <w:pPr>
        <w:pStyle w:val="ListParagraph"/>
        <w:numPr>
          <w:ilvl w:val="1"/>
          <w:numId w:val="6"/>
        </w:numPr>
        <w:tabs>
          <w:tab w:pos="610" w:val="left" w:leader="none"/>
        </w:tabs>
        <w:spacing w:line="240" w:lineRule="auto" w:before="0" w:after="0"/>
        <w:ind w:left="610" w:right="0" w:hanging="300"/>
        <w:jc w:val="left"/>
        <w:rPr>
          <w:sz w:val="20"/>
        </w:rPr>
      </w:pPr>
      <w:r>
        <w:rPr>
          <w:sz w:val="20"/>
        </w:rPr>
        <w:t>Os licitantes poderão retirar ou substituir a proposta ou os documentos de habilitação, quando for o caso, anteriormente inseridos no sistema, até a abertura da sessão </w:t>
      </w:r>
      <w:r>
        <w:rPr>
          <w:spacing w:val="-2"/>
          <w:sz w:val="20"/>
        </w:rPr>
        <w:t>pública.</w:t>
      </w:r>
    </w:p>
    <w:p>
      <w:pPr>
        <w:pStyle w:val="BodyText"/>
        <w:spacing w:before="15"/>
        <w:rPr>
          <w:sz w:val="20"/>
        </w:rPr>
      </w:pPr>
    </w:p>
    <w:p>
      <w:pPr>
        <w:pStyle w:val="ListParagraph"/>
        <w:numPr>
          <w:ilvl w:val="1"/>
          <w:numId w:val="6"/>
        </w:numPr>
        <w:tabs>
          <w:tab w:pos="610" w:val="left" w:leader="none"/>
        </w:tabs>
        <w:spacing w:line="240" w:lineRule="auto" w:before="0" w:after="0"/>
        <w:ind w:left="610" w:right="0" w:hanging="300"/>
        <w:jc w:val="left"/>
        <w:rPr>
          <w:sz w:val="20"/>
        </w:rPr>
      </w:pPr>
      <w:r>
        <w:rPr>
          <w:sz w:val="20"/>
        </w:rPr>
        <w:t>O sistema disponibilizará campo próprio para troca de mensagens entre o Pregoeiro e os </w:t>
      </w:r>
      <w:r>
        <w:rPr>
          <w:spacing w:val="-2"/>
          <w:sz w:val="20"/>
        </w:rPr>
        <w:t>licitantes.</w:t>
      </w:r>
    </w:p>
    <w:p>
      <w:pPr>
        <w:pStyle w:val="BodyText"/>
        <w:spacing w:before="15"/>
        <w:rPr>
          <w:sz w:val="20"/>
        </w:rPr>
      </w:pPr>
    </w:p>
    <w:p>
      <w:pPr>
        <w:pStyle w:val="ListParagraph"/>
        <w:numPr>
          <w:ilvl w:val="1"/>
          <w:numId w:val="6"/>
        </w:numPr>
        <w:tabs>
          <w:tab w:pos="610" w:val="left" w:leader="none"/>
        </w:tabs>
        <w:spacing w:line="247" w:lineRule="auto" w:before="0" w:after="0"/>
        <w:ind w:left="310" w:right="444" w:firstLine="0"/>
        <w:jc w:val="left"/>
        <w:rPr>
          <w:sz w:val="20"/>
        </w:rPr>
      </w:pPr>
      <w:r>
        <w:rPr>
          <w:sz w:val="20"/>
        </w:rPr>
        <w:t>Iniciada</w:t>
      </w:r>
      <w:r>
        <w:rPr>
          <w:spacing w:val="-2"/>
          <w:sz w:val="20"/>
        </w:rPr>
        <w:t> </w:t>
      </w:r>
      <w:r>
        <w:rPr>
          <w:sz w:val="20"/>
        </w:rPr>
        <w:t>a</w:t>
      </w:r>
      <w:r>
        <w:rPr>
          <w:spacing w:val="-2"/>
          <w:sz w:val="20"/>
        </w:rPr>
        <w:t> </w:t>
      </w:r>
      <w:r>
        <w:rPr>
          <w:sz w:val="20"/>
        </w:rPr>
        <w:t>etapa</w:t>
      </w:r>
      <w:r>
        <w:rPr>
          <w:spacing w:val="-2"/>
          <w:sz w:val="20"/>
        </w:rPr>
        <w:t> </w:t>
      </w:r>
      <w:r>
        <w:rPr>
          <w:sz w:val="20"/>
        </w:rPr>
        <w:t>competitiva,</w:t>
      </w:r>
      <w:r>
        <w:rPr>
          <w:spacing w:val="-2"/>
          <w:sz w:val="20"/>
        </w:rPr>
        <w:t> </w:t>
      </w:r>
      <w:r>
        <w:rPr>
          <w:sz w:val="20"/>
        </w:rPr>
        <w:t>os</w:t>
      </w:r>
      <w:r>
        <w:rPr>
          <w:spacing w:val="-2"/>
          <w:sz w:val="20"/>
        </w:rPr>
        <w:t> </w:t>
      </w:r>
      <w:r>
        <w:rPr>
          <w:sz w:val="20"/>
        </w:rPr>
        <w:t>licitantes</w:t>
      </w:r>
      <w:r>
        <w:rPr>
          <w:spacing w:val="-2"/>
          <w:sz w:val="20"/>
        </w:rPr>
        <w:t> </w:t>
      </w:r>
      <w:r>
        <w:rPr>
          <w:sz w:val="20"/>
        </w:rPr>
        <w:t>deverão</w:t>
      </w:r>
      <w:r>
        <w:rPr>
          <w:spacing w:val="-2"/>
          <w:sz w:val="20"/>
        </w:rPr>
        <w:t> </w:t>
      </w:r>
      <w:r>
        <w:rPr>
          <w:sz w:val="20"/>
        </w:rPr>
        <w:t>encaminhar</w:t>
      </w:r>
      <w:r>
        <w:rPr>
          <w:spacing w:val="-2"/>
          <w:sz w:val="20"/>
        </w:rPr>
        <w:t> </w:t>
      </w:r>
      <w:r>
        <w:rPr>
          <w:sz w:val="20"/>
        </w:rPr>
        <w:t>lances</w:t>
      </w:r>
      <w:r>
        <w:rPr>
          <w:spacing w:val="-2"/>
          <w:sz w:val="20"/>
        </w:rPr>
        <w:t> </w:t>
      </w:r>
      <w:r>
        <w:rPr>
          <w:sz w:val="20"/>
        </w:rPr>
        <w:t>exclusivamente</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sistema</w:t>
      </w:r>
      <w:r>
        <w:rPr>
          <w:spacing w:val="-2"/>
          <w:sz w:val="20"/>
        </w:rPr>
        <w:t> </w:t>
      </w:r>
      <w:r>
        <w:rPr>
          <w:sz w:val="20"/>
        </w:rPr>
        <w:t>eletrônico,</w:t>
      </w:r>
      <w:r>
        <w:rPr>
          <w:spacing w:val="-2"/>
          <w:sz w:val="20"/>
        </w:rPr>
        <w:t> </w:t>
      </w:r>
      <w:r>
        <w:rPr>
          <w:sz w:val="20"/>
        </w:rPr>
        <w:t>sendo</w:t>
      </w:r>
      <w:r>
        <w:rPr>
          <w:spacing w:val="-2"/>
          <w:sz w:val="20"/>
        </w:rPr>
        <w:t> </w:t>
      </w:r>
      <w:r>
        <w:rPr>
          <w:sz w:val="20"/>
        </w:rPr>
        <w:t>imediatamente</w:t>
      </w:r>
      <w:r>
        <w:rPr>
          <w:spacing w:val="-2"/>
          <w:sz w:val="20"/>
        </w:rPr>
        <w:t> </w:t>
      </w:r>
      <w:r>
        <w:rPr>
          <w:sz w:val="20"/>
        </w:rPr>
        <w:t>informados</w:t>
      </w:r>
      <w:r>
        <w:rPr>
          <w:spacing w:val="-2"/>
          <w:sz w:val="20"/>
        </w:rPr>
        <w:t> </w:t>
      </w:r>
      <w:r>
        <w:rPr>
          <w:sz w:val="20"/>
        </w:rPr>
        <w:t>do</w:t>
      </w:r>
      <w:r>
        <w:rPr>
          <w:spacing w:val="-2"/>
          <w:sz w:val="20"/>
        </w:rPr>
        <w:t> </w:t>
      </w:r>
      <w:r>
        <w:rPr>
          <w:sz w:val="20"/>
        </w:rPr>
        <w:t>seu</w:t>
      </w:r>
      <w:r>
        <w:rPr>
          <w:spacing w:val="-2"/>
          <w:sz w:val="20"/>
        </w:rPr>
        <w:t> </w:t>
      </w:r>
      <w:r>
        <w:rPr>
          <w:sz w:val="20"/>
        </w:rPr>
        <w:t>recebimento</w:t>
      </w:r>
      <w:r>
        <w:rPr>
          <w:spacing w:val="-2"/>
          <w:sz w:val="20"/>
        </w:rPr>
        <w:t> </w:t>
      </w:r>
      <w:r>
        <w:rPr>
          <w:sz w:val="20"/>
        </w:rPr>
        <w:t>e</w:t>
      </w:r>
      <w:r>
        <w:rPr>
          <w:spacing w:val="-2"/>
          <w:sz w:val="20"/>
        </w:rPr>
        <w:t> </w:t>
      </w:r>
      <w:r>
        <w:rPr>
          <w:sz w:val="20"/>
        </w:rPr>
        <w:t>do valor consignado no registro.</w:t>
      </w:r>
    </w:p>
    <w:p>
      <w:pPr>
        <w:pStyle w:val="BodyText"/>
        <w:spacing w:before="9"/>
        <w:rPr>
          <w:sz w:val="20"/>
        </w:rPr>
      </w:pPr>
    </w:p>
    <w:p>
      <w:pPr>
        <w:pStyle w:val="ListParagraph"/>
        <w:numPr>
          <w:ilvl w:val="1"/>
          <w:numId w:val="6"/>
        </w:numPr>
        <w:tabs>
          <w:tab w:pos="610" w:val="left" w:leader="none"/>
        </w:tabs>
        <w:spacing w:line="240" w:lineRule="auto" w:before="0" w:after="0"/>
        <w:ind w:left="610" w:right="0" w:hanging="300"/>
        <w:jc w:val="left"/>
        <w:rPr>
          <w:sz w:val="20"/>
        </w:rPr>
      </w:pPr>
      <w:r>
        <w:rPr>
          <w:sz w:val="20"/>
        </w:rPr>
        <w:t>O lance deverá ser ofertado pelo </w:t>
      </w:r>
      <w:r>
        <w:rPr>
          <w:b/>
          <w:sz w:val="20"/>
        </w:rPr>
        <w:t>valor</w:t>
      </w:r>
      <w:r>
        <w:rPr>
          <w:b/>
          <w:spacing w:val="-4"/>
          <w:sz w:val="20"/>
        </w:rPr>
        <w:t> </w:t>
      </w:r>
      <w:r>
        <w:rPr>
          <w:b/>
          <w:sz w:val="20"/>
        </w:rPr>
        <w:t>total do </w:t>
      </w:r>
      <w:r>
        <w:rPr>
          <w:b/>
          <w:spacing w:val="-2"/>
          <w:sz w:val="20"/>
        </w:rPr>
        <w:t>item</w:t>
      </w:r>
      <w:r>
        <w:rPr>
          <w:spacing w:val="-2"/>
          <w:sz w:val="20"/>
        </w:rPr>
        <w:t>.</w:t>
      </w:r>
    </w:p>
    <w:p>
      <w:pPr>
        <w:pStyle w:val="BodyText"/>
        <w:spacing w:before="28"/>
        <w:rPr>
          <w:sz w:val="20"/>
        </w:rPr>
      </w:pPr>
    </w:p>
    <w:p>
      <w:pPr>
        <w:pStyle w:val="ListParagraph"/>
        <w:numPr>
          <w:ilvl w:val="1"/>
          <w:numId w:val="6"/>
        </w:numPr>
        <w:tabs>
          <w:tab w:pos="610" w:val="left" w:leader="none"/>
        </w:tabs>
        <w:spacing w:line="240" w:lineRule="auto" w:before="0" w:after="0"/>
        <w:ind w:left="610" w:right="0" w:hanging="300"/>
        <w:jc w:val="left"/>
        <w:rPr>
          <w:sz w:val="20"/>
        </w:rPr>
      </w:pPr>
      <w:r>
        <w:rPr>
          <w:sz w:val="20"/>
        </w:rPr>
        <w:t>Os licitantes poderão oferecer lances sucessivos, observando o horário fixado para abertura da sessão e as regras estabelecidas no </w:t>
      </w:r>
      <w:r>
        <w:rPr>
          <w:spacing w:val="-2"/>
          <w:sz w:val="20"/>
        </w:rPr>
        <w:t>Edital.</w:t>
      </w:r>
    </w:p>
    <w:p>
      <w:pPr>
        <w:pStyle w:val="BodyText"/>
        <w:spacing w:before="15"/>
        <w:rPr>
          <w:sz w:val="20"/>
        </w:rPr>
      </w:pPr>
    </w:p>
    <w:p>
      <w:pPr>
        <w:pStyle w:val="ListParagraph"/>
        <w:numPr>
          <w:ilvl w:val="1"/>
          <w:numId w:val="6"/>
        </w:numPr>
        <w:tabs>
          <w:tab w:pos="610" w:val="left" w:leader="none"/>
        </w:tabs>
        <w:spacing w:line="240" w:lineRule="auto" w:before="0" w:after="0"/>
        <w:ind w:left="610" w:right="0" w:hanging="300"/>
        <w:jc w:val="left"/>
        <w:rPr>
          <w:sz w:val="20"/>
        </w:rPr>
      </w:pPr>
      <w:r>
        <w:rPr>
          <w:sz w:val="20"/>
        </w:rPr>
        <w:t>O licitante somente poderá oferecer lance de valor inferior ou percentual de desconto superior ao último por ele ofertado e registrado pelo </w:t>
      </w:r>
      <w:r>
        <w:rPr>
          <w:spacing w:val="-2"/>
          <w:sz w:val="20"/>
        </w:rPr>
        <w:t>sistema.</w:t>
      </w:r>
    </w:p>
    <w:p>
      <w:pPr>
        <w:pStyle w:val="BodyText"/>
        <w:spacing w:before="15"/>
        <w:rPr>
          <w:sz w:val="20"/>
        </w:rPr>
      </w:pPr>
    </w:p>
    <w:p>
      <w:pPr>
        <w:pStyle w:val="ListParagraph"/>
        <w:numPr>
          <w:ilvl w:val="1"/>
          <w:numId w:val="6"/>
        </w:numPr>
        <w:tabs>
          <w:tab w:pos="610" w:val="left" w:leader="none"/>
        </w:tabs>
        <w:spacing w:line="247" w:lineRule="auto" w:before="0" w:after="0"/>
        <w:ind w:left="310" w:right="700" w:firstLine="0"/>
        <w:jc w:val="left"/>
        <w:rPr>
          <w:sz w:val="20"/>
        </w:rPr>
      </w:pPr>
      <w:r>
        <w:rPr>
          <w:sz w:val="20"/>
        </w:rPr>
        <w:t>O</w:t>
      </w:r>
      <w:r>
        <w:rPr>
          <w:spacing w:val="-2"/>
          <w:sz w:val="20"/>
        </w:rPr>
        <w:t> </w:t>
      </w:r>
      <w:r>
        <w:rPr>
          <w:sz w:val="20"/>
        </w:rPr>
        <w:t>intervalo</w:t>
      </w:r>
      <w:r>
        <w:rPr>
          <w:spacing w:val="-2"/>
          <w:sz w:val="20"/>
        </w:rPr>
        <w:t> </w:t>
      </w:r>
      <w:r>
        <w:rPr>
          <w:sz w:val="20"/>
        </w:rPr>
        <w:t>mínimo</w:t>
      </w:r>
      <w:r>
        <w:rPr>
          <w:spacing w:val="-2"/>
          <w:sz w:val="20"/>
        </w:rPr>
        <w:t> </w:t>
      </w:r>
      <w:r>
        <w:rPr>
          <w:sz w:val="20"/>
        </w:rPr>
        <w:t>de</w:t>
      </w:r>
      <w:r>
        <w:rPr>
          <w:spacing w:val="-2"/>
          <w:sz w:val="20"/>
        </w:rPr>
        <w:t> </w:t>
      </w:r>
      <w:r>
        <w:rPr>
          <w:sz w:val="20"/>
        </w:rPr>
        <w:t>diferença</w:t>
      </w:r>
      <w:r>
        <w:rPr>
          <w:spacing w:val="-2"/>
          <w:sz w:val="20"/>
        </w:rPr>
        <w:t> </w:t>
      </w:r>
      <w:r>
        <w:rPr>
          <w:sz w:val="20"/>
        </w:rPr>
        <w:t>de</w:t>
      </w:r>
      <w:r>
        <w:rPr>
          <w:spacing w:val="-2"/>
          <w:sz w:val="20"/>
        </w:rPr>
        <w:t> </w:t>
      </w:r>
      <w:r>
        <w:rPr>
          <w:sz w:val="20"/>
        </w:rPr>
        <w:t>valores</w:t>
      </w:r>
      <w:r>
        <w:rPr>
          <w:spacing w:val="-2"/>
          <w:sz w:val="20"/>
        </w:rPr>
        <w:t> </w:t>
      </w:r>
      <w:r>
        <w:rPr>
          <w:sz w:val="20"/>
        </w:rPr>
        <w:t>ou</w:t>
      </w:r>
      <w:r>
        <w:rPr>
          <w:spacing w:val="-2"/>
          <w:sz w:val="20"/>
        </w:rPr>
        <w:t> </w:t>
      </w:r>
      <w:r>
        <w:rPr>
          <w:sz w:val="20"/>
        </w:rPr>
        <w:t>percentuais</w:t>
      </w:r>
      <w:r>
        <w:rPr>
          <w:spacing w:val="-2"/>
          <w:sz w:val="20"/>
        </w:rPr>
        <w:t> </w:t>
      </w:r>
      <w:r>
        <w:rPr>
          <w:sz w:val="20"/>
        </w:rPr>
        <w:t>entre</w:t>
      </w:r>
      <w:r>
        <w:rPr>
          <w:spacing w:val="-2"/>
          <w:sz w:val="20"/>
        </w:rPr>
        <w:t> </w:t>
      </w:r>
      <w:r>
        <w:rPr>
          <w:sz w:val="20"/>
        </w:rPr>
        <w:t>os</w:t>
      </w:r>
      <w:r>
        <w:rPr>
          <w:spacing w:val="-2"/>
          <w:sz w:val="20"/>
        </w:rPr>
        <w:t> </w:t>
      </w:r>
      <w:r>
        <w:rPr>
          <w:sz w:val="20"/>
        </w:rPr>
        <w:t>lances,</w:t>
      </w:r>
      <w:r>
        <w:rPr>
          <w:spacing w:val="-2"/>
          <w:sz w:val="20"/>
        </w:rPr>
        <w:t> </w:t>
      </w:r>
      <w:r>
        <w:rPr>
          <w:sz w:val="20"/>
        </w:rPr>
        <w:t>que</w:t>
      </w:r>
      <w:r>
        <w:rPr>
          <w:spacing w:val="-2"/>
          <w:sz w:val="20"/>
        </w:rPr>
        <w:t> </w:t>
      </w:r>
      <w:r>
        <w:rPr>
          <w:sz w:val="20"/>
        </w:rPr>
        <w:t>incidirá</w:t>
      </w:r>
      <w:r>
        <w:rPr>
          <w:spacing w:val="-2"/>
          <w:sz w:val="20"/>
        </w:rPr>
        <w:t> </w:t>
      </w:r>
      <w:r>
        <w:rPr>
          <w:sz w:val="20"/>
        </w:rPr>
        <w:t>tanto</w:t>
      </w:r>
      <w:r>
        <w:rPr>
          <w:spacing w:val="-2"/>
          <w:sz w:val="20"/>
        </w:rPr>
        <w:t> </w:t>
      </w:r>
      <w:r>
        <w:rPr>
          <w:sz w:val="20"/>
        </w:rPr>
        <w:t>em</w:t>
      </w:r>
      <w:r>
        <w:rPr>
          <w:spacing w:val="-2"/>
          <w:sz w:val="20"/>
        </w:rPr>
        <w:t> </w:t>
      </w:r>
      <w:r>
        <w:rPr>
          <w:sz w:val="20"/>
        </w:rPr>
        <w:t>relação</w:t>
      </w:r>
      <w:r>
        <w:rPr>
          <w:spacing w:val="-2"/>
          <w:sz w:val="20"/>
        </w:rPr>
        <w:t> </w:t>
      </w:r>
      <w:r>
        <w:rPr>
          <w:sz w:val="20"/>
        </w:rPr>
        <w:t>aos</w:t>
      </w:r>
      <w:r>
        <w:rPr>
          <w:spacing w:val="-2"/>
          <w:sz w:val="20"/>
        </w:rPr>
        <w:t> </w:t>
      </w:r>
      <w:r>
        <w:rPr>
          <w:sz w:val="20"/>
        </w:rPr>
        <w:t>lances</w:t>
      </w:r>
      <w:r>
        <w:rPr>
          <w:spacing w:val="-2"/>
          <w:sz w:val="20"/>
        </w:rPr>
        <w:t> </w:t>
      </w:r>
      <w:r>
        <w:rPr>
          <w:sz w:val="20"/>
        </w:rPr>
        <w:t>intermediários</w:t>
      </w:r>
      <w:r>
        <w:rPr>
          <w:spacing w:val="-2"/>
          <w:sz w:val="20"/>
        </w:rPr>
        <w:t> </w:t>
      </w:r>
      <w:r>
        <w:rPr>
          <w:sz w:val="20"/>
        </w:rPr>
        <w:t>quanto</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que</w:t>
      </w:r>
      <w:r>
        <w:rPr>
          <w:spacing w:val="-2"/>
          <w:sz w:val="20"/>
        </w:rPr>
        <w:t> </w:t>
      </w:r>
      <w:r>
        <w:rPr>
          <w:sz w:val="20"/>
        </w:rPr>
        <w:t>cobrir</w:t>
      </w:r>
      <w:r>
        <w:rPr>
          <w:spacing w:val="-2"/>
          <w:sz w:val="20"/>
        </w:rPr>
        <w:t> </w:t>
      </w:r>
      <w:r>
        <w:rPr>
          <w:sz w:val="20"/>
        </w:rPr>
        <w:t>a melhor oferta, deverá ser de </w:t>
      </w:r>
      <w:r>
        <w:rPr>
          <w:b/>
          <w:sz w:val="20"/>
        </w:rPr>
        <w:t>R$ 0,01 (um centavo de Real)</w:t>
      </w:r>
      <w:r>
        <w:rPr>
          <w:b/>
          <w:i/>
          <w:sz w:val="20"/>
        </w:rPr>
        <w:t>.</w:t>
      </w:r>
    </w:p>
    <w:p>
      <w:pPr>
        <w:pStyle w:val="BodyText"/>
        <w:spacing w:before="21"/>
        <w:rPr>
          <w:b/>
          <w:i/>
          <w:sz w:val="20"/>
        </w:rPr>
      </w:pPr>
    </w:p>
    <w:p>
      <w:pPr>
        <w:pStyle w:val="ListParagraph"/>
        <w:numPr>
          <w:ilvl w:val="1"/>
          <w:numId w:val="6"/>
        </w:numPr>
        <w:tabs>
          <w:tab w:pos="610" w:val="left" w:leader="none"/>
        </w:tabs>
        <w:spacing w:line="247" w:lineRule="auto" w:before="0" w:after="0"/>
        <w:ind w:left="310" w:right="978" w:firstLine="0"/>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erro</w:t>
      </w:r>
      <w:r>
        <w:rPr>
          <w:spacing w:val="-2"/>
          <w:sz w:val="20"/>
        </w:rPr>
        <w:t> </w:t>
      </w:r>
      <w:r>
        <w:rPr>
          <w:sz w:val="20"/>
        </w:rPr>
        <w:t>material,</w:t>
      </w:r>
      <w:r>
        <w:rPr>
          <w:spacing w:val="-2"/>
          <w:sz w:val="20"/>
        </w:rPr>
        <w:t> </w:t>
      </w:r>
      <w:r>
        <w:rPr>
          <w:sz w:val="20"/>
        </w:rPr>
        <w:t>ao</w:t>
      </w:r>
      <w:r>
        <w:rPr>
          <w:spacing w:val="-2"/>
          <w:sz w:val="20"/>
        </w:rPr>
        <w:t> </w:t>
      </w:r>
      <w:r>
        <w:rPr>
          <w:sz w:val="20"/>
        </w:rPr>
        <w:t>licitante</w:t>
      </w:r>
      <w:r>
        <w:rPr>
          <w:spacing w:val="-2"/>
          <w:sz w:val="20"/>
        </w:rPr>
        <w:t> </w:t>
      </w:r>
      <w:r>
        <w:rPr>
          <w:sz w:val="20"/>
        </w:rPr>
        <w:t>será</w:t>
      </w:r>
      <w:r>
        <w:rPr>
          <w:spacing w:val="-2"/>
          <w:sz w:val="20"/>
        </w:rPr>
        <w:t> </w:t>
      </w:r>
      <w:r>
        <w:rPr>
          <w:sz w:val="20"/>
        </w:rPr>
        <w:t>concedida</w:t>
      </w:r>
      <w:r>
        <w:rPr>
          <w:spacing w:val="-2"/>
          <w:sz w:val="20"/>
        </w:rPr>
        <w:t> </w:t>
      </w:r>
      <w:r>
        <w:rPr>
          <w:sz w:val="20"/>
        </w:rPr>
        <w:t>a</w:t>
      </w:r>
      <w:r>
        <w:rPr>
          <w:spacing w:val="-2"/>
          <w:sz w:val="20"/>
        </w:rPr>
        <w:t> </w:t>
      </w:r>
      <w:r>
        <w:rPr>
          <w:sz w:val="20"/>
        </w:rPr>
        <w:t>possibilidade</w:t>
      </w:r>
      <w:r>
        <w:rPr>
          <w:spacing w:val="-2"/>
          <w:sz w:val="20"/>
        </w:rPr>
        <w:t> </w:t>
      </w:r>
      <w:r>
        <w:rPr>
          <w:sz w:val="20"/>
        </w:rPr>
        <w:t>de</w:t>
      </w:r>
      <w:r>
        <w:rPr>
          <w:spacing w:val="-2"/>
          <w:sz w:val="20"/>
        </w:rPr>
        <w:t> </w:t>
      </w:r>
      <w:r>
        <w:rPr>
          <w:sz w:val="20"/>
        </w:rPr>
        <w:t>enviar</w:t>
      </w:r>
      <w:r>
        <w:rPr>
          <w:spacing w:val="-2"/>
          <w:sz w:val="20"/>
        </w:rPr>
        <w:t> </w:t>
      </w:r>
      <w:r>
        <w:rPr>
          <w:sz w:val="20"/>
        </w:rPr>
        <w:t>solicitação</w:t>
      </w:r>
      <w:r>
        <w:rPr>
          <w:spacing w:val="-2"/>
          <w:sz w:val="20"/>
        </w:rPr>
        <w:t> </w:t>
      </w:r>
      <w:r>
        <w:rPr>
          <w:sz w:val="20"/>
        </w:rPr>
        <w:t>de</w:t>
      </w:r>
      <w:r>
        <w:rPr>
          <w:spacing w:val="-2"/>
          <w:sz w:val="20"/>
        </w:rPr>
        <w:t> </w:t>
      </w:r>
      <w:r>
        <w:rPr>
          <w:sz w:val="20"/>
        </w:rPr>
        <w:t>cancelamento</w:t>
      </w:r>
      <w:r>
        <w:rPr>
          <w:spacing w:val="-2"/>
          <w:sz w:val="20"/>
        </w:rPr>
        <w:t> </w:t>
      </w:r>
      <w:r>
        <w:rPr>
          <w:sz w:val="20"/>
        </w:rPr>
        <w:t>do</w:t>
      </w:r>
      <w:r>
        <w:rPr>
          <w:spacing w:val="-2"/>
          <w:sz w:val="20"/>
        </w:rPr>
        <w:t> </w:t>
      </w:r>
      <w:r>
        <w:rPr>
          <w:sz w:val="20"/>
        </w:rPr>
        <w:t>seu</w:t>
      </w:r>
      <w:r>
        <w:rPr>
          <w:spacing w:val="-2"/>
          <w:sz w:val="20"/>
        </w:rPr>
        <w:t> </w:t>
      </w:r>
      <w:r>
        <w:rPr>
          <w:sz w:val="20"/>
        </w:rPr>
        <w:t>lance</w:t>
      </w:r>
      <w:r>
        <w:rPr>
          <w:spacing w:val="-2"/>
          <w:sz w:val="20"/>
        </w:rPr>
        <w:t> </w:t>
      </w:r>
      <w:r>
        <w:rPr>
          <w:sz w:val="20"/>
        </w:rPr>
        <w:t>durante</w:t>
      </w:r>
      <w:r>
        <w:rPr>
          <w:spacing w:val="-2"/>
          <w:sz w:val="20"/>
        </w:rPr>
        <w:t> </w:t>
      </w:r>
      <w:r>
        <w:rPr>
          <w:sz w:val="20"/>
        </w:rPr>
        <w:t>a</w:t>
      </w:r>
      <w:r>
        <w:rPr>
          <w:spacing w:val="-2"/>
          <w:sz w:val="20"/>
        </w:rPr>
        <w:t> </w:t>
      </w:r>
      <w:r>
        <w:rPr>
          <w:sz w:val="20"/>
        </w:rPr>
        <w:t>realização</w:t>
      </w:r>
      <w:r>
        <w:rPr>
          <w:spacing w:val="-2"/>
          <w:sz w:val="20"/>
        </w:rPr>
        <w:t> </w:t>
      </w:r>
      <w:r>
        <w:rPr>
          <w:sz w:val="20"/>
        </w:rPr>
        <w:t>da</w:t>
      </w:r>
      <w:r>
        <w:rPr>
          <w:spacing w:val="-2"/>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 pública, que poderá ser aceita ou não pelo Pregoeiro.</w:t>
      </w:r>
    </w:p>
    <w:p>
      <w:pPr>
        <w:pStyle w:val="BodyText"/>
        <w:spacing w:before="9"/>
        <w:rPr>
          <w:sz w:val="20"/>
        </w:rPr>
      </w:pPr>
    </w:p>
    <w:p>
      <w:pPr>
        <w:pStyle w:val="ListParagraph"/>
        <w:numPr>
          <w:ilvl w:val="1"/>
          <w:numId w:val="6"/>
        </w:numPr>
        <w:tabs>
          <w:tab w:pos="710" w:val="left" w:leader="none"/>
        </w:tabs>
        <w:spacing w:line="240" w:lineRule="auto" w:before="0" w:after="0"/>
        <w:ind w:left="710" w:right="0" w:hanging="400"/>
        <w:jc w:val="left"/>
        <w:rPr>
          <w:sz w:val="20"/>
        </w:rPr>
      </w:pPr>
      <w:r>
        <w:rPr>
          <w:sz w:val="20"/>
        </w:rPr>
        <w:t>O procedimento seguirá de acordo com o modo de disputa </w:t>
      </w:r>
      <w:r>
        <w:rPr>
          <w:spacing w:val="-2"/>
          <w:sz w:val="20"/>
        </w:rPr>
        <w:t>adotado.</w:t>
      </w:r>
    </w:p>
    <w:p>
      <w:pPr>
        <w:pStyle w:val="BodyText"/>
        <w:spacing w:before="3"/>
        <w:rPr>
          <w:sz w:val="20"/>
        </w:rPr>
      </w:pPr>
    </w:p>
    <w:p>
      <w:pPr>
        <w:pStyle w:val="ListParagraph"/>
        <w:numPr>
          <w:ilvl w:val="1"/>
          <w:numId w:val="6"/>
        </w:numPr>
        <w:tabs>
          <w:tab w:pos="702" w:val="left" w:leader="none"/>
        </w:tabs>
        <w:spacing w:line="228" w:lineRule="exact" w:before="0" w:after="0"/>
        <w:ind w:left="702" w:right="0" w:hanging="392"/>
        <w:jc w:val="left"/>
        <w:rPr>
          <w:sz w:val="20"/>
        </w:rPr>
      </w:pPr>
      <w:r>
        <w:rPr>
          <w:sz w:val="20"/>
        </w:rPr>
        <w:t>O envio de lances no pregão eletrônico se dará pelo modo de disputa “aberto”, devendo os licitantes apresentar lances públicos e sucessivos, com </w:t>
      </w:r>
      <w:r>
        <w:rPr>
          <w:spacing w:val="-2"/>
          <w:sz w:val="20"/>
        </w:rPr>
        <w:t>prorrogações.</w:t>
      </w:r>
    </w:p>
    <w:p>
      <w:pPr>
        <w:pStyle w:val="ListParagraph"/>
        <w:numPr>
          <w:ilvl w:val="2"/>
          <w:numId w:val="6"/>
        </w:numPr>
        <w:tabs>
          <w:tab w:pos="840" w:val="left" w:leader="none"/>
        </w:tabs>
        <w:spacing w:line="235" w:lineRule="auto" w:before="1" w:after="0"/>
        <w:ind w:left="310" w:right="578" w:firstLine="0"/>
        <w:jc w:val="left"/>
        <w:rPr>
          <w:sz w:val="20"/>
        </w:rPr>
      </w:pPr>
      <w:r>
        <w:rPr>
          <w:sz w:val="20"/>
        </w:rPr>
        <w:t>A</w:t>
      </w:r>
      <w:r>
        <w:rPr>
          <w:spacing w:val="-13"/>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terá</w:t>
      </w:r>
      <w:r>
        <w:rPr>
          <w:spacing w:val="-2"/>
          <w:sz w:val="20"/>
        </w:rPr>
        <w:t> </w:t>
      </w:r>
      <w:r>
        <w:rPr>
          <w:sz w:val="20"/>
        </w:rPr>
        <w:t>duração</w:t>
      </w:r>
      <w:r>
        <w:rPr>
          <w:spacing w:val="-2"/>
          <w:sz w:val="20"/>
        </w:rPr>
        <w:t> </w:t>
      </w:r>
      <w:r>
        <w:rPr>
          <w:sz w:val="20"/>
        </w:rPr>
        <w:t>de</w:t>
      </w:r>
      <w:r>
        <w:rPr>
          <w:spacing w:val="-2"/>
          <w:sz w:val="20"/>
        </w:rPr>
        <w:t> </w:t>
      </w:r>
      <w:r>
        <w:rPr>
          <w:sz w:val="20"/>
        </w:rPr>
        <w:t>dez</w:t>
      </w:r>
      <w:r>
        <w:rPr>
          <w:spacing w:val="-2"/>
          <w:sz w:val="20"/>
        </w:rPr>
        <w:t> </w:t>
      </w:r>
      <w:r>
        <w:rPr>
          <w:sz w:val="20"/>
        </w:rPr>
        <w:t>minutos</w:t>
      </w:r>
      <w:r>
        <w:rPr>
          <w:spacing w:val="-2"/>
          <w:sz w:val="20"/>
        </w:rPr>
        <w:t> </w:t>
      </w:r>
      <w:r>
        <w:rPr>
          <w:sz w:val="20"/>
        </w:rPr>
        <w:t>e,</w:t>
      </w:r>
      <w:r>
        <w:rPr>
          <w:spacing w:val="-2"/>
          <w:sz w:val="20"/>
        </w:rPr>
        <w:t> </w:t>
      </w:r>
      <w:r>
        <w:rPr>
          <w:sz w:val="20"/>
        </w:rPr>
        <w:t>após</w:t>
      </w:r>
      <w:r>
        <w:rPr>
          <w:spacing w:val="-2"/>
          <w:sz w:val="20"/>
        </w:rPr>
        <w:t> </w:t>
      </w:r>
      <w:r>
        <w:rPr>
          <w:sz w:val="20"/>
        </w:rPr>
        <w:t>isso,</w:t>
      </w:r>
      <w:r>
        <w:rPr>
          <w:spacing w:val="-2"/>
          <w:sz w:val="20"/>
        </w:rPr>
        <w:t> </w:t>
      </w:r>
      <w:r>
        <w:rPr>
          <w:sz w:val="20"/>
        </w:rPr>
        <w:t>será</w:t>
      </w:r>
      <w:r>
        <w:rPr>
          <w:spacing w:val="-2"/>
          <w:sz w:val="20"/>
        </w:rPr>
        <w:t> </w:t>
      </w:r>
      <w:r>
        <w:rPr>
          <w:sz w:val="20"/>
        </w:rPr>
        <w:t>prorrogada</w:t>
      </w:r>
      <w:r>
        <w:rPr>
          <w:spacing w:val="-2"/>
          <w:sz w:val="20"/>
        </w:rPr>
        <w:t> </w:t>
      </w:r>
      <w:r>
        <w:rPr>
          <w:sz w:val="20"/>
        </w:rPr>
        <w:t>automaticamente</w:t>
      </w:r>
      <w:r>
        <w:rPr>
          <w:spacing w:val="-2"/>
          <w:sz w:val="20"/>
        </w:rPr>
        <w:t> </w:t>
      </w:r>
      <w:r>
        <w:rPr>
          <w:sz w:val="20"/>
        </w:rPr>
        <w:t>pelo</w:t>
      </w:r>
      <w:r>
        <w:rPr>
          <w:spacing w:val="-2"/>
          <w:sz w:val="20"/>
        </w:rPr>
        <w:t> </w:t>
      </w:r>
      <w:r>
        <w:rPr>
          <w:sz w:val="20"/>
        </w:rPr>
        <w:t>sistema</w:t>
      </w:r>
      <w:r>
        <w:rPr>
          <w:spacing w:val="-2"/>
          <w:sz w:val="20"/>
        </w:rPr>
        <w:t> </w:t>
      </w:r>
      <w:r>
        <w:rPr>
          <w:sz w:val="20"/>
        </w:rPr>
        <w:t>quando</w:t>
      </w:r>
      <w:r>
        <w:rPr>
          <w:spacing w:val="-2"/>
          <w:sz w:val="20"/>
        </w:rPr>
        <w:t> </w:t>
      </w:r>
      <w:r>
        <w:rPr>
          <w:sz w:val="20"/>
        </w:rPr>
        <w:t>houver</w:t>
      </w:r>
      <w:r>
        <w:rPr>
          <w:spacing w:val="-2"/>
          <w:sz w:val="20"/>
        </w:rPr>
        <w:t> </w:t>
      </w:r>
      <w:r>
        <w:rPr>
          <w:sz w:val="20"/>
        </w:rPr>
        <w:t>lance</w:t>
      </w:r>
      <w:r>
        <w:rPr>
          <w:spacing w:val="-2"/>
          <w:sz w:val="20"/>
        </w:rPr>
        <w:t> </w:t>
      </w:r>
      <w:r>
        <w:rPr>
          <w:sz w:val="20"/>
        </w:rPr>
        <w:t>ofertado</w:t>
      </w:r>
      <w:r>
        <w:rPr>
          <w:spacing w:val="-2"/>
          <w:sz w:val="20"/>
        </w:rPr>
        <w:t> </w:t>
      </w:r>
      <w:r>
        <w:rPr>
          <w:sz w:val="20"/>
        </w:rPr>
        <w:t>nos</w:t>
      </w:r>
      <w:r>
        <w:rPr>
          <w:spacing w:val="-2"/>
          <w:sz w:val="20"/>
        </w:rPr>
        <w:t> </w:t>
      </w:r>
      <w:r>
        <w:rPr>
          <w:sz w:val="20"/>
        </w:rPr>
        <w:t>últimos</w:t>
      </w:r>
      <w:r>
        <w:rPr>
          <w:spacing w:val="-2"/>
          <w:sz w:val="20"/>
        </w:rPr>
        <w:t> </w:t>
      </w:r>
      <w:r>
        <w:rPr>
          <w:sz w:val="20"/>
        </w:rPr>
        <w:t>dois minutos do período de duração da sessão pública.</w:t>
      </w:r>
    </w:p>
    <w:p>
      <w:pPr>
        <w:pStyle w:val="ListParagraph"/>
        <w:numPr>
          <w:ilvl w:val="2"/>
          <w:numId w:val="6"/>
        </w:numPr>
        <w:tabs>
          <w:tab w:pos="840" w:val="left" w:leader="none"/>
        </w:tabs>
        <w:spacing w:line="235" w:lineRule="auto" w:before="0" w:after="0"/>
        <w:ind w:left="310" w:right="916" w:firstLine="0"/>
        <w:jc w:val="left"/>
        <w:rPr>
          <w:sz w:val="20"/>
        </w:rPr>
      </w:pPr>
      <w:r>
        <w:rPr>
          <w:sz w:val="20"/>
        </w:rPr>
        <w:t>A</w:t>
      </w:r>
      <w:r>
        <w:rPr>
          <w:spacing w:val="-13"/>
          <w:sz w:val="20"/>
        </w:rPr>
        <w:t> </w:t>
      </w:r>
      <w:r>
        <w:rPr>
          <w:sz w:val="20"/>
        </w:rPr>
        <w:t>prorrogação</w:t>
      </w:r>
      <w:r>
        <w:rPr>
          <w:spacing w:val="-2"/>
          <w:sz w:val="20"/>
        </w:rPr>
        <w:t> </w:t>
      </w:r>
      <w:r>
        <w:rPr>
          <w:sz w:val="20"/>
        </w:rPr>
        <w:t>automática</w:t>
      </w:r>
      <w:r>
        <w:rPr>
          <w:spacing w:val="-2"/>
          <w:sz w:val="20"/>
        </w:rPr>
        <w:t> </w:t>
      </w:r>
      <w:r>
        <w:rPr>
          <w:sz w:val="20"/>
        </w:rPr>
        <w:t>da</w:t>
      </w:r>
      <w:r>
        <w:rPr>
          <w:spacing w:val="-2"/>
          <w:sz w:val="20"/>
        </w:rPr>
        <w:t> </w:t>
      </w:r>
      <w:r>
        <w:rPr>
          <w:sz w:val="20"/>
        </w:rPr>
        <w:t>etapa</w:t>
      </w:r>
      <w:r>
        <w:rPr>
          <w:spacing w:val="-2"/>
          <w:sz w:val="20"/>
        </w:rPr>
        <w:t> </w:t>
      </w:r>
      <w:r>
        <w:rPr>
          <w:sz w:val="20"/>
        </w:rPr>
        <w:t>de</w:t>
      </w:r>
      <w:r>
        <w:rPr>
          <w:spacing w:val="-2"/>
          <w:sz w:val="20"/>
        </w:rPr>
        <w:t> </w:t>
      </w:r>
      <w:r>
        <w:rPr>
          <w:sz w:val="20"/>
        </w:rPr>
        <w:t>lances,</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subitem</w:t>
      </w:r>
      <w:r>
        <w:rPr>
          <w:spacing w:val="-2"/>
          <w:sz w:val="20"/>
        </w:rPr>
        <w:t> </w:t>
      </w:r>
      <w:r>
        <w:rPr>
          <w:sz w:val="20"/>
        </w:rPr>
        <w:t>anterior,</w:t>
      </w:r>
      <w:r>
        <w:rPr>
          <w:spacing w:val="-2"/>
          <w:sz w:val="20"/>
        </w:rPr>
        <w:t> </w:t>
      </w:r>
      <w:r>
        <w:rPr>
          <w:sz w:val="20"/>
        </w:rPr>
        <w:t>será</w:t>
      </w:r>
      <w:r>
        <w:rPr>
          <w:spacing w:val="-2"/>
          <w:sz w:val="20"/>
        </w:rPr>
        <w:t> </w:t>
      </w:r>
      <w:r>
        <w:rPr>
          <w:sz w:val="20"/>
        </w:rPr>
        <w:t>de</w:t>
      </w:r>
      <w:r>
        <w:rPr>
          <w:spacing w:val="-2"/>
          <w:sz w:val="20"/>
        </w:rPr>
        <w:t> </w:t>
      </w:r>
      <w:r>
        <w:rPr>
          <w:sz w:val="20"/>
        </w:rPr>
        <w:t>dois</w:t>
      </w:r>
      <w:r>
        <w:rPr>
          <w:spacing w:val="-2"/>
          <w:sz w:val="20"/>
        </w:rPr>
        <w:t> </w:t>
      </w:r>
      <w:r>
        <w:rPr>
          <w:sz w:val="20"/>
        </w:rPr>
        <w:t>minutos</w:t>
      </w:r>
      <w:r>
        <w:rPr>
          <w:spacing w:val="-2"/>
          <w:sz w:val="20"/>
        </w:rPr>
        <w:t> </w:t>
      </w:r>
      <w:r>
        <w:rPr>
          <w:sz w:val="20"/>
        </w:rPr>
        <w:t>e</w:t>
      </w:r>
      <w:r>
        <w:rPr>
          <w:spacing w:val="-2"/>
          <w:sz w:val="20"/>
        </w:rPr>
        <w:t> </w:t>
      </w:r>
      <w:r>
        <w:rPr>
          <w:sz w:val="20"/>
        </w:rPr>
        <w:t>ocorrerá</w:t>
      </w:r>
      <w:r>
        <w:rPr>
          <w:spacing w:val="-2"/>
          <w:sz w:val="20"/>
        </w:rPr>
        <w:t> </w:t>
      </w:r>
      <w:r>
        <w:rPr>
          <w:sz w:val="20"/>
        </w:rPr>
        <w:t>sucessivamente</w:t>
      </w:r>
      <w:r>
        <w:rPr>
          <w:spacing w:val="-2"/>
          <w:sz w:val="20"/>
        </w:rPr>
        <w:t> </w:t>
      </w:r>
      <w:r>
        <w:rPr>
          <w:sz w:val="20"/>
        </w:rPr>
        <w:t>sempre</w:t>
      </w:r>
      <w:r>
        <w:rPr>
          <w:spacing w:val="-2"/>
          <w:sz w:val="20"/>
        </w:rPr>
        <w:t> </w:t>
      </w:r>
      <w:r>
        <w:rPr>
          <w:sz w:val="20"/>
        </w:rPr>
        <w:t>que</w:t>
      </w:r>
      <w:r>
        <w:rPr>
          <w:spacing w:val="-2"/>
          <w:sz w:val="20"/>
        </w:rPr>
        <w:t> </w:t>
      </w:r>
      <w:r>
        <w:rPr>
          <w:sz w:val="20"/>
        </w:rPr>
        <w:t>houver</w:t>
      </w:r>
      <w:r>
        <w:rPr>
          <w:spacing w:val="-2"/>
          <w:sz w:val="20"/>
        </w:rPr>
        <w:t> </w:t>
      </w:r>
      <w:r>
        <w:rPr>
          <w:sz w:val="20"/>
        </w:rPr>
        <w:t>lances</w:t>
      </w:r>
      <w:r>
        <w:rPr>
          <w:spacing w:val="-2"/>
          <w:sz w:val="20"/>
        </w:rPr>
        <w:t> </w:t>
      </w:r>
      <w:r>
        <w:rPr>
          <w:sz w:val="20"/>
        </w:rPr>
        <w:t>enviados</w:t>
      </w:r>
      <w:r>
        <w:rPr>
          <w:spacing w:val="-2"/>
          <w:sz w:val="20"/>
        </w:rPr>
        <w:t> </w:t>
      </w:r>
      <w:r>
        <w:rPr>
          <w:sz w:val="20"/>
        </w:rPr>
        <w:t>nesse período de prorrogação, inclusive no caso de lances intermediários.</w:t>
      </w:r>
    </w:p>
    <w:p>
      <w:pPr>
        <w:pStyle w:val="ListParagraph"/>
        <w:numPr>
          <w:ilvl w:val="2"/>
          <w:numId w:val="6"/>
        </w:numPr>
        <w:tabs>
          <w:tab w:pos="852" w:val="left" w:leader="none"/>
        </w:tabs>
        <w:spacing w:line="235" w:lineRule="auto" w:before="0" w:after="0"/>
        <w:ind w:left="310" w:right="428" w:firstLine="0"/>
        <w:jc w:val="left"/>
        <w:rPr>
          <w:sz w:val="20"/>
        </w:rPr>
      </w:pPr>
      <w:r>
        <w:rPr>
          <w:sz w:val="20"/>
        </w:rPr>
        <w:t>Não</w:t>
      </w:r>
      <w:r>
        <w:rPr>
          <w:spacing w:val="-2"/>
          <w:sz w:val="20"/>
        </w:rPr>
        <w:t> </w:t>
      </w:r>
      <w:r>
        <w:rPr>
          <w:sz w:val="20"/>
        </w:rPr>
        <w:t>havendo</w:t>
      </w:r>
      <w:r>
        <w:rPr>
          <w:spacing w:val="-2"/>
          <w:sz w:val="20"/>
        </w:rPr>
        <w:t> </w:t>
      </w:r>
      <w:r>
        <w:rPr>
          <w:sz w:val="20"/>
        </w:rPr>
        <w:t>novos</w:t>
      </w:r>
      <w:r>
        <w:rPr>
          <w:spacing w:val="-2"/>
          <w:sz w:val="20"/>
        </w:rPr>
        <w:t> </w:t>
      </w:r>
      <w:r>
        <w:rPr>
          <w:sz w:val="20"/>
        </w:rPr>
        <w:t>lances</w:t>
      </w:r>
      <w:r>
        <w:rPr>
          <w:spacing w:val="-2"/>
          <w:sz w:val="20"/>
        </w:rPr>
        <w:t> </w:t>
      </w:r>
      <w:r>
        <w:rPr>
          <w:sz w:val="20"/>
        </w:rPr>
        <w:t>na</w:t>
      </w:r>
      <w:r>
        <w:rPr>
          <w:spacing w:val="-2"/>
          <w:sz w:val="20"/>
        </w:rPr>
        <w:t> </w:t>
      </w:r>
      <w:r>
        <w:rPr>
          <w:sz w:val="20"/>
        </w:rPr>
        <w:t>forma</w:t>
      </w:r>
      <w:r>
        <w:rPr>
          <w:spacing w:val="-2"/>
          <w:sz w:val="20"/>
        </w:rPr>
        <w:t> </w:t>
      </w:r>
      <w:r>
        <w:rPr>
          <w:sz w:val="20"/>
        </w:rPr>
        <w:t>estabelecida</w:t>
      </w:r>
      <w:r>
        <w:rPr>
          <w:spacing w:val="-2"/>
          <w:sz w:val="20"/>
        </w:rPr>
        <w:t> </w:t>
      </w:r>
      <w:r>
        <w:rPr>
          <w:sz w:val="20"/>
        </w:rPr>
        <w:t>nos</w:t>
      </w:r>
      <w:r>
        <w:rPr>
          <w:spacing w:val="-2"/>
          <w:sz w:val="20"/>
        </w:rPr>
        <w:t> </w:t>
      </w:r>
      <w:r>
        <w:rPr>
          <w:sz w:val="20"/>
        </w:rPr>
        <w:t>itens</w:t>
      </w:r>
      <w:r>
        <w:rPr>
          <w:spacing w:val="-2"/>
          <w:sz w:val="20"/>
        </w:rPr>
        <w:t> </w:t>
      </w:r>
      <w:r>
        <w:rPr>
          <w:sz w:val="20"/>
        </w:rPr>
        <w:t>anteriores,</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2"/>
          <w:sz w:val="20"/>
        </w:rPr>
        <w:t> </w:t>
      </w:r>
      <w:r>
        <w:rPr>
          <w:sz w:val="20"/>
        </w:rPr>
        <w:t>encerrar-se-á</w:t>
      </w:r>
      <w:r>
        <w:rPr>
          <w:spacing w:val="-2"/>
          <w:sz w:val="20"/>
        </w:rPr>
        <w:t> </w:t>
      </w:r>
      <w:r>
        <w:rPr>
          <w:sz w:val="20"/>
        </w:rPr>
        <w:t>automaticamente,</w:t>
      </w:r>
      <w:r>
        <w:rPr>
          <w:spacing w:val="-2"/>
          <w:sz w:val="20"/>
        </w:rPr>
        <w:t> </w:t>
      </w:r>
      <w:r>
        <w:rPr>
          <w:sz w:val="20"/>
        </w:rPr>
        <w:t>e</w:t>
      </w:r>
      <w:r>
        <w:rPr>
          <w:spacing w:val="-2"/>
          <w:sz w:val="20"/>
        </w:rPr>
        <w:t> </w:t>
      </w:r>
      <w:r>
        <w:rPr>
          <w:sz w:val="20"/>
        </w:rPr>
        <w:t>o</w:t>
      </w:r>
      <w:r>
        <w:rPr>
          <w:spacing w:val="-2"/>
          <w:sz w:val="20"/>
        </w:rPr>
        <w:t> </w:t>
      </w:r>
      <w:r>
        <w:rPr>
          <w:sz w:val="20"/>
        </w:rPr>
        <w:t>sistema</w:t>
      </w:r>
      <w:r>
        <w:rPr>
          <w:spacing w:val="-2"/>
          <w:sz w:val="20"/>
        </w:rPr>
        <w:t> </w:t>
      </w:r>
      <w:r>
        <w:rPr>
          <w:sz w:val="20"/>
        </w:rPr>
        <w:t>ordenará</w:t>
      </w:r>
      <w:r>
        <w:rPr>
          <w:spacing w:val="-2"/>
          <w:sz w:val="20"/>
        </w:rPr>
        <w:t> </w:t>
      </w:r>
      <w:r>
        <w:rPr>
          <w:sz w:val="20"/>
        </w:rPr>
        <w:t>e</w:t>
      </w:r>
      <w:r>
        <w:rPr>
          <w:spacing w:val="-2"/>
          <w:sz w:val="20"/>
        </w:rPr>
        <w:t> </w:t>
      </w:r>
      <w:r>
        <w:rPr>
          <w:sz w:val="20"/>
        </w:rPr>
        <w:t>divulgará</w:t>
      </w:r>
      <w:r>
        <w:rPr>
          <w:spacing w:val="-2"/>
          <w:sz w:val="20"/>
        </w:rPr>
        <w:t> </w:t>
      </w:r>
      <w:r>
        <w:rPr>
          <w:sz w:val="20"/>
        </w:rPr>
        <w:t>os</w:t>
      </w:r>
      <w:r>
        <w:rPr>
          <w:spacing w:val="-2"/>
          <w:sz w:val="20"/>
        </w:rPr>
        <w:t> </w:t>
      </w:r>
      <w:r>
        <w:rPr>
          <w:sz w:val="20"/>
        </w:rPr>
        <w:t>lances</w:t>
      </w:r>
      <w:r>
        <w:rPr>
          <w:spacing w:val="-2"/>
          <w:sz w:val="20"/>
        </w:rPr>
        <w:t> </w:t>
      </w:r>
      <w:r>
        <w:rPr>
          <w:sz w:val="20"/>
        </w:rPr>
        <w:t>conforme</w:t>
      </w:r>
      <w:r>
        <w:rPr>
          <w:spacing w:val="-2"/>
          <w:sz w:val="20"/>
        </w:rPr>
        <w:t> </w:t>
      </w:r>
      <w:r>
        <w:rPr>
          <w:sz w:val="20"/>
        </w:rPr>
        <w:t>a ordem final de classificação.</w:t>
      </w:r>
    </w:p>
    <w:p>
      <w:pPr>
        <w:pStyle w:val="ListParagraph"/>
        <w:numPr>
          <w:ilvl w:val="2"/>
          <w:numId w:val="6"/>
        </w:numPr>
        <w:tabs>
          <w:tab w:pos="852" w:val="left" w:leader="none"/>
        </w:tabs>
        <w:spacing w:line="235" w:lineRule="auto" w:before="0" w:after="0"/>
        <w:ind w:left="310" w:right="318"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 apoio, e caso o sistema eletrônico de contratações utilizado possua essa funcionalidade, poderá admitir o reinício da disputa aberta, para a definição das demais colocações.</w:t>
      </w:r>
    </w:p>
    <w:p>
      <w:pPr>
        <w:pStyle w:val="ListParagraph"/>
        <w:numPr>
          <w:ilvl w:val="3"/>
          <w:numId w:val="6"/>
        </w:numPr>
        <w:tabs>
          <w:tab w:pos="990" w:val="left" w:leader="none"/>
        </w:tabs>
        <w:spacing w:line="223" w:lineRule="exact" w:before="0" w:after="0"/>
        <w:ind w:left="990" w:right="0" w:hanging="680"/>
        <w:jc w:val="left"/>
        <w:rPr>
          <w:sz w:val="20"/>
        </w:rPr>
      </w:pPr>
      <w:r>
        <w:rPr>
          <w:sz w:val="20"/>
        </w:rPr>
        <w:t>Após o reinício previsto no item supra, os licitantes serão convocados para apresentar lances </w:t>
      </w:r>
      <w:r>
        <w:rPr>
          <w:spacing w:val="-2"/>
          <w:sz w:val="20"/>
        </w:rPr>
        <w:t>intermediários.</w:t>
      </w:r>
    </w:p>
    <w:p>
      <w:pPr>
        <w:pStyle w:val="ListParagraph"/>
        <w:numPr>
          <w:ilvl w:val="1"/>
          <w:numId w:val="6"/>
        </w:numPr>
        <w:tabs>
          <w:tab w:pos="698" w:val="left" w:leader="none"/>
        </w:tabs>
        <w:spacing w:line="225" w:lineRule="exact" w:before="0" w:after="0"/>
        <w:ind w:left="698" w:right="0" w:hanging="388"/>
        <w:jc w:val="left"/>
        <w:rPr>
          <w:sz w:val="20"/>
        </w:rPr>
      </w:pPr>
      <w:r>
        <w:rPr>
          <w:sz w:val="20"/>
        </w:rPr>
        <w:t>Após</w:t>
      </w:r>
      <w:r>
        <w:rPr>
          <w:spacing w:val="-2"/>
          <w:sz w:val="20"/>
        </w:rPr>
        <w:t> </w:t>
      </w:r>
      <w:r>
        <w:rPr>
          <w:sz w:val="20"/>
        </w:rPr>
        <w:t>o término dos prazos estabelecidos nos subitens anteriores, o sistema ordenará e divulgará os lances segundo a ordem crescente de </w:t>
      </w:r>
      <w:r>
        <w:rPr>
          <w:spacing w:val="-2"/>
          <w:sz w:val="20"/>
        </w:rPr>
        <w:t>valores</w:t>
      </w:r>
      <w:r>
        <w:rPr>
          <w:i/>
          <w:spacing w:val="-2"/>
          <w:sz w:val="20"/>
        </w:rPr>
        <w:t>.</w:t>
      </w:r>
    </w:p>
    <w:p>
      <w:pPr>
        <w:pStyle w:val="ListParagraph"/>
        <w:numPr>
          <w:ilvl w:val="1"/>
          <w:numId w:val="6"/>
        </w:numPr>
        <w:tabs>
          <w:tab w:pos="710" w:val="left" w:leader="none"/>
        </w:tabs>
        <w:spacing w:line="225" w:lineRule="exact" w:before="0" w:after="0"/>
        <w:ind w:left="710" w:right="0" w:hanging="400"/>
        <w:jc w:val="left"/>
        <w:rPr>
          <w:sz w:val="20"/>
        </w:rPr>
      </w:pPr>
      <w:r>
        <w:rPr>
          <w:sz w:val="20"/>
        </w:rPr>
        <w:t>Não</w:t>
      </w:r>
      <w:r>
        <w:rPr>
          <w:spacing w:val="-1"/>
          <w:sz w:val="20"/>
        </w:rPr>
        <w:t> </w:t>
      </w:r>
      <w:r>
        <w:rPr>
          <w:sz w:val="20"/>
        </w:rPr>
        <w:t>serão aceitos</w:t>
      </w:r>
      <w:r>
        <w:rPr>
          <w:spacing w:val="-1"/>
          <w:sz w:val="20"/>
        </w:rPr>
        <w:t> </w:t>
      </w:r>
      <w:r>
        <w:rPr>
          <w:sz w:val="20"/>
        </w:rPr>
        <w:t>dois ou</w:t>
      </w:r>
      <w:r>
        <w:rPr>
          <w:spacing w:val="-1"/>
          <w:sz w:val="20"/>
        </w:rPr>
        <w:t> </w:t>
      </w:r>
      <w:r>
        <w:rPr>
          <w:sz w:val="20"/>
        </w:rPr>
        <w:t>mais lances de</w:t>
      </w:r>
      <w:r>
        <w:rPr>
          <w:spacing w:val="-1"/>
          <w:sz w:val="20"/>
        </w:rPr>
        <w:t> </w:t>
      </w:r>
      <w:r>
        <w:rPr>
          <w:sz w:val="20"/>
        </w:rPr>
        <w:t>mesmo valor,</w:t>
      </w:r>
      <w:r>
        <w:rPr>
          <w:spacing w:val="-1"/>
          <w:sz w:val="20"/>
        </w:rPr>
        <w:t> </w:t>
      </w:r>
      <w:r>
        <w:rPr>
          <w:sz w:val="20"/>
        </w:rPr>
        <w:t>prevalecendo aquele</w:t>
      </w:r>
      <w:r>
        <w:rPr>
          <w:spacing w:val="-1"/>
          <w:sz w:val="20"/>
        </w:rPr>
        <w:t> </w:t>
      </w:r>
      <w:r>
        <w:rPr>
          <w:sz w:val="20"/>
        </w:rPr>
        <w:t>que for recebido</w:t>
      </w:r>
      <w:r>
        <w:rPr>
          <w:spacing w:val="-1"/>
          <w:sz w:val="20"/>
        </w:rPr>
        <w:t> </w:t>
      </w:r>
      <w:r>
        <w:rPr>
          <w:sz w:val="20"/>
        </w:rPr>
        <w:t>e registrado</w:t>
      </w:r>
      <w:r>
        <w:rPr>
          <w:spacing w:val="-1"/>
          <w:sz w:val="20"/>
        </w:rPr>
        <w:t> </w:t>
      </w:r>
      <w:r>
        <w:rPr>
          <w:sz w:val="20"/>
        </w:rPr>
        <w:t>em primeiro </w:t>
      </w:r>
      <w:r>
        <w:rPr>
          <w:spacing w:val="-2"/>
          <w:sz w:val="20"/>
        </w:rPr>
        <w:t>lugar.</w:t>
      </w:r>
    </w:p>
    <w:p>
      <w:pPr>
        <w:pStyle w:val="ListParagraph"/>
        <w:numPr>
          <w:ilvl w:val="1"/>
          <w:numId w:val="6"/>
        </w:numPr>
        <w:tabs>
          <w:tab w:pos="710" w:val="left" w:leader="none"/>
        </w:tabs>
        <w:spacing w:line="225" w:lineRule="exact" w:before="0" w:after="0"/>
        <w:ind w:left="710" w:right="0" w:hanging="400"/>
        <w:jc w:val="left"/>
        <w:rPr>
          <w:sz w:val="20"/>
        </w:rPr>
      </w:pPr>
      <w:r>
        <w:rPr>
          <w:sz w:val="20"/>
        </w:rPr>
        <w:t>Durante o transcurso da sessão pública, os licitantes serão informados, em tempo real, do valor do menor lance registrado, vedada a identificação do </w:t>
      </w:r>
      <w:r>
        <w:rPr>
          <w:spacing w:val="-2"/>
          <w:sz w:val="20"/>
        </w:rPr>
        <w:t>licitante.</w:t>
      </w:r>
    </w:p>
    <w:p>
      <w:pPr>
        <w:pStyle w:val="ListParagraph"/>
        <w:numPr>
          <w:ilvl w:val="1"/>
          <w:numId w:val="6"/>
        </w:numPr>
        <w:tabs>
          <w:tab w:pos="710" w:val="left" w:leader="none"/>
        </w:tabs>
        <w:spacing w:line="235" w:lineRule="auto" w:before="0" w:after="0"/>
        <w:ind w:left="310" w:right="828"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desconexão</w:t>
      </w:r>
      <w:r>
        <w:rPr>
          <w:spacing w:val="-2"/>
          <w:sz w:val="20"/>
        </w:rPr>
        <w:t> </w:t>
      </w:r>
      <w:r>
        <w:rPr>
          <w:sz w:val="20"/>
        </w:rPr>
        <w:t>com</w:t>
      </w:r>
      <w:r>
        <w:rPr>
          <w:spacing w:val="-2"/>
          <w:sz w:val="20"/>
        </w:rPr>
        <w:t> </w:t>
      </w:r>
      <w:r>
        <w:rPr>
          <w:sz w:val="20"/>
        </w:rPr>
        <w:t>o</w:t>
      </w:r>
      <w:r>
        <w:rPr>
          <w:spacing w:val="-2"/>
          <w:sz w:val="20"/>
        </w:rPr>
        <w:t> </w:t>
      </w:r>
      <w:r>
        <w:rPr>
          <w:sz w:val="20"/>
        </w:rPr>
        <w:t>Pregoeiro,</w:t>
      </w:r>
      <w:r>
        <w:rPr>
          <w:spacing w:val="-2"/>
          <w:sz w:val="20"/>
        </w:rPr>
        <w:t> </w:t>
      </w:r>
      <w:r>
        <w:rPr>
          <w:sz w:val="20"/>
        </w:rPr>
        <w:t>no</w:t>
      </w:r>
      <w:r>
        <w:rPr>
          <w:spacing w:val="-2"/>
          <w:sz w:val="20"/>
        </w:rPr>
        <w:t> </w:t>
      </w:r>
      <w:r>
        <w:rPr>
          <w:sz w:val="20"/>
        </w:rPr>
        <w:t>decorrer</w:t>
      </w:r>
      <w:r>
        <w:rPr>
          <w:spacing w:val="-2"/>
          <w:sz w:val="20"/>
        </w:rPr>
        <w:t> </w:t>
      </w:r>
      <w:r>
        <w:rPr>
          <w:sz w:val="20"/>
        </w:rPr>
        <w:t>da</w:t>
      </w:r>
      <w:r>
        <w:rPr>
          <w:spacing w:val="-2"/>
          <w:sz w:val="20"/>
        </w:rPr>
        <w:t> </w:t>
      </w:r>
      <w:r>
        <w:rPr>
          <w:sz w:val="20"/>
        </w:rPr>
        <w:t>etapa</w:t>
      </w:r>
      <w:r>
        <w:rPr>
          <w:spacing w:val="-2"/>
          <w:sz w:val="20"/>
        </w:rPr>
        <w:t> </w:t>
      </w:r>
      <w:r>
        <w:rPr>
          <w:sz w:val="20"/>
        </w:rPr>
        <w:t>competitiva</w:t>
      </w:r>
      <w:r>
        <w:rPr>
          <w:spacing w:val="-2"/>
          <w:sz w:val="20"/>
        </w:rPr>
        <w:t> </w:t>
      </w:r>
      <w:r>
        <w:rPr>
          <w:sz w:val="20"/>
        </w:rPr>
        <w:t>do</w:t>
      </w:r>
      <w:r>
        <w:rPr>
          <w:spacing w:val="-2"/>
          <w:sz w:val="20"/>
        </w:rPr>
        <w:t> </w:t>
      </w:r>
      <w:r>
        <w:rPr>
          <w:sz w:val="20"/>
        </w:rPr>
        <w:t>Pregão,</w:t>
      </w:r>
      <w:r>
        <w:rPr>
          <w:spacing w:val="-2"/>
          <w:sz w:val="20"/>
        </w:rPr>
        <w:t> </w:t>
      </w:r>
      <w:r>
        <w:rPr>
          <w:sz w:val="20"/>
        </w:rPr>
        <w:t>o</w:t>
      </w:r>
      <w:r>
        <w:rPr>
          <w:spacing w:val="-2"/>
          <w:sz w:val="20"/>
        </w:rPr>
        <w:t> </w:t>
      </w:r>
      <w:r>
        <w:rPr>
          <w:sz w:val="20"/>
        </w:rPr>
        <w:t>sistema</w:t>
      </w:r>
      <w:r>
        <w:rPr>
          <w:spacing w:val="-2"/>
          <w:sz w:val="20"/>
        </w:rPr>
        <w:t> </w:t>
      </w:r>
      <w:r>
        <w:rPr>
          <w:sz w:val="20"/>
        </w:rPr>
        <w:t>eletrônico</w:t>
      </w:r>
      <w:r>
        <w:rPr>
          <w:spacing w:val="-2"/>
          <w:sz w:val="20"/>
        </w:rPr>
        <w:t> </w:t>
      </w:r>
      <w:r>
        <w:rPr>
          <w:sz w:val="20"/>
        </w:rPr>
        <w:t>poderá</w:t>
      </w:r>
      <w:r>
        <w:rPr>
          <w:spacing w:val="-2"/>
          <w:sz w:val="20"/>
        </w:rPr>
        <w:t> </w:t>
      </w:r>
      <w:r>
        <w:rPr>
          <w:sz w:val="20"/>
        </w:rPr>
        <w:t>permanecer</w:t>
      </w:r>
      <w:r>
        <w:rPr>
          <w:spacing w:val="-2"/>
          <w:sz w:val="20"/>
        </w:rPr>
        <w:t> </w:t>
      </w:r>
      <w:r>
        <w:rPr>
          <w:sz w:val="20"/>
        </w:rPr>
        <w:t>acessível</w:t>
      </w:r>
      <w:r>
        <w:rPr>
          <w:spacing w:val="-2"/>
          <w:sz w:val="20"/>
        </w:rPr>
        <w:t> </w:t>
      </w:r>
      <w:r>
        <w:rPr>
          <w:sz w:val="20"/>
        </w:rPr>
        <w:t>aos</w:t>
      </w:r>
      <w:r>
        <w:rPr>
          <w:spacing w:val="-2"/>
          <w:sz w:val="20"/>
        </w:rPr>
        <w:t> </w:t>
      </w:r>
      <w:r>
        <w:rPr>
          <w:sz w:val="20"/>
        </w:rPr>
        <w:t>licitantes</w:t>
      </w:r>
      <w:r>
        <w:rPr>
          <w:spacing w:val="-2"/>
          <w:sz w:val="20"/>
        </w:rPr>
        <w:t> </w:t>
      </w:r>
      <w:r>
        <w:rPr>
          <w:sz w:val="20"/>
        </w:rPr>
        <w:t>para</w:t>
      </w:r>
      <w:r>
        <w:rPr>
          <w:spacing w:val="-2"/>
          <w:sz w:val="20"/>
        </w:rPr>
        <w:t> </w:t>
      </w:r>
      <w:r>
        <w:rPr>
          <w:sz w:val="20"/>
        </w:rPr>
        <w:t>a</w:t>
      </w:r>
      <w:r>
        <w:rPr>
          <w:spacing w:val="-2"/>
          <w:sz w:val="20"/>
        </w:rPr>
        <w:t> </w:t>
      </w:r>
      <w:r>
        <w:rPr>
          <w:sz w:val="20"/>
        </w:rPr>
        <w:t>recepção</w:t>
      </w:r>
      <w:r>
        <w:rPr>
          <w:spacing w:val="-2"/>
          <w:sz w:val="20"/>
        </w:rPr>
        <w:t> </w:t>
      </w:r>
      <w:r>
        <w:rPr>
          <w:sz w:val="20"/>
        </w:rPr>
        <w:t>dos </w:t>
      </w:r>
      <w:r>
        <w:rPr>
          <w:spacing w:val="-2"/>
          <w:sz w:val="20"/>
        </w:rPr>
        <w:t>lances.</w:t>
      </w:r>
    </w:p>
    <w:p>
      <w:pPr>
        <w:pStyle w:val="ListParagraph"/>
        <w:spacing w:after="0" w:line="235" w:lineRule="auto"/>
        <w:jc w:val="left"/>
        <w:rPr>
          <w:sz w:val="20"/>
        </w:rPr>
        <w:sectPr>
          <w:pgSz w:w="15840" w:h="24480"/>
          <w:pgMar w:top="480" w:bottom="280" w:left="360" w:right="360"/>
        </w:sectPr>
      </w:pPr>
    </w:p>
    <w:p>
      <w:pPr>
        <w:pStyle w:val="ListParagraph"/>
        <w:numPr>
          <w:ilvl w:val="1"/>
          <w:numId w:val="6"/>
        </w:numPr>
        <w:tabs>
          <w:tab w:pos="710" w:val="left" w:leader="none"/>
        </w:tabs>
        <w:spacing w:line="235" w:lineRule="auto" w:before="82" w:after="0"/>
        <w:ind w:left="310" w:right="587" w:firstLine="0"/>
        <w:jc w:val="both"/>
        <w:rPr>
          <w:sz w:val="20"/>
        </w:rPr>
      </w:pPr>
      <w:r>
        <w:rPr>
          <w:sz w:val="20"/>
        </w:rPr>
        <w:t>Quando</w:t>
      </w:r>
      <w:r>
        <w:rPr>
          <w:spacing w:val="-2"/>
          <w:sz w:val="20"/>
        </w:rPr>
        <w:t> </w:t>
      </w:r>
      <w:r>
        <w:rPr>
          <w:sz w:val="20"/>
        </w:rPr>
        <w:t>a</w:t>
      </w:r>
      <w:r>
        <w:rPr>
          <w:spacing w:val="-2"/>
          <w:sz w:val="20"/>
        </w:rPr>
        <w:t> </w:t>
      </w:r>
      <w:r>
        <w:rPr>
          <w:sz w:val="20"/>
        </w:rPr>
        <w:t>desconexão</w:t>
      </w:r>
      <w:r>
        <w:rPr>
          <w:spacing w:val="-2"/>
          <w:sz w:val="20"/>
        </w:rPr>
        <w:t> </w:t>
      </w:r>
      <w:r>
        <w:rPr>
          <w:sz w:val="20"/>
        </w:rPr>
        <w:t>do</w:t>
      </w:r>
      <w:r>
        <w:rPr>
          <w:spacing w:val="-2"/>
          <w:sz w:val="20"/>
        </w:rPr>
        <w:t> </w:t>
      </w:r>
      <w:r>
        <w:rPr>
          <w:sz w:val="20"/>
        </w:rPr>
        <w:t>sistema</w:t>
      </w:r>
      <w:r>
        <w:rPr>
          <w:spacing w:val="-2"/>
          <w:sz w:val="20"/>
        </w:rPr>
        <w:t> </w:t>
      </w:r>
      <w:r>
        <w:rPr>
          <w:sz w:val="20"/>
        </w:rPr>
        <w:t>eletrônico</w:t>
      </w:r>
      <w:r>
        <w:rPr>
          <w:spacing w:val="-2"/>
          <w:sz w:val="20"/>
        </w:rPr>
        <w:t> </w:t>
      </w:r>
      <w:r>
        <w:rPr>
          <w:sz w:val="20"/>
        </w:rPr>
        <w:t>para</w:t>
      </w:r>
      <w:r>
        <w:rPr>
          <w:spacing w:val="-2"/>
          <w:sz w:val="20"/>
        </w:rPr>
        <w:t> </w:t>
      </w:r>
      <w:r>
        <w:rPr>
          <w:sz w:val="20"/>
        </w:rPr>
        <w:t>o</w:t>
      </w:r>
      <w:r>
        <w:rPr>
          <w:spacing w:val="-2"/>
          <w:sz w:val="20"/>
        </w:rPr>
        <w:t> </w:t>
      </w:r>
      <w:r>
        <w:rPr>
          <w:sz w:val="20"/>
        </w:rPr>
        <w:t>Pregoeiro</w:t>
      </w:r>
      <w:r>
        <w:rPr>
          <w:spacing w:val="-2"/>
          <w:sz w:val="20"/>
        </w:rPr>
        <w:t> </w:t>
      </w:r>
      <w:r>
        <w:rPr>
          <w:sz w:val="20"/>
        </w:rPr>
        <w:t>persistir</w:t>
      </w:r>
      <w:r>
        <w:rPr>
          <w:spacing w:val="-2"/>
          <w:sz w:val="20"/>
        </w:rPr>
        <w:t> </w:t>
      </w:r>
      <w:r>
        <w:rPr>
          <w:sz w:val="20"/>
        </w:rPr>
        <w:t>por</w:t>
      </w:r>
      <w:r>
        <w:rPr>
          <w:spacing w:val="-2"/>
          <w:sz w:val="20"/>
        </w:rPr>
        <w:t> </w:t>
      </w:r>
      <w:r>
        <w:rPr>
          <w:sz w:val="20"/>
        </w:rPr>
        <w:t>tempo</w:t>
      </w:r>
      <w:r>
        <w:rPr>
          <w:spacing w:val="-2"/>
          <w:sz w:val="20"/>
        </w:rPr>
        <w:t> </w:t>
      </w:r>
      <w:r>
        <w:rPr>
          <w:sz w:val="20"/>
        </w:rPr>
        <w:t>superior</w:t>
      </w:r>
      <w:r>
        <w:rPr>
          <w:spacing w:val="-2"/>
          <w:sz w:val="20"/>
        </w:rPr>
        <w:t> </w:t>
      </w:r>
      <w:r>
        <w:rPr>
          <w:sz w:val="20"/>
        </w:rPr>
        <w:t>a</w:t>
      </w:r>
      <w:r>
        <w:rPr>
          <w:spacing w:val="-2"/>
          <w:sz w:val="20"/>
        </w:rPr>
        <w:t> </w:t>
      </w:r>
      <w:r>
        <w:rPr>
          <w:sz w:val="20"/>
        </w:rPr>
        <w:t>dez</w:t>
      </w:r>
      <w:r>
        <w:rPr>
          <w:spacing w:val="-2"/>
          <w:sz w:val="20"/>
        </w:rPr>
        <w:t> </w:t>
      </w:r>
      <w:r>
        <w:rPr>
          <w:sz w:val="20"/>
        </w:rPr>
        <w:t>minutos,</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2"/>
          <w:sz w:val="20"/>
        </w:rPr>
        <w:t> </w:t>
      </w:r>
      <w:r>
        <w:rPr>
          <w:sz w:val="20"/>
        </w:rPr>
        <w:t>será</w:t>
      </w:r>
      <w:r>
        <w:rPr>
          <w:spacing w:val="-2"/>
          <w:sz w:val="20"/>
        </w:rPr>
        <w:t> </w:t>
      </w:r>
      <w:r>
        <w:rPr>
          <w:sz w:val="20"/>
        </w:rPr>
        <w:t>suspensa</w:t>
      </w:r>
      <w:r>
        <w:rPr>
          <w:spacing w:val="-2"/>
          <w:sz w:val="20"/>
        </w:rPr>
        <w:t> </w:t>
      </w:r>
      <w:r>
        <w:rPr>
          <w:sz w:val="20"/>
        </w:rPr>
        <w:t>e</w:t>
      </w:r>
      <w:r>
        <w:rPr>
          <w:spacing w:val="-2"/>
          <w:sz w:val="20"/>
        </w:rPr>
        <w:t> </w:t>
      </w:r>
      <w:r>
        <w:rPr>
          <w:sz w:val="20"/>
        </w:rPr>
        <w:t>reiniciada</w:t>
      </w:r>
      <w:r>
        <w:rPr>
          <w:spacing w:val="-2"/>
          <w:sz w:val="20"/>
        </w:rPr>
        <w:t> </w:t>
      </w:r>
      <w:r>
        <w:rPr>
          <w:sz w:val="20"/>
        </w:rPr>
        <w:t>somente</w:t>
      </w:r>
      <w:r>
        <w:rPr>
          <w:spacing w:val="-2"/>
          <w:sz w:val="20"/>
        </w:rPr>
        <w:t> </w:t>
      </w:r>
      <w:r>
        <w:rPr>
          <w:sz w:val="20"/>
        </w:rPr>
        <w:t>após</w:t>
      </w:r>
      <w:r>
        <w:rPr>
          <w:spacing w:val="-2"/>
          <w:sz w:val="20"/>
        </w:rPr>
        <w:t> </w:t>
      </w:r>
      <w:r>
        <w:rPr>
          <w:sz w:val="20"/>
        </w:rPr>
        <w:t>decorridas vinte e quatro horas da comunicação do fato pelo Pregoeiro aos participantes, quando houver, no sítio eletrônico utilizado para divulgação.</w:t>
      </w:r>
    </w:p>
    <w:p>
      <w:pPr>
        <w:pStyle w:val="ListParagraph"/>
        <w:numPr>
          <w:ilvl w:val="1"/>
          <w:numId w:val="6"/>
        </w:numPr>
        <w:tabs>
          <w:tab w:pos="710" w:val="left" w:leader="none"/>
        </w:tabs>
        <w:spacing w:line="223" w:lineRule="exact" w:before="0" w:after="0"/>
        <w:ind w:left="710" w:right="0" w:hanging="400"/>
        <w:jc w:val="both"/>
        <w:rPr>
          <w:sz w:val="20"/>
        </w:rPr>
      </w:pPr>
      <w:r>
        <w:rPr>
          <w:sz w:val="20"/>
        </w:rPr>
        <w:t>Caso o licitante não apresente lances, concorrerá com o valor de sua </w:t>
      </w:r>
      <w:r>
        <w:rPr>
          <w:spacing w:val="-2"/>
          <w:sz w:val="20"/>
        </w:rPr>
        <w:t>proposta.</w:t>
      </w:r>
    </w:p>
    <w:p>
      <w:pPr>
        <w:pStyle w:val="ListParagraph"/>
        <w:numPr>
          <w:ilvl w:val="1"/>
          <w:numId w:val="6"/>
        </w:numPr>
        <w:tabs>
          <w:tab w:pos="710" w:val="left" w:leader="none"/>
        </w:tabs>
        <w:spacing w:line="235" w:lineRule="auto" w:before="1" w:after="0"/>
        <w:ind w:left="310" w:right="790" w:firstLine="0"/>
        <w:jc w:val="both"/>
        <w:rPr>
          <w:sz w:val="20"/>
        </w:rPr>
      </w:pPr>
      <w:r>
        <w:rPr>
          <w:sz w:val="20"/>
        </w:rPr>
        <w:t>Em</w:t>
      </w:r>
      <w:r>
        <w:rPr>
          <w:spacing w:val="-1"/>
          <w:sz w:val="20"/>
        </w:rPr>
        <w:t> </w:t>
      </w:r>
      <w:r>
        <w:rPr>
          <w:sz w:val="20"/>
        </w:rPr>
        <w:t>relação</w:t>
      </w:r>
      <w:r>
        <w:rPr>
          <w:spacing w:val="-1"/>
          <w:sz w:val="20"/>
        </w:rPr>
        <w:t> </w:t>
      </w:r>
      <w:r>
        <w:rPr>
          <w:sz w:val="20"/>
        </w:rPr>
        <w:t>a</w:t>
      </w:r>
      <w:r>
        <w:rPr>
          <w:spacing w:val="-1"/>
          <w:sz w:val="20"/>
        </w:rPr>
        <w:t> </w:t>
      </w:r>
      <w:r>
        <w:rPr>
          <w:sz w:val="20"/>
        </w:rPr>
        <w:t>itens</w:t>
      </w:r>
      <w:r>
        <w:rPr>
          <w:spacing w:val="-1"/>
          <w:sz w:val="20"/>
        </w:rPr>
        <w:t> </w:t>
      </w:r>
      <w:r>
        <w:rPr>
          <w:sz w:val="20"/>
        </w:rPr>
        <w:t>não</w:t>
      </w:r>
      <w:r>
        <w:rPr>
          <w:spacing w:val="-1"/>
          <w:sz w:val="20"/>
        </w:rPr>
        <w:t> </w:t>
      </w:r>
      <w:r>
        <w:rPr>
          <w:sz w:val="20"/>
        </w:rPr>
        <w:t>exclusivos</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uma</w:t>
      </w:r>
      <w:r>
        <w:rPr>
          <w:spacing w:val="-1"/>
          <w:sz w:val="20"/>
        </w:rPr>
        <w:t> </w:t>
      </w:r>
      <w:r>
        <w:rPr>
          <w:sz w:val="20"/>
        </w:rPr>
        <w:t>vez</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será</w:t>
      </w:r>
      <w:r>
        <w:rPr>
          <w:spacing w:val="-1"/>
          <w:sz w:val="20"/>
        </w:rPr>
        <w:t> </w:t>
      </w:r>
      <w:r>
        <w:rPr>
          <w:sz w:val="20"/>
        </w:rPr>
        <w:t>efetivada</w:t>
      </w:r>
      <w:r>
        <w:rPr>
          <w:spacing w:val="-1"/>
          <w:sz w:val="20"/>
        </w:rPr>
        <w:t> </w:t>
      </w:r>
      <w:r>
        <w:rPr>
          <w:sz w:val="20"/>
        </w:rPr>
        <w:t>a</w:t>
      </w:r>
      <w:r>
        <w:rPr>
          <w:spacing w:val="-1"/>
          <w:sz w:val="20"/>
        </w:rPr>
        <w:t> </w:t>
      </w:r>
      <w:r>
        <w:rPr>
          <w:sz w:val="20"/>
        </w:rPr>
        <w:t>verificação</w:t>
      </w:r>
      <w:r>
        <w:rPr>
          <w:spacing w:val="-1"/>
          <w:sz w:val="20"/>
        </w:rPr>
        <w:t> </w:t>
      </w:r>
      <w:r>
        <w:rPr>
          <w:sz w:val="20"/>
        </w:rPr>
        <w:t>das microempresas</w:t>
      </w:r>
      <w:r>
        <w:rPr>
          <w:spacing w:val="-2"/>
          <w:sz w:val="20"/>
        </w:rPr>
        <w:t> </w:t>
      </w:r>
      <w:r>
        <w:rPr>
          <w:sz w:val="20"/>
        </w:rPr>
        <w:t>e</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participantes,</w:t>
      </w:r>
      <w:r>
        <w:rPr>
          <w:spacing w:val="-2"/>
          <w:sz w:val="20"/>
        </w:rPr>
        <w:t> </w:t>
      </w:r>
      <w:r>
        <w:rPr>
          <w:sz w:val="20"/>
        </w:rPr>
        <w:t>procedendo</w:t>
      </w:r>
      <w:r>
        <w:rPr>
          <w:spacing w:val="-2"/>
          <w:sz w:val="20"/>
        </w:rPr>
        <w:t> </w:t>
      </w:r>
      <w:r>
        <w:rPr>
          <w:sz w:val="20"/>
        </w:rPr>
        <w:t>à</w:t>
      </w:r>
      <w:r>
        <w:rPr>
          <w:spacing w:val="-2"/>
          <w:sz w:val="20"/>
        </w:rPr>
        <w:t> </w:t>
      </w:r>
      <w:r>
        <w:rPr>
          <w:sz w:val="20"/>
        </w:rPr>
        <w:t>comparação</w:t>
      </w:r>
      <w:r>
        <w:rPr>
          <w:spacing w:val="-2"/>
          <w:sz w:val="20"/>
        </w:rPr>
        <w:t> </w:t>
      </w:r>
      <w:r>
        <w:rPr>
          <w:sz w:val="20"/>
        </w:rPr>
        <w:t>com</w:t>
      </w:r>
      <w:r>
        <w:rPr>
          <w:spacing w:val="-2"/>
          <w:sz w:val="20"/>
        </w:rPr>
        <w:t> </w:t>
      </w:r>
      <w:r>
        <w:rPr>
          <w:sz w:val="20"/>
        </w:rPr>
        <w:t>os</w:t>
      </w:r>
      <w:r>
        <w:rPr>
          <w:spacing w:val="-2"/>
          <w:sz w:val="20"/>
        </w:rPr>
        <w:t> </w:t>
      </w:r>
      <w:r>
        <w:rPr>
          <w:sz w:val="20"/>
        </w:rPr>
        <w:t>valores</w:t>
      </w:r>
      <w:r>
        <w:rPr>
          <w:spacing w:val="-2"/>
          <w:sz w:val="20"/>
        </w:rPr>
        <w:t> </w:t>
      </w:r>
      <w:r>
        <w:rPr>
          <w:sz w:val="20"/>
        </w:rPr>
        <w:t>da</w:t>
      </w:r>
      <w:r>
        <w:rPr>
          <w:spacing w:val="-2"/>
          <w:sz w:val="20"/>
        </w:rPr>
        <w:t> </w:t>
      </w:r>
      <w:r>
        <w:rPr>
          <w:sz w:val="20"/>
        </w:rPr>
        <w:t>primeira</w:t>
      </w:r>
      <w:r>
        <w:rPr>
          <w:spacing w:val="-2"/>
          <w:sz w:val="20"/>
        </w:rPr>
        <w:t> </w:t>
      </w:r>
      <w:r>
        <w:rPr>
          <w:sz w:val="20"/>
        </w:rPr>
        <w:t>colocada,</w:t>
      </w:r>
      <w:r>
        <w:rPr>
          <w:spacing w:val="-2"/>
          <w:sz w:val="20"/>
        </w:rPr>
        <w:t> </w:t>
      </w:r>
      <w:r>
        <w:rPr>
          <w:sz w:val="20"/>
        </w:rPr>
        <w:t>se</w:t>
      </w:r>
      <w:r>
        <w:rPr>
          <w:spacing w:val="-2"/>
          <w:sz w:val="20"/>
        </w:rPr>
        <w:t> </w:t>
      </w:r>
      <w:r>
        <w:rPr>
          <w:sz w:val="20"/>
        </w:rPr>
        <w:t>esta</w:t>
      </w:r>
      <w:r>
        <w:rPr>
          <w:spacing w:val="-2"/>
          <w:sz w:val="20"/>
        </w:rPr>
        <w:t> </w:t>
      </w:r>
      <w:r>
        <w:rPr>
          <w:sz w:val="20"/>
        </w:rPr>
        <w:t>for</w:t>
      </w:r>
      <w:r>
        <w:rPr>
          <w:spacing w:val="-2"/>
          <w:sz w:val="20"/>
        </w:rPr>
        <w:t> </w:t>
      </w:r>
      <w:r>
        <w:rPr>
          <w:sz w:val="20"/>
        </w:rPr>
        <w:t>empresa</w:t>
      </w:r>
      <w:r>
        <w:rPr>
          <w:spacing w:val="-2"/>
          <w:sz w:val="20"/>
        </w:rPr>
        <w:t> </w:t>
      </w:r>
      <w:r>
        <w:rPr>
          <w:sz w:val="20"/>
        </w:rPr>
        <w:t>de</w:t>
      </w:r>
      <w:r>
        <w:rPr>
          <w:spacing w:val="-2"/>
          <w:sz w:val="20"/>
        </w:rPr>
        <w:t> </w:t>
      </w:r>
      <w:r>
        <w:rPr>
          <w:sz w:val="20"/>
        </w:rPr>
        <w:t>maior</w:t>
      </w:r>
      <w:r>
        <w:rPr>
          <w:spacing w:val="-2"/>
          <w:sz w:val="20"/>
        </w:rPr>
        <w:t> </w:t>
      </w:r>
      <w:r>
        <w:rPr>
          <w:sz w:val="20"/>
        </w:rPr>
        <w:t>porte,</w:t>
      </w:r>
      <w:r>
        <w:rPr>
          <w:spacing w:val="-2"/>
          <w:sz w:val="20"/>
        </w:rPr>
        <w:t> </w:t>
      </w:r>
      <w:r>
        <w:rPr>
          <w:sz w:val="20"/>
        </w:rPr>
        <w:t>assim</w:t>
      </w:r>
      <w:r>
        <w:rPr>
          <w:spacing w:val="-2"/>
          <w:sz w:val="20"/>
        </w:rPr>
        <w:t> </w:t>
      </w:r>
      <w:r>
        <w:rPr>
          <w:sz w:val="20"/>
        </w:rPr>
        <w:t>como</w:t>
      </w:r>
      <w:r>
        <w:rPr>
          <w:spacing w:val="-2"/>
          <w:sz w:val="20"/>
        </w:rPr>
        <w:t> </w:t>
      </w:r>
      <w:r>
        <w:rPr>
          <w:sz w:val="20"/>
        </w:rPr>
        <w:t>das demais classificadas, para o fim de aplicar-se o disposto nos </w:t>
      </w:r>
      <w:hyperlink r:id="rId16">
        <w:r>
          <w:rPr>
            <w:color w:val="000080"/>
            <w:sz w:val="20"/>
            <w:u w:val="single" w:color="000080"/>
          </w:rPr>
          <w:t>arts. 44 e 45 da Lei Complementar nº 123/2006</w:t>
        </w:r>
      </w:hyperlink>
      <w:r>
        <w:rPr>
          <w:sz w:val="20"/>
        </w:rPr>
        <w:t>, regulamentada pelo </w:t>
      </w:r>
      <w:hyperlink r:id="rId17">
        <w:r>
          <w:rPr>
            <w:color w:val="000080"/>
            <w:sz w:val="20"/>
            <w:u w:val="single" w:color="000080"/>
          </w:rPr>
          <w:t>Decreto nº 42.063</w:t>
        </w:r>
      </w:hyperlink>
      <w:r>
        <w:rPr>
          <w:color w:val="000080"/>
          <w:sz w:val="20"/>
          <w:u w:val="single" w:color="000080"/>
        </w:rPr>
        <w:t>/2009</w:t>
      </w:r>
      <w:r>
        <w:rPr>
          <w:sz w:val="20"/>
        </w:rPr>
        <w:t>.</w:t>
      </w:r>
    </w:p>
    <w:p>
      <w:pPr>
        <w:pStyle w:val="ListParagraph"/>
        <w:numPr>
          <w:ilvl w:val="2"/>
          <w:numId w:val="6"/>
        </w:numPr>
        <w:tabs>
          <w:tab w:pos="860" w:val="left" w:leader="none"/>
        </w:tabs>
        <w:spacing w:line="235" w:lineRule="auto" w:before="0" w:after="0"/>
        <w:ind w:left="310" w:right="371" w:firstLine="0"/>
        <w:jc w:val="left"/>
        <w:rPr>
          <w:sz w:val="20"/>
        </w:rPr>
      </w:pPr>
      <w:r>
        <w:rPr>
          <w:sz w:val="20"/>
        </w:rPr>
        <w:t>Nessas</w:t>
      </w:r>
      <w:r>
        <w:rPr>
          <w:spacing w:val="-2"/>
          <w:sz w:val="20"/>
        </w:rPr>
        <w:t> </w:t>
      </w:r>
      <w:r>
        <w:rPr>
          <w:sz w:val="20"/>
        </w:rPr>
        <w:t>condições,</w:t>
      </w:r>
      <w:r>
        <w:rPr>
          <w:spacing w:val="-2"/>
          <w:sz w:val="20"/>
        </w:rPr>
        <w:t> </w:t>
      </w:r>
      <w:r>
        <w:rPr>
          <w:sz w:val="20"/>
        </w:rPr>
        <w:t>as</w:t>
      </w:r>
      <w:r>
        <w:rPr>
          <w:spacing w:val="-2"/>
          <w:sz w:val="20"/>
        </w:rPr>
        <w:t> </w:t>
      </w:r>
      <w:r>
        <w:rPr>
          <w:sz w:val="20"/>
        </w:rPr>
        <w:t>propostas</w:t>
      </w:r>
      <w:r>
        <w:rPr>
          <w:spacing w:val="-2"/>
          <w:sz w:val="20"/>
        </w:rPr>
        <w:t> </w:t>
      </w:r>
      <w:r>
        <w:rPr>
          <w:sz w:val="20"/>
        </w:rPr>
        <w:t>de</w:t>
      </w:r>
      <w:r>
        <w:rPr>
          <w:spacing w:val="-2"/>
          <w:sz w:val="20"/>
        </w:rPr>
        <w:t> </w:t>
      </w:r>
      <w:r>
        <w:rPr>
          <w:sz w:val="20"/>
        </w:rPr>
        <w:t>microempresas</w:t>
      </w:r>
      <w:r>
        <w:rPr>
          <w:spacing w:val="-2"/>
          <w:sz w:val="20"/>
        </w:rPr>
        <w:t> </w:t>
      </w:r>
      <w:r>
        <w:rPr>
          <w:sz w:val="20"/>
        </w:rPr>
        <w:t>e</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que</w:t>
      </w:r>
      <w:r>
        <w:rPr>
          <w:spacing w:val="-2"/>
          <w:sz w:val="20"/>
        </w:rPr>
        <w:t> </w:t>
      </w:r>
      <w:r>
        <w:rPr>
          <w:sz w:val="20"/>
        </w:rPr>
        <w:t>se</w:t>
      </w:r>
      <w:r>
        <w:rPr>
          <w:spacing w:val="-2"/>
          <w:sz w:val="20"/>
        </w:rPr>
        <w:t> </w:t>
      </w:r>
      <w:r>
        <w:rPr>
          <w:sz w:val="20"/>
        </w:rPr>
        <w:t>encontrarem</w:t>
      </w:r>
      <w:r>
        <w:rPr>
          <w:spacing w:val="-2"/>
          <w:sz w:val="20"/>
        </w:rPr>
        <w:t> </w:t>
      </w:r>
      <w:r>
        <w:rPr>
          <w:sz w:val="20"/>
        </w:rPr>
        <w:t>na</w:t>
      </w:r>
      <w:r>
        <w:rPr>
          <w:spacing w:val="-2"/>
          <w:sz w:val="20"/>
        </w:rPr>
        <w:t> </w:t>
      </w:r>
      <w:r>
        <w:rPr>
          <w:sz w:val="20"/>
        </w:rPr>
        <w:t>faixa</w:t>
      </w:r>
      <w:r>
        <w:rPr>
          <w:spacing w:val="-2"/>
          <w:sz w:val="20"/>
        </w:rPr>
        <w:t> </w:t>
      </w:r>
      <w:r>
        <w:rPr>
          <w:sz w:val="20"/>
        </w:rPr>
        <w:t>de</w:t>
      </w:r>
      <w:r>
        <w:rPr>
          <w:spacing w:val="-2"/>
          <w:sz w:val="20"/>
        </w:rPr>
        <w:t> </w:t>
      </w:r>
      <w:r>
        <w:rPr>
          <w:sz w:val="20"/>
        </w:rPr>
        <w:t>até</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acima</w:t>
      </w:r>
      <w:r>
        <w:rPr>
          <w:spacing w:val="-2"/>
          <w:sz w:val="20"/>
        </w:rPr>
        <w:t> </w:t>
      </w:r>
      <w:r>
        <w:rPr>
          <w:sz w:val="20"/>
        </w:rPr>
        <w:t>da</w:t>
      </w:r>
      <w:r>
        <w:rPr>
          <w:spacing w:val="-2"/>
          <w:sz w:val="20"/>
        </w:rPr>
        <w:t> </w:t>
      </w:r>
      <w:r>
        <w:rPr>
          <w:sz w:val="20"/>
        </w:rPr>
        <w:t>melhor</w:t>
      </w:r>
      <w:r>
        <w:rPr>
          <w:spacing w:val="-2"/>
          <w:sz w:val="20"/>
        </w:rPr>
        <w:t> </w:t>
      </w:r>
      <w:r>
        <w:rPr>
          <w:sz w:val="20"/>
        </w:rPr>
        <w:t>proposta</w:t>
      </w:r>
      <w:r>
        <w:rPr>
          <w:spacing w:val="-2"/>
          <w:sz w:val="20"/>
        </w:rPr>
        <w:t> </w:t>
      </w:r>
      <w:r>
        <w:rPr>
          <w:sz w:val="20"/>
        </w:rPr>
        <w:t>ou</w:t>
      </w:r>
      <w:r>
        <w:rPr>
          <w:spacing w:val="-2"/>
          <w:sz w:val="20"/>
        </w:rPr>
        <w:t> </w:t>
      </w:r>
      <w:r>
        <w:rPr>
          <w:sz w:val="20"/>
        </w:rPr>
        <w:t>melhor lance serão consideradas empatadas com a primeira colocada.</w:t>
      </w:r>
    </w:p>
    <w:p>
      <w:pPr>
        <w:pStyle w:val="ListParagraph"/>
        <w:numPr>
          <w:ilvl w:val="2"/>
          <w:numId w:val="6"/>
        </w:numPr>
        <w:tabs>
          <w:tab w:pos="848" w:val="left" w:leader="none"/>
        </w:tabs>
        <w:spacing w:line="235" w:lineRule="auto" w:before="0" w:after="0"/>
        <w:ind w:left="310" w:right="877" w:firstLine="0"/>
        <w:jc w:val="left"/>
        <w:rPr>
          <w:sz w:val="20"/>
        </w:rPr>
      </w:pPr>
      <w:r>
        <w:rPr>
          <w:sz w:val="20"/>
        </w:rPr>
        <w:t>A</w:t>
      </w:r>
      <w:r>
        <w:rPr>
          <w:spacing w:val="-13"/>
          <w:sz w:val="20"/>
        </w:rPr>
        <w:t> </w:t>
      </w:r>
      <w:r>
        <w:rPr>
          <w:sz w:val="20"/>
        </w:rPr>
        <w:t>melhor</w:t>
      </w:r>
      <w:r>
        <w:rPr>
          <w:spacing w:val="-2"/>
          <w:sz w:val="20"/>
        </w:rPr>
        <w:t> </w:t>
      </w:r>
      <w:r>
        <w:rPr>
          <w:sz w:val="20"/>
        </w:rPr>
        <w:t>classificada</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r>
        <w:rPr>
          <w:sz w:val="20"/>
        </w:rPr>
        <w:t>subitem</w:t>
      </w:r>
      <w:r>
        <w:rPr>
          <w:spacing w:val="-2"/>
          <w:sz w:val="20"/>
        </w:rPr>
        <w:t> </w:t>
      </w:r>
      <w:r>
        <w:rPr>
          <w:sz w:val="20"/>
        </w:rPr>
        <w:t>anterior</w:t>
      </w:r>
      <w:r>
        <w:rPr>
          <w:spacing w:val="-2"/>
          <w:sz w:val="20"/>
        </w:rPr>
        <w:t> </w:t>
      </w:r>
      <w:r>
        <w:rPr>
          <w:sz w:val="20"/>
        </w:rPr>
        <w:t>terá</w:t>
      </w:r>
      <w:r>
        <w:rPr>
          <w:spacing w:val="-2"/>
          <w:sz w:val="20"/>
        </w:rPr>
        <w:t> </w:t>
      </w:r>
      <w:r>
        <w:rPr>
          <w:sz w:val="20"/>
        </w:rPr>
        <w:t>o</w:t>
      </w:r>
      <w:r>
        <w:rPr>
          <w:spacing w:val="-2"/>
          <w:sz w:val="20"/>
        </w:rPr>
        <w:t> </w:t>
      </w:r>
      <w:r>
        <w:rPr>
          <w:sz w:val="20"/>
        </w:rPr>
        <w:t>direito</w:t>
      </w:r>
      <w:r>
        <w:rPr>
          <w:spacing w:val="-2"/>
          <w:sz w:val="20"/>
        </w:rPr>
        <w:t> </w:t>
      </w:r>
      <w:r>
        <w:rPr>
          <w:sz w:val="20"/>
        </w:rPr>
        <w:t>de</w:t>
      </w:r>
      <w:r>
        <w:rPr>
          <w:spacing w:val="-2"/>
          <w:sz w:val="20"/>
        </w:rPr>
        <w:t> </w:t>
      </w:r>
      <w:r>
        <w:rPr>
          <w:sz w:val="20"/>
        </w:rPr>
        <w:t>encaminhar</w:t>
      </w:r>
      <w:r>
        <w:rPr>
          <w:spacing w:val="-2"/>
          <w:sz w:val="20"/>
        </w:rPr>
        <w:t> </w:t>
      </w:r>
      <w:r>
        <w:rPr>
          <w:sz w:val="20"/>
        </w:rPr>
        <w:t>uma</w:t>
      </w:r>
      <w:r>
        <w:rPr>
          <w:spacing w:val="-2"/>
          <w:sz w:val="20"/>
        </w:rPr>
        <w:t> </w:t>
      </w:r>
      <w:r>
        <w:rPr>
          <w:sz w:val="20"/>
        </w:rPr>
        <w:t>última</w:t>
      </w:r>
      <w:r>
        <w:rPr>
          <w:spacing w:val="-2"/>
          <w:sz w:val="20"/>
        </w:rPr>
        <w:t> </w:t>
      </w:r>
      <w:r>
        <w:rPr>
          <w:sz w:val="20"/>
        </w:rPr>
        <w:t>oferta</w:t>
      </w:r>
      <w:r>
        <w:rPr>
          <w:spacing w:val="-2"/>
          <w:sz w:val="20"/>
        </w:rPr>
        <w:t> </w:t>
      </w:r>
      <w:r>
        <w:rPr>
          <w:sz w:val="20"/>
        </w:rPr>
        <w:t>para</w:t>
      </w:r>
      <w:r>
        <w:rPr>
          <w:spacing w:val="-2"/>
          <w:sz w:val="20"/>
        </w:rPr>
        <w:t> </w:t>
      </w:r>
      <w:r>
        <w:rPr>
          <w:sz w:val="20"/>
        </w:rPr>
        <w:t>desempate,</w:t>
      </w:r>
      <w:r>
        <w:rPr>
          <w:spacing w:val="-2"/>
          <w:sz w:val="20"/>
        </w:rPr>
        <w:t> </w:t>
      </w:r>
      <w:r>
        <w:rPr>
          <w:sz w:val="20"/>
        </w:rPr>
        <w:t>obrigatoriamente</w:t>
      </w:r>
      <w:r>
        <w:rPr>
          <w:spacing w:val="-2"/>
          <w:sz w:val="20"/>
        </w:rPr>
        <w:t> </w:t>
      </w:r>
      <w:r>
        <w:rPr>
          <w:sz w:val="20"/>
        </w:rPr>
        <w:t>em</w:t>
      </w:r>
      <w:r>
        <w:rPr>
          <w:spacing w:val="-2"/>
          <w:sz w:val="20"/>
        </w:rPr>
        <w:t> </w:t>
      </w:r>
      <w:r>
        <w:rPr>
          <w:sz w:val="20"/>
        </w:rPr>
        <w:t>valor</w:t>
      </w:r>
      <w:r>
        <w:rPr>
          <w:spacing w:val="-2"/>
          <w:sz w:val="20"/>
        </w:rPr>
        <w:t> </w:t>
      </w:r>
      <w:r>
        <w:rPr>
          <w:sz w:val="20"/>
        </w:rPr>
        <w:t>inferior</w:t>
      </w:r>
      <w:r>
        <w:rPr>
          <w:spacing w:val="-2"/>
          <w:sz w:val="20"/>
        </w:rPr>
        <w:t> </w:t>
      </w:r>
      <w:r>
        <w:rPr>
          <w:sz w:val="20"/>
        </w:rPr>
        <w:t>ao</w:t>
      </w:r>
      <w:r>
        <w:rPr>
          <w:spacing w:val="-2"/>
          <w:sz w:val="20"/>
        </w:rPr>
        <w:t> </w:t>
      </w:r>
      <w:r>
        <w:rPr>
          <w:sz w:val="20"/>
        </w:rPr>
        <w:t>da</w:t>
      </w:r>
      <w:r>
        <w:rPr>
          <w:spacing w:val="-2"/>
          <w:sz w:val="20"/>
        </w:rPr>
        <w:t> </w:t>
      </w:r>
      <w:r>
        <w:rPr>
          <w:sz w:val="20"/>
        </w:rPr>
        <w:t>primeira colocada, no prazo de 5 (cinco) minutos controlados pelo sistema, contados após a comunicação automática para tanto.</w:t>
      </w:r>
    </w:p>
    <w:p>
      <w:pPr>
        <w:pStyle w:val="ListParagraph"/>
        <w:numPr>
          <w:ilvl w:val="2"/>
          <w:numId w:val="6"/>
        </w:numPr>
        <w:tabs>
          <w:tab w:pos="860" w:val="left" w:leader="none"/>
        </w:tabs>
        <w:spacing w:line="223" w:lineRule="exact" w:before="0" w:after="0"/>
        <w:ind w:left="860" w:right="0" w:hanging="550"/>
        <w:jc w:val="left"/>
        <w:rPr>
          <w:sz w:val="20"/>
        </w:rPr>
      </w:pPr>
      <w:r>
        <w:rPr>
          <w:sz w:val="20"/>
        </w:rPr>
        <w:t>Caso a microempresa ou a empresa de pequeno porte melhor classificada desista ou não se manifeste no prazo estabelecido, serão convocadas as demais </w:t>
      </w:r>
      <w:r>
        <w:rPr>
          <w:spacing w:val="-2"/>
          <w:sz w:val="20"/>
        </w:rPr>
        <w:t>licitantes</w:t>
      </w:r>
    </w:p>
    <w:p>
      <w:pPr>
        <w:spacing w:line="235" w:lineRule="auto" w:before="0"/>
        <w:ind w:left="310" w:right="0" w:firstLine="0"/>
        <w:jc w:val="left"/>
        <w:rPr>
          <w:sz w:val="20"/>
        </w:rPr>
      </w:pPr>
      <w:r>
        <w:rPr>
          <w:sz w:val="20"/>
        </w:rPr>
        <w:t>microempresa</w:t>
      </w:r>
      <w:r>
        <w:rPr>
          <w:spacing w:val="-2"/>
          <w:sz w:val="20"/>
        </w:rPr>
        <w:t> </w:t>
      </w:r>
      <w:r>
        <w:rPr>
          <w:sz w:val="20"/>
        </w:rPr>
        <w:t>e</w:t>
      </w:r>
      <w:r>
        <w:rPr>
          <w:spacing w:val="-2"/>
          <w:sz w:val="20"/>
        </w:rPr>
        <w:t> </w:t>
      </w:r>
      <w:r>
        <w:rPr>
          <w:sz w:val="20"/>
        </w:rPr>
        <w:t>empresa</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que</w:t>
      </w:r>
      <w:r>
        <w:rPr>
          <w:spacing w:val="-2"/>
          <w:sz w:val="20"/>
        </w:rPr>
        <w:t> </w:t>
      </w:r>
      <w:r>
        <w:rPr>
          <w:sz w:val="20"/>
        </w:rPr>
        <w:t>se</w:t>
      </w:r>
      <w:r>
        <w:rPr>
          <w:spacing w:val="-2"/>
          <w:sz w:val="20"/>
        </w:rPr>
        <w:t> </w:t>
      </w:r>
      <w:r>
        <w:rPr>
          <w:sz w:val="20"/>
        </w:rPr>
        <w:t>encontrem</w:t>
      </w:r>
      <w:r>
        <w:rPr>
          <w:spacing w:val="-2"/>
          <w:sz w:val="20"/>
        </w:rPr>
        <w:t> </w:t>
      </w:r>
      <w:r>
        <w:rPr>
          <w:sz w:val="20"/>
        </w:rPr>
        <w:t>naquele</w:t>
      </w:r>
      <w:r>
        <w:rPr>
          <w:spacing w:val="-2"/>
          <w:sz w:val="20"/>
        </w:rPr>
        <w:t> </w:t>
      </w:r>
      <w:r>
        <w:rPr>
          <w:sz w:val="20"/>
        </w:rPr>
        <w:t>intervalo</w:t>
      </w:r>
      <w:r>
        <w:rPr>
          <w:spacing w:val="-2"/>
          <w:sz w:val="20"/>
        </w:rPr>
        <w:t> </w:t>
      </w:r>
      <w:r>
        <w:rPr>
          <w:sz w:val="20"/>
        </w:rPr>
        <w:t>de</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na</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para</w:t>
      </w:r>
      <w:r>
        <w:rPr>
          <w:spacing w:val="-2"/>
          <w:sz w:val="20"/>
        </w:rPr>
        <w:t> </w:t>
      </w:r>
      <w:r>
        <w:rPr>
          <w:sz w:val="20"/>
        </w:rPr>
        <w:t>o</w:t>
      </w:r>
      <w:r>
        <w:rPr>
          <w:spacing w:val="-2"/>
          <w:sz w:val="20"/>
        </w:rPr>
        <w:t> </w:t>
      </w:r>
      <w:r>
        <w:rPr>
          <w:sz w:val="20"/>
        </w:rPr>
        <w:t>exercício</w:t>
      </w:r>
      <w:r>
        <w:rPr>
          <w:spacing w:val="-2"/>
          <w:sz w:val="20"/>
        </w:rPr>
        <w:t> </w:t>
      </w:r>
      <w:r>
        <w:rPr>
          <w:sz w:val="20"/>
        </w:rPr>
        <w:t>do</w:t>
      </w:r>
      <w:r>
        <w:rPr>
          <w:spacing w:val="-2"/>
          <w:sz w:val="20"/>
        </w:rPr>
        <w:t> </w:t>
      </w:r>
      <w:r>
        <w:rPr>
          <w:sz w:val="20"/>
        </w:rPr>
        <w:t>mesmo</w:t>
      </w:r>
      <w:r>
        <w:rPr>
          <w:spacing w:val="-2"/>
          <w:sz w:val="20"/>
        </w:rPr>
        <w:t> </w:t>
      </w:r>
      <w:r>
        <w:rPr>
          <w:sz w:val="20"/>
        </w:rPr>
        <w:t>direito,</w:t>
      </w:r>
      <w:r>
        <w:rPr>
          <w:spacing w:val="-2"/>
          <w:sz w:val="20"/>
        </w:rPr>
        <w:t> </w:t>
      </w:r>
      <w:r>
        <w:rPr>
          <w:sz w:val="20"/>
        </w:rPr>
        <w:t>no</w:t>
      </w:r>
      <w:r>
        <w:rPr>
          <w:spacing w:val="-2"/>
          <w:sz w:val="20"/>
        </w:rPr>
        <w:t> </w:t>
      </w:r>
      <w:r>
        <w:rPr>
          <w:sz w:val="20"/>
        </w:rPr>
        <w:t>prazo estabelecido no subitem anterior.</w:t>
      </w:r>
    </w:p>
    <w:p>
      <w:pPr>
        <w:pStyle w:val="ListParagraph"/>
        <w:numPr>
          <w:ilvl w:val="2"/>
          <w:numId w:val="6"/>
        </w:numPr>
        <w:tabs>
          <w:tab w:pos="860" w:val="left" w:leader="none"/>
        </w:tabs>
        <w:spacing w:line="235" w:lineRule="auto" w:before="0" w:after="0"/>
        <w:ind w:left="310" w:right="382"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equivalência</w:t>
      </w:r>
      <w:r>
        <w:rPr>
          <w:spacing w:val="-2"/>
          <w:sz w:val="20"/>
        </w:rPr>
        <w:t> </w:t>
      </w:r>
      <w:r>
        <w:rPr>
          <w:sz w:val="20"/>
        </w:rPr>
        <w:t>dos</w:t>
      </w:r>
      <w:r>
        <w:rPr>
          <w:spacing w:val="-2"/>
          <w:sz w:val="20"/>
        </w:rPr>
        <w:t> </w:t>
      </w:r>
      <w:r>
        <w:rPr>
          <w:sz w:val="20"/>
        </w:rPr>
        <w:t>valores</w:t>
      </w:r>
      <w:r>
        <w:rPr>
          <w:spacing w:val="-2"/>
          <w:sz w:val="20"/>
        </w:rPr>
        <w:t> </w:t>
      </w:r>
      <w:r>
        <w:rPr>
          <w:sz w:val="20"/>
        </w:rPr>
        <w:t>apresentados</w:t>
      </w:r>
      <w:r>
        <w:rPr>
          <w:spacing w:val="-2"/>
          <w:sz w:val="20"/>
        </w:rPr>
        <w:t> </w:t>
      </w:r>
      <w:r>
        <w:rPr>
          <w:sz w:val="20"/>
        </w:rPr>
        <w:t>pelas</w:t>
      </w:r>
      <w:r>
        <w:rPr>
          <w:spacing w:val="-2"/>
          <w:sz w:val="20"/>
        </w:rPr>
        <w:t> </w:t>
      </w:r>
      <w:r>
        <w:rPr>
          <w:sz w:val="20"/>
        </w:rPr>
        <w:t>microempresas</w:t>
      </w:r>
      <w:r>
        <w:rPr>
          <w:spacing w:val="-2"/>
          <w:sz w:val="20"/>
        </w:rPr>
        <w:t> </w:t>
      </w:r>
      <w:r>
        <w:rPr>
          <w:sz w:val="20"/>
        </w:rPr>
        <w:t>e</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que</w:t>
      </w:r>
      <w:r>
        <w:rPr>
          <w:spacing w:val="-2"/>
          <w:sz w:val="20"/>
        </w:rPr>
        <w:t> </w:t>
      </w:r>
      <w:r>
        <w:rPr>
          <w:sz w:val="20"/>
        </w:rPr>
        <w:t>se</w:t>
      </w:r>
      <w:r>
        <w:rPr>
          <w:spacing w:val="-2"/>
          <w:sz w:val="20"/>
        </w:rPr>
        <w:t> </w:t>
      </w:r>
      <w:r>
        <w:rPr>
          <w:sz w:val="20"/>
        </w:rPr>
        <w:t>encontrem</w:t>
      </w:r>
      <w:r>
        <w:rPr>
          <w:spacing w:val="-2"/>
          <w:sz w:val="20"/>
        </w:rPr>
        <w:t> </w:t>
      </w:r>
      <w:r>
        <w:rPr>
          <w:sz w:val="20"/>
        </w:rPr>
        <w:t>nos</w:t>
      </w:r>
      <w:r>
        <w:rPr>
          <w:spacing w:val="-2"/>
          <w:sz w:val="20"/>
        </w:rPr>
        <w:t> </w:t>
      </w:r>
      <w:r>
        <w:rPr>
          <w:sz w:val="20"/>
        </w:rPr>
        <w:t>intervalos</w:t>
      </w:r>
      <w:r>
        <w:rPr>
          <w:spacing w:val="-2"/>
          <w:sz w:val="20"/>
        </w:rPr>
        <w:t> </w:t>
      </w:r>
      <w:r>
        <w:rPr>
          <w:sz w:val="20"/>
        </w:rPr>
        <w:t>estabelecidos</w:t>
      </w:r>
      <w:r>
        <w:rPr>
          <w:spacing w:val="-2"/>
          <w:sz w:val="20"/>
        </w:rPr>
        <w:t> </w:t>
      </w:r>
      <w:r>
        <w:rPr>
          <w:sz w:val="20"/>
        </w:rPr>
        <w:t>nos</w:t>
      </w:r>
      <w:r>
        <w:rPr>
          <w:spacing w:val="-2"/>
          <w:sz w:val="20"/>
        </w:rPr>
        <w:t> </w:t>
      </w:r>
      <w:r>
        <w:rPr>
          <w:sz w:val="20"/>
        </w:rPr>
        <w:t>subitens</w:t>
      </w:r>
      <w:r>
        <w:rPr>
          <w:spacing w:val="-2"/>
          <w:sz w:val="20"/>
        </w:rPr>
        <w:t> </w:t>
      </w:r>
      <w:r>
        <w:rPr>
          <w:sz w:val="20"/>
        </w:rPr>
        <w:t>anteriores,</w:t>
      </w:r>
      <w:r>
        <w:rPr>
          <w:spacing w:val="-2"/>
          <w:sz w:val="20"/>
        </w:rPr>
        <w:t> </w:t>
      </w:r>
      <w:r>
        <w:rPr>
          <w:sz w:val="20"/>
        </w:rPr>
        <w:t>o sistema identificará aquela que primeiro inseriu sua proposta, de modo a possibilitar que esta usufrua da prerrogativa de apresentar oferta inferior à melhor classificada.</w:t>
      </w:r>
    </w:p>
    <w:p>
      <w:pPr>
        <w:pStyle w:val="ListParagraph"/>
        <w:numPr>
          <w:ilvl w:val="1"/>
          <w:numId w:val="6"/>
        </w:numPr>
        <w:tabs>
          <w:tab w:pos="642" w:val="left" w:leader="none"/>
        </w:tabs>
        <w:spacing w:line="240" w:lineRule="auto" w:before="32" w:after="0"/>
        <w:ind w:left="642" w:right="0" w:hanging="332"/>
        <w:jc w:val="left"/>
        <w:rPr>
          <w:sz w:val="16"/>
        </w:rPr>
      </w:pPr>
      <w:r>
        <w:rPr>
          <w:w w:val="105"/>
          <w:sz w:val="16"/>
        </w:rPr>
        <w:t>Só</w:t>
      </w:r>
      <w:r>
        <w:rPr>
          <w:spacing w:val="-5"/>
          <w:w w:val="105"/>
          <w:sz w:val="16"/>
        </w:rPr>
        <w:t> </w:t>
      </w:r>
      <w:r>
        <w:rPr>
          <w:w w:val="105"/>
          <w:sz w:val="16"/>
        </w:rPr>
        <w:t>poderá</w:t>
      </w:r>
      <w:r>
        <w:rPr>
          <w:spacing w:val="-4"/>
          <w:w w:val="105"/>
          <w:sz w:val="16"/>
        </w:rPr>
        <w:t> </w:t>
      </w:r>
      <w:r>
        <w:rPr>
          <w:w w:val="105"/>
          <w:sz w:val="16"/>
        </w:rPr>
        <w:t>haver</w:t>
      </w:r>
      <w:r>
        <w:rPr>
          <w:spacing w:val="-4"/>
          <w:w w:val="105"/>
          <w:sz w:val="16"/>
        </w:rPr>
        <w:t> </w:t>
      </w:r>
      <w:r>
        <w:rPr>
          <w:w w:val="105"/>
          <w:sz w:val="16"/>
        </w:rPr>
        <w:t>empate</w:t>
      </w:r>
      <w:r>
        <w:rPr>
          <w:spacing w:val="-5"/>
          <w:w w:val="105"/>
          <w:sz w:val="16"/>
        </w:rPr>
        <w:t> </w:t>
      </w:r>
      <w:r>
        <w:rPr>
          <w:w w:val="105"/>
          <w:sz w:val="16"/>
        </w:rPr>
        <w:t>entre</w:t>
      </w:r>
      <w:r>
        <w:rPr>
          <w:spacing w:val="-4"/>
          <w:w w:val="105"/>
          <w:sz w:val="16"/>
        </w:rPr>
        <w:t> </w:t>
      </w:r>
      <w:r>
        <w:rPr>
          <w:w w:val="105"/>
          <w:sz w:val="16"/>
        </w:rPr>
        <w:t>propostas</w:t>
      </w:r>
      <w:r>
        <w:rPr>
          <w:spacing w:val="-4"/>
          <w:w w:val="105"/>
          <w:sz w:val="16"/>
        </w:rPr>
        <w:t> </w:t>
      </w:r>
      <w:r>
        <w:rPr>
          <w:w w:val="105"/>
          <w:sz w:val="16"/>
        </w:rPr>
        <w:t>iguais</w:t>
      </w:r>
      <w:r>
        <w:rPr>
          <w:spacing w:val="-5"/>
          <w:w w:val="105"/>
          <w:sz w:val="16"/>
        </w:rPr>
        <w:t> </w:t>
      </w:r>
      <w:r>
        <w:rPr>
          <w:w w:val="105"/>
          <w:sz w:val="16"/>
        </w:rPr>
        <w:t>(não</w:t>
      </w:r>
      <w:r>
        <w:rPr>
          <w:spacing w:val="-4"/>
          <w:w w:val="105"/>
          <w:sz w:val="16"/>
        </w:rPr>
        <w:t> </w:t>
      </w:r>
      <w:r>
        <w:rPr>
          <w:w w:val="105"/>
          <w:sz w:val="16"/>
        </w:rPr>
        <w:t>seguidas</w:t>
      </w:r>
      <w:r>
        <w:rPr>
          <w:spacing w:val="-4"/>
          <w:w w:val="105"/>
          <w:sz w:val="16"/>
        </w:rPr>
        <w:t> </w:t>
      </w:r>
      <w:r>
        <w:rPr>
          <w:w w:val="105"/>
          <w:sz w:val="16"/>
        </w:rPr>
        <w:t>de</w:t>
      </w:r>
      <w:r>
        <w:rPr>
          <w:spacing w:val="-5"/>
          <w:w w:val="105"/>
          <w:sz w:val="16"/>
        </w:rPr>
        <w:t> </w:t>
      </w:r>
      <w:r>
        <w:rPr>
          <w:w w:val="105"/>
          <w:sz w:val="16"/>
        </w:rPr>
        <w:t>lances)</w:t>
      </w:r>
      <w:r>
        <w:rPr>
          <w:spacing w:val="-4"/>
          <w:w w:val="105"/>
          <w:sz w:val="16"/>
        </w:rPr>
        <w:t> </w:t>
      </w:r>
      <w:r>
        <w:rPr>
          <w:w w:val="105"/>
          <w:sz w:val="16"/>
        </w:rPr>
        <w:t>ou</w:t>
      </w:r>
      <w:r>
        <w:rPr>
          <w:spacing w:val="-4"/>
          <w:w w:val="105"/>
          <w:sz w:val="16"/>
        </w:rPr>
        <w:t> </w:t>
      </w:r>
      <w:r>
        <w:rPr>
          <w:w w:val="105"/>
          <w:sz w:val="16"/>
        </w:rPr>
        <w:t>entre</w:t>
      </w:r>
      <w:r>
        <w:rPr>
          <w:spacing w:val="-4"/>
          <w:w w:val="105"/>
          <w:sz w:val="16"/>
        </w:rPr>
        <w:t> </w:t>
      </w:r>
      <w:r>
        <w:rPr>
          <w:w w:val="105"/>
          <w:sz w:val="16"/>
        </w:rPr>
        <w:t>lances</w:t>
      </w:r>
      <w:r>
        <w:rPr>
          <w:spacing w:val="-5"/>
          <w:w w:val="105"/>
          <w:sz w:val="16"/>
        </w:rPr>
        <w:t> </w:t>
      </w:r>
      <w:r>
        <w:rPr>
          <w:w w:val="105"/>
          <w:sz w:val="16"/>
        </w:rPr>
        <w:t>finais</w:t>
      </w:r>
      <w:r>
        <w:rPr>
          <w:spacing w:val="-4"/>
          <w:w w:val="105"/>
          <w:sz w:val="16"/>
        </w:rPr>
        <w:t> </w:t>
      </w:r>
      <w:r>
        <w:rPr>
          <w:w w:val="105"/>
          <w:sz w:val="16"/>
        </w:rPr>
        <w:t>da</w:t>
      </w:r>
      <w:r>
        <w:rPr>
          <w:spacing w:val="-4"/>
          <w:w w:val="105"/>
          <w:sz w:val="16"/>
        </w:rPr>
        <w:t> </w:t>
      </w:r>
      <w:r>
        <w:rPr>
          <w:w w:val="105"/>
          <w:sz w:val="16"/>
        </w:rPr>
        <w:t>fase</w:t>
      </w:r>
      <w:r>
        <w:rPr>
          <w:spacing w:val="-5"/>
          <w:w w:val="105"/>
          <w:sz w:val="16"/>
        </w:rPr>
        <w:t> </w:t>
      </w:r>
      <w:r>
        <w:rPr>
          <w:w w:val="105"/>
          <w:sz w:val="16"/>
        </w:rPr>
        <w:t>fechada</w:t>
      </w:r>
      <w:r>
        <w:rPr>
          <w:spacing w:val="-4"/>
          <w:w w:val="105"/>
          <w:sz w:val="16"/>
        </w:rPr>
        <w:t> </w:t>
      </w:r>
      <w:r>
        <w:rPr>
          <w:w w:val="105"/>
          <w:sz w:val="16"/>
        </w:rPr>
        <w:t>do</w:t>
      </w:r>
      <w:r>
        <w:rPr>
          <w:spacing w:val="-4"/>
          <w:w w:val="105"/>
          <w:sz w:val="16"/>
        </w:rPr>
        <w:t> </w:t>
      </w:r>
      <w:r>
        <w:rPr>
          <w:w w:val="105"/>
          <w:sz w:val="16"/>
        </w:rPr>
        <w:t>modo</w:t>
      </w:r>
      <w:r>
        <w:rPr>
          <w:spacing w:val="-5"/>
          <w:w w:val="105"/>
          <w:sz w:val="16"/>
        </w:rPr>
        <w:t> </w:t>
      </w:r>
      <w:r>
        <w:rPr>
          <w:w w:val="105"/>
          <w:sz w:val="16"/>
        </w:rPr>
        <w:t>de</w:t>
      </w:r>
      <w:r>
        <w:rPr>
          <w:spacing w:val="-4"/>
          <w:w w:val="105"/>
          <w:sz w:val="16"/>
        </w:rPr>
        <w:t> </w:t>
      </w:r>
      <w:r>
        <w:rPr>
          <w:w w:val="105"/>
          <w:sz w:val="16"/>
        </w:rPr>
        <w:t>disputa</w:t>
      </w:r>
      <w:r>
        <w:rPr>
          <w:spacing w:val="-4"/>
          <w:w w:val="105"/>
          <w:sz w:val="16"/>
        </w:rPr>
        <w:t> </w:t>
      </w:r>
      <w:r>
        <w:rPr>
          <w:w w:val="105"/>
          <w:sz w:val="16"/>
        </w:rPr>
        <w:t>aberto</w:t>
      </w:r>
      <w:r>
        <w:rPr>
          <w:spacing w:val="-4"/>
          <w:w w:val="105"/>
          <w:sz w:val="16"/>
        </w:rPr>
        <w:t> </w:t>
      </w:r>
      <w:r>
        <w:rPr>
          <w:w w:val="105"/>
          <w:sz w:val="16"/>
        </w:rPr>
        <w:t>e</w:t>
      </w:r>
      <w:r>
        <w:rPr>
          <w:spacing w:val="-5"/>
          <w:w w:val="105"/>
          <w:sz w:val="16"/>
        </w:rPr>
        <w:t> </w:t>
      </w:r>
      <w:r>
        <w:rPr>
          <w:spacing w:val="-2"/>
          <w:w w:val="105"/>
          <w:sz w:val="16"/>
        </w:rPr>
        <w:t>fechado.</w:t>
      </w:r>
    </w:p>
    <w:p>
      <w:pPr>
        <w:pStyle w:val="ListParagraph"/>
        <w:numPr>
          <w:ilvl w:val="2"/>
          <w:numId w:val="6"/>
        </w:numPr>
        <w:tabs>
          <w:tab w:pos="767" w:val="left" w:leader="none"/>
        </w:tabs>
        <w:spacing w:line="240" w:lineRule="auto" w:before="41" w:after="0"/>
        <w:ind w:left="767" w:right="0" w:hanging="457"/>
        <w:jc w:val="left"/>
        <w:rPr>
          <w:sz w:val="16"/>
        </w:rPr>
      </w:pPr>
      <w:r>
        <w:rPr>
          <w:w w:val="105"/>
          <w:sz w:val="16"/>
        </w:rPr>
        <w:t>Havendo</w:t>
      </w:r>
      <w:r>
        <w:rPr>
          <w:spacing w:val="-5"/>
          <w:w w:val="105"/>
          <w:sz w:val="16"/>
        </w:rPr>
        <w:t> </w:t>
      </w:r>
      <w:r>
        <w:rPr>
          <w:w w:val="105"/>
          <w:sz w:val="16"/>
        </w:rPr>
        <w:t>eventual</w:t>
      </w:r>
      <w:r>
        <w:rPr>
          <w:spacing w:val="-5"/>
          <w:w w:val="105"/>
          <w:sz w:val="16"/>
        </w:rPr>
        <w:t> </w:t>
      </w:r>
      <w:r>
        <w:rPr>
          <w:w w:val="105"/>
          <w:sz w:val="16"/>
        </w:rPr>
        <w:t>empate</w:t>
      </w:r>
      <w:r>
        <w:rPr>
          <w:spacing w:val="-5"/>
          <w:w w:val="105"/>
          <w:sz w:val="16"/>
        </w:rPr>
        <w:t> </w:t>
      </w:r>
      <w:r>
        <w:rPr>
          <w:w w:val="105"/>
          <w:sz w:val="16"/>
        </w:rPr>
        <w:t>entre</w:t>
      </w:r>
      <w:r>
        <w:rPr>
          <w:spacing w:val="-4"/>
          <w:w w:val="105"/>
          <w:sz w:val="16"/>
        </w:rPr>
        <w:t> </w:t>
      </w:r>
      <w:r>
        <w:rPr>
          <w:w w:val="105"/>
          <w:sz w:val="16"/>
        </w:rPr>
        <w:t>propostas</w:t>
      </w:r>
      <w:r>
        <w:rPr>
          <w:spacing w:val="-5"/>
          <w:w w:val="105"/>
          <w:sz w:val="16"/>
        </w:rPr>
        <w:t> </w:t>
      </w:r>
      <w:r>
        <w:rPr>
          <w:w w:val="105"/>
          <w:sz w:val="16"/>
        </w:rPr>
        <w:t>ou</w:t>
      </w:r>
      <w:r>
        <w:rPr>
          <w:spacing w:val="-5"/>
          <w:w w:val="105"/>
          <w:sz w:val="16"/>
        </w:rPr>
        <w:t> </w:t>
      </w:r>
      <w:r>
        <w:rPr>
          <w:w w:val="105"/>
          <w:sz w:val="16"/>
        </w:rPr>
        <w:t>lances,</w:t>
      </w:r>
      <w:r>
        <w:rPr>
          <w:spacing w:val="-4"/>
          <w:w w:val="105"/>
          <w:sz w:val="16"/>
        </w:rPr>
        <w:t> </w:t>
      </w:r>
      <w:r>
        <w:rPr>
          <w:w w:val="105"/>
          <w:sz w:val="16"/>
        </w:rPr>
        <w:t>o</w:t>
      </w:r>
      <w:r>
        <w:rPr>
          <w:spacing w:val="-5"/>
          <w:w w:val="105"/>
          <w:sz w:val="16"/>
        </w:rPr>
        <w:t> </w:t>
      </w:r>
      <w:r>
        <w:rPr>
          <w:w w:val="105"/>
          <w:sz w:val="16"/>
        </w:rPr>
        <w:t>critério</w:t>
      </w:r>
      <w:r>
        <w:rPr>
          <w:spacing w:val="-5"/>
          <w:w w:val="105"/>
          <w:sz w:val="16"/>
        </w:rPr>
        <w:t> </w:t>
      </w:r>
      <w:r>
        <w:rPr>
          <w:w w:val="105"/>
          <w:sz w:val="16"/>
        </w:rPr>
        <w:t>de</w:t>
      </w:r>
      <w:r>
        <w:rPr>
          <w:spacing w:val="-5"/>
          <w:w w:val="105"/>
          <w:sz w:val="16"/>
        </w:rPr>
        <w:t> </w:t>
      </w:r>
      <w:r>
        <w:rPr>
          <w:w w:val="105"/>
          <w:sz w:val="16"/>
        </w:rPr>
        <w:t>desempate</w:t>
      </w:r>
      <w:r>
        <w:rPr>
          <w:spacing w:val="-4"/>
          <w:w w:val="105"/>
          <w:sz w:val="16"/>
        </w:rPr>
        <w:t> </w:t>
      </w:r>
      <w:r>
        <w:rPr>
          <w:w w:val="105"/>
          <w:sz w:val="16"/>
        </w:rPr>
        <w:t>será</w:t>
      </w:r>
      <w:r>
        <w:rPr>
          <w:spacing w:val="-5"/>
          <w:w w:val="105"/>
          <w:sz w:val="16"/>
        </w:rPr>
        <w:t> </w:t>
      </w:r>
      <w:r>
        <w:rPr>
          <w:w w:val="105"/>
          <w:sz w:val="16"/>
        </w:rPr>
        <w:t>aquele</w:t>
      </w:r>
      <w:r>
        <w:rPr>
          <w:spacing w:val="-5"/>
          <w:w w:val="105"/>
          <w:sz w:val="16"/>
        </w:rPr>
        <w:t> </w:t>
      </w:r>
      <w:r>
        <w:rPr>
          <w:w w:val="105"/>
          <w:sz w:val="16"/>
        </w:rPr>
        <w:t>previsto</w:t>
      </w:r>
      <w:r>
        <w:rPr>
          <w:spacing w:val="-4"/>
          <w:w w:val="105"/>
          <w:sz w:val="16"/>
        </w:rPr>
        <w:t> </w:t>
      </w:r>
      <w:r>
        <w:rPr>
          <w:w w:val="105"/>
          <w:sz w:val="16"/>
        </w:rPr>
        <w:t>no</w:t>
      </w:r>
      <w:r>
        <w:rPr>
          <w:spacing w:val="-5"/>
          <w:w w:val="105"/>
          <w:sz w:val="16"/>
        </w:rPr>
        <w:t> </w:t>
      </w:r>
      <w:hyperlink r:id="rId18">
        <w:r>
          <w:rPr>
            <w:color w:val="000080"/>
            <w:w w:val="105"/>
            <w:sz w:val="16"/>
            <w:u w:val="single" w:color="000080"/>
          </w:rPr>
          <w:t>art</w:t>
        </w:r>
      </w:hyperlink>
      <w:hyperlink r:id="rId18">
        <w:r>
          <w:rPr>
            <w:color w:val="000080"/>
            <w:w w:val="105"/>
            <w:sz w:val="16"/>
            <w:u w:val="single" w:color="000080"/>
          </w:rPr>
          <w:t>.</w:t>
        </w:r>
        <w:r>
          <w:rPr>
            <w:color w:val="000080"/>
            <w:spacing w:val="-5"/>
            <w:w w:val="105"/>
            <w:sz w:val="16"/>
            <w:u w:val="single" w:color="000080"/>
          </w:rPr>
          <w:t> </w:t>
        </w:r>
        <w:r>
          <w:rPr>
            <w:color w:val="000080"/>
            <w:w w:val="105"/>
            <w:sz w:val="16"/>
            <w:u w:val="single" w:color="000080"/>
          </w:rPr>
          <w:t>30</w:t>
        </w:r>
        <w:r>
          <w:rPr>
            <w:color w:val="000080"/>
            <w:spacing w:val="-5"/>
            <w:w w:val="105"/>
            <w:sz w:val="16"/>
            <w:u w:val="single" w:color="000080"/>
          </w:rPr>
          <w:t> </w:t>
        </w:r>
        <w:r>
          <w:rPr>
            <w:color w:val="000080"/>
            <w:w w:val="105"/>
            <w:sz w:val="16"/>
            <w:u w:val="single" w:color="000080"/>
          </w:rPr>
          <w:t>d</w:t>
        </w:r>
      </w:hyperlink>
      <w:r>
        <w:rPr>
          <w:color w:val="000080"/>
          <w:w w:val="105"/>
          <w:sz w:val="16"/>
          <w:u w:val="single" w:color="000080"/>
        </w:rPr>
        <w:t>o</w:t>
      </w:r>
      <w:r>
        <w:rPr>
          <w:color w:val="000080"/>
          <w:spacing w:val="-4"/>
          <w:w w:val="105"/>
          <w:sz w:val="16"/>
          <w:u w:val="single" w:color="000080"/>
        </w:rPr>
        <w:t> </w:t>
      </w:r>
      <w:r>
        <w:rPr>
          <w:color w:val="000080"/>
          <w:w w:val="105"/>
          <w:sz w:val="16"/>
          <w:u w:val="single" w:color="000080"/>
        </w:rPr>
        <w:t>Decreto</w:t>
      </w:r>
      <w:r>
        <w:rPr>
          <w:color w:val="000080"/>
          <w:spacing w:val="-5"/>
          <w:w w:val="105"/>
          <w:sz w:val="16"/>
          <w:u w:val="single" w:color="000080"/>
        </w:rPr>
        <w:t> </w:t>
      </w:r>
      <w:r>
        <w:rPr>
          <w:color w:val="000080"/>
          <w:w w:val="105"/>
          <w:sz w:val="16"/>
          <w:u w:val="single" w:color="000080"/>
        </w:rPr>
        <w:t>nº</w:t>
      </w:r>
      <w:r>
        <w:rPr>
          <w:color w:val="000080"/>
          <w:spacing w:val="-5"/>
          <w:w w:val="105"/>
          <w:sz w:val="16"/>
          <w:u w:val="single" w:color="000080"/>
        </w:rPr>
        <w:t> </w:t>
      </w:r>
      <w:r>
        <w:rPr>
          <w:color w:val="000080"/>
          <w:w w:val="105"/>
          <w:sz w:val="16"/>
          <w:u w:val="single" w:color="000080"/>
        </w:rPr>
        <w:t>48.778/2023</w:t>
      </w:r>
      <w:r>
        <w:rPr>
          <w:w w:val="105"/>
          <w:sz w:val="16"/>
        </w:rPr>
        <w:t>,</w:t>
      </w:r>
      <w:r>
        <w:rPr>
          <w:spacing w:val="-4"/>
          <w:w w:val="105"/>
          <w:sz w:val="16"/>
        </w:rPr>
        <w:t> </w:t>
      </w:r>
      <w:r>
        <w:rPr>
          <w:w w:val="105"/>
          <w:sz w:val="16"/>
        </w:rPr>
        <w:t>nesta</w:t>
      </w:r>
      <w:r>
        <w:rPr>
          <w:spacing w:val="-5"/>
          <w:w w:val="105"/>
          <w:sz w:val="16"/>
        </w:rPr>
        <w:t> </w:t>
      </w:r>
      <w:r>
        <w:rPr>
          <w:spacing w:val="-2"/>
          <w:w w:val="105"/>
          <w:sz w:val="16"/>
        </w:rPr>
        <w:t>ordem:</w:t>
      </w:r>
    </w:p>
    <w:p>
      <w:pPr>
        <w:pStyle w:val="ListParagraph"/>
        <w:numPr>
          <w:ilvl w:val="3"/>
          <w:numId w:val="6"/>
        </w:numPr>
        <w:tabs>
          <w:tab w:pos="1010" w:val="left" w:leader="none"/>
        </w:tabs>
        <w:spacing w:line="235" w:lineRule="auto" w:before="7" w:after="0"/>
        <w:ind w:left="310" w:right="856" w:firstLine="0"/>
        <w:jc w:val="left"/>
        <w:rPr>
          <w:sz w:val="20"/>
        </w:rPr>
      </w:pPr>
      <w:r>
        <w:rPr>
          <w:sz w:val="20"/>
        </w:rPr>
        <w:t>contratação</w:t>
      </w:r>
      <w:r>
        <w:rPr>
          <w:spacing w:val="-2"/>
          <w:sz w:val="20"/>
        </w:rPr>
        <w:t> </w:t>
      </w:r>
      <w:r>
        <w:rPr>
          <w:sz w:val="20"/>
        </w:rPr>
        <w:t>de</w:t>
      </w:r>
      <w:r>
        <w:rPr>
          <w:spacing w:val="-2"/>
          <w:sz w:val="20"/>
        </w:rPr>
        <w:t> </w:t>
      </w:r>
      <w:r>
        <w:rPr>
          <w:sz w:val="20"/>
        </w:rPr>
        <w:t>microempresas</w:t>
      </w:r>
      <w:r>
        <w:rPr>
          <w:spacing w:val="-2"/>
          <w:sz w:val="20"/>
        </w:rPr>
        <w:t> </w:t>
      </w:r>
      <w:r>
        <w:rPr>
          <w:sz w:val="20"/>
        </w:rPr>
        <w:t>e</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nos</w:t>
      </w:r>
      <w:r>
        <w:rPr>
          <w:spacing w:val="-2"/>
          <w:sz w:val="20"/>
        </w:rPr>
        <w:t> </w:t>
      </w:r>
      <w:r>
        <w:rPr>
          <w:sz w:val="20"/>
        </w:rPr>
        <w:t>termos</w:t>
      </w:r>
      <w:r>
        <w:rPr>
          <w:spacing w:val="-2"/>
          <w:sz w:val="20"/>
        </w:rPr>
        <w:t> </w:t>
      </w:r>
      <w:r>
        <w:rPr>
          <w:sz w:val="20"/>
        </w:rPr>
        <w:t>dos</w:t>
      </w:r>
      <w:r>
        <w:rPr>
          <w:spacing w:val="-2"/>
          <w:sz w:val="20"/>
        </w:rPr>
        <w:t> </w:t>
      </w:r>
      <w:r>
        <w:rPr>
          <w:sz w:val="20"/>
        </w:rPr>
        <w:t>arts.</w:t>
      </w:r>
      <w:r>
        <w:rPr>
          <w:spacing w:val="-2"/>
          <w:sz w:val="20"/>
        </w:rPr>
        <w:t> </w:t>
      </w:r>
      <w:r>
        <w:rPr>
          <w:sz w:val="20"/>
        </w:rPr>
        <w:t>44</w:t>
      </w:r>
      <w:r>
        <w:rPr>
          <w:spacing w:val="-2"/>
          <w:sz w:val="20"/>
        </w:rPr>
        <w:t> </w:t>
      </w:r>
      <w:r>
        <w:rPr>
          <w:sz w:val="20"/>
        </w:rPr>
        <w:t>e</w:t>
      </w:r>
      <w:r>
        <w:rPr>
          <w:spacing w:val="-2"/>
          <w:sz w:val="20"/>
        </w:rPr>
        <w:t> </w:t>
      </w:r>
      <w:r>
        <w:rPr>
          <w:sz w:val="20"/>
        </w:rPr>
        <w:t>45</w:t>
      </w:r>
      <w:r>
        <w:rPr>
          <w:spacing w:val="-2"/>
          <w:sz w:val="20"/>
        </w:rPr>
        <w:t> </w:t>
      </w:r>
      <w:r>
        <w:rPr>
          <w:sz w:val="20"/>
        </w:rPr>
        <w:t>da</w:t>
      </w:r>
      <w:r>
        <w:rPr>
          <w:spacing w:val="-2"/>
          <w:sz w:val="20"/>
        </w:rPr>
        <w:t> </w:t>
      </w:r>
      <w:r>
        <w:rPr>
          <w:sz w:val="20"/>
        </w:rPr>
        <w:t>Lei</w:t>
      </w:r>
      <w:r>
        <w:rPr>
          <w:spacing w:val="-2"/>
          <w:sz w:val="20"/>
        </w:rPr>
        <w:t> </w:t>
      </w:r>
      <w:r>
        <w:rPr>
          <w:sz w:val="20"/>
        </w:rPr>
        <w:t>Complementar</w:t>
      </w:r>
      <w:r>
        <w:rPr>
          <w:spacing w:val="-2"/>
          <w:sz w:val="20"/>
        </w:rPr>
        <w:t> </w:t>
      </w:r>
      <w:r>
        <w:rPr>
          <w:sz w:val="20"/>
        </w:rPr>
        <w:t>nº</w:t>
      </w:r>
      <w:r>
        <w:rPr>
          <w:spacing w:val="-2"/>
          <w:sz w:val="20"/>
        </w:rPr>
        <w:t> </w:t>
      </w:r>
      <w:r>
        <w:rPr>
          <w:sz w:val="20"/>
        </w:rPr>
        <w:t>123/2006,</w:t>
      </w:r>
      <w:r>
        <w:rPr>
          <w:spacing w:val="-2"/>
          <w:sz w:val="20"/>
        </w:rPr>
        <w:t> </w:t>
      </w:r>
      <w:r>
        <w:rPr>
          <w:sz w:val="20"/>
        </w:rPr>
        <w:t>observado</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art.</w:t>
      </w:r>
      <w:r>
        <w:rPr>
          <w:spacing w:val="-2"/>
          <w:sz w:val="20"/>
        </w:rPr>
        <w:t> </w:t>
      </w:r>
      <w:r>
        <w:rPr>
          <w:sz w:val="20"/>
        </w:rPr>
        <w:t>4º</w:t>
      </w:r>
      <w:r>
        <w:rPr>
          <w:spacing w:val="-2"/>
          <w:sz w:val="20"/>
        </w:rPr>
        <w:t> </w:t>
      </w:r>
      <w:r>
        <w:rPr>
          <w:sz w:val="20"/>
        </w:rPr>
        <w:t>da</w:t>
      </w:r>
      <w:r>
        <w:rPr>
          <w:spacing w:val="-2"/>
          <w:sz w:val="20"/>
        </w:rPr>
        <w:t> </w:t>
      </w:r>
      <w:r>
        <w:rPr>
          <w:sz w:val="20"/>
        </w:rPr>
        <w:t>Lei</w:t>
      </w:r>
      <w:r>
        <w:rPr>
          <w:spacing w:val="-2"/>
          <w:sz w:val="20"/>
        </w:rPr>
        <w:t> </w:t>
      </w:r>
      <w:r>
        <w:rPr>
          <w:sz w:val="20"/>
        </w:rPr>
        <w:t>nº </w:t>
      </w:r>
      <w:r>
        <w:rPr>
          <w:spacing w:val="-2"/>
          <w:sz w:val="20"/>
        </w:rPr>
        <w:t>14.133/2021;</w:t>
      </w:r>
    </w:p>
    <w:p>
      <w:pPr>
        <w:pStyle w:val="ListParagraph"/>
        <w:numPr>
          <w:ilvl w:val="3"/>
          <w:numId w:val="6"/>
        </w:numPr>
        <w:tabs>
          <w:tab w:pos="1010" w:val="left" w:leader="none"/>
        </w:tabs>
        <w:spacing w:line="223" w:lineRule="exact" w:before="0" w:after="0"/>
        <w:ind w:left="1010" w:right="0" w:hanging="700"/>
        <w:jc w:val="left"/>
        <w:rPr>
          <w:sz w:val="20"/>
        </w:rPr>
      </w:pPr>
      <w:r>
        <w:rPr>
          <w:sz w:val="20"/>
        </w:rPr>
        <w:t>disputa final, hipótese em que os licitantes empatados poderão apresentar nova proposta em ato contínuo à </w:t>
      </w:r>
      <w:r>
        <w:rPr>
          <w:spacing w:val="-2"/>
          <w:sz w:val="20"/>
        </w:rPr>
        <w:t>classificação;</w:t>
      </w:r>
    </w:p>
    <w:p>
      <w:pPr>
        <w:pStyle w:val="ListParagraph"/>
        <w:numPr>
          <w:ilvl w:val="3"/>
          <w:numId w:val="6"/>
        </w:numPr>
        <w:tabs>
          <w:tab w:pos="1010" w:val="left" w:leader="none"/>
        </w:tabs>
        <w:spacing w:line="235" w:lineRule="auto" w:before="2" w:after="0"/>
        <w:ind w:left="310" w:right="450" w:firstLine="0"/>
        <w:jc w:val="left"/>
        <w:rPr>
          <w:sz w:val="20"/>
        </w:rPr>
      </w:pPr>
      <w:r>
        <w:rPr>
          <w:sz w:val="20"/>
        </w:rPr>
        <w:t>avaliação</w:t>
      </w:r>
      <w:r>
        <w:rPr>
          <w:spacing w:val="-2"/>
          <w:sz w:val="20"/>
        </w:rPr>
        <w:t> </w:t>
      </w:r>
      <w:r>
        <w:rPr>
          <w:sz w:val="20"/>
        </w:rPr>
        <w:t>do</w:t>
      </w:r>
      <w:r>
        <w:rPr>
          <w:spacing w:val="-2"/>
          <w:sz w:val="20"/>
        </w:rPr>
        <w:t> </w:t>
      </w:r>
      <w:r>
        <w:rPr>
          <w:sz w:val="20"/>
        </w:rPr>
        <w:t>desempenho</w:t>
      </w:r>
      <w:r>
        <w:rPr>
          <w:spacing w:val="-2"/>
          <w:sz w:val="20"/>
        </w:rPr>
        <w:t> </w:t>
      </w:r>
      <w:r>
        <w:rPr>
          <w:sz w:val="20"/>
        </w:rPr>
        <w:t>contratual</w:t>
      </w:r>
      <w:r>
        <w:rPr>
          <w:spacing w:val="-2"/>
          <w:sz w:val="20"/>
        </w:rPr>
        <w:t> </w:t>
      </w:r>
      <w:r>
        <w:rPr>
          <w:sz w:val="20"/>
        </w:rPr>
        <w:t>prévio</w:t>
      </w:r>
      <w:r>
        <w:rPr>
          <w:spacing w:val="-2"/>
          <w:sz w:val="20"/>
        </w:rPr>
        <w:t> </w:t>
      </w:r>
      <w:r>
        <w:rPr>
          <w:sz w:val="20"/>
        </w:rPr>
        <w:t>dos</w:t>
      </w:r>
      <w:r>
        <w:rPr>
          <w:spacing w:val="-2"/>
          <w:sz w:val="20"/>
        </w:rPr>
        <w:t> </w:t>
      </w:r>
      <w:r>
        <w:rPr>
          <w:sz w:val="20"/>
        </w:rPr>
        <w:t>licitantes,</w:t>
      </w:r>
      <w:r>
        <w:rPr>
          <w:spacing w:val="-2"/>
          <w:sz w:val="20"/>
        </w:rPr>
        <w:t> </w:t>
      </w:r>
      <w:r>
        <w:rPr>
          <w:sz w:val="20"/>
        </w:rPr>
        <w:t>para</w:t>
      </w:r>
      <w:r>
        <w:rPr>
          <w:spacing w:val="-2"/>
          <w:sz w:val="20"/>
        </w:rPr>
        <w:t> </w:t>
      </w:r>
      <w:r>
        <w:rPr>
          <w:sz w:val="20"/>
        </w:rPr>
        <w:t>a</w:t>
      </w:r>
      <w:r>
        <w:rPr>
          <w:spacing w:val="-2"/>
          <w:sz w:val="20"/>
        </w:rPr>
        <w:t> </w:t>
      </w:r>
      <w:r>
        <w:rPr>
          <w:sz w:val="20"/>
        </w:rPr>
        <w:t>qual</w:t>
      </w:r>
      <w:r>
        <w:rPr>
          <w:spacing w:val="-2"/>
          <w:sz w:val="20"/>
        </w:rPr>
        <w:t> </w:t>
      </w:r>
      <w:r>
        <w:rPr>
          <w:sz w:val="20"/>
        </w:rPr>
        <w:t>deverão</w:t>
      </w:r>
      <w:r>
        <w:rPr>
          <w:spacing w:val="-2"/>
          <w:sz w:val="20"/>
        </w:rPr>
        <w:t> </w:t>
      </w:r>
      <w:r>
        <w:rPr>
          <w:sz w:val="20"/>
        </w:rPr>
        <w:t>preferencialmente</w:t>
      </w:r>
      <w:r>
        <w:rPr>
          <w:spacing w:val="-2"/>
          <w:sz w:val="20"/>
        </w:rPr>
        <w:t> </w:t>
      </w:r>
      <w:r>
        <w:rPr>
          <w:sz w:val="20"/>
        </w:rPr>
        <w:t>ser</w:t>
      </w:r>
      <w:r>
        <w:rPr>
          <w:spacing w:val="-2"/>
          <w:sz w:val="20"/>
        </w:rPr>
        <w:t> </w:t>
      </w:r>
      <w:r>
        <w:rPr>
          <w:sz w:val="20"/>
        </w:rPr>
        <w:t>utilizados</w:t>
      </w:r>
      <w:r>
        <w:rPr>
          <w:spacing w:val="-2"/>
          <w:sz w:val="20"/>
        </w:rPr>
        <w:t> </w:t>
      </w:r>
      <w:r>
        <w:rPr>
          <w:sz w:val="20"/>
        </w:rPr>
        <w:t>registros</w:t>
      </w:r>
      <w:r>
        <w:rPr>
          <w:spacing w:val="-2"/>
          <w:sz w:val="20"/>
        </w:rPr>
        <w:t> </w:t>
      </w:r>
      <w:r>
        <w:rPr>
          <w:sz w:val="20"/>
        </w:rPr>
        <w:t>cadastrais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atesto</w:t>
      </w:r>
      <w:r>
        <w:rPr>
          <w:spacing w:val="-2"/>
          <w:sz w:val="20"/>
        </w:rPr>
        <w:t> </w:t>
      </w:r>
      <w:r>
        <w:rPr>
          <w:sz w:val="20"/>
        </w:rPr>
        <w:t>de</w:t>
      </w:r>
      <w:r>
        <w:rPr>
          <w:spacing w:val="-2"/>
          <w:sz w:val="20"/>
        </w:rPr>
        <w:t> </w:t>
      </w:r>
      <w:r>
        <w:rPr>
          <w:sz w:val="20"/>
        </w:rPr>
        <w:t>cumprimento</w:t>
      </w:r>
      <w:r>
        <w:rPr>
          <w:spacing w:val="-2"/>
          <w:sz w:val="20"/>
        </w:rPr>
        <w:t> </w:t>
      </w:r>
      <w:r>
        <w:rPr>
          <w:sz w:val="20"/>
        </w:rPr>
        <w:t>de obrigações previstos na Lei;</w:t>
      </w:r>
    </w:p>
    <w:p>
      <w:pPr>
        <w:pStyle w:val="ListParagraph"/>
        <w:numPr>
          <w:ilvl w:val="3"/>
          <w:numId w:val="6"/>
        </w:numPr>
        <w:tabs>
          <w:tab w:pos="1010" w:val="left" w:leader="none"/>
        </w:tabs>
        <w:spacing w:line="223" w:lineRule="exact" w:before="0" w:after="0"/>
        <w:ind w:left="1010" w:right="0" w:hanging="700"/>
        <w:jc w:val="left"/>
        <w:rPr>
          <w:sz w:val="20"/>
        </w:rPr>
      </w:pPr>
      <w:r>
        <w:rPr>
          <w:sz w:val="20"/>
        </w:rPr>
        <w:t>desenvolvimento pelo licitante de ações de equidade entre homens e mulheres no ambiente de trabalho, conforme Decreto nº </w:t>
      </w:r>
      <w:r>
        <w:rPr>
          <w:spacing w:val="-2"/>
          <w:sz w:val="20"/>
        </w:rPr>
        <w:t>49.233/2024;</w:t>
      </w:r>
    </w:p>
    <w:p>
      <w:pPr>
        <w:pStyle w:val="ListParagraph"/>
        <w:numPr>
          <w:ilvl w:val="3"/>
          <w:numId w:val="6"/>
        </w:numPr>
        <w:tabs>
          <w:tab w:pos="1010" w:val="left" w:leader="none"/>
        </w:tabs>
        <w:spacing w:line="228" w:lineRule="exact" w:before="0" w:after="0"/>
        <w:ind w:left="1010" w:right="0" w:hanging="700"/>
        <w:jc w:val="left"/>
        <w:rPr>
          <w:sz w:val="20"/>
        </w:rPr>
      </w:pPr>
      <w:r>
        <w:rPr>
          <w:sz w:val="20"/>
        </w:rPr>
        <w:t>desenvolvimento</w:t>
      </w:r>
      <w:r>
        <w:rPr>
          <w:spacing w:val="-1"/>
          <w:sz w:val="20"/>
        </w:rPr>
        <w:t> </w:t>
      </w:r>
      <w:r>
        <w:rPr>
          <w:sz w:val="20"/>
        </w:rPr>
        <w:t>pelo licitante de</w:t>
      </w:r>
      <w:r>
        <w:rPr>
          <w:spacing w:val="-1"/>
          <w:sz w:val="20"/>
        </w:rPr>
        <w:t> </w:t>
      </w:r>
      <w:r>
        <w:rPr>
          <w:sz w:val="20"/>
        </w:rPr>
        <w:t>programa de integridade,</w:t>
      </w:r>
      <w:r>
        <w:rPr>
          <w:spacing w:val="-1"/>
          <w:sz w:val="20"/>
        </w:rPr>
        <w:t> </w:t>
      </w:r>
      <w:r>
        <w:rPr>
          <w:sz w:val="20"/>
        </w:rPr>
        <w:t>conforme orientações dos</w:t>
      </w:r>
      <w:r>
        <w:rPr>
          <w:spacing w:val="-1"/>
          <w:sz w:val="20"/>
        </w:rPr>
        <w:t> </w:t>
      </w:r>
      <w:r>
        <w:rPr>
          <w:sz w:val="20"/>
        </w:rPr>
        <w:t>órgãos de </w:t>
      </w:r>
      <w:r>
        <w:rPr>
          <w:spacing w:val="-2"/>
          <w:sz w:val="20"/>
        </w:rPr>
        <w:t>controle.</w:t>
      </w:r>
    </w:p>
    <w:p>
      <w:pPr>
        <w:pStyle w:val="ListParagraph"/>
        <w:numPr>
          <w:ilvl w:val="2"/>
          <w:numId w:val="6"/>
        </w:numPr>
        <w:tabs>
          <w:tab w:pos="767" w:val="left" w:leader="none"/>
        </w:tabs>
        <w:spacing w:line="240" w:lineRule="auto" w:before="32" w:after="0"/>
        <w:ind w:left="767" w:right="0" w:hanging="457"/>
        <w:jc w:val="left"/>
        <w:rPr>
          <w:sz w:val="16"/>
        </w:rPr>
      </w:pPr>
      <w:r>
        <w:rPr>
          <w:w w:val="105"/>
          <w:sz w:val="16"/>
        </w:rPr>
        <w:t>Persistindo</w:t>
      </w:r>
      <w:r>
        <w:rPr>
          <w:spacing w:val="-6"/>
          <w:w w:val="105"/>
          <w:sz w:val="16"/>
        </w:rPr>
        <w:t> </w:t>
      </w:r>
      <w:r>
        <w:rPr>
          <w:w w:val="105"/>
          <w:sz w:val="16"/>
        </w:rPr>
        <w:t>o</w:t>
      </w:r>
      <w:r>
        <w:rPr>
          <w:spacing w:val="-6"/>
          <w:w w:val="105"/>
          <w:sz w:val="16"/>
        </w:rPr>
        <w:t> </w:t>
      </w:r>
      <w:r>
        <w:rPr>
          <w:w w:val="105"/>
          <w:sz w:val="16"/>
        </w:rPr>
        <w:t>empate,</w:t>
      </w:r>
      <w:r>
        <w:rPr>
          <w:spacing w:val="-6"/>
          <w:w w:val="105"/>
          <w:sz w:val="16"/>
        </w:rPr>
        <w:t> </w:t>
      </w:r>
      <w:r>
        <w:rPr>
          <w:w w:val="105"/>
          <w:sz w:val="16"/>
        </w:rPr>
        <w:t>será</w:t>
      </w:r>
      <w:r>
        <w:rPr>
          <w:spacing w:val="-5"/>
          <w:w w:val="105"/>
          <w:sz w:val="16"/>
        </w:rPr>
        <w:t> </w:t>
      </w:r>
      <w:r>
        <w:rPr>
          <w:w w:val="105"/>
          <w:sz w:val="16"/>
        </w:rPr>
        <w:t>assegurada</w:t>
      </w:r>
      <w:r>
        <w:rPr>
          <w:spacing w:val="-6"/>
          <w:w w:val="105"/>
          <w:sz w:val="16"/>
        </w:rPr>
        <w:t> </w:t>
      </w:r>
      <w:r>
        <w:rPr>
          <w:w w:val="105"/>
          <w:sz w:val="16"/>
        </w:rPr>
        <w:t>preferência,</w:t>
      </w:r>
      <w:r>
        <w:rPr>
          <w:spacing w:val="-6"/>
          <w:w w:val="105"/>
          <w:sz w:val="16"/>
        </w:rPr>
        <w:t> </w:t>
      </w:r>
      <w:r>
        <w:rPr>
          <w:w w:val="105"/>
          <w:sz w:val="16"/>
        </w:rPr>
        <w:t>sucessivamente,</w:t>
      </w:r>
      <w:r>
        <w:rPr>
          <w:spacing w:val="-6"/>
          <w:w w:val="105"/>
          <w:sz w:val="16"/>
        </w:rPr>
        <w:t> </w:t>
      </w:r>
      <w:r>
        <w:rPr>
          <w:w w:val="105"/>
          <w:sz w:val="16"/>
        </w:rPr>
        <w:t>aos</w:t>
      </w:r>
      <w:r>
        <w:rPr>
          <w:spacing w:val="-5"/>
          <w:w w:val="105"/>
          <w:sz w:val="16"/>
        </w:rPr>
        <w:t> </w:t>
      </w:r>
      <w:r>
        <w:rPr>
          <w:w w:val="105"/>
          <w:sz w:val="16"/>
        </w:rPr>
        <w:t>bens</w:t>
      </w:r>
      <w:r>
        <w:rPr>
          <w:spacing w:val="-6"/>
          <w:w w:val="105"/>
          <w:sz w:val="16"/>
        </w:rPr>
        <w:t> </w:t>
      </w:r>
      <w:r>
        <w:rPr>
          <w:w w:val="105"/>
          <w:sz w:val="16"/>
        </w:rPr>
        <w:t>e</w:t>
      </w:r>
      <w:r>
        <w:rPr>
          <w:spacing w:val="-6"/>
          <w:w w:val="105"/>
          <w:sz w:val="16"/>
        </w:rPr>
        <w:t> </w:t>
      </w:r>
      <w:r>
        <w:rPr>
          <w:w w:val="105"/>
          <w:sz w:val="16"/>
        </w:rPr>
        <w:t>serviços</w:t>
      </w:r>
      <w:r>
        <w:rPr>
          <w:spacing w:val="-6"/>
          <w:w w:val="105"/>
          <w:sz w:val="16"/>
        </w:rPr>
        <w:t> </w:t>
      </w:r>
      <w:r>
        <w:rPr>
          <w:w w:val="105"/>
          <w:sz w:val="16"/>
        </w:rPr>
        <w:t>produzidos</w:t>
      </w:r>
      <w:r>
        <w:rPr>
          <w:spacing w:val="-5"/>
          <w:w w:val="105"/>
          <w:sz w:val="16"/>
        </w:rPr>
        <w:t> </w:t>
      </w:r>
      <w:r>
        <w:rPr>
          <w:w w:val="105"/>
          <w:sz w:val="16"/>
        </w:rPr>
        <w:t>ou</w:t>
      </w:r>
      <w:r>
        <w:rPr>
          <w:spacing w:val="-6"/>
          <w:w w:val="105"/>
          <w:sz w:val="16"/>
        </w:rPr>
        <w:t> </w:t>
      </w:r>
      <w:r>
        <w:rPr>
          <w:w w:val="105"/>
          <w:sz w:val="16"/>
        </w:rPr>
        <w:t>prestados</w:t>
      </w:r>
      <w:r>
        <w:rPr>
          <w:spacing w:val="-6"/>
          <w:w w:val="105"/>
          <w:sz w:val="16"/>
        </w:rPr>
        <w:t> </w:t>
      </w:r>
      <w:r>
        <w:rPr>
          <w:spacing w:val="-4"/>
          <w:w w:val="105"/>
          <w:sz w:val="16"/>
        </w:rPr>
        <w:t>por:</w:t>
      </w:r>
    </w:p>
    <w:p>
      <w:pPr>
        <w:pStyle w:val="ListParagraph"/>
        <w:numPr>
          <w:ilvl w:val="3"/>
          <w:numId w:val="6"/>
        </w:numPr>
        <w:tabs>
          <w:tab w:pos="1010" w:val="left" w:leader="none"/>
        </w:tabs>
        <w:spacing w:line="235" w:lineRule="auto" w:before="7" w:after="0"/>
        <w:ind w:left="310" w:right="524" w:firstLine="0"/>
        <w:jc w:val="left"/>
        <w:rPr>
          <w:sz w:val="20"/>
        </w:rPr>
      </w:pPr>
      <w:r>
        <w:rPr>
          <w:sz w:val="20"/>
        </w:rPr>
        <w:t>empresas</w:t>
      </w:r>
      <w:r>
        <w:rPr>
          <w:spacing w:val="-3"/>
          <w:sz w:val="20"/>
        </w:rPr>
        <w:t> </w:t>
      </w:r>
      <w:r>
        <w:rPr>
          <w:sz w:val="20"/>
        </w:rPr>
        <w:t>estabelecidas</w:t>
      </w:r>
      <w:r>
        <w:rPr>
          <w:spacing w:val="-2"/>
          <w:sz w:val="20"/>
        </w:rPr>
        <w:t> </w:t>
      </w:r>
      <w:r>
        <w:rPr>
          <w:sz w:val="20"/>
        </w:rPr>
        <w:t>no</w:t>
      </w:r>
      <w:r>
        <w:rPr>
          <w:spacing w:val="-2"/>
          <w:sz w:val="20"/>
        </w:rPr>
        <w:t> </w:t>
      </w:r>
      <w:r>
        <w:rPr>
          <w:sz w:val="20"/>
        </w:rPr>
        <w:t>território</w:t>
      </w:r>
      <w:r>
        <w:rPr>
          <w:spacing w:val="-2"/>
          <w:sz w:val="20"/>
        </w:rPr>
        <w:t> </w:t>
      </w:r>
      <w:r>
        <w:rPr>
          <w:sz w:val="20"/>
        </w:rPr>
        <w:t>do</w:t>
      </w:r>
      <w:r>
        <w:rPr>
          <w:spacing w:val="-2"/>
          <w:sz w:val="20"/>
        </w:rPr>
        <w:t> </w:t>
      </w:r>
      <w:r>
        <w:rPr>
          <w:sz w:val="20"/>
        </w:rPr>
        <w:t>Estado</w:t>
      </w:r>
      <w:r>
        <w:rPr>
          <w:spacing w:val="-2"/>
          <w:sz w:val="20"/>
        </w:rPr>
        <w:t> </w:t>
      </w:r>
      <w:r>
        <w:rPr>
          <w:sz w:val="20"/>
        </w:rPr>
        <w:t>ou</w:t>
      </w:r>
      <w:r>
        <w:rPr>
          <w:spacing w:val="-2"/>
          <w:sz w:val="20"/>
        </w:rPr>
        <w:t> </w:t>
      </w:r>
      <w:r>
        <w:rPr>
          <w:sz w:val="20"/>
        </w:rPr>
        <w:t>do</w:t>
      </w:r>
      <w:r>
        <w:rPr>
          <w:spacing w:val="-2"/>
          <w:sz w:val="20"/>
        </w:rPr>
        <w:t> </w:t>
      </w:r>
      <w:r>
        <w:rPr>
          <w:sz w:val="20"/>
        </w:rPr>
        <w:t>Distrito</w:t>
      </w:r>
      <w:r>
        <w:rPr>
          <w:spacing w:val="-2"/>
          <w:sz w:val="20"/>
        </w:rPr>
        <w:t> </w:t>
      </w:r>
      <w:r>
        <w:rPr>
          <w:sz w:val="20"/>
        </w:rPr>
        <w:t>Federal</w:t>
      </w:r>
      <w:r>
        <w:rPr>
          <w:spacing w:val="-2"/>
          <w:sz w:val="20"/>
        </w:rPr>
        <w:t> </w:t>
      </w:r>
      <w:r>
        <w:rPr>
          <w:sz w:val="20"/>
        </w:rPr>
        <w:t>do</w:t>
      </w:r>
      <w:r>
        <w:rPr>
          <w:spacing w:val="-2"/>
          <w:sz w:val="20"/>
        </w:rPr>
        <w:t> </w:t>
      </w:r>
      <w:r>
        <w:rPr>
          <w:sz w:val="20"/>
        </w:rPr>
        <w:t>órgão</w:t>
      </w:r>
      <w:r>
        <w:rPr>
          <w:spacing w:val="-2"/>
          <w:sz w:val="20"/>
        </w:rPr>
        <w:t> </w:t>
      </w:r>
      <w:r>
        <w:rPr>
          <w:sz w:val="20"/>
        </w:rPr>
        <w:t>ou</w:t>
      </w:r>
      <w:r>
        <w:rPr>
          <w:spacing w:val="-2"/>
          <w:sz w:val="20"/>
        </w:rPr>
        <w:t> </w:t>
      </w:r>
      <w:r>
        <w:rPr>
          <w:sz w:val="20"/>
        </w:rPr>
        <w:t>entidade</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2"/>
          <w:sz w:val="20"/>
        </w:rPr>
        <w:t> </w:t>
      </w:r>
      <w:r>
        <w:rPr>
          <w:sz w:val="20"/>
        </w:rPr>
        <w:t>estadual</w:t>
      </w:r>
      <w:r>
        <w:rPr>
          <w:spacing w:val="-2"/>
          <w:sz w:val="20"/>
        </w:rPr>
        <w:t> </w:t>
      </w:r>
      <w:r>
        <w:rPr>
          <w:sz w:val="20"/>
        </w:rPr>
        <w:t>ou</w:t>
      </w:r>
      <w:r>
        <w:rPr>
          <w:spacing w:val="-2"/>
          <w:sz w:val="20"/>
        </w:rPr>
        <w:t> </w:t>
      </w:r>
      <w:r>
        <w:rPr>
          <w:sz w:val="20"/>
        </w:rPr>
        <w:t>distrital</w:t>
      </w:r>
      <w:r>
        <w:rPr>
          <w:spacing w:val="-2"/>
          <w:sz w:val="20"/>
        </w:rPr>
        <w:t> </w:t>
      </w:r>
      <w:r>
        <w:rPr>
          <w:sz w:val="20"/>
        </w:rPr>
        <w:t>licitante</w:t>
      </w:r>
      <w:r>
        <w:rPr>
          <w:spacing w:val="-2"/>
          <w:sz w:val="20"/>
        </w:rPr>
        <w:t> </w:t>
      </w:r>
      <w:r>
        <w:rPr>
          <w:sz w:val="20"/>
        </w:rPr>
        <w:t>ou,</w:t>
      </w:r>
      <w:r>
        <w:rPr>
          <w:spacing w:val="-2"/>
          <w:sz w:val="20"/>
        </w:rPr>
        <w:t> </w:t>
      </w:r>
      <w:r>
        <w:rPr>
          <w:sz w:val="20"/>
        </w:rPr>
        <w:t>no</w:t>
      </w:r>
      <w:r>
        <w:rPr>
          <w:spacing w:val="-2"/>
          <w:sz w:val="20"/>
        </w:rPr>
        <w:t> </w:t>
      </w:r>
      <w:r>
        <w:rPr>
          <w:sz w:val="20"/>
        </w:rPr>
        <w:t>caso</w:t>
      </w:r>
      <w:r>
        <w:rPr>
          <w:spacing w:val="-2"/>
          <w:sz w:val="20"/>
        </w:rPr>
        <w:t> </w:t>
      </w:r>
      <w:r>
        <w:rPr>
          <w:sz w:val="20"/>
        </w:rPr>
        <w:t>de</w:t>
      </w:r>
      <w:r>
        <w:rPr>
          <w:spacing w:val="-2"/>
          <w:sz w:val="20"/>
        </w:rPr>
        <w:t> </w:t>
      </w:r>
      <w:r>
        <w:rPr>
          <w:sz w:val="20"/>
        </w:rPr>
        <w:t>licitação realizada por órgão ou entidade de Município, no território do Estado em que este se localize;</w:t>
      </w:r>
    </w:p>
    <w:p>
      <w:pPr>
        <w:pStyle w:val="ListParagraph"/>
        <w:numPr>
          <w:ilvl w:val="3"/>
          <w:numId w:val="6"/>
        </w:numPr>
        <w:tabs>
          <w:tab w:pos="1010" w:val="left" w:leader="none"/>
        </w:tabs>
        <w:spacing w:line="223" w:lineRule="exact" w:before="0" w:after="0"/>
        <w:ind w:left="1010" w:right="0" w:hanging="700"/>
        <w:jc w:val="left"/>
        <w:rPr>
          <w:sz w:val="20"/>
        </w:rPr>
      </w:pPr>
      <w:r>
        <w:rPr>
          <w:sz w:val="20"/>
        </w:rPr>
        <w:t>empresas </w:t>
      </w:r>
      <w:r>
        <w:rPr>
          <w:spacing w:val="-2"/>
          <w:sz w:val="20"/>
        </w:rPr>
        <w:t>brasileiras;</w:t>
      </w:r>
    </w:p>
    <w:p>
      <w:pPr>
        <w:pStyle w:val="ListParagraph"/>
        <w:numPr>
          <w:ilvl w:val="3"/>
          <w:numId w:val="6"/>
        </w:numPr>
        <w:tabs>
          <w:tab w:pos="1010" w:val="left" w:leader="none"/>
        </w:tabs>
        <w:spacing w:line="225" w:lineRule="exact" w:before="0" w:after="0"/>
        <w:ind w:left="1010" w:right="0" w:hanging="700"/>
        <w:jc w:val="left"/>
        <w:rPr>
          <w:sz w:val="20"/>
        </w:rPr>
      </w:pPr>
      <w:r>
        <w:rPr>
          <w:sz w:val="20"/>
        </w:rPr>
        <w:t>empresas que invistam em pesquisa e no desenvolvimento de tecnologia no </w:t>
      </w:r>
      <w:r>
        <w:rPr>
          <w:spacing w:val="-2"/>
          <w:sz w:val="20"/>
        </w:rPr>
        <w:t>País;</w:t>
      </w:r>
    </w:p>
    <w:p>
      <w:pPr>
        <w:pStyle w:val="ListParagraph"/>
        <w:numPr>
          <w:ilvl w:val="3"/>
          <w:numId w:val="6"/>
        </w:numPr>
        <w:tabs>
          <w:tab w:pos="1010" w:val="left" w:leader="none"/>
        </w:tabs>
        <w:spacing w:line="228" w:lineRule="exact" w:before="0" w:after="0"/>
        <w:ind w:left="1010" w:right="0" w:hanging="700"/>
        <w:jc w:val="left"/>
        <w:rPr>
          <w:sz w:val="20"/>
        </w:rPr>
      </w:pPr>
      <w:r>
        <w:rPr>
          <w:sz w:val="20"/>
        </w:rPr>
        <w:t>empresas que comprovem a prática de mitigação, nos termos da </w:t>
      </w:r>
      <w:hyperlink r:id="rId19">
        <w:r>
          <w:rPr>
            <w:color w:val="000080"/>
            <w:sz w:val="20"/>
            <w:u w:val="single" w:color="000080"/>
          </w:rPr>
          <w:t>Lei nº 12.187, de 29 de dezembro de </w:t>
        </w:r>
        <w:r>
          <w:rPr>
            <w:color w:val="000080"/>
            <w:spacing w:val="-2"/>
            <w:sz w:val="20"/>
            <w:u w:val="single" w:color="000080"/>
          </w:rPr>
          <w:t>2009</w:t>
        </w:r>
      </w:hyperlink>
      <w:r>
        <w:rPr>
          <w:spacing w:val="-2"/>
          <w:sz w:val="20"/>
        </w:rPr>
        <w:t>.</w:t>
      </w:r>
    </w:p>
    <w:p>
      <w:pPr>
        <w:pStyle w:val="BodyText"/>
        <w:spacing w:before="28"/>
        <w:rPr>
          <w:sz w:val="20"/>
        </w:rPr>
      </w:pPr>
    </w:p>
    <w:p>
      <w:pPr>
        <w:pStyle w:val="ListParagraph"/>
        <w:numPr>
          <w:ilvl w:val="0"/>
          <w:numId w:val="1"/>
        </w:numPr>
        <w:tabs>
          <w:tab w:pos="475" w:val="left" w:leader="none"/>
        </w:tabs>
        <w:spacing w:line="240" w:lineRule="auto" w:before="0" w:after="0"/>
        <w:ind w:left="475" w:right="0" w:hanging="165"/>
        <w:jc w:val="left"/>
        <w:rPr>
          <w:b/>
          <w:sz w:val="16"/>
        </w:rPr>
      </w:pPr>
      <w:r>
        <w:rPr>
          <w:b/>
          <w:spacing w:val="-2"/>
          <w:w w:val="105"/>
          <w:sz w:val="16"/>
        </w:rPr>
        <w:t>DA</w:t>
      </w:r>
      <w:r>
        <w:rPr>
          <w:b/>
          <w:spacing w:val="-10"/>
          <w:w w:val="105"/>
          <w:sz w:val="16"/>
        </w:rPr>
        <w:t> </w:t>
      </w:r>
      <w:r>
        <w:rPr>
          <w:b/>
          <w:spacing w:val="-2"/>
          <w:w w:val="105"/>
          <w:sz w:val="16"/>
        </w:rPr>
        <w:t>FASE</w:t>
      </w:r>
      <w:r>
        <w:rPr>
          <w:b/>
          <w:spacing w:val="-5"/>
          <w:w w:val="105"/>
          <w:sz w:val="16"/>
        </w:rPr>
        <w:t> </w:t>
      </w:r>
      <w:r>
        <w:rPr>
          <w:b/>
          <w:spacing w:val="-2"/>
          <w:w w:val="105"/>
          <w:sz w:val="16"/>
        </w:rPr>
        <w:t>DE</w:t>
      </w:r>
      <w:r>
        <w:rPr>
          <w:b/>
          <w:spacing w:val="-3"/>
          <w:w w:val="105"/>
          <w:sz w:val="16"/>
        </w:rPr>
        <w:t> </w:t>
      </w:r>
      <w:r>
        <w:rPr>
          <w:b/>
          <w:spacing w:val="-2"/>
          <w:w w:val="105"/>
          <w:sz w:val="16"/>
        </w:rPr>
        <w:t>JULGAMENTO</w:t>
      </w:r>
    </w:p>
    <w:p>
      <w:pPr>
        <w:pStyle w:val="BodyText"/>
        <w:spacing w:before="48"/>
        <w:rPr>
          <w:b/>
        </w:rPr>
      </w:pPr>
    </w:p>
    <w:p>
      <w:pPr>
        <w:pStyle w:val="ListParagraph"/>
        <w:numPr>
          <w:ilvl w:val="1"/>
          <w:numId w:val="7"/>
        </w:numPr>
        <w:tabs>
          <w:tab w:pos="610" w:val="left" w:leader="none"/>
        </w:tabs>
        <w:spacing w:line="235" w:lineRule="auto" w:before="0" w:after="0"/>
        <w:ind w:left="310" w:right="666" w:firstLine="0"/>
        <w:jc w:val="left"/>
        <w:rPr>
          <w:sz w:val="20"/>
        </w:rPr>
      </w:pPr>
      <w:r>
        <w:rPr>
          <w:sz w:val="20"/>
        </w:rPr>
        <w:t>Encerrada</w:t>
      </w:r>
      <w:r>
        <w:rPr>
          <w:spacing w:val="-2"/>
          <w:sz w:val="20"/>
        </w:rPr>
        <w:t> </w:t>
      </w:r>
      <w:r>
        <w:rPr>
          <w:sz w:val="20"/>
        </w:rPr>
        <w:t>a</w:t>
      </w:r>
      <w:r>
        <w:rPr>
          <w:spacing w:val="-2"/>
          <w:sz w:val="20"/>
        </w:rPr>
        <w:t> </w:t>
      </w:r>
      <w:r>
        <w:rPr>
          <w:sz w:val="20"/>
        </w:rPr>
        <w:t>etapa</w:t>
      </w:r>
      <w:r>
        <w:rPr>
          <w:spacing w:val="-2"/>
          <w:sz w:val="20"/>
        </w:rPr>
        <w:t> </w:t>
      </w:r>
      <w:r>
        <w:rPr>
          <w:sz w:val="20"/>
        </w:rPr>
        <w:t>de</w:t>
      </w:r>
      <w:r>
        <w:rPr>
          <w:spacing w:val="-2"/>
          <w:sz w:val="20"/>
        </w:rPr>
        <w:t> </w:t>
      </w:r>
      <w:r>
        <w:rPr>
          <w:sz w:val="20"/>
        </w:rPr>
        <w:t>envio</w:t>
      </w:r>
      <w:r>
        <w:rPr>
          <w:spacing w:val="-2"/>
          <w:sz w:val="20"/>
        </w:rPr>
        <w:t> </w:t>
      </w:r>
      <w:r>
        <w:rPr>
          <w:sz w:val="20"/>
        </w:rPr>
        <w:t>de</w:t>
      </w:r>
      <w:r>
        <w:rPr>
          <w:spacing w:val="-2"/>
          <w:sz w:val="20"/>
        </w:rPr>
        <w:t> </w:t>
      </w:r>
      <w:r>
        <w:rPr>
          <w:sz w:val="20"/>
        </w:rPr>
        <w:t>lances</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primeiro</w:t>
      </w:r>
      <w:r>
        <w:rPr>
          <w:spacing w:val="-2"/>
          <w:sz w:val="20"/>
        </w:rPr>
        <w:t> </w:t>
      </w:r>
      <w:r>
        <w:rPr>
          <w:sz w:val="20"/>
        </w:rPr>
        <w:t>colocado</w:t>
      </w:r>
      <w:r>
        <w:rPr>
          <w:spacing w:val="-2"/>
          <w:sz w:val="20"/>
        </w:rPr>
        <w:t> </w:t>
      </w:r>
      <w:r>
        <w:rPr>
          <w:sz w:val="20"/>
        </w:rPr>
        <w:t>permanecer</w:t>
      </w:r>
      <w:r>
        <w:rPr>
          <w:spacing w:val="-2"/>
          <w:sz w:val="20"/>
        </w:rPr>
        <w:t> </w:t>
      </w:r>
      <w:r>
        <w:rPr>
          <w:sz w:val="20"/>
        </w:rPr>
        <w:t>acima</w:t>
      </w:r>
      <w:r>
        <w:rPr>
          <w:spacing w:val="-2"/>
          <w:sz w:val="20"/>
        </w:rPr>
        <w:t> </w:t>
      </w:r>
      <w:r>
        <w:rPr>
          <w:sz w:val="20"/>
        </w:rPr>
        <w:t>do</w:t>
      </w:r>
      <w:r>
        <w:rPr>
          <w:spacing w:val="-2"/>
          <w:sz w:val="20"/>
        </w:rPr>
        <w:t> </w:t>
      </w:r>
      <w:r>
        <w:rPr>
          <w:sz w:val="20"/>
        </w:rPr>
        <w:t>preço</w:t>
      </w:r>
      <w:r>
        <w:rPr>
          <w:spacing w:val="-2"/>
          <w:sz w:val="20"/>
        </w:rPr>
        <w:t> </w:t>
      </w:r>
      <w:r>
        <w:rPr>
          <w:sz w:val="20"/>
        </w:rPr>
        <w:t>máximo</w:t>
      </w:r>
      <w:r>
        <w:rPr>
          <w:spacing w:val="-2"/>
          <w:sz w:val="20"/>
        </w:rPr>
        <w:t> </w:t>
      </w:r>
      <w:r>
        <w:rPr>
          <w:sz w:val="20"/>
        </w:rPr>
        <w:t>ou</w:t>
      </w:r>
      <w:r>
        <w:rPr>
          <w:spacing w:val="-2"/>
          <w:sz w:val="20"/>
        </w:rPr>
        <w:t> </w:t>
      </w:r>
      <w:r>
        <w:rPr>
          <w:sz w:val="20"/>
        </w:rPr>
        <w:t>inferior</w:t>
      </w:r>
      <w:r>
        <w:rPr>
          <w:spacing w:val="-2"/>
          <w:sz w:val="20"/>
        </w:rPr>
        <w:t> </w:t>
      </w:r>
      <w:r>
        <w:rPr>
          <w:sz w:val="20"/>
        </w:rPr>
        <w:t>ao</w:t>
      </w:r>
      <w:r>
        <w:rPr>
          <w:spacing w:val="-2"/>
          <w:sz w:val="20"/>
        </w:rPr>
        <w:t> </w:t>
      </w:r>
      <w:r>
        <w:rPr>
          <w:sz w:val="20"/>
        </w:rPr>
        <w:t>desconto</w:t>
      </w:r>
      <w:r>
        <w:rPr>
          <w:spacing w:val="-2"/>
          <w:sz w:val="20"/>
        </w:rPr>
        <w:t> </w:t>
      </w:r>
      <w:r>
        <w:rPr>
          <w:sz w:val="20"/>
        </w:rPr>
        <w:t>definido para a contratação, o Pregoeiro negociará condições mais vantajosas, após definido o resultado do julgamento.</w:t>
      </w:r>
    </w:p>
    <w:p>
      <w:pPr>
        <w:pStyle w:val="ListParagraph"/>
        <w:numPr>
          <w:ilvl w:val="2"/>
          <w:numId w:val="7"/>
        </w:numPr>
        <w:tabs>
          <w:tab w:pos="748" w:val="left" w:leader="none"/>
        </w:tabs>
        <w:spacing w:line="235" w:lineRule="auto" w:before="0" w:after="0"/>
        <w:ind w:left="310" w:right="383" w:firstLine="0"/>
        <w:jc w:val="left"/>
        <w:rPr>
          <w:sz w:val="20"/>
        </w:rPr>
      </w:pPr>
      <w:r>
        <w:rPr>
          <w:sz w:val="20"/>
        </w:rPr>
        <w:t>A</w:t>
      </w:r>
      <w:r>
        <w:rPr>
          <w:spacing w:val="-13"/>
          <w:sz w:val="20"/>
        </w:rPr>
        <w:t> </w:t>
      </w:r>
      <w:r>
        <w:rPr>
          <w:sz w:val="20"/>
        </w:rPr>
        <w:t>negociação</w:t>
      </w:r>
      <w:r>
        <w:rPr>
          <w:spacing w:val="-2"/>
          <w:sz w:val="20"/>
        </w:rPr>
        <w:t> </w:t>
      </w:r>
      <w:r>
        <w:rPr>
          <w:sz w:val="20"/>
        </w:rPr>
        <w:t>ocorrerá</w:t>
      </w:r>
      <w:r>
        <w:rPr>
          <w:spacing w:val="-2"/>
          <w:sz w:val="20"/>
        </w:rPr>
        <w:t> </w:t>
      </w:r>
      <w:r>
        <w:rPr>
          <w:sz w:val="20"/>
        </w:rPr>
        <w:t>sempre</w:t>
      </w:r>
      <w:r>
        <w:rPr>
          <w:spacing w:val="-2"/>
          <w:sz w:val="20"/>
        </w:rPr>
        <w:t> </w:t>
      </w:r>
      <w:r>
        <w:rPr>
          <w:sz w:val="20"/>
        </w:rPr>
        <w:t>que</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primeiro</w:t>
      </w:r>
      <w:r>
        <w:rPr>
          <w:spacing w:val="-2"/>
          <w:sz w:val="20"/>
        </w:rPr>
        <w:t> </w:t>
      </w:r>
      <w:r>
        <w:rPr>
          <w:sz w:val="20"/>
        </w:rPr>
        <w:t>colocado</w:t>
      </w:r>
      <w:r>
        <w:rPr>
          <w:spacing w:val="-2"/>
          <w:sz w:val="20"/>
        </w:rPr>
        <w:t> </w:t>
      </w:r>
      <w:r>
        <w:rPr>
          <w:sz w:val="20"/>
        </w:rPr>
        <w:t>permanecer</w:t>
      </w:r>
      <w:r>
        <w:rPr>
          <w:spacing w:val="-2"/>
          <w:sz w:val="20"/>
        </w:rPr>
        <w:t> </w:t>
      </w:r>
      <w:r>
        <w:rPr>
          <w:sz w:val="20"/>
        </w:rPr>
        <w:t>acima</w:t>
      </w:r>
      <w:r>
        <w:rPr>
          <w:spacing w:val="-2"/>
          <w:sz w:val="20"/>
        </w:rPr>
        <w:t> </w:t>
      </w:r>
      <w:r>
        <w:rPr>
          <w:sz w:val="20"/>
        </w:rPr>
        <w:t>do</w:t>
      </w:r>
      <w:r>
        <w:rPr>
          <w:spacing w:val="-2"/>
          <w:sz w:val="20"/>
        </w:rPr>
        <w:t> </w:t>
      </w:r>
      <w:r>
        <w:rPr>
          <w:sz w:val="20"/>
        </w:rPr>
        <w:t>preço</w:t>
      </w:r>
      <w:r>
        <w:rPr>
          <w:spacing w:val="-2"/>
          <w:sz w:val="20"/>
        </w:rPr>
        <w:t> </w:t>
      </w:r>
      <w:r>
        <w:rPr>
          <w:sz w:val="20"/>
        </w:rPr>
        <w:t>máximo</w:t>
      </w:r>
      <w:r>
        <w:rPr>
          <w:spacing w:val="-2"/>
          <w:sz w:val="20"/>
        </w:rPr>
        <w:t> </w:t>
      </w:r>
      <w:r>
        <w:rPr>
          <w:sz w:val="20"/>
        </w:rPr>
        <w:t>ou</w:t>
      </w:r>
      <w:r>
        <w:rPr>
          <w:spacing w:val="-2"/>
          <w:sz w:val="20"/>
        </w:rPr>
        <w:t> </w:t>
      </w:r>
      <w:r>
        <w:rPr>
          <w:sz w:val="20"/>
        </w:rPr>
        <w:t>do</w:t>
      </w:r>
      <w:r>
        <w:rPr>
          <w:spacing w:val="-2"/>
          <w:sz w:val="20"/>
        </w:rPr>
        <w:t> </w:t>
      </w:r>
      <w:r>
        <w:rPr>
          <w:sz w:val="20"/>
        </w:rPr>
        <w:t>orçamento</w:t>
      </w:r>
      <w:r>
        <w:rPr>
          <w:spacing w:val="-2"/>
          <w:sz w:val="20"/>
        </w:rPr>
        <w:t> </w:t>
      </w:r>
      <w:r>
        <w:rPr>
          <w:sz w:val="20"/>
        </w:rPr>
        <w:t>estimado</w:t>
      </w:r>
      <w:r>
        <w:rPr>
          <w:spacing w:val="-2"/>
          <w:sz w:val="20"/>
        </w:rPr>
        <w:t> </w:t>
      </w:r>
      <w:r>
        <w:rPr>
          <w:sz w:val="20"/>
        </w:rPr>
        <w:t>para</w:t>
      </w:r>
      <w:r>
        <w:rPr>
          <w:spacing w:val="-2"/>
          <w:sz w:val="20"/>
        </w:rPr>
        <w:t> </w:t>
      </w:r>
      <w:r>
        <w:rPr>
          <w:sz w:val="20"/>
        </w:rPr>
        <w:t>a</w:t>
      </w:r>
      <w:r>
        <w:rPr>
          <w:spacing w:val="-2"/>
          <w:sz w:val="20"/>
        </w:rPr>
        <w:t> </w:t>
      </w:r>
      <w:r>
        <w:rPr>
          <w:sz w:val="20"/>
        </w:rPr>
        <w:t>contratação,</w:t>
      </w:r>
      <w:r>
        <w:rPr>
          <w:spacing w:val="-2"/>
          <w:sz w:val="20"/>
        </w:rPr>
        <w:t> </w:t>
      </w:r>
      <w:r>
        <w:rPr>
          <w:sz w:val="20"/>
        </w:rPr>
        <w:t>ou</w:t>
      </w:r>
      <w:r>
        <w:rPr>
          <w:spacing w:val="-2"/>
          <w:sz w:val="20"/>
        </w:rPr>
        <w:t> </w:t>
      </w:r>
      <w:r>
        <w:rPr>
          <w:sz w:val="20"/>
        </w:rPr>
        <w:t>inferior</w:t>
      </w:r>
      <w:r>
        <w:rPr>
          <w:spacing w:val="-2"/>
          <w:sz w:val="20"/>
        </w:rPr>
        <w:t> </w:t>
      </w:r>
      <w:r>
        <w:rPr>
          <w:sz w:val="20"/>
        </w:rPr>
        <w:t>ao</w:t>
      </w:r>
      <w:r>
        <w:rPr>
          <w:spacing w:val="-2"/>
          <w:sz w:val="20"/>
        </w:rPr>
        <w:t> </w:t>
      </w:r>
      <w:r>
        <w:rPr>
          <w:sz w:val="20"/>
        </w:rPr>
        <w:t>desconto definido para a contratação, e poderá ser dispensada, nos demais casos, mediante justificativa da provável inefetividade da negociação.</w:t>
      </w:r>
    </w:p>
    <w:p>
      <w:pPr>
        <w:pStyle w:val="ListParagraph"/>
        <w:numPr>
          <w:ilvl w:val="2"/>
          <w:numId w:val="7"/>
        </w:numPr>
        <w:tabs>
          <w:tab w:pos="748" w:val="left" w:leader="none"/>
        </w:tabs>
        <w:spacing w:line="223" w:lineRule="exact" w:before="0" w:after="0"/>
        <w:ind w:left="748" w:right="0" w:hanging="438"/>
        <w:jc w:val="left"/>
        <w:rPr>
          <w:sz w:val="20"/>
        </w:rPr>
      </w:pPr>
      <w:r>
        <w:rPr>
          <w:sz w:val="20"/>
        </w:rPr>
        <w:t>A</w:t>
      </w:r>
      <w:r>
        <w:rPr>
          <w:spacing w:val="-12"/>
          <w:sz w:val="20"/>
        </w:rPr>
        <w:t> </w:t>
      </w:r>
      <w:r>
        <w:rPr>
          <w:sz w:val="20"/>
        </w:rPr>
        <w:t>negociação será realizada por meio do sistema, podendo ser acompanhada pelos demais </w:t>
      </w:r>
      <w:r>
        <w:rPr>
          <w:spacing w:val="-2"/>
          <w:sz w:val="20"/>
        </w:rPr>
        <w:t>licitantes.</w:t>
      </w:r>
    </w:p>
    <w:p>
      <w:pPr>
        <w:pStyle w:val="ListParagraph"/>
        <w:numPr>
          <w:ilvl w:val="2"/>
          <w:numId w:val="7"/>
        </w:numPr>
        <w:tabs>
          <w:tab w:pos="760" w:val="left" w:leader="none"/>
        </w:tabs>
        <w:spacing w:line="225" w:lineRule="exact" w:before="0" w:after="0"/>
        <w:ind w:left="760" w:right="0" w:hanging="450"/>
        <w:jc w:val="left"/>
        <w:rPr>
          <w:sz w:val="20"/>
        </w:rPr>
      </w:pPr>
      <w:r>
        <w:rPr>
          <w:sz w:val="20"/>
        </w:rPr>
        <w:t>O resultado da negociação será divulgado a todos os licitantes e anexado aos autos do processo </w:t>
      </w:r>
      <w:r>
        <w:rPr>
          <w:spacing w:val="-2"/>
          <w:sz w:val="20"/>
        </w:rPr>
        <w:t>licitatório.</w:t>
      </w:r>
    </w:p>
    <w:p>
      <w:pPr>
        <w:pStyle w:val="ListParagraph"/>
        <w:numPr>
          <w:ilvl w:val="2"/>
          <w:numId w:val="7"/>
        </w:numPr>
        <w:tabs>
          <w:tab w:pos="760" w:val="left" w:leader="none"/>
        </w:tabs>
        <w:spacing w:line="235" w:lineRule="auto" w:before="1" w:after="0"/>
        <w:ind w:left="310" w:right="487" w:firstLine="0"/>
        <w:jc w:val="left"/>
        <w:rPr>
          <w:sz w:val="20"/>
        </w:rPr>
      </w:pPr>
      <w:r>
        <w:rPr>
          <w:sz w:val="20"/>
        </w:rPr>
        <w:t>O</w:t>
      </w:r>
      <w:r>
        <w:rPr>
          <w:spacing w:val="-2"/>
          <w:sz w:val="20"/>
        </w:rPr>
        <w:t> </w:t>
      </w:r>
      <w:r>
        <w:rPr>
          <w:sz w:val="20"/>
        </w:rPr>
        <w:t>Pregoeiro</w:t>
      </w:r>
      <w:r>
        <w:rPr>
          <w:spacing w:val="-2"/>
          <w:sz w:val="20"/>
        </w:rPr>
        <w:t> </w:t>
      </w:r>
      <w:r>
        <w:rPr>
          <w:sz w:val="20"/>
        </w:rPr>
        <w:t>designará</w:t>
      </w:r>
      <w:r>
        <w:rPr>
          <w:spacing w:val="-2"/>
          <w:sz w:val="20"/>
        </w:rPr>
        <w:t> </w:t>
      </w:r>
      <w:r>
        <w:rPr>
          <w:sz w:val="20"/>
        </w:rPr>
        <w:t>prazo</w:t>
      </w:r>
      <w:r>
        <w:rPr>
          <w:spacing w:val="-2"/>
          <w:sz w:val="20"/>
        </w:rPr>
        <w:t> </w:t>
      </w:r>
      <w:r>
        <w:rPr>
          <w:sz w:val="20"/>
        </w:rPr>
        <w:t>ao</w:t>
      </w:r>
      <w:r>
        <w:rPr>
          <w:spacing w:val="-2"/>
          <w:sz w:val="20"/>
        </w:rPr>
        <w:t> </w:t>
      </w:r>
      <w:r>
        <w:rPr>
          <w:sz w:val="20"/>
        </w:rPr>
        <w:t>licitante</w:t>
      </w:r>
      <w:r>
        <w:rPr>
          <w:spacing w:val="-2"/>
          <w:sz w:val="20"/>
        </w:rPr>
        <w:t> </w:t>
      </w:r>
      <w:r>
        <w:rPr>
          <w:sz w:val="20"/>
        </w:rPr>
        <w:t>mais</w:t>
      </w:r>
      <w:r>
        <w:rPr>
          <w:spacing w:val="-2"/>
          <w:sz w:val="20"/>
        </w:rPr>
        <w:t> </w:t>
      </w:r>
      <w:r>
        <w:rPr>
          <w:sz w:val="20"/>
        </w:rPr>
        <w:t>bem</w:t>
      </w:r>
      <w:r>
        <w:rPr>
          <w:spacing w:val="-2"/>
          <w:sz w:val="20"/>
        </w:rPr>
        <w:t> </w:t>
      </w:r>
      <w:r>
        <w:rPr>
          <w:sz w:val="20"/>
        </w:rPr>
        <w:t>classificado</w:t>
      </w:r>
      <w:r>
        <w:rPr>
          <w:spacing w:val="-2"/>
          <w:sz w:val="20"/>
        </w:rPr>
        <w:t> </w:t>
      </w:r>
      <w:r>
        <w:rPr>
          <w:sz w:val="20"/>
        </w:rPr>
        <w:t>de,</w:t>
      </w:r>
      <w:r>
        <w:rPr>
          <w:spacing w:val="-2"/>
          <w:sz w:val="20"/>
        </w:rPr>
        <w:t> </w:t>
      </w:r>
      <w:r>
        <w:rPr>
          <w:sz w:val="20"/>
        </w:rPr>
        <w:t>no</w:t>
      </w:r>
      <w:r>
        <w:rPr>
          <w:spacing w:val="-2"/>
          <w:sz w:val="20"/>
        </w:rPr>
        <w:t> </w:t>
      </w:r>
      <w:r>
        <w:rPr>
          <w:sz w:val="20"/>
        </w:rPr>
        <w:t>mínimo</w:t>
      </w:r>
      <w:r>
        <w:rPr>
          <w:spacing w:val="-2"/>
          <w:sz w:val="20"/>
        </w:rPr>
        <w:t> </w:t>
      </w:r>
      <w:r>
        <w:rPr>
          <w:sz w:val="20"/>
        </w:rPr>
        <w:t>2</w:t>
      </w:r>
      <w:r>
        <w:rPr>
          <w:spacing w:val="-2"/>
          <w:sz w:val="20"/>
        </w:rPr>
        <w:t> </w:t>
      </w:r>
      <w:r>
        <w:rPr>
          <w:sz w:val="20"/>
        </w:rPr>
        <w:t>(duas)</w:t>
      </w:r>
      <w:r>
        <w:rPr>
          <w:spacing w:val="-2"/>
          <w:sz w:val="20"/>
        </w:rPr>
        <w:t> </w:t>
      </w:r>
      <w:r>
        <w:rPr>
          <w:sz w:val="20"/>
        </w:rPr>
        <w:t>horas,</w:t>
      </w:r>
      <w:r>
        <w:rPr>
          <w:spacing w:val="-2"/>
          <w:sz w:val="20"/>
        </w:rPr>
        <w:t> </w:t>
      </w:r>
      <w:r>
        <w:rPr>
          <w:sz w:val="20"/>
        </w:rPr>
        <w:t>compatível</w:t>
      </w:r>
      <w:r>
        <w:rPr>
          <w:spacing w:val="-2"/>
          <w:sz w:val="20"/>
        </w:rPr>
        <w:t> </w:t>
      </w:r>
      <w:r>
        <w:rPr>
          <w:sz w:val="20"/>
        </w:rPr>
        <w:t>com</w:t>
      </w:r>
      <w:r>
        <w:rPr>
          <w:spacing w:val="-2"/>
          <w:sz w:val="20"/>
        </w:rPr>
        <w:t> </w:t>
      </w:r>
      <w:r>
        <w:rPr>
          <w:sz w:val="20"/>
        </w:rPr>
        <w:t>a</w:t>
      </w:r>
      <w:r>
        <w:rPr>
          <w:spacing w:val="-2"/>
          <w:sz w:val="20"/>
        </w:rPr>
        <w:t> </w:t>
      </w:r>
      <w:r>
        <w:rPr>
          <w:sz w:val="20"/>
        </w:rPr>
        <w:t>complexidade</w:t>
      </w:r>
      <w:r>
        <w:rPr>
          <w:spacing w:val="-2"/>
          <w:sz w:val="20"/>
        </w:rPr>
        <w:t> </w:t>
      </w:r>
      <w:r>
        <w:rPr>
          <w:sz w:val="20"/>
        </w:rPr>
        <w:t>do</w:t>
      </w:r>
      <w:r>
        <w:rPr>
          <w:spacing w:val="-2"/>
          <w:sz w:val="20"/>
        </w:rPr>
        <w:t> </w:t>
      </w:r>
      <w:r>
        <w:rPr>
          <w:sz w:val="20"/>
        </w:rPr>
        <w:t>objeto,</w:t>
      </w:r>
      <w:r>
        <w:rPr>
          <w:spacing w:val="-2"/>
          <w:sz w:val="20"/>
        </w:rPr>
        <w:t> </w:t>
      </w:r>
      <w:r>
        <w:rPr>
          <w:sz w:val="20"/>
        </w:rPr>
        <w:t>para</w:t>
      </w:r>
      <w:r>
        <w:rPr>
          <w:spacing w:val="-2"/>
          <w:sz w:val="20"/>
        </w:rPr>
        <w:t> </w:t>
      </w:r>
      <w:r>
        <w:rPr>
          <w:sz w:val="20"/>
        </w:rPr>
        <w:t>que</w:t>
      </w:r>
      <w:r>
        <w:rPr>
          <w:spacing w:val="-2"/>
          <w:sz w:val="20"/>
        </w:rPr>
        <w:t> </w:t>
      </w:r>
      <w:r>
        <w:rPr>
          <w:sz w:val="20"/>
        </w:rPr>
        <w:t>envie</w:t>
      </w:r>
      <w:r>
        <w:rPr>
          <w:spacing w:val="-2"/>
          <w:sz w:val="20"/>
        </w:rPr>
        <w:t> </w:t>
      </w:r>
      <w:r>
        <w:rPr>
          <w:sz w:val="20"/>
        </w:rPr>
        <w:t>a</w:t>
      </w:r>
      <w:r>
        <w:rPr>
          <w:spacing w:val="-2"/>
          <w:sz w:val="20"/>
        </w:rPr>
        <w:t> </w:t>
      </w:r>
      <w:r>
        <w:rPr>
          <w:sz w:val="20"/>
        </w:rPr>
        <w:t>proposta</w:t>
      </w:r>
      <w:r>
        <w:rPr>
          <w:spacing w:val="-2"/>
          <w:sz w:val="20"/>
        </w:rPr>
        <w:t> </w:t>
      </w:r>
      <w:r>
        <w:rPr>
          <w:sz w:val="20"/>
        </w:rPr>
        <w:t>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60" w:val="left" w:leader="none"/>
        </w:tabs>
        <w:spacing w:line="223" w:lineRule="exact" w:before="0" w:after="0"/>
        <w:ind w:left="760" w:right="0" w:hanging="450"/>
        <w:jc w:val="left"/>
        <w:rPr>
          <w:sz w:val="20"/>
        </w:rPr>
      </w:pPr>
      <w:r>
        <w:rPr>
          <w:sz w:val="20"/>
        </w:rPr>
        <w:t>É facultado ao Pregoeiro prorrogar o prazo estabelecido, por igual período, de ofício ou a partir de solicitação fundamentada feita no chat pelo licitante, antes de findo o </w:t>
      </w:r>
      <w:r>
        <w:rPr>
          <w:spacing w:val="-2"/>
          <w:sz w:val="20"/>
        </w:rPr>
        <w:t>prazo.</w:t>
      </w:r>
    </w:p>
    <w:p>
      <w:pPr>
        <w:pStyle w:val="ListParagraph"/>
        <w:numPr>
          <w:ilvl w:val="1"/>
          <w:numId w:val="7"/>
        </w:numPr>
        <w:tabs>
          <w:tab w:pos="610" w:val="left" w:leader="none"/>
        </w:tabs>
        <w:spacing w:line="235" w:lineRule="auto" w:before="1" w:after="0"/>
        <w:ind w:left="310" w:right="700" w:firstLine="0"/>
        <w:jc w:val="left"/>
        <w:rPr>
          <w:sz w:val="20"/>
        </w:rPr>
      </w:pPr>
      <w:r>
        <w:rPr>
          <w:sz w:val="20"/>
        </w:rPr>
        <w:t>Encerrada</w:t>
      </w:r>
      <w:r>
        <w:rPr>
          <w:spacing w:val="-2"/>
          <w:sz w:val="20"/>
        </w:rPr>
        <w:t> </w:t>
      </w:r>
      <w:r>
        <w:rPr>
          <w:sz w:val="20"/>
        </w:rPr>
        <w:t>a</w:t>
      </w:r>
      <w:r>
        <w:rPr>
          <w:spacing w:val="-2"/>
          <w:sz w:val="20"/>
        </w:rPr>
        <w:t> </w:t>
      </w:r>
      <w:r>
        <w:rPr>
          <w:sz w:val="20"/>
        </w:rPr>
        <w:t>negociação,</w:t>
      </w:r>
      <w:r>
        <w:rPr>
          <w:spacing w:val="-2"/>
          <w:sz w:val="20"/>
        </w:rPr>
        <w:t> </w:t>
      </w:r>
      <w:r>
        <w:rPr>
          <w:sz w:val="20"/>
        </w:rPr>
        <w:t>o</w:t>
      </w:r>
      <w:r>
        <w:rPr>
          <w:spacing w:val="-2"/>
          <w:sz w:val="20"/>
        </w:rPr>
        <w:t> </w:t>
      </w:r>
      <w:r>
        <w:rPr>
          <w:sz w:val="20"/>
        </w:rPr>
        <w:t>Pregoeiro</w:t>
      </w:r>
      <w:r>
        <w:rPr>
          <w:spacing w:val="-2"/>
          <w:sz w:val="20"/>
        </w:rPr>
        <w:t> </w:t>
      </w:r>
      <w:r>
        <w:rPr>
          <w:sz w:val="20"/>
        </w:rPr>
        <w:t>examinará</w:t>
      </w:r>
      <w:r>
        <w:rPr>
          <w:spacing w:val="-2"/>
          <w:sz w:val="20"/>
        </w:rPr>
        <w:t> </w:t>
      </w:r>
      <w:r>
        <w:rPr>
          <w:sz w:val="20"/>
        </w:rPr>
        <w:t>a</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quanto</w:t>
      </w:r>
      <w:r>
        <w:rPr>
          <w:spacing w:val="-2"/>
          <w:sz w:val="20"/>
        </w:rPr>
        <w:t> </w:t>
      </w:r>
      <w:r>
        <w:rPr>
          <w:sz w:val="20"/>
        </w:rPr>
        <w:t>à</w:t>
      </w:r>
      <w:r>
        <w:rPr>
          <w:spacing w:val="-2"/>
          <w:sz w:val="20"/>
        </w:rPr>
        <w:t> </w:t>
      </w:r>
      <w:r>
        <w:rPr>
          <w:sz w:val="20"/>
        </w:rPr>
        <w:t>adequação</w:t>
      </w:r>
      <w:r>
        <w:rPr>
          <w:spacing w:val="-2"/>
          <w:sz w:val="20"/>
        </w:rPr>
        <w:t> </w:t>
      </w:r>
      <w:r>
        <w:rPr>
          <w:sz w:val="20"/>
        </w:rPr>
        <w:t>ao</w:t>
      </w:r>
      <w:r>
        <w:rPr>
          <w:spacing w:val="-2"/>
          <w:sz w:val="20"/>
        </w:rPr>
        <w:t> </w:t>
      </w:r>
      <w:r>
        <w:rPr>
          <w:sz w:val="20"/>
        </w:rPr>
        <w:t>objeto</w:t>
      </w:r>
      <w:r>
        <w:rPr>
          <w:spacing w:val="-2"/>
          <w:sz w:val="20"/>
        </w:rPr>
        <w:t> </w:t>
      </w:r>
      <w:r>
        <w:rPr>
          <w:sz w:val="20"/>
        </w:rPr>
        <w:t>e</w:t>
      </w:r>
      <w:r>
        <w:rPr>
          <w:spacing w:val="-2"/>
          <w:sz w:val="20"/>
        </w:rPr>
        <w:t> </w:t>
      </w:r>
      <w:r>
        <w:rPr>
          <w:sz w:val="20"/>
        </w:rPr>
        <w:t>à</w:t>
      </w:r>
      <w:r>
        <w:rPr>
          <w:spacing w:val="-2"/>
          <w:sz w:val="20"/>
        </w:rPr>
        <w:t> </w:t>
      </w:r>
      <w:r>
        <w:rPr>
          <w:sz w:val="20"/>
        </w:rPr>
        <w:t>compatibilidade</w:t>
      </w:r>
      <w:r>
        <w:rPr>
          <w:spacing w:val="-2"/>
          <w:sz w:val="20"/>
        </w:rPr>
        <w:t> </w:t>
      </w:r>
      <w:r>
        <w:rPr>
          <w:sz w:val="20"/>
        </w:rPr>
        <w:t>do</w:t>
      </w:r>
      <w:r>
        <w:rPr>
          <w:spacing w:val="-2"/>
          <w:sz w:val="20"/>
        </w:rPr>
        <w:t> </w:t>
      </w:r>
      <w:r>
        <w:rPr>
          <w:sz w:val="20"/>
        </w:rPr>
        <w:t>preço</w:t>
      </w:r>
      <w:r>
        <w:rPr>
          <w:spacing w:val="-2"/>
          <w:sz w:val="20"/>
        </w:rPr>
        <w:t> </w:t>
      </w:r>
      <w:r>
        <w:rPr>
          <w:sz w:val="20"/>
        </w:rPr>
        <w:t>em</w:t>
      </w:r>
      <w:r>
        <w:rPr>
          <w:spacing w:val="-2"/>
          <w:sz w:val="20"/>
        </w:rPr>
        <w:t> </w:t>
      </w:r>
      <w:r>
        <w:rPr>
          <w:sz w:val="20"/>
        </w:rPr>
        <w:t>relação</w:t>
      </w:r>
      <w:r>
        <w:rPr>
          <w:spacing w:val="-2"/>
          <w:sz w:val="20"/>
        </w:rPr>
        <w:t> </w:t>
      </w:r>
      <w:r>
        <w:rPr>
          <w:sz w:val="20"/>
        </w:rPr>
        <w:t>ao</w:t>
      </w:r>
      <w:r>
        <w:rPr>
          <w:spacing w:val="-2"/>
          <w:sz w:val="20"/>
        </w:rPr>
        <w:t> </w:t>
      </w:r>
      <w:r>
        <w:rPr>
          <w:sz w:val="20"/>
        </w:rPr>
        <w:t>máximo estipulado para contratação neste Edital e em seus anexos, observado o disposto nos </w:t>
      </w:r>
      <w:hyperlink r:id="rId20">
        <w:r>
          <w:rPr>
            <w:color w:val="000080"/>
            <w:sz w:val="20"/>
            <w:u w:val="single" w:color="000080"/>
          </w:rPr>
          <w:t>arts. 32 a 38 d</w:t>
        </w:r>
      </w:hyperlink>
      <w:r>
        <w:rPr>
          <w:color w:val="000080"/>
          <w:sz w:val="20"/>
          <w:u w:val="single" w:color="000080"/>
        </w:rPr>
        <w:t>o Decreto nº 48.778/2023</w:t>
      </w:r>
      <w:r>
        <w:rPr>
          <w:sz w:val="20"/>
        </w:rPr>
        <w:t>.</w:t>
      </w:r>
    </w:p>
    <w:p>
      <w:pPr>
        <w:pStyle w:val="ListParagraph"/>
        <w:numPr>
          <w:ilvl w:val="1"/>
          <w:numId w:val="7"/>
        </w:numPr>
        <w:tabs>
          <w:tab w:pos="610" w:val="left" w:leader="none"/>
        </w:tabs>
        <w:spacing w:line="223" w:lineRule="exact" w:before="0" w:after="0"/>
        <w:ind w:left="610" w:right="0" w:hanging="300"/>
        <w:jc w:val="left"/>
        <w:rPr>
          <w:sz w:val="20"/>
        </w:rPr>
      </w:pPr>
      <w:r>
        <w:rPr>
          <w:sz w:val="20"/>
        </w:rPr>
        <w:t>Será desclassificada a proposta vencedora </w:t>
      </w:r>
      <w:r>
        <w:rPr>
          <w:spacing w:val="-4"/>
          <w:sz w:val="20"/>
        </w:rPr>
        <w:t>que:</w:t>
      </w:r>
    </w:p>
    <w:p>
      <w:pPr>
        <w:pStyle w:val="ListParagraph"/>
        <w:numPr>
          <w:ilvl w:val="2"/>
          <w:numId w:val="7"/>
        </w:numPr>
        <w:tabs>
          <w:tab w:pos="760" w:val="left" w:leader="none"/>
        </w:tabs>
        <w:spacing w:line="225" w:lineRule="exact" w:before="0" w:after="0"/>
        <w:ind w:left="760" w:right="0" w:hanging="450"/>
        <w:jc w:val="left"/>
        <w:rPr>
          <w:sz w:val="20"/>
        </w:rPr>
      </w:pPr>
      <w:r>
        <w:rPr>
          <w:sz w:val="20"/>
        </w:rPr>
        <w:t>contiver vícios </w:t>
      </w:r>
      <w:r>
        <w:rPr>
          <w:spacing w:val="-2"/>
          <w:sz w:val="20"/>
        </w:rPr>
        <w:t>insanáveis;</w:t>
      </w:r>
    </w:p>
    <w:p>
      <w:pPr>
        <w:pStyle w:val="ListParagraph"/>
        <w:numPr>
          <w:ilvl w:val="2"/>
          <w:numId w:val="7"/>
        </w:numPr>
        <w:tabs>
          <w:tab w:pos="760" w:val="left" w:leader="none"/>
        </w:tabs>
        <w:spacing w:line="225" w:lineRule="exact" w:before="0" w:after="0"/>
        <w:ind w:left="760" w:right="0" w:hanging="450"/>
        <w:jc w:val="left"/>
        <w:rPr>
          <w:sz w:val="20"/>
        </w:rPr>
      </w:pPr>
      <w:r>
        <w:rPr>
          <w:sz w:val="20"/>
        </w:rPr>
        <w:t>não</w:t>
      </w:r>
      <w:r>
        <w:rPr>
          <w:spacing w:val="-5"/>
          <w:sz w:val="20"/>
        </w:rPr>
        <w:t> </w:t>
      </w:r>
      <w:r>
        <w:rPr>
          <w:sz w:val="20"/>
        </w:rPr>
        <w:t>obedecer</w:t>
      </w:r>
      <w:r>
        <w:rPr>
          <w:spacing w:val="-2"/>
          <w:sz w:val="20"/>
        </w:rPr>
        <w:t> </w:t>
      </w:r>
      <w:r>
        <w:rPr>
          <w:sz w:val="20"/>
        </w:rPr>
        <w:t>às</w:t>
      </w:r>
      <w:r>
        <w:rPr>
          <w:spacing w:val="-2"/>
          <w:sz w:val="20"/>
        </w:rPr>
        <w:t> </w:t>
      </w:r>
      <w:r>
        <w:rPr>
          <w:sz w:val="20"/>
        </w:rPr>
        <w:t>especificações</w:t>
      </w:r>
      <w:r>
        <w:rPr>
          <w:spacing w:val="-2"/>
          <w:sz w:val="20"/>
        </w:rPr>
        <w:t> </w:t>
      </w:r>
      <w:r>
        <w:rPr>
          <w:sz w:val="20"/>
        </w:rPr>
        <w:t>técnicas</w:t>
      </w:r>
      <w:r>
        <w:rPr>
          <w:spacing w:val="-2"/>
          <w:sz w:val="20"/>
        </w:rPr>
        <w:t> </w:t>
      </w:r>
      <w:r>
        <w:rPr>
          <w:sz w:val="20"/>
        </w:rPr>
        <w:t>contidas</w:t>
      </w:r>
      <w:r>
        <w:rPr>
          <w:spacing w:val="-2"/>
          <w:sz w:val="20"/>
        </w:rPr>
        <w:t> </w:t>
      </w:r>
      <w:r>
        <w:rPr>
          <w:sz w:val="20"/>
        </w:rPr>
        <w:t>no</w:t>
      </w:r>
      <w:r>
        <w:rPr>
          <w:spacing w:val="-2"/>
          <w:sz w:val="20"/>
        </w:rPr>
        <w:t> </w:t>
      </w:r>
      <w:r>
        <w:rPr>
          <w:b/>
          <w:sz w:val="20"/>
        </w:rPr>
        <w:t>Termo</w:t>
      </w:r>
      <w:r>
        <w:rPr>
          <w:b/>
          <w:spacing w:val="-2"/>
          <w:sz w:val="20"/>
        </w:rPr>
        <w:t> </w:t>
      </w:r>
      <w:r>
        <w:rPr>
          <w:b/>
          <w:sz w:val="20"/>
        </w:rPr>
        <w:t>de</w:t>
      </w:r>
      <w:r>
        <w:rPr>
          <w:b/>
          <w:spacing w:val="-2"/>
          <w:sz w:val="20"/>
        </w:rPr>
        <w:t> Referência</w:t>
      </w:r>
      <w:r>
        <w:rPr>
          <w:spacing w:val="-2"/>
          <w:sz w:val="20"/>
        </w:rPr>
        <w:t>;</w:t>
      </w:r>
    </w:p>
    <w:p>
      <w:pPr>
        <w:pStyle w:val="ListParagraph"/>
        <w:numPr>
          <w:ilvl w:val="2"/>
          <w:numId w:val="7"/>
        </w:numPr>
        <w:tabs>
          <w:tab w:pos="760" w:val="left" w:leader="none"/>
        </w:tabs>
        <w:spacing w:line="225" w:lineRule="exact" w:before="0" w:after="0"/>
        <w:ind w:left="760" w:right="0" w:hanging="450"/>
        <w:jc w:val="left"/>
        <w:rPr>
          <w:sz w:val="20"/>
        </w:rPr>
      </w:pPr>
      <w:r>
        <w:rPr>
          <w:sz w:val="20"/>
        </w:rPr>
        <w:t>apresentar preços inexequíveis ou permanecerem acima do preço máximo definido para a </w:t>
      </w:r>
      <w:r>
        <w:rPr>
          <w:spacing w:val="-2"/>
          <w:sz w:val="20"/>
        </w:rPr>
        <w:t>contratação;</w:t>
      </w:r>
    </w:p>
    <w:p>
      <w:pPr>
        <w:pStyle w:val="ListParagraph"/>
        <w:numPr>
          <w:ilvl w:val="2"/>
          <w:numId w:val="7"/>
        </w:numPr>
        <w:tabs>
          <w:tab w:pos="760" w:val="left" w:leader="none"/>
        </w:tabs>
        <w:spacing w:line="225" w:lineRule="exact" w:before="0" w:after="0"/>
        <w:ind w:left="760" w:right="0" w:hanging="450"/>
        <w:jc w:val="left"/>
        <w:rPr>
          <w:sz w:val="20"/>
        </w:rPr>
      </w:pPr>
      <w:r>
        <w:rPr>
          <w:sz w:val="20"/>
        </w:rPr>
        <w:t>não tiverem sua exequibilidade demonstrada, quando exigido pela</w:t>
      </w:r>
      <w:r>
        <w:rPr>
          <w:spacing w:val="-12"/>
          <w:sz w:val="20"/>
        </w:rPr>
        <w:t> </w:t>
      </w:r>
      <w:r>
        <w:rPr>
          <w:spacing w:val="-2"/>
          <w:sz w:val="20"/>
        </w:rPr>
        <w:t>Administração;</w:t>
      </w:r>
    </w:p>
    <w:p>
      <w:pPr>
        <w:pStyle w:val="ListParagraph"/>
        <w:numPr>
          <w:ilvl w:val="2"/>
          <w:numId w:val="7"/>
        </w:numPr>
        <w:tabs>
          <w:tab w:pos="760" w:val="left" w:leader="none"/>
        </w:tabs>
        <w:spacing w:line="225" w:lineRule="exact" w:before="0" w:after="0"/>
        <w:ind w:left="760" w:right="0" w:hanging="450"/>
        <w:jc w:val="left"/>
        <w:rPr>
          <w:sz w:val="20"/>
        </w:rPr>
      </w:pPr>
      <w:r>
        <w:rPr>
          <w:sz w:val="20"/>
        </w:rPr>
        <w:t>apresentar desconformidade com quaisquer outras exigências deste Edital ou seus anexos, desde que </w:t>
      </w:r>
      <w:r>
        <w:rPr>
          <w:spacing w:val="-2"/>
          <w:sz w:val="20"/>
        </w:rPr>
        <w:t>insanável.</w:t>
      </w:r>
    </w:p>
    <w:p>
      <w:pPr>
        <w:pStyle w:val="ListParagraph"/>
        <w:numPr>
          <w:ilvl w:val="1"/>
          <w:numId w:val="7"/>
        </w:numPr>
        <w:tabs>
          <w:tab w:pos="598" w:val="left" w:leader="none"/>
        </w:tabs>
        <w:spacing w:line="225" w:lineRule="exact" w:before="0" w:after="0"/>
        <w:ind w:left="598" w:right="0" w:hanging="288"/>
        <w:jc w:val="left"/>
        <w:rPr>
          <w:sz w:val="20"/>
        </w:rPr>
      </w:pPr>
      <w:r>
        <w:rPr>
          <w:sz w:val="20"/>
        </w:rPr>
        <w:t>A</w:t>
      </w:r>
      <w:r>
        <w:rPr>
          <w:spacing w:val="-12"/>
          <w:sz w:val="20"/>
        </w:rPr>
        <w:t> </w:t>
      </w:r>
      <w:r>
        <w:rPr>
          <w:sz w:val="20"/>
        </w:rPr>
        <w:t>desclassificação será sempre fundamentada e registrada no sistema, com acompanhamento por todos os </w:t>
      </w:r>
      <w:r>
        <w:rPr>
          <w:spacing w:val="-2"/>
          <w:sz w:val="20"/>
        </w:rPr>
        <w:t>participantes.</w:t>
      </w:r>
    </w:p>
    <w:p>
      <w:pPr>
        <w:pStyle w:val="ListParagraph"/>
        <w:numPr>
          <w:ilvl w:val="1"/>
          <w:numId w:val="7"/>
        </w:numPr>
        <w:tabs>
          <w:tab w:pos="610" w:val="left" w:leader="none"/>
        </w:tabs>
        <w:spacing w:line="228" w:lineRule="exact" w:before="0" w:after="0"/>
        <w:ind w:left="610" w:right="0" w:hanging="300"/>
        <w:jc w:val="left"/>
        <w:rPr>
          <w:sz w:val="20"/>
        </w:rPr>
      </w:pPr>
      <w:r>
        <w:rPr>
          <w:sz w:val="20"/>
        </w:rPr>
        <w:t>É indício de inexequibilidade das propostas valores inferiores a 50% (cinquenta por cento) do valor orçado pela</w:t>
      </w:r>
      <w:r>
        <w:rPr>
          <w:spacing w:val="-12"/>
          <w:sz w:val="20"/>
        </w:rPr>
        <w:t> </w:t>
      </w:r>
      <w:r>
        <w:rPr>
          <w:sz w:val="20"/>
        </w:rPr>
        <w:t>Administração, conforme art. 37 do </w:t>
      </w:r>
      <w:r>
        <w:rPr>
          <w:color w:val="000080"/>
          <w:sz w:val="20"/>
          <w:u w:val="single" w:color="000080"/>
        </w:rPr>
        <w:t>Decreto nº </w:t>
      </w:r>
      <w:r>
        <w:rPr>
          <w:color w:val="000080"/>
          <w:spacing w:val="-2"/>
          <w:sz w:val="20"/>
          <w:u w:val="single" w:color="000080"/>
        </w:rPr>
        <w:t>48.778/2023</w:t>
      </w:r>
      <w:r>
        <w:rPr>
          <w:spacing w:val="-2"/>
          <w:sz w:val="20"/>
        </w:rPr>
        <w:t>.</w:t>
      </w:r>
    </w:p>
    <w:p>
      <w:pPr>
        <w:pStyle w:val="ListParagraph"/>
        <w:numPr>
          <w:ilvl w:val="2"/>
          <w:numId w:val="7"/>
        </w:numPr>
        <w:tabs>
          <w:tab w:pos="675" w:val="left" w:leader="none"/>
        </w:tabs>
        <w:spacing w:line="240" w:lineRule="auto" w:before="33" w:after="0"/>
        <w:ind w:left="675" w:right="0" w:hanging="365"/>
        <w:jc w:val="left"/>
        <w:rPr>
          <w:sz w:val="16"/>
        </w:rPr>
      </w:pPr>
      <w:r>
        <w:rPr>
          <w:w w:val="105"/>
          <w:sz w:val="16"/>
        </w:rPr>
        <w:t>A</w:t>
      </w:r>
      <w:r>
        <w:rPr>
          <w:spacing w:val="-11"/>
          <w:w w:val="105"/>
          <w:sz w:val="16"/>
        </w:rPr>
        <w:t> </w:t>
      </w:r>
      <w:r>
        <w:rPr>
          <w:w w:val="105"/>
          <w:sz w:val="16"/>
        </w:rPr>
        <w:t>inexequibilidade,</w:t>
      </w:r>
      <w:r>
        <w:rPr>
          <w:spacing w:val="-7"/>
          <w:w w:val="105"/>
          <w:sz w:val="16"/>
        </w:rPr>
        <w:t> </w:t>
      </w:r>
      <w:r>
        <w:rPr>
          <w:w w:val="105"/>
          <w:sz w:val="16"/>
        </w:rPr>
        <w:t>na</w:t>
      </w:r>
      <w:r>
        <w:rPr>
          <w:spacing w:val="-5"/>
          <w:w w:val="105"/>
          <w:sz w:val="16"/>
        </w:rPr>
        <w:t> </w:t>
      </w:r>
      <w:r>
        <w:rPr>
          <w:w w:val="105"/>
          <w:sz w:val="16"/>
        </w:rPr>
        <w:t>hipótese</w:t>
      </w:r>
      <w:r>
        <w:rPr>
          <w:spacing w:val="-4"/>
          <w:w w:val="105"/>
          <w:sz w:val="16"/>
        </w:rPr>
        <w:t> </w:t>
      </w:r>
      <w:r>
        <w:rPr>
          <w:w w:val="105"/>
          <w:sz w:val="16"/>
        </w:rPr>
        <w:t>de</w:t>
      </w:r>
      <w:r>
        <w:rPr>
          <w:spacing w:val="-5"/>
          <w:w w:val="105"/>
          <w:sz w:val="16"/>
        </w:rPr>
        <w:t> </w:t>
      </w:r>
      <w:r>
        <w:rPr>
          <w:w w:val="105"/>
          <w:sz w:val="16"/>
        </w:rPr>
        <w:t>que</w:t>
      </w:r>
      <w:r>
        <w:rPr>
          <w:spacing w:val="-5"/>
          <w:w w:val="105"/>
          <w:sz w:val="16"/>
        </w:rPr>
        <w:t> </w:t>
      </w:r>
      <w:r>
        <w:rPr>
          <w:w w:val="105"/>
          <w:sz w:val="16"/>
        </w:rPr>
        <w:t>trata</w:t>
      </w:r>
      <w:r>
        <w:rPr>
          <w:spacing w:val="-4"/>
          <w:w w:val="105"/>
          <w:sz w:val="16"/>
        </w:rPr>
        <w:t> </w:t>
      </w:r>
      <w:r>
        <w:rPr>
          <w:w w:val="105"/>
          <w:sz w:val="16"/>
        </w:rPr>
        <w:t>o</w:t>
      </w:r>
      <w:r>
        <w:rPr>
          <w:spacing w:val="-5"/>
          <w:w w:val="105"/>
          <w:sz w:val="16"/>
        </w:rPr>
        <w:t> </w:t>
      </w:r>
      <w:r>
        <w:rPr>
          <w:i/>
          <w:w w:val="105"/>
          <w:sz w:val="16"/>
        </w:rPr>
        <w:t>caput</w:t>
      </w:r>
      <w:r>
        <w:rPr>
          <w:w w:val="105"/>
          <w:sz w:val="16"/>
        </w:rPr>
        <w:t>,</w:t>
      </w:r>
      <w:r>
        <w:rPr>
          <w:spacing w:val="-5"/>
          <w:w w:val="105"/>
          <w:sz w:val="16"/>
        </w:rPr>
        <w:t> </w:t>
      </w:r>
      <w:r>
        <w:rPr>
          <w:w w:val="105"/>
          <w:sz w:val="16"/>
        </w:rPr>
        <w:t>só</w:t>
      </w:r>
      <w:r>
        <w:rPr>
          <w:spacing w:val="-5"/>
          <w:w w:val="105"/>
          <w:sz w:val="16"/>
        </w:rPr>
        <w:t> </w:t>
      </w:r>
      <w:r>
        <w:rPr>
          <w:w w:val="105"/>
          <w:sz w:val="16"/>
        </w:rPr>
        <w:t>será</w:t>
      </w:r>
      <w:r>
        <w:rPr>
          <w:spacing w:val="-4"/>
          <w:w w:val="105"/>
          <w:sz w:val="16"/>
        </w:rPr>
        <w:t> </w:t>
      </w:r>
      <w:r>
        <w:rPr>
          <w:w w:val="105"/>
          <w:sz w:val="16"/>
        </w:rPr>
        <w:t>considerada</w:t>
      </w:r>
      <w:r>
        <w:rPr>
          <w:spacing w:val="-5"/>
          <w:w w:val="105"/>
          <w:sz w:val="16"/>
        </w:rPr>
        <w:t> </w:t>
      </w:r>
      <w:r>
        <w:rPr>
          <w:w w:val="105"/>
          <w:sz w:val="16"/>
        </w:rPr>
        <w:t>após</w:t>
      </w:r>
      <w:r>
        <w:rPr>
          <w:spacing w:val="-5"/>
          <w:w w:val="105"/>
          <w:sz w:val="16"/>
        </w:rPr>
        <w:t> </w:t>
      </w:r>
      <w:r>
        <w:rPr>
          <w:w w:val="105"/>
          <w:sz w:val="16"/>
        </w:rPr>
        <w:t>diligência</w:t>
      </w:r>
      <w:r>
        <w:rPr>
          <w:spacing w:val="-4"/>
          <w:w w:val="105"/>
          <w:sz w:val="16"/>
        </w:rPr>
        <w:t> </w:t>
      </w:r>
      <w:r>
        <w:rPr>
          <w:w w:val="105"/>
          <w:sz w:val="16"/>
        </w:rPr>
        <w:t>do</w:t>
      </w:r>
      <w:r>
        <w:rPr>
          <w:spacing w:val="-5"/>
          <w:w w:val="105"/>
          <w:sz w:val="16"/>
        </w:rPr>
        <w:t> </w:t>
      </w:r>
      <w:r>
        <w:rPr>
          <w:w w:val="105"/>
          <w:sz w:val="16"/>
        </w:rPr>
        <w:t>Pregoeiro,</w:t>
      </w:r>
      <w:r>
        <w:rPr>
          <w:spacing w:val="-5"/>
          <w:w w:val="105"/>
          <w:sz w:val="16"/>
        </w:rPr>
        <w:t> </w:t>
      </w:r>
      <w:r>
        <w:rPr>
          <w:w w:val="105"/>
          <w:sz w:val="16"/>
        </w:rPr>
        <w:t>que</w:t>
      </w:r>
      <w:r>
        <w:rPr>
          <w:spacing w:val="-4"/>
          <w:w w:val="105"/>
          <w:sz w:val="16"/>
        </w:rPr>
        <w:t> </w:t>
      </w:r>
      <w:r>
        <w:rPr>
          <w:spacing w:val="-2"/>
          <w:w w:val="105"/>
          <w:sz w:val="16"/>
        </w:rPr>
        <w:t>comprove:</w:t>
      </w:r>
    </w:p>
    <w:p>
      <w:pPr>
        <w:pStyle w:val="ListParagraph"/>
        <w:numPr>
          <w:ilvl w:val="3"/>
          <w:numId w:val="7"/>
        </w:numPr>
        <w:tabs>
          <w:tab w:pos="910" w:val="left" w:leader="none"/>
        </w:tabs>
        <w:spacing w:line="228" w:lineRule="exact" w:before="3" w:after="0"/>
        <w:ind w:left="910" w:right="0" w:hanging="600"/>
        <w:jc w:val="left"/>
        <w:rPr>
          <w:sz w:val="20"/>
        </w:rPr>
      </w:pPr>
      <w:r>
        <w:rPr>
          <w:sz w:val="20"/>
        </w:rPr>
        <w:t>que o custo do licitante ultrapassa o valor da proposta; </w:t>
      </w:r>
      <w:r>
        <w:rPr>
          <w:spacing w:val="-10"/>
          <w:sz w:val="20"/>
        </w:rPr>
        <w:t>e</w:t>
      </w:r>
    </w:p>
    <w:p>
      <w:pPr>
        <w:pStyle w:val="ListParagraph"/>
        <w:numPr>
          <w:ilvl w:val="3"/>
          <w:numId w:val="7"/>
        </w:numPr>
        <w:tabs>
          <w:tab w:pos="910" w:val="left" w:leader="none"/>
        </w:tabs>
        <w:spacing w:line="225" w:lineRule="exact" w:before="0" w:after="0"/>
        <w:ind w:left="910" w:right="0" w:hanging="600"/>
        <w:jc w:val="left"/>
        <w:rPr>
          <w:sz w:val="20"/>
        </w:rPr>
      </w:pPr>
      <w:r>
        <w:rPr>
          <w:sz w:val="20"/>
        </w:rPr>
        <w:t>inexistirem custos de oportunidade capazes de justificar o vulto da </w:t>
      </w:r>
      <w:r>
        <w:rPr>
          <w:spacing w:val="-2"/>
          <w:sz w:val="20"/>
        </w:rPr>
        <w:t>oferta.</w:t>
      </w:r>
    </w:p>
    <w:p>
      <w:pPr>
        <w:pStyle w:val="ListParagraph"/>
        <w:numPr>
          <w:ilvl w:val="1"/>
          <w:numId w:val="7"/>
        </w:numPr>
        <w:tabs>
          <w:tab w:pos="610" w:val="left" w:leader="none"/>
        </w:tabs>
        <w:spacing w:line="235" w:lineRule="auto" w:before="2" w:after="0"/>
        <w:ind w:left="310" w:right="844" w:firstLine="0"/>
        <w:jc w:val="left"/>
        <w:rPr>
          <w:sz w:val="20"/>
        </w:rPr>
      </w:pPr>
      <w:r>
        <w:rPr>
          <w:sz w:val="20"/>
        </w:rPr>
        <w:t>Se</w:t>
      </w:r>
      <w:r>
        <w:rPr>
          <w:spacing w:val="-2"/>
          <w:sz w:val="20"/>
        </w:rPr>
        <w:t> </w:t>
      </w:r>
      <w:r>
        <w:rPr>
          <w:sz w:val="20"/>
        </w:rPr>
        <w:t>houver</w:t>
      </w:r>
      <w:r>
        <w:rPr>
          <w:spacing w:val="-2"/>
          <w:sz w:val="20"/>
        </w:rPr>
        <w:t> </w:t>
      </w:r>
      <w:r>
        <w:rPr>
          <w:sz w:val="20"/>
        </w:rPr>
        <w:t>indícios</w:t>
      </w:r>
      <w:r>
        <w:rPr>
          <w:spacing w:val="-2"/>
          <w:sz w:val="20"/>
        </w:rPr>
        <w:t> </w:t>
      </w:r>
      <w:r>
        <w:rPr>
          <w:sz w:val="20"/>
        </w:rPr>
        <w:t>de</w:t>
      </w:r>
      <w:r>
        <w:rPr>
          <w:spacing w:val="-2"/>
          <w:sz w:val="20"/>
        </w:rPr>
        <w:t> </w:t>
      </w:r>
      <w:r>
        <w:rPr>
          <w:sz w:val="20"/>
        </w:rPr>
        <w:t>inexequibilidade</w:t>
      </w:r>
      <w:r>
        <w:rPr>
          <w:spacing w:val="-2"/>
          <w:sz w:val="20"/>
        </w:rPr>
        <w:t> </w:t>
      </w:r>
      <w:r>
        <w:rPr>
          <w:sz w:val="20"/>
        </w:rPr>
        <w:t>da</w:t>
      </w:r>
      <w:r>
        <w:rPr>
          <w:spacing w:val="-2"/>
          <w:sz w:val="20"/>
        </w:rPr>
        <w:t> </w:t>
      </w:r>
      <w:r>
        <w:rPr>
          <w:sz w:val="20"/>
        </w:rPr>
        <w:t>proposta</w:t>
      </w:r>
      <w:r>
        <w:rPr>
          <w:spacing w:val="-2"/>
          <w:sz w:val="20"/>
        </w:rPr>
        <w:t> </w:t>
      </w:r>
      <w:r>
        <w:rPr>
          <w:sz w:val="20"/>
        </w:rPr>
        <w:t>de</w:t>
      </w:r>
      <w:r>
        <w:rPr>
          <w:spacing w:val="-2"/>
          <w:sz w:val="20"/>
        </w:rPr>
        <w:t> </w:t>
      </w:r>
      <w:r>
        <w:rPr>
          <w:sz w:val="20"/>
        </w:rPr>
        <w:t>preço,</w:t>
      </w:r>
      <w:r>
        <w:rPr>
          <w:spacing w:val="-2"/>
          <w:sz w:val="20"/>
        </w:rPr>
        <w:t> </w:t>
      </w:r>
      <w:r>
        <w:rPr>
          <w:sz w:val="20"/>
        </w:rPr>
        <w:t>ou</w:t>
      </w:r>
      <w:r>
        <w:rPr>
          <w:spacing w:val="-2"/>
          <w:sz w:val="20"/>
        </w:rPr>
        <w:t> </w:t>
      </w:r>
      <w:r>
        <w:rPr>
          <w:sz w:val="20"/>
        </w:rPr>
        <w:t>em</w:t>
      </w:r>
      <w:r>
        <w:rPr>
          <w:spacing w:val="-2"/>
          <w:sz w:val="20"/>
        </w:rPr>
        <w:t> </w:t>
      </w:r>
      <w:r>
        <w:rPr>
          <w:sz w:val="20"/>
        </w:rPr>
        <w:t>caso</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esclarecimentos</w:t>
      </w:r>
      <w:r>
        <w:rPr>
          <w:spacing w:val="-2"/>
          <w:sz w:val="20"/>
        </w:rPr>
        <w:t> </w:t>
      </w:r>
      <w:r>
        <w:rPr>
          <w:sz w:val="20"/>
        </w:rPr>
        <w:t>complementares,</w:t>
      </w:r>
      <w:r>
        <w:rPr>
          <w:spacing w:val="-2"/>
          <w:sz w:val="20"/>
        </w:rPr>
        <w:t> </w:t>
      </w:r>
      <w:r>
        <w:rPr>
          <w:sz w:val="20"/>
        </w:rPr>
        <w:t>poderão</w:t>
      </w:r>
      <w:r>
        <w:rPr>
          <w:spacing w:val="-2"/>
          <w:sz w:val="20"/>
        </w:rPr>
        <w:t> </w:t>
      </w:r>
      <w:r>
        <w:rPr>
          <w:sz w:val="20"/>
        </w:rPr>
        <w:t>ser</w:t>
      </w:r>
      <w:r>
        <w:rPr>
          <w:spacing w:val="-2"/>
          <w:sz w:val="20"/>
        </w:rPr>
        <w:t> </w:t>
      </w:r>
      <w:r>
        <w:rPr>
          <w:sz w:val="20"/>
        </w:rPr>
        <w:t>efetuadas</w:t>
      </w:r>
      <w:r>
        <w:rPr>
          <w:spacing w:val="-2"/>
          <w:sz w:val="20"/>
        </w:rPr>
        <w:t> </w:t>
      </w:r>
      <w:r>
        <w:rPr>
          <w:sz w:val="20"/>
        </w:rPr>
        <w:t>diligências,</w:t>
      </w:r>
      <w:r>
        <w:rPr>
          <w:spacing w:val="-2"/>
          <w:sz w:val="20"/>
        </w:rPr>
        <w:t> </w:t>
      </w:r>
      <w:r>
        <w:rPr>
          <w:sz w:val="20"/>
        </w:rPr>
        <w:t>para</w:t>
      </w:r>
      <w:r>
        <w:rPr>
          <w:spacing w:val="-2"/>
          <w:sz w:val="20"/>
        </w:rPr>
        <w:t> </w:t>
      </w:r>
      <w:r>
        <w:rPr>
          <w:sz w:val="20"/>
        </w:rPr>
        <w:t>que</w:t>
      </w:r>
      <w:r>
        <w:rPr>
          <w:spacing w:val="-2"/>
          <w:sz w:val="20"/>
        </w:rPr>
        <w:t> </w:t>
      </w:r>
      <w:r>
        <w:rPr>
          <w:sz w:val="20"/>
        </w:rPr>
        <w:t>a empresa comprove a exequibilidade da proposta.</w:t>
      </w:r>
    </w:p>
    <w:p>
      <w:pPr>
        <w:pStyle w:val="ListParagraph"/>
        <w:numPr>
          <w:ilvl w:val="1"/>
          <w:numId w:val="7"/>
        </w:numPr>
        <w:tabs>
          <w:tab w:pos="610" w:val="left" w:leader="none"/>
        </w:tabs>
        <w:spacing w:line="235" w:lineRule="auto" w:before="0" w:after="0"/>
        <w:ind w:left="310" w:right="325" w:firstLine="0"/>
        <w:jc w:val="left"/>
        <w:rPr>
          <w:sz w:val="20"/>
        </w:rPr>
      </w:pPr>
      <w:r>
        <w:rPr>
          <w:sz w:val="20"/>
        </w:rPr>
        <w:t>Caso</w:t>
      </w:r>
      <w:r>
        <w:rPr>
          <w:spacing w:val="-2"/>
          <w:sz w:val="20"/>
        </w:rPr>
        <w:t> </w:t>
      </w:r>
      <w:r>
        <w:rPr>
          <w:sz w:val="20"/>
        </w:rPr>
        <w:t>o</w:t>
      </w:r>
      <w:r>
        <w:rPr>
          <w:spacing w:val="-2"/>
          <w:sz w:val="20"/>
        </w:rPr>
        <w:t> </w:t>
      </w:r>
      <w:r>
        <w:rPr>
          <w:sz w:val="20"/>
        </w:rPr>
        <w:t>custo</w:t>
      </w:r>
      <w:r>
        <w:rPr>
          <w:spacing w:val="-2"/>
          <w:sz w:val="20"/>
        </w:rPr>
        <w:t> </w:t>
      </w:r>
      <w:r>
        <w:rPr>
          <w:sz w:val="20"/>
        </w:rPr>
        <w:t>global</w:t>
      </w:r>
      <w:r>
        <w:rPr>
          <w:spacing w:val="-2"/>
          <w:sz w:val="20"/>
        </w:rPr>
        <w:t> </w:t>
      </w:r>
      <w:r>
        <w:rPr>
          <w:sz w:val="20"/>
        </w:rPr>
        <w:t>estimado</w:t>
      </w:r>
      <w:r>
        <w:rPr>
          <w:spacing w:val="-2"/>
          <w:sz w:val="20"/>
        </w:rPr>
        <w:t> </w:t>
      </w:r>
      <w:r>
        <w:rPr>
          <w:sz w:val="20"/>
        </w:rPr>
        <w:t>do</w:t>
      </w:r>
      <w:r>
        <w:rPr>
          <w:spacing w:val="-2"/>
          <w:sz w:val="20"/>
        </w:rPr>
        <w:t> </w:t>
      </w:r>
      <w:r>
        <w:rPr>
          <w:sz w:val="20"/>
        </w:rPr>
        <w:t>objeto</w:t>
      </w:r>
      <w:r>
        <w:rPr>
          <w:spacing w:val="-2"/>
          <w:sz w:val="20"/>
        </w:rPr>
        <w:t> </w:t>
      </w:r>
      <w:r>
        <w:rPr>
          <w:sz w:val="20"/>
        </w:rPr>
        <w:t>licitado</w:t>
      </w:r>
      <w:r>
        <w:rPr>
          <w:spacing w:val="-2"/>
          <w:sz w:val="20"/>
        </w:rPr>
        <w:t> </w:t>
      </w:r>
      <w:r>
        <w:rPr>
          <w:sz w:val="20"/>
        </w:rPr>
        <w:t>tenha</w:t>
      </w:r>
      <w:r>
        <w:rPr>
          <w:spacing w:val="-2"/>
          <w:sz w:val="20"/>
        </w:rPr>
        <w:t> </w:t>
      </w:r>
      <w:r>
        <w:rPr>
          <w:sz w:val="20"/>
        </w:rPr>
        <w:t>sido</w:t>
      </w:r>
      <w:r>
        <w:rPr>
          <w:spacing w:val="-2"/>
          <w:sz w:val="20"/>
        </w:rPr>
        <w:t> </w:t>
      </w:r>
      <w:r>
        <w:rPr>
          <w:sz w:val="20"/>
        </w:rPr>
        <w:t>decomposto</w:t>
      </w:r>
      <w:r>
        <w:rPr>
          <w:spacing w:val="-2"/>
          <w:sz w:val="20"/>
        </w:rPr>
        <w:t> </w:t>
      </w:r>
      <w:r>
        <w:rPr>
          <w:sz w:val="20"/>
        </w:rPr>
        <w:t>em</w:t>
      </w:r>
      <w:r>
        <w:rPr>
          <w:spacing w:val="-2"/>
          <w:sz w:val="20"/>
        </w:rPr>
        <w:t> </w:t>
      </w:r>
      <w:r>
        <w:rPr>
          <w:sz w:val="20"/>
        </w:rPr>
        <w:t>seus</w:t>
      </w:r>
      <w:r>
        <w:rPr>
          <w:spacing w:val="-2"/>
          <w:sz w:val="20"/>
        </w:rPr>
        <w:t> </w:t>
      </w:r>
      <w:r>
        <w:rPr>
          <w:sz w:val="20"/>
        </w:rPr>
        <w:t>respectivos</w:t>
      </w:r>
      <w:r>
        <w:rPr>
          <w:spacing w:val="-2"/>
          <w:sz w:val="20"/>
        </w:rPr>
        <w:t> </w:t>
      </w:r>
      <w:r>
        <w:rPr>
          <w:sz w:val="20"/>
        </w:rPr>
        <w:t>custos</w:t>
      </w:r>
      <w:r>
        <w:rPr>
          <w:spacing w:val="-2"/>
          <w:sz w:val="20"/>
        </w:rPr>
        <w:t> </w:t>
      </w:r>
      <w:r>
        <w:rPr>
          <w:sz w:val="20"/>
        </w:rPr>
        <w:t>unitários</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Planilha</w:t>
      </w:r>
      <w:r>
        <w:rPr>
          <w:spacing w:val="-2"/>
          <w:sz w:val="20"/>
        </w:rPr>
        <w:t> </w:t>
      </w:r>
      <w:r>
        <w:rPr>
          <w:sz w:val="20"/>
        </w:rPr>
        <w:t>de</w:t>
      </w:r>
      <w:r>
        <w:rPr>
          <w:spacing w:val="-2"/>
          <w:sz w:val="20"/>
        </w:rPr>
        <w:t> </w:t>
      </w:r>
      <w:r>
        <w:rPr>
          <w:sz w:val="20"/>
        </w:rPr>
        <w:t>Custos</w:t>
      </w:r>
      <w:r>
        <w:rPr>
          <w:spacing w:val="-2"/>
          <w:sz w:val="20"/>
        </w:rPr>
        <w:t> </w:t>
      </w:r>
      <w:r>
        <w:rPr>
          <w:sz w:val="20"/>
        </w:rPr>
        <w:t>e</w:t>
      </w:r>
      <w:r>
        <w:rPr>
          <w:spacing w:val="-2"/>
          <w:sz w:val="20"/>
        </w:rPr>
        <w:t> </w:t>
      </w:r>
      <w:r>
        <w:rPr>
          <w:sz w:val="20"/>
        </w:rPr>
        <w:t>Formação</w:t>
      </w:r>
      <w:r>
        <w:rPr>
          <w:spacing w:val="-2"/>
          <w:sz w:val="20"/>
        </w:rPr>
        <w:t> </w:t>
      </w:r>
      <w:r>
        <w:rPr>
          <w:sz w:val="20"/>
        </w:rPr>
        <w:t>de</w:t>
      </w:r>
      <w:r>
        <w:rPr>
          <w:spacing w:val="-2"/>
          <w:sz w:val="20"/>
        </w:rPr>
        <w:t> </w:t>
      </w:r>
      <w:r>
        <w:rPr>
          <w:sz w:val="20"/>
        </w:rPr>
        <w:t>Preços</w:t>
      </w:r>
      <w:r>
        <w:rPr>
          <w:spacing w:val="-2"/>
          <w:sz w:val="20"/>
        </w:rPr>
        <w:t> </w:t>
      </w:r>
      <w:r>
        <w:rPr>
          <w:sz w:val="20"/>
        </w:rPr>
        <w:t>elaborada</w:t>
      </w:r>
      <w:r>
        <w:rPr>
          <w:spacing w:val="-2"/>
          <w:sz w:val="20"/>
        </w:rPr>
        <w:t> </w:t>
      </w:r>
      <w:r>
        <w:rPr>
          <w:sz w:val="20"/>
        </w:rPr>
        <w:t>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7"/>
        </w:numPr>
        <w:tabs>
          <w:tab w:pos="610" w:val="left" w:leader="none"/>
        </w:tabs>
        <w:spacing w:line="235" w:lineRule="auto" w:before="0" w:after="0"/>
        <w:ind w:left="310" w:right="490" w:firstLine="0"/>
        <w:jc w:val="left"/>
        <w:rPr>
          <w:sz w:val="20"/>
        </w:rPr>
      </w:pPr>
      <w:r>
        <w:rPr>
          <w:sz w:val="20"/>
        </w:rPr>
        <w:t>Erros</w:t>
      </w:r>
      <w:r>
        <w:rPr>
          <w:spacing w:val="-4"/>
          <w:sz w:val="20"/>
        </w:rPr>
        <w:t> </w:t>
      </w:r>
      <w:r>
        <w:rPr>
          <w:sz w:val="20"/>
        </w:rPr>
        <w:t>no</w:t>
      </w:r>
      <w:r>
        <w:rPr>
          <w:spacing w:val="-2"/>
          <w:sz w:val="20"/>
        </w:rPr>
        <w:t> </w:t>
      </w:r>
      <w:r>
        <w:rPr>
          <w:sz w:val="20"/>
        </w:rPr>
        <w:t>preenchimento</w:t>
      </w:r>
      <w:r>
        <w:rPr>
          <w:spacing w:val="-2"/>
          <w:sz w:val="20"/>
        </w:rPr>
        <w:t> </w:t>
      </w:r>
      <w:r>
        <w:rPr>
          <w:sz w:val="20"/>
        </w:rPr>
        <w:t>da</w:t>
      </w:r>
      <w:r>
        <w:rPr>
          <w:spacing w:val="-2"/>
          <w:sz w:val="20"/>
        </w:rPr>
        <w:t> </w:t>
      </w:r>
      <w:r>
        <w:rPr>
          <w:sz w:val="20"/>
        </w:rPr>
        <w:t>planilha</w:t>
      </w:r>
      <w:r>
        <w:rPr>
          <w:spacing w:val="-2"/>
          <w:sz w:val="20"/>
        </w:rPr>
        <w:t> </w:t>
      </w:r>
      <w:r>
        <w:rPr>
          <w:sz w:val="20"/>
        </w:rPr>
        <w:t>não</w:t>
      </w:r>
      <w:r>
        <w:rPr>
          <w:spacing w:val="-2"/>
          <w:sz w:val="20"/>
        </w:rPr>
        <w:t> </w:t>
      </w:r>
      <w:r>
        <w:rPr>
          <w:sz w:val="20"/>
        </w:rPr>
        <w:t>constituem</w:t>
      </w:r>
      <w:r>
        <w:rPr>
          <w:spacing w:val="-2"/>
          <w:sz w:val="20"/>
        </w:rPr>
        <w:t> </w:t>
      </w:r>
      <w:r>
        <w:rPr>
          <w:sz w:val="20"/>
        </w:rPr>
        <w:t>motivo</w:t>
      </w:r>
      <w:r>
        <w:rPr>
          <w:spacing w:val="-2"/>
          <w:sz w:val="20"/>
        </w:rPr>
        <w:t> </w:t>
      </w:r>
      <w:r>
        <w:rPr>
          <w:sz w:val="20"/>
        </w:rPr>
        <w:t>para</w:t>
      </w:r>
      <w:r>
        <w:rPr>
          <w:spacing w:val="-2"/>
          <w:sz w:val="20"/>
        </w:rPr>
        <w:t> </w:t>
      </w:r>
      <w:r>
        <w:rPr>
          <w:sz w:val="20"/>
        </w:rPr>
        <w:t>a</w:t>
      </w:r>
      <w:r>
        <w:rPr>
          <w:spacing w:val="-2"/>
          <w:sz w:val="20"/>
        </w:rPr>
        <w:t> </w:t>
      </w:r>
      <w:r>
        <w:rPr>
          <w:sz w:val="20"/>
        </w:rPr>
        <w:t>desclassificação</w:t>
      </w:r>
      <w:r>
        <w:rPr>
          <w:spacing w:val="-2"/>
          <w:sz w:val="20"/>
        </w:rPr>
        <w:t> </w:t>
      </w:r>
      <w:r>
        <w:rPr>
          <w:sz w:val="20"/>
        </w:rPr>
        <w:t>da</w:t>
      </w:r>
      <w:r>
        <w:rPr>
          <w:spacing w:val="-2"/>
          <w:sz w:val="20"/>
        </w:rPr>
        <w:t> </w:t>
      </w:r>
      <w:r>
        <w:rPr>
          <w:sz w:val="20"/>
        </w:rPr>
        <w:t>proposta.</w:t>
      </w:r>
      <w:r>
        <w:rPr>
          <w:spacing w:val="-13"/>
          <w:sz w:val="20"/>
        </w:rPr>
        <w:t> </w:t>
      </w:r>
      <w:r>
        <w:rPr>
          <w:sz w:val="20"/>
        </w:rPr>
        <w:t>A</w:t>
      </w:r>
      <w:r>
        <w:rPr>
          <w:spacing w:val="-12"/>
          <w:sz w:val="20"/>
        </w:rPr>
        <w:t> </w:t>
      </w:r>
      <w:r>
        <w:rPr>
          <w:sz w:val="20"/>
        </w:rPr>
        <w:t>planilha</w:t>
      </w:r>
      <w:r>
        <w:rPr>
          <w:spacing w:val="-2"/>
          <w:sz w:val="20"/>
        </w:rPr>
        <w:t> </w:t>
      </w:r>
      <w:r>
        <w:rPr>
          <w:sz w:val="20"/>
        </w:rPr>
        <w:t>poderá</w:t>
      </w:r>
      <w:r>
        <w:rPr>
          <w:spacing w:val="-2"/>
          <w:sz w:val="20"/>
        </w:rPr>
        <w:t> </w:t>
      </w:r>
      <w:r>
        <w:rPr>
          <w:sz w:val="20"/>
        </w:rPr>
        <w:t>ser</w:t>
      </w:r>
      <w:r>
        <w:rPr>
          <w:spacing w:val="-2"/>
          <w:sz w:val="20"/>
        </w:rPr>
        <w:t> </w:t>
      </w:r>
      <w:r>
        <w:rPr>
          <w:sz w:val="20"/>
        </w:rPr>
        <w:t>ajustada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indicado</w:t>
      </w:r>
      <w:r>
        <w:rPr>
          <w:spacing w:val="-2"/>
          <w:sz w:val="20"/>
        </w:rPr>
        <w:t> </w:t>
      </w:r>
      <w:r>
        <w:rPr>
          <w:sz w:val="20"/>
        </w:rPr>
        <w:t>pelo</w:t>
      </w:r>
      <w:r>
        <w:rPr>
          <w:spacing w:val="-2"/>
          <w:sz w:val="20"/>
        </w:rPr>
        <w:t> </w:t>
      </w:r>
      <w:r>
        <w:rPr>
          <w:sz w:val="20"/>
        </w:rPr>
        <w:t>sistema, desde que não haja majoração do preço e que se comprove que este é o bastante para arcar com todos os custos da contratação.</w:t>
      </w:r>
    </w:p>
    <w:p>
      <w:pPr>
        <w:pStyle w:val="ListParagraph"/>
        <w:numPr>
          <w:ilvl w:val="2"/>
          <w:numId w:val="7"/>
        </w:numPr>
        <w:tabs>
          <w:tab w:pos="760" w:val="left" w:leader="none"/>
        </w:tabs>
        <w:spacing w:line="223" w:lineRule="exact" w:before="0" w:after="0"/>
        <w:ind w:left="760" w:right="0" w:hanging="450"/>
        <w:jc w:val="left"/>
        <w:rPr>
          <w:sz w:val="20"/>
        </w:rPr>
      </w:pPr>
      <w:r>
        <w:rPr>
          <w:sz w:val="20"/>
        </w:rPr>
        <w:t>O ajuste de que trata este dispositivo se limita a sanar erros ou falhas que não alterem a substância das </w:t>
      </w:r>
      <w:r>
        <w:rPr>
          <w:spacing w:val="-2"/>
          <w:sz w:val="20"/>
        </w:rPr>
        <w:t>propostas.</w:t>
      </w:r>
    </w:p>
    <w:p>
      <w:pPr>
        <w:pStyle w:val="ListParagraph"/>
        <w:numPr>
          <w:ilvl w:val="2"/>
          <w:numId w:val="7"/>
        </w:numPr>
        <w:tabs>
          <w:tab w:pos="760" w:val="left" w:leader="none"/>
        </w:tabs>
        <w:spacing w:line="235" w:lineRule="auto" w:before="0" w:after="0"/>
        <w:ind w:left="310" w:right="760" w:firstLine="0"/>
        <w:jc w:val="left"/>
        <w:rPr>
          <w:sz w:val="20"/>
        </w:rPr>
      </w:pPr>
      <w:r>
        <w:rPr>
          <w:sz w:val="20"/>
        </w:rPr>
        <w:t>Considera-se</w:t>
      </w:r>
      <w:r>
        <w:rPr>
          <w:spacing w:val="-2"/>
          <w:sz w:val="20"/>
        </w:rPr>
        <w:t> </w:t>
      </w:r>
      <w:r>
        <w:rPr>
          <w:sz w:val="20"/>
        </w:rPr>
        <w:t>erro</w:t>
      </w:r>
      <w:r>
        <w:rPr>
          <w:spacing w:val="-2"/>
          <w:sz w:val="20"/>
        </w:rPr>
        <w:t> </w:t>
      </w:r>
      <w:r>
        <w:rPr>
          <w:sz w:val="20"/>
        </w:rPr>
        <w:t>no</w:t>
      </w:r>
      <w:r>
        <w:rPr>
          <w:spacing w:val="-2"/>
          <w:sz w:val="20"/>
        </w:rPr>
        <w:t> </w:t>
      </w:r>
      <w:r>
        <w:rPr>
          <w:sz w:val="20"/>
        </w:rPr>
        <w:t>preenchimento</w:t>
      </w:r>
      <w:r>
        <w:rPr>
          <w:spacing w:val="-2"/>
          <w:sz w:val="20"/>
        </w:rPr>
        <w:t> </w:t>
      </w:r>
      <w:r>
        <w:rPr>
          <w:sz w:val="20"/>
        </w:rPr>
        <w:t>da</w:t>
      </w:r>
      <w:r>
        <w:rPr>
          <w:spacing w:val="-2"/>
          <w:sz w:val="20"/>
        </w:rPr>
        <w:t> </w:t>
      </w:r>
      <w:r>
        <w:rPr>
          <w:sz w:val="20"/>
        </w:rPr>
        <w:t>planilha</w:t>
      </w:r>
      <w:r>
        <w:rPr>
          <w:spacing w:val="-2"/>
          <w:sz w:val="20"/>
        </w:rPr>
        <w:t> </w:t>
      </w:r>
      <w:r>
        <w:rPr>
          <w:sz w:val="20"/>
        </w:rPr>
        <w:t>passível</w:t>
      </w:r>
      <w:r>
        <w:rPr>
          <w:spacing w:val="-2"/>
          <w:sz w:val="20"/>
        </w:rPr>
        <w:t> </w:t>
      </w:r>
      <w:r>
        <w:rPr>
          <w:sz w:val="20"/>
        </w:rPr>
        <w:t>de</w:t>
      </w:r>
      <w:r>
        <w:rPr>
          <w:spacing w:val="-2"/>
          <w:sz w:val="20"/>
        </w:rPr>
        <w:t> </w:t>
      </w:r>
      <w:r>
        <w:rPr>
          <w:sz w:val="20"/>
        </w:rPr>
        <w:t>correção</w:t>
      </w:r>
      <w:r>
        <w:rPr>
          <w:spacing w:val="-2"/>
          <w:sz w:val="20"/>
        </w:rPr>
        <w:t> </w:t>
      </w:r>
      <w:r>
        <w:rPr>
          <w:sz w:val="20"/>
        </w:rPr>
        <w:t>a</w:t>
      </w:r>
      <w:r>
        <w:rPr>
          <w:spacing w:val="-2"/>
          <w:sz w:val="20"/>
        </w:rPr>
        <w:t> </w:t>
      </w:r>
      <w:r>
        <w:rPr>
          <w:sz w:val="20"/>
        </w:rPr>
        <w:t>indicação</w:t>
      </w:r>
      <w:r>
        <w:rPr>
          <w:spacing w:val="-2"/>
          <w:sz w:val="20"/>
        </w:rPr>
        <w:t> </w:t>
      </w:r>
      <w:r>
        <w:rPr>
          <w:sz w:val="20"/>
        </w:rPr>
        <w:t>de</w:t>
      </w:r>
      <w:r>
        <w:rPr>
          <w:spacing w:val="-2"/>
          <w:sz w:val="20"/>
        </w:rPr>
        <w:t> </w:t>
      </w:r>
      <w:r>
        <w:rPr>
          <w:sz w:val="20"/>
        </w:rPr>
        <w:t>recolhimento</w:t>
      </w:r>
      <w:r>
        <w:rPr>
          <w:spacing w:val="-2"/>
          <w:sz w:val="20"/>
        </w:rPr>
        <w:t> </w:t>
      </w:r>
      <w:r>
        <w:rPr>
          <w:sz w:val="20"/>
        </w:rPr>
        <w:t>de</w:t>
      </w:r>
      <w:r>
        <w:rPr>
          <w:spacing w:val="-2"/>
          <w:sz w:val="20"/>
        </w:rPr>
        <w:t> </w:t>
      </w:r>
      <w:r>
        <w:rPr>
          <w:sz w:val="20"/>
        </w:rPr>
        <w:t>impostos</w:t>
      </w:r>
      <w:r>
        <w:rPr>
          <w:spacing w:val="-2"/>
          <w:sz w:val="20"/>
        </w:rPr>
        <w:t> </w:t>
      </w:r>
      <w:r>
        <w:rPr>
          <w:sz w:val="20"/>
        </w:rPr>
        <w:t>e</w:t>
      </w:r>
      <w:r>
        <w:rPr>
          <w:spacing w:val="-2"/>
          <w:sz w:val="20"/>
        </w:rPr>
        <w:t> </w:t>
      </w:r>
      <w:r>
        <w:rPr>
          <w:sz w:val="20"/>
        </w:rPr>
        <w:t>contribuições</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Simples</w:t>
      </w:r>
      <w:r>
        <w:rPr>
          <w:spacing w:val="-2"/>
          <w:sz w:val="20"/>
        </w:rPr>
        <w:t> </w:t>
      </w:r>
      <w:r>
        <w:rPr>
          <w:sz w:val="20"/>
        </w:rPr>
        <w:t>Nacional,</w:t>
      </w:r>
      <w:r>
        <w:rPr>
          <w:spacing w:val="-2"/>
          <w:sz w:val="20"/>
        </w:rPr>
        <w:t> </w:t>
      </w:r>
      <w:r>
        <w:rPr>
          <w:sz w:val="20"/>
        </w:rPr>
        <w:t>quando</w:t>
      </w:r>
      <w:r>
        <w:rPr>
          <w:spacing w:val="-2"/>
          <w:sz w:val="20"/>
        </w:rPr>
        <w:t> </w:t>
      </w:r>
      <w:r>
        <w:rPr>
          <w:sz w:val="20"/>
        </w:rPr>
        <w:t>não cabível esse regime.</w:t>
      </w:r>
    </w:p>
    <w:p>
      <w:pPr>
        <w:pStyle w:val="ListParagraph"/>
        <w:numPr>
          <w:ilvl w:val="1"/>
          <w:numId w:val="7"/>
        </w:numPr>
        <w:tabs>
          <w:tab w:pos="610" w:val="left" w:leader="none"/>
        </w:tabs>
        <w:spacing w:line="235" w:lineRule="auto" w:before="0" w:after="0"/>
        <w:ind w:left="310" w:right="666" w:firstLine="0"/>
        <w:jc w:val="left"/>
        <w:rPr>
          <w:sz w:val="20"/>
        </w:rPr>
      </w:pPr>
      <w:r>
        <w:rPr>
          <w:sz w:val="20"/>
        </w:rPr>
        <w:t>Para</w:t>
      </w:r>
      <w:r>
        <w:rPr>
          <w:spacing w:val="-2"/>
          <w:sz w:val="20"/>
        </w:rPr>
        <w:t> </w:t>
      </w:r>
      <w:r>
        <w:rPr>
          <w:sz w:val="20"/>
        </w:rPr>
        <w:t>fins</w:t>
      </w:r>
      <w:r>
        <w:rPr>
          <w:spacing w:val="-2"/>
          <w:sz w:val="20"/>
        </w:rPr>
        <w:t> </w:t>
      </w:r>
      <w:r>
        <w:rPr>
          <w:sz w:val="20"/>
        </w:rPr>
        <w:t>de</w:t>
      </w:r>
      <w:r>
        <w:rPr>
          <w:spacing w:val="-2"/>
          <w:sz w:val="20"/>
        </w:rPr>
        <w:t> </w:t>
      </w:r>
      <w:r>
        <w:rPr>
          <w:sz w:val="20"/>
        </w:rPr>
        <w:t>análise</w:t>
      </w:r>
      <w:r>
        <w:rPr>
          <w:spacing w:val="-2"/>
          <w:sz w:val="20"/>
        </w:rPr>
        <w:t> </w:t>
      </w:r>
      <w:r>
        <w:rPr>
          <w:sz w:val="20"/>
        </w:rPr>
        <w:t>da</w:t>
      </w:r>
      <w:r>
        <w:rPr>
          <w:spacing w:val="-2"/>
          <w:sz w:val="20"/>
        </w:rPr>
        <w:t> </w:t>
      </w:r>
      <w:r>
        <w:rPr>
          <w:sz w:val="20"/>
        </w:rPr>
        <w:t>proposta</w:t>
      </w:r>
      <w:r>
        <w:rPr>
          <w:spacing w:val="-2"/>
          <w:sz w:val="20"/>
        </w:rPr>
        <w:t> </w:t>
      </w:r>
      <w:r>
        <w:rPr>
          <w:sz w:val="20"/>
        </w:rPr>
        <w:t>quanto</w:t>
      </w:r>
      <w:r>
        <w:rPr>
          <w:spacing w:val="-2"/>
          <w:sz w:val="20"/>
        </w:rPr>
        <w:t> </w:t>
      </w:r>
      <w:r>
        <w:rPr>
          <w:sz w:val="20"/>
        </w:rPr>
        <w:t>ao</w:t>
      </w:r>
      <w:r>
        <w:rPr>
          <w:spacing w:val="-2"/>
          <w:sz w:val="20"/>
        </w:rPr>
        <w:t> </w:t>
      </w:r>
      <w:r>
        <w:rPr>
          <w:sz w:val="20"/>
        </w:rPr>
        <w:t>cumprimento</w:t>
      </w:r>
      <w:r>
        <w:rPr>
          <w:spacing w:val="-2"/>
          <w:sz w:val="20"/>
        </w:rPr>
        <w:t> </w:t>
      </w:r>
      <w:r>
        <w:rPr>
          <w:sz w:val="20"/>
        </w:rPr>
        <w:t>das</w:t>
      </w:r>
      <w:r>
        <w:rPr>
          <w:spacing w:val="-2"/>
          <w:sz w:val="20"/>
        </w:rPr>
        <w:t> </w:t>
      </w:r>
      <w:r>
        <w:rPr>
          <w:sz w:val="20"/>
        </w:rPr>
        <w:t>especificações</w:t>
      </w:r>
      <w:r>
        <w:rPr>
          <w:spacing w:val="-2"/>
          <w:sz w:val="20"/>
        </w:rPr>
        <w:t> </w:t>
      </w:r>
      <w:r>
        <w:rPr>
          <w:sz w:val="20"/>
        </w:rPr>
        <w:t>do</w:t>
      </w:r>
      <w:r>
        <w:rPr>
          <w:spacing w:val="-2"/>
          <w:sz w:val="20"/>
        </w:rPr>
        <w:t> </w:t>
      </w:r>
      <w:r>
        <w:rPr>
          <w:sz w:val="20"/>
        </w:rPr>
        <w:t>objeto,</w:t>
      </w:r>
      <w:r>
        <w:rPr>
          <w:spacing w:val="-2"/>
          <w:sz w:val="20"/>
        </w:rPr>
        <w:t> </w:t>
      </w:r>
      <w:r>
        <w:rPr>
          <w:sz w:val="20"/>
        </w:rPr>
        <w:t>poderá</w:t>
      </w:r>
      <w:r>
        <w:rPr>
          <w:spacing w:val="-2"/>
          <w:sz w:val="20"/>
        </w:rPr>
        <w:t> </w:t>
      </w:r>
      <w:r>
        <w:rPr>
          <w:sz w:val="20"/>
        </w:rPr>
        <w:t>ser</w:t>
      </w:r>
      <w:r>
        <w:rPr>
          <w:spacing w:val="-2"/>
          <w:sz w:val="20"/>
        </w:rPr>
        <w:t> </w:t>
      </w:r>
      <w:r>
        <w:rPr>
          <w:sz w:val="20"/>
        </w:rPr>
        <w:t>colhida</w:t>
      </w:r>
      <w:r>
        <w:rPr>
          <w:spacing w:val="-2"/>
          <w:sz w:val="20"/>
        </w:rPr>
        <w:t> </w:t>
      </w:r>
      <w:r>
        <w:rPr>
          <w:sz w:val="20"/>
        </w:rPr>
        <w:t>a</w:t>
      </w:r>
      <w:r>
        <w:rPr>
          <w:spacing w:val="-2"/>
          <w:sz w:val="20"/>
        </w:rPr>
        <w:t> </w:t>
      </w:r>
      <w:r>
        <w:rPr>
          <w:sz w:val="20"/>
        </w:rPr>
        <w:t>manifestação</w:t>
      </w:r>
      <w:r>
        <w:rPr>
          <w:spacing w:val="-2"/>
          <w:sz w:val="20"/>
        </w:rPr>
        <w:t> </w:t>
      </w:r>
      <w:r>
        <w:rPr>
          <w:sz w:val="20"/>
        </w:rPr>
        <w:t>escrita</w:t>
      </w:r>
      <w:r>
        <w:rPr>
          <w:spacing w:val="-2"/>
          <w:sz w:val="20"/>
        </w:rPr>
        <w:t> </w:t>
      </w:r>
      <w:r>
        <w:rPr>
          <w:sz w:val="20"/>
        </w:rPr>
        <w:t>do</w:t>
      </w:r>
      <w:r>
        <w:rPr>
          <w:spacing w:val="-2"/>
          <w:sz w:val="20"/>
        </w:rPr>
        <w:t> </w:t>
      </w:r>
      <w:r>
        <w:rPr>
          <w:sz w:val="20"/>
        </w:rPr>
        <w:t>setor</w:t>
      </w:r>
      <w:r>
        <w:rPr>
          <w:spacing w:val="-2"/>
          <w:sz w:val="20"/>
        </w:rPr>
        <w:t> </w:t>
      </w:r>
      <w:r>
        <w:rPr>
          <w:sz w:val="20"/>
        </w:rPr>
        <w:t>requisitante</w:t>
      </w:r>
      <w:r>
        <w:rPr>
          <w:spacing w:val="-2"/>
          <w:sz w:val="20"/>
        </w:rPr>
        <w:t> </w:t>
      </w:r>
      <w:r>
        <w:rPr>
          <w:sz w:val="20"/>
        </w:rPr>
        <w:t>da</w:t>
      </w:r>
      <w:r>
        <w:rPr>
          <w:spacing w:val="-2"/>
          <w:sz w:val="20"/>
        </w:rPr>
        <w:t> </w:t>
      </w:r>
      <w:r>
        <w:rPr>
          <w:sz w:val="20"/>
        </w:rPr>
        <w:t>área</w:t>
      </w:r>
      <w:r>
        <w:rPr>
          <w:spacing w:val="-2"/>
          <w:sz w:val="20"/>
        </w:rPr>
        <w:t> </w:t>
      </w:r>
      <w:r>
        <w:rPr>
          <w:sz w:val="20"/>
        </w:rPr>
        <w:t>especializada</w:t>
      </w:r>
      <w:r>
        <w:rPr>
          <w:spacing w:val="-2"/>
          <w:sz w:val="20"/>
        </w:rPr>
        <w:t> </w:t>
      </w:r>
      <w:r>
        <w:rPr>
          <w:sz w:val="20"/>
        </w:rPr>
        <w:t>no </w:t>
      </w:r>
      <w:r>
        <w:rPr>
          <w:spacing w:val="-2"/>
          <w:sz w:val="20"/>
        </w:rPr>
        <w:t>objeto.</w:t>
      </w:r>
    </w:p>
    <w:p>
      <w:pPr>
        <w:pStyle w:val="ListParagraph"/>
        <w:numPr>
          <w:ilvl w:val="1"/>
          <w:numId w:val="7"/>
        </w:numPr>
        <w:tabs>
          <w:tab w:pos="710" w:val="left" w:leader="none"/>
        </w:tabs>
        <w:spacing w:line="235" w:lineRule="auto" w:before="0" w:after="0"/>
        <w:ind w:left="310" w:right="663" w:firstLine="0"/>
        <w:jc w:val="left"/>
        <w:rPr>
          <w:sz w:val="20"/>
        </w:rPr>
      </w:pPr>
      <w:r>
        <w:rPr>
          <w:sz w:val="20"/>
        </w:rPr>
        <w:t>O</w:t>
      </w:r>
      <w:r>
        <w:rPr>
          <w:spacing w:val="-3"/>
          <w:sz w:val="20"/>
        </w:rPr>
        <w:t> </w:t>
      </w:r>
      <w:r>
        <w:rPr>
          <w:sz w:val="20"/>
        </w:rPr>
        <w:t>licitante</w:t>
      </w:r>
      <w:r>
        <w:rPr>
          <w:spacing w:val="-3"/>
          <w:sz w:val="20"/>
        </w:rPr>
        <w:t> </w:t>
      </w:r>
      <w:r>
        <w:rPr>
          <w:sz w:val="20"/>
        </w:rPr>
        <w:t>classificado</w:t>
      </w:r>
      <w:r>
        <w:rPr>
          <w:spacing w:val="-3"/>
          <w:sz w:val="20"/>
        </w:rPr>
        <w:t> </w:t>
      </w:r>
      <w:r>
        <w:rPr>
          <w:sz w:val="20"/>
        </w:rPr>
        <w:t>em</w:t>
      </w:r>
      <w:r>
        <w:rPr>
          <w:spacing w:val="-3"/>
          <w:sz w:val="20"/>
        </w:rPr>
        <w:t> </w:t>
      </w:r>
      <w:r>
        <w:rPr>
          <w:sz w:val="20"/>
        </w:rPr>
        <w:t>primeiro</w:t>
      </w:r>
      <w:r>
        <w:rPr>
          <w:spacing w:val="-3"/>
          <w:sz w:val="20"/>
        </w:rPr>
        <w:t> </w:t>
      </w:r>
      <w:r>
        <w:rPr>
          <w:sz w:val="20"/>
        </w:rPr>
        <w:t>lugar</w:t>
      </w:r>
      <w:r>
        <w:rPr>
          <w:spacing w:val="-3"/>
          <w:sz w:val="20"/>
        </w:rPr>
        <w:t> </w:t>
      </w:r>
      <w:r>
        <w:rPr>
          <w:sz w:val="20"/>
        </w:rPr>
        <w:t>deverá</w:t>
      </w:r>
      <w:r>
        <w:rPr>
          <w:spacing w:val="-3"/>
          <w:sz w:val="20"/>
        </w:rPr>
        <w:t> </w:t>
      </w:r>
      <w:r>
        <w:rPr>
          <w:sz w:val="20"/>
        </w:rPr>
        <w:t>proceder</w:t>
      </w:r>
      <w:r>
        <w:rPr>
          <w:spacing w:val="-3"/>
          <w:sz w:val="20"/>
        </w:rPr>
        <w:t> </w:t>
      </w:r>
      <w:r>
        <w:rPr>
          <w:sz w:val="20"/>
        </w:rPr>
        <w:t>conforme</w:t>
      </w:r>
      <w:r>
        <w:rPr>
          <w:spacing w:val="-3"/>
          <w:sz w:val="20"/>
        </w:rPr>
        <w:t> </w:t>
      </w:r>
      <w:r>
        <w:rPr>
          <w:sz w:val="20"/>
        </w:rPr>
        <w:t>disciplinado</w:t>
      </w:r>
      <w:r>
        <w:rPr>
          <w:spacing w:val="-3"/>
          <w:sz w:val="20"/>
        </w:rPr>
        <w:t> </w:t>
      </w:r>
      <w:r>
        <w:rPr>
          <w:sz w:val="20"/>
        </w:rPr>
        <w:t>no</w:t>
      </w:r>
      <w:r>
        <w:rPr>
          <w:spacing w:val="-3"/>
          <w:sz w:val="20"/>
        </w:rPr>
        <w:t> </w:t>
      </w:r>
      <w:r>
        <w:rPr>
          <w:b/>
          <w:sz w:val="20"/>
        </w:rPr>
        <w:t>Termo</w:t>
      </w:r>
      <w:r>
        <w:rPr>
          <w:b/>
          <w:spacing w:val="-3"/>
          <w:sz w:val="20"/>
        </w:rPr>
        <w:t> </w:t>
      </w:r>
      <w:r>
        <w:rPr>
          <w:b/>
          <w:sz w:val="20"/>
        </w:rPr>
        <w:t>de</w:t>
      </w:r>
      <w:r>
        <w:rPr>
          <w:b/>
          <w:spacing w:val="-3"/>
          <w:sz w:val="20"/>
        </w:rPr>
        <w:t> </w:t>
      </w:r>
      <w:r>
        <w:rPr>
          <w:b/>
          <w:sz w:val="20"/>
        </w:rPr>
        <w:t>Referência</w:t>
      </w:r>
      <w:r>
        <w:rPr>
          <w:b/>
          <w:spacing w:val="-3"/>
          <w:sz w:val="20"/>
        </w:rPr>
        <w:t> </w:t>
      </w:r>
      <w:r>
        <w:rPr>
          <w:sz w:val="20"/>
        </w:rPr>
        <w:t>no</w:t>
      </w:r>
      <w:r>
        <w:rPr>
          <w:spacing w:val="-3"/>
          <w:sz w:val="20"/>
        </w:rPr>
        <w:t> </w:t>
      </w:r>
      <w:r>
        <w:rPr>
          <w:sz w:val="20"/>
        </w:rPr>
        <w:t>que</w:t>
      </w:r>
      <w:r>
        <w:rPr>
          <w:spacing w:val="-3"/>
          <w:sz w:val="20"/>
        </w:rPr>
        <w:t> </w:t>
      </w:r>
      <w:r>
        <w:rPr>
          <w:sz w:val="20"/>
        </w:rPr>
        <w:t>se</w:t>
      </w:r>
      <w:r>
        <w:rPr>
          <w:spacing w:val="-3"/>
          <w:sz w:val="20"/>
        </w:rPr>
        <w:t> </w:t>
      </w:r>
      <w:r>
        <w:rPr>
          <w:sz w:val="20"/>
        </w:rPr>
        <w:t>refere</w:t>
      </w:r>
      <w:r>
        <w:rPr>
          <w:spacing w:val="-3"/>
          <w:sz w:val="20"/>
        </w:rPr>
        <w:t> </w:t>
      </w:r>
      <w:r>
        <w:rPr>
          <w:sz w:val="20"/>
        </w:rPr>
        <w:t>a</w:t>
      </w:r>
      <w:r>
        <w:rPr>
          <w:spacing w:val="-3"/>
          <w:sz w:val="20"/>
        </w:rPr>
        <w:t> </w:t>
      </w:r>
      <w:r>
        <w:rPr>
          <w:sz w:val="20"/>
        </w:rPr>
        <w:t>amostra,</w:t>
      </w:r>
      <w:r>
        <w:rPr>
          <w:spacing w:val="-3"/>
          <w:sz w:val="20"/>
        </w:rPr>
        <w:t> </w:t>
      </w:r>
      <w:r>
        <w:rPr>
          <w:sz w:val="20"/>
        </w:rPr>
        <w:t>exame</w:t>
      </w:r>
      <w:r>
        <w:rPr>
          <w:spacing w:val="-3"/>
          <w:sz w:val="20"/>
        </w:rPr>
        <w:t> </w:t>
      </w:r>
      <w:r>
        <w:rPr>
          <w:sz w:val="20"/>
        </w:rPr>
        <w:t>de</w:t>
      </w:r>
      <w:r>
        <w:rPr>
          <w:spacing w:val="-3"/>
          <w:sz w:val="20"/>
        </w:rPr>
        <w:t> </w:t>
      </w:r>
      <w:r>
        <w:rPr>
          <w:sz w:val="20"/>
        </w:rPr>
        <w:t>conformidade</w:t>
      </w:r>
      <w:r>
        <w:rPr>
          <w:spacing w:val="-3"/>
          <w:sz w:val="20"/>
        </w:rPr>
        <w:t> </w:t>
      </w:r>
      <w:r>
        <w:rPr>
          <w:sz w:val="20"/>
        </w:rPr>
        <w:t>ou</w:t>
      </w:r>
      <w:r>
        <w:rPr>
          <w:spacing w:val="-3"/>
          <w:sz w:val="20"/>
        </w:rPr>
        <w:t> </w:t>
      </w:r>
      <w:r>
        <w:rPr>
          <w:sz w:val="20"/>
        </w:rPr>
        <w:t>prova</w:t>
      </w:r>
      <w:r>
        <w:rPr>
          <w:spacing w:val="-3"/>
          <w:sz w:val="20"/>
        </w:rPr>
        <w:t> </w:t>
      </w:r>
      <w:r>
        <w:rPr>
          <w:sz w:val="20"/>
        </w:rPr>
        <w:t>de conceito, sob pena de não aceitação da proposta.</w:t>
      </w:r>
    </w:p>
    <w:p>
      <w:pPr>
        <w:pStyle w:val="Heading1"/>
        <w:numPr>
          <w:ilvl w:val="2"/>
          <w:numId w:val="7"/>
        </w:numPr>
        <w:tabs>
          <w:tab w:pos="860" w:val="left" w:leader="none"/>
        </w:tabs>
        <w:spacing w:line="235" w:lineRule="auto" w:before="0" w:after="0"/>
        <w:ind w:left="310" w:right="421" w:firstLine="0"/>
        <w:jc w:val="both"/>
        <w:rPr>
          <w:b w:val="0"/>
        </w:rPr>
      </w:pPr>
      <w:r>
        <w:rPr/>
        <w:t>A(s)</w:t>
      </w:r>
      <w:r>
        <w:rPr>
          <w:spacing w:val="-2"/>
        </w:rPr>
        <w:t> </w:t>
      </w:r>
      <w:r>
        <w:rPr/>
        <w:t>amostra(s)</w:t>
      </w:r>
      <w:r>
        <w:rPr>
          <w:spacing w:val="-2"/>
        </w:rPr>
        <w:t> </w:t>
      </w:r>
      <w:r>
        <w:rPr/>
        <w:t>de</w:t>
      </w:r>
      <w:r>
        <w:rPr>
          <w:spacing w:val="-2"/>
        </w:rPr>
        <w:t> </w:t>
      </w:r>
      <w:r>
        <w:rPr/>
        <w:t>cada</w:t>
      </w:r>
      <w:r>
        <w:rPr>
          <w:spacing w:val="-2"/>
        </w:rPr>
        <w:t> </w:t>
      </w:r>
      <w:r>
        <w:rPr/>
        <w:t>um</w:t>
      </w:r>
      <w:r>
        <w:rPr>
          <w:spacing w:val="-2"/>
        </w:rPr>
        <w:t> </w:t>
      </w:r>
      <w:r>
        <w:rPr/>
        <w:t>do(s)</w:t>
      </w:r>
      <w:r>
        <w:rPr>
          <w:spacing w:val="-2"/>
        </w:rPr>
        <w:t> </w:t>
      </w:r>
      <w:r>
        <w:rPr/>
        <w:t>item(ns)</w:t>
      </w:r>
      <w:r>
        <w:rPr>
          <w:spacing w:val="-2"/>
        </w:rPr>
        <w:t> </w:t>
      </w:r>
      <w:r>
        <w:rPr/>
        <w:t>arrematado(s)</w:t>
      </w:r>
      <w:r>
        <w:rPr>
          <w:spacing w:val="-2"/>
        </w:rPr>
        <w:t> </w:t>
      </w:r>
      <w:r>
        <w:rPr/>
        <w:t>deverá(ão)</w:t>
      </w:r>
      <w:r>
        <w:rPr>
          <w:spacing w:val="-2"/>
        </w:rPr>
        <w:t> </w:t>
      </w:r>
      <w:r>
        <w:rPr/>
        <w:t>ser</w:t>
      </w:r>
      <w:r>
        <w:rPr>
          <w:spacing w:val="-5"/>
        </w:rPr>
        <w:t> </w:t>
      </w:r>
      <w:r>
        <w:rPr/>
        <w:t>encaminhada(s)</w:t>
      </w:r>
      <w:r>
        <w:rPr>
          <w:spacing w:val="-2"/>
        </w:rPr>
        <w:t> </w:t>
      </w:r>
      <w:r>
        <w:rPr/>
        <w:t>ao</w:t>
      </w:r>
      <w:r>
        <w:rPr>
          <w:spacing w:val="-2"/>
        </w:rPr>
        <w:t> </w:t>
      </w:r>
      <w:r>
        <w:rPr/>
        <w:t>Pregoeiro,</w:t>
      </w:r>
      <w:r>
        <w:rPr>
          <w:spacing w:val="-2"/>
        </w:rPr>
        <w:t> </w:t>
      </w:r>
      <w:r>
        <w:rPr/>
        <w:t>localizado</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5"/>
        </w:rPr>
        <w:t> </w:t>
      </w:r>
      <w:r>
        <w:rPr/>
        <w:t>nº.</w:t>
      </w:r>
      <w:r>
        <w:rPr>
          <w:spacing w:val="-2"/>
        </w:rPr>
        <w:t> </w:t>
      </w:r>
      <w:r>
        <w:rPr/>
        <w:t>524</w:t>
      </w:r>
      <w:r>
        <w:rPr>
          <w:spacing w:val="-2"/>
        </w:rPr>
        <w:t> </w:t>
      </w:r>
      <w:r>
        <w:rPr/>
        <w:t>–</w:t>
      </w:r>
      <w:r>
        <w:rPr>
          <w:spacing w:val="-2"/>
        </w:rPr>
        <w:t> </w:t>
      </w:r>
      <w:r>
        <w:rPr/>
        <w:t>Sala</w:t>
      </w:r>
      <w:r>
        <w:rPr>
          <w:spacing w:val="-2"/>
        </w:rPr>
        <w:t> </w:t>
      </w:r>
      <w:r>
        <w:rPr/>
        <w:t>2.105 –</w:t>
      </w:r>
      <w:r>
        <w:rPr>
          <w:spacing w:val="-2"/>
        </w:rPr>
        <w:t> </w:t>
      </w:r>
      <w:r>
        <w:rPr/>
        <w:t>2°</w:t>
      </w:r>
      <w:r>
        <w:rPr>
          <w:spacing w:val="-2"/>
        </w:rPr>
        <w:t> </w:t>
      </w:r>
      <w:r>
        <w:rPr/>
        <w:t>andar</w:t>
      </w:r>
      <w:r>
        <w:rPr>
          <w:spacing w:val="-6"/>
        </w:rPr>
        <w:t> </w:t>
      </w:r>
      <w:r>
        <w:rPr/>
        <w:t>–</w:t>
      </w:r>
      <w:r>
        <w:rPr>
          <w:spacing w:val="-2"/>
        </w:rPr>
        <w:t> </w:t>
      </w:r>
      <w:r>
        <w:rPr/>
        <w:t>Bloco</w:t>
      </w:r>
      <w:r>
        <w:rPr>
          <w:spacing w:val="-2"/>
        </w:rPr>
        <w:t> </w:t>
      </w:r>
      <w:r>
        <w:rPr/>
        <w:t>F</w:t>
      </w:r>
      <w:r>
        <w:rPr>
          <w:spacing w:val="-10"/>
        </w:rPr>
        <w:t> </w:t>
      </w:r>
      <w:r>
        <w:rPr/>
        <w:t>–</w:t>
      </w:r>
      <w:r>
        <w:rPr>
          <w:spacing w:val="-2"/>
        </w:rPr>
        <w:t> </w:t>
      </w:r>
      <w:r>
        <w:rPr/>
        <w:t>DEPLICON</w:t>
      </w:r>
      <w:r>
        <w:rPr>
          <w:spacing w:val="-2"/>
        </w:rPr>
        <w:t> </w:t>
      </w:r>
      <w:r>
        <w:rPr/>
        <w:t>-</w:t>
      </w:r>
      <w:r>
        <w:rPr>
          <w:spacing w:val="-2"/>
        </w:rPr>
        <w:t> </w:t>
      </w:r>
      <w:r>
        <w:rPr/>
        <w:t>Departamento</w:t>
      </w:r>
      <w:r>
        <w:rPr>
          <w:spacing w:val="-2"/>
        </w:rPr>
        <w:t> </w:t>
      </w:r>
      <w:r>
        <w:rPr/>
        <w:t>de</w:t>
      </w:r>
      <w:r>
        <w:rPr>
          <w:spacing w:val="-2"/>
        </w:rPr>
        <w:t> </w:t>
      </w:r>
      <w:r>
        <w:rPr/>
        <w:t>Licitações</w:t>
      </w:r>
      <w:r>
        <w:rPr>
          <w:spacing w:val="-2"/>
        </w:rPr>
        <w:t> </w:t>
      </w:r>
      <w:r>
        <w:rPr/>
        <w:t>e</w:t>
      </w:r>
      <w:r>
        <w:rPr>
          <w:spacing w:val="-2"/>
        </w:rPr>
        <w:t> </w:t>
      </w:r>
      <w:r>
        <w:rPr/>
        <w:t>Contratos</w:t>
      </w:r>
      <w:r>
        <w:rPr>
          <w:spacing w:val="-2"/>
        </w:rPr>
        <w:t> </w:t>
      </w:r>
      <w:r>
        <w:rPr/>
        <w:t>da</w:t>
      </w:r>
      <w:r>
        <w:rPr>
          <w:spacing w:val="-2"/>
        </w:rPr>
        <w:t> </w:t>
      </w:r>
      <w:r>
        <w:rPr/>
        <w:t>UERJ.</w:t>
      </w:r>
      <w:r>
        <w:rPr>
          <w:spacing w:val="-2"/>
        </w:rPr>
        <w:t> </w:t>
      </w:r>
      <w:r>
        <w:rPr/>
        <w:t>Os</w:t>
      </w:r>
      <w:r>
        <w:rPr>
          <w:spacing w:val="-2"/>
        </w:rPr>
        <w:t> </w:t>
      </w:r>
      <w:r>
        <w:rPr/>
        <w:t>materiais</w:t>
      </w:r>
      <w:r>
        <w:rPr>
          <w:spacing w:val="-2"/>
        </w:rPr>
        <w:t> </w:t>
      </w:r>
      <w:r>
        <w:rPr/>
        <w:t>apresentados</w:t>
      </w:r>
      <w:r>
        <w:rPr>
          <w:spacing w:val="-2"/>
        </w:rPr>
        <w:t> </w:t>
      </w:r>
      <w:r>
        <w:rPr/>
        <w:t>para</w:t>
      </w:r>
      <w:r>
        <w:rPr>
          <w:spacing w:val="-2"/>
        </w:rPr>
        <w:t> </w:t>
      </w:r>
      <w:r>
        <w:rPr/>
        <w:t>análise</w:t>
      </w:r>
      <w:r>
        <w:rPr>
          <w:spacing w:val="-2"/>
        </w:rPr>
        <w:t> </w:t>
      </w:r>
      <w:r>
        <w:rPr/>
        <w:t>deverão</w:t>
      </w:r>
      <w:r>
        <w:rPr>
          <w:spacing w:val="-2"/>
        </w:rPr>
        <w:t> </w:t>
      </w:r>
      <w:r>
        <w:rPr/>
        <w:t>estar</w:t>
      </w:r>
      <w:r>
        <w:rPr>
          <w:spacing w:val="-6"/>
        </w:rPr>
        <w:t> </w:t>
      </w:r>
      <w:r>
        <w:rPr/>
        <w:t>corretamente</w:t>
      </w:r>
      <w:r>
        <w:rPr>
          <w:spacing w:val="-2"/>
        </w:rPr>
        <w:t> </w:t>
      </w:r>
      <w:r>
        <w:rPr/>
        <w:t>identificados com o nome do licitante responsável pelo envio, número do Pregão e número do item ou lote a que se referem.</w:t>
      </w:r>
    </w:p>
    <w:p>
      <w:pPr>
        <w:pStyle w:val="ListParagraph"/>
        <w:numPr>
          <w:ilvl w:val="2"/>
          <w:numId w:val="7"/>
        </w:numPr>
        <w:tabs>
          <w:tab w:pos="860" w:val="left" w:leader="none"/>
        </w:tabs>
        <w:spacing w:line="223" w:lineRule="exact" w:before="0" w:after="0"/>
        <w:ind w:left="860" w:right="0" w:hanging="550"/>
        <w:jc w:val="both"/>
        <w:rPr>
          <w:sz w:val="20"/>
        </w:rPr>
      </w:pPr>
      <w:r>
        <w:rPr>
          <w:sz w:val="20"/>
        </w:rPr>
        <w:t>Os resultados das avaliações serão divulgados por meio de mensagem no </w:t>
      </w:r>
      <w:r>
        <w:rPr>
          <w:spacing w:val="-2"/>
          <w:sz w:val="20"/>
        </w:rPr>
        <w:t>sistema.</w:t>
      </w:r>
    </w:p>
    <w:p>
      <w:pPr>
        <w:pStyle w:val="ListParagraph"/>
        <w:numPr>
          <w:ilvl w:val="2"/>
          <w:numId w:val="7"/>
        </w:numPr>
        <w:tabs>
          <w:tab w:pos="860" w:val="left" w:leader="none"/>
        </w:tabs>
        <w:spacing w:line="235" w:lineRule="auto" w:before="0" w:after="0"/>
        <w:ind w:left="310" w:right="478"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não</w:t>
      </w:r>
      <w:r>
        <w:rPr>
          <w:spacing w:val="-2"/>
          <w:sz w:val="20"/>
        </w:rPr>
        <w:t> </w:t>
      </w:r>
      <w:r>
        <w:rPr>
          <w:sz w:val="20"/>
        </w:rPr>
        <w:t>observância</w:t>
      </w:r>
      <w:r>
        <w:rPr>
          <w:spacing w:val="-2"/>
          <w:sz w:val="20"/>
        </w:rPr>
        <w:t> </w:t>
      </w:r>
      <w:r>
        <w:rPr>
          <w:sz w:val="20"/>
        </w:rPr>
        <w:t>ao</w:t>
      </w:r>
      <w:r>
        <w:rPr>
          <w:spacing w:val="-2"/>
          <w:sz w:val="20"/>
        </w:rPr>
        <w:t> </w:t>
      </w:r>
      <w:r>
        <w:rPr>
          <w:sz w:val="20"/>
        </w:rPr>
        <w:t>procedimento</w:t>
      </w:r>
      <w:r>
        <w:rPr>
          <w:spacing w:val="-2"/>
          <w:sz w:val="20"/>
        </w:rPr>
        <w:t> </w:t>
      </w:r>
      <w:r>
        <w:rPr>
          <w:sz w:val="20"/>
        </w:rPr>
        <w:t>definido</w:t>
      </w:r>
      <w:r>
        <w:rPr>
          <w:spacing w:val="-2"/>
          <w:sz w:val="20"/>
        </w:rPr>
        <w:t> </w:t>
      </w:r>
      <w:r>
        <w:rPr>
          <w:sz w:val="20"/>
        </w:rPr>
        <w:t>no</w:t>
      </w:r>
      <w:r>
        <w:rPr>
          <w:spacing w:val="-6"/>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quanto</w:t>
      </w:r>
      <w:r>
        <w:rPr>
          <w:spacing w:val="-2"/>
          <w:sz w:val="20"/>
        </w:rPr>
        <w:t> </w:t>
      </w:r>
      <w:r>
        <w:rPr>
          <w:sz w:val="20"/>
        </w:rPr>
        <w:t>à</w:t>
      </w:r>
      <w:r>
        <w:rPr>
          <w:spacing w:val="-2"/>
          <w:sz w:val="20"/>
        </w:rPr>
        <w:t> </w:t>
      </w:r>
      <w:r>
        <w:rPr>
          <w:sz w:val="20"/>
        </w:rPr>
        <w:t>amostra,</w:t>
      </w:r>
      <w:r>
        <w:rPr>
          <w:spacing w:val="-2"/>
          <w:sz w:val="20"/>
        </w:rPr>
        <w:t> </w:t>
      </w:r>
      <w:r>
        <w:rPr>
          <w:sz w:val="20"/>
        </w:rPr>
        <w:t>ao</w:t>
      </w:r>
      <w:r>
        <w:rPr>
          <w:spacing w:val="-2"/>
          <w:sz w:val="20"/>
        </w:rPr>
        <w:t> </w:t>
      </w:r>
      <w:r>
        <w:rPr>
          <w:sz w:val="20"/>
        </w:rPr>
        <w:t>exame</w:t>
      </w:r>
      <w:r>
        <w:rPr>
          <w:spacing w:val="-2"/>
          <w:sz w:val="20"/>
        </w:rPr>
        <w:t> </w:t>
      </w:r>
      <w:r>
        <w:rPr>
          <w:sz w:val="20"/>
        </w:rPr>
        <w:t>de</w:t>
      </w:r>
      <w:r>
        <w:rPr>
          <w:spacing w:val="-2"/>
          <w:sz w:val="20"/>
        </w:rPr>
        <w:t> </w:t>
      </w:r>
      <w:r>
        <w:rPr>
          <w:sz w:val="20"/>
        </w:rPr>
        <w:t>conformidade</w:t>
      </w:r>
      <w:r>
        <w:rPr>
          <w:spacing w:val="-2"/>
          <w:sz w:val="20"/>
        </w:rPr>
        <w:t> </w:t>
      </w:r>
      <w:r>
        <w:rPr>
          <w:sz w:val="20"/>
        </w:rPr>
        <w:t>ou</w:t>
      </w:r>
      <w:r>
        <w:rPr>
          <w:spacing w:val="-2"/>
          <w:sz w:val="20"/>
        </w:rPr>
        <w:t> </w:t>
      </w:r>
      <w:r>
        <w:rPr>
          <w:sz w:val="20"/>
        </w:rPr>
        <w:t>à</w:t>
      </w:r>
      <w:r>
        <w:rPr>
          <w:spacing w:val="-2"/>
          <w:sz w:val="20"/>
        </w:rPr>
        <w:t> </w:t>
      </w:r>
      <w:r>
        <w:rPr>
          <w:sz w:val="20"/>
        </w:rPr>
        <w:t>prova</w:t>
      </w:r>
      <w:r>
        <w:rPr>
          <w:spacing w:val="-2"/>
          <w:sz w:val="20"/>
        </w:rPr>
        <w:t> </w:t>
      </w:r>
      <w:r>
        <w:rPr>
          <w:sz w:val="20"/>
        </w:rPr>
        <w:t>de</w:t>
      </w:r>
      <w:r>
        <w:rPr>
          <w:spacing w:val="-2"/>
          <w:sz w:val="20"/>
        </w:rPr>
        <w:t> </w:t>
      </w:r>
      <w:r>
        <w:rPr>
          <w:sz w:val="20"/>
        </w:rPr>
        <w:t>conceito,</w:t>
      </w:r>
      <w:r>
        <w:rPr>
          <w:spacing w:val="-2"/>
          <w:sz w:val="20"/>
        </w:rPr>
        <w:t> </w:t>
      </w:r>
      <w:r>
        <w:rPr>
          <w:sz w:val="20"/>
        </w:rPr>
        <w:t>sem</w:t>
      </w:r>
      <w:r>
        <w:rPr>
          <w:spacing w:val="-2"/>
          <w:sz w:val="20"/>
        </w:rPr>
        <w:t> </w:t>
      </w:r>
      <w:r>
        <w:rPr>
          <w:sz w:val="20"/>
        </w:rPr>
        <w:t>justificativa</w:t>
      </w:r>
      <w:r>
        <w:rPr>
          <w:spacing w:val="-2"/>
          <w:sz w:val="20"/>
        </w:rPr>
        <w:t> </w:t>
      </w:r>
      <w:r>
        <w:rPr>
          <w:sz w:val="20"/>
        </w:rPr>
        <w:t>aceita pelo Pregoeiro, ou constatando-se o não atendimento das especificações previstas neste Edital e no Termo de Referência, a proposta do licitante será recusada.</w:t>
      </w:r>
    </w:p>
    <w:p>
      <w:pPr>
        <w:pStyle w:val="ListParagraph"/>
        <w:numPr>
          <w:ilvl w:val="2"/>
          <w:numId w:val="7"/>
        </w:numPr>
        <w:tabs>
          <w:tab w:pos="860" w:val="left" w:leader="none"/>
        </w:tabs>
        <w:spacing w:line="235" w:lineRule="auto" w:before="0" w:after="0"/>
        <w:ind w:left="310" w:right="327" w:firstLine="0"/>
        <w:jc w:val="left"/>
        <w:rPr>
          <w:sz w:val="20"/>
        </w:rPr>
      </w:pPr>
      <w:r>
        <w:rPr>
          <w:sz w:val="20"/>
        </w:rPr>
        <w:t>Se</w:t>
      </w:r>
      <w:r>
        <w:rPr>
          <w:spacing w:val="-2"/>
          <w:sz w:val="20"/>
        </w:rPr>
        <w:t> </w:t>
      </w:r>
      <w:r>
        <w:rPr>
          <w:sz w:val="20"/>
        </w:rPr>
        <w:t>o</w:t>
      </w:r>
      <w:r>
        <w:rPr>
          <w:spacing w:val="-2"/>
          <w:sz w:val="20"/>
        </w:rPr>
        <w:t> </w:t>
      </w:r>
      <w:r>
        <w:rPr>
          <w:sz w:val="20"/>
        </w:rPr>
        <w:t>resultado</w:t>
      </w:r>
      <w:r>
        <w:rPr>
          <w:spacing w:val="-2"/>
          <w:sz w:val="20"/>
        </w:rPr>
        <w:t> </w:t>
      </w:r>
      <w:r>
        <w:rPr>
          <w:sz w:val="20"/>
        </w:rPr>
        <w:t>da</w:t>
      </w:r>
      <w:r>
        <w:rPr>
          <w:spacing w:val="-2"/>
          <w:sz w:val="20"/>
        </w:rPr>
        <w:t> </w:t>
      </w:r>
      <w:r>
        <w:rPr>
          <w:sz w:val="20"/>
        </w:rPr>
        <w:t>avaliação</w:t>
      </w:r>
      <w:r>
        <w:rPr>
          <w:spacing w:val="-2"/>
          <w:sz w:val="20"/>
        </w:rPr>
        <w:t> </w:t>
      </w:r>
      <w:r>
        <w:rPr>
          <w:sz w:val="20"/>
        </w:rPr>
        <w:t>da(s)</w:t>
      </w:r>
      <w:r>
        <w:rPr>
          <w:spacing w:val="-2"/>
          <w:sz w:val="20"/>
        </w:rPr>
        <w:t> </w:t>
      </w:r>
      <w:r>
        <w:rPr>
          <w:sz w:val="20"/>
        </w:rPr>
        <w:t>amostras,</w:t>
      </w:r>
      <w:r>
        <w:rPr>
          <w:spacing w:val="-2"/>
          <w:sz w:val="20"/>
        </w:rPr>
        <w:t> </w:t>
      </w:r>
      <w:r>
        <w:rPr>
          <w:sz w:val="20"/>
        </w:rPr>
        <w:t>do</w:t>
      </w:r>
      <w:r>
        <w:rPr>
          <w:spacing w:val="-2"/>
          <w:sz w:val="20"/>
        </w:rPr>
        <w:t> </w:t>
      </w:r>
      <w:r>
        <w:rPr>
          <w:sz w:val="20"/>
        </w:rPr>
        <w:t>exame</w:t>
      </w:r>
      <w:r>
        <w:rPr>
          <w:spacing w:val="-2"/>
          <w:sz w:val="20"/>
        </w:rPr>
        <w:t> </w:t>
      </w:r>
      <w:r>
        <w:rPr>
          <w:sz w:val="20"/>
        </w:rPr>
        <w:t>de</w:t>
      </w:r>
      <w:r>
        <w:rPr>
          <w:spacing w:val="-2"/>
          <w:sz w:val="20"/>
        </w:rPr>
        <w:t> </w:t>
      </w:r>
      <w:r>
        <w:rPr>
          <w:sz w:val="20"/>
        </w:rPr>
        <w:t>conformidade</w:t>
      </w:r>
      <w:r>
        <w:rPr>
          <w:spacing w:val="-2"/>
          <w:sz w:val="20"/>
        </w:rPr>
        <w:t> </w:t>
      </w:r>
      <w:r>
        <w:rPr>
          <w:sz w:val="20"/>
        </w:rPr>
        <w:t>ou</w:t>
      </w:r>
      <w:r>
        <w:rPr>
          <w:spacing w:val="-2"/>
          <w:sz w:val="20"/>
        </w:rPr>
        <w:t> </w:t>
      </w:r>
      <w:r>
        <w:rPr>
          <w:sz w:val="20"/>
        </w:rPr>
        <w:t>da</w:t>
      </w:r>
      <w:r>
        <w:rPr>
          <w:spacing w:val="-2"/>
          <w:sz w:val="20"/>
        </w:rPr>
        <w:t> </w:t>
      </w:r>
      <w:r>
        <w:rPr>
          <w:sz w:val="20"/>
        </w:rPr>
        <w:t>prova</w:t>
      </w:r>
      <w:r>
        <w:rPr>
          <w:spacing w:val="-2"/>
          <w:sz w:val="20"/>
        </w:rPr>
        <w:t> </w:t>
      </w:r>
      <w:r>
        <w:rPr>
          <w:sz w:val="20"/>
        </w:rPr>
        <w:t>de</w:t>
      </w:r>
      <w:r>
        <w:rPr>
          <w:spacing w:val="-2"/>
          <w:sz w:val="20"/>
        </w:rPr>
        <w:t> </w:t>
      </w:r>
      <w:r>
        <w:rPr>
          <w:sz w:val="20"/>
        </w:rPr>
        <w:t>conceito</w:t>
      </w:r>
      <w:r>
        <w:rPr>
          <w:spacing w:val="-2"/>
          <w:sz w:val="20"/>
        </w:rPr>
        <w:t> </w:t>
      </w:r>
      <w:r>
        <w:rPr>
          <w:sz w:val="20"/>
        </w:rPr>
        <w:t>apresentada(s)</w:t>
      </w:r>
      <w:r>
        <w:rPr>
          <w:spacing w:val="-2"/>
          <w:sz w:val="20"/>
        </w:rPr>
        <w:t> </w:t>
      </w:r>
      <w:r>
        <w:rPr>
          <w:sz w:val="20"/>
        </w:rPr>
        <w:t>pelo</w:t>
      </w:r>
      <w:r>
        <w:rPr>
          <w:spacing w:val="-2"/>
          <w:sz w:val="20"/>
        </w:rPr>
        <w:t> </w:t>
      </w:r>
      <w:r>
        <w:rPr>
          <w:sz w:val="20"/>
        </w:rPr>
        <w:t>primeiro</w:t>
      </w:r>
      <w:r>
        <w:rPr>
          <w:spacing w:val="-2"/>
          <w:sz w:val="20"/>
        </w:rPr>
        <w:t> </w:t>
      </w:r>
      <w:r>
        <w:rPr>
          <w:sz w:val="20"/>
        </w:rPr>
        <w:t>classificado</w:t>
      </w:r>
      <w:r>
        <w:rPr>
          <w:spacing w:val="-2"/>
          <w:sz w:val="20"/>
        </w:rPr>
        <w:t> </w:t>
      </w:r>
      <w:r>
        <w:rPr>
          <w:sz w:val="20"/>
        </w:rPr>
        <w:t>for</w:t>
      </w:r>
      <w:r>
        <w:rPr>
          <w:spacing w:val="-2"/>
          <w:sz w:val="20"/>
        </w:rPr>
        <w:t> </w:t>
      </w:r>
      <w:r>
        <w:rPr>
          <w:sz w:val="20"/>
        </w:rPr>
        <w:t>de</w:t>
      </w:r>
      <w:r>
        <w:rPr>
          <w:spacing w:val="-2"/>
          <w:sz w:val="20"/>
        </w:rPr>
        <w:t> </w:t>
      </w:r>
      <w:r>
        <w:rPr>
          <w:sz w:val="20"/>
        </w:rPr>
        <w:t>desconformidade,</w:t>
      </w:r>
      <w:r>
        <w:rPr>
          <w:spacing w:val="-2"/>
          <w:sz w:val="20"/>
        </w:rPr>
        <w:t> </w:t>
      </w:r>
      <w:r>
        <w:rPr>
          <w:sz w:val="20"/>
        </w:rPr>
        <w:t>o</w:t>
      </w:r>
      <w:r>
        <w:rPr>
          <w:spacing w:val="-2"/>
          <w:sz w:val="20"/>
        </w:rPr>
        <w:t> </w:t>
      </w:r>
      <w:r>
        <w:rPr>
          <w:sz w:val="20"/>
        </w:rPr>
        <w:t>Pregoeiro analisará a aceitabilidade da proposta ou lance ofertado pelo segundo classificado. Seguir-se-á com </w:t>
      </w:r>
      <w:r>
        <w:rPr>
          <w:strike/>
          <w:sz w:val="20"/>
        </w:rPr>
        <w:t>a</w:t>
      </w:r>
      <w:r>
        <w:rPr>
          <w:strike w:val="0"/>
          <w:sz w:val="20"/>
        </w:rPr>
        <w:t> as avaliações na forma deste item 6.10 e, assim, sucessivamente, até a verificação de uma que atenda às especificações constantes no Termo de Referência.</w:t>
      </w:r>
    </w:p>
    <w:p>
      <w:pPr>
        <w:pStyle w:val="ListParagraph"/>
        <w:numPr>
          <w:ilvl w:val="2"/>
          <w:numId w:val="7"/>
        </w:numPr>
        <w:tabs>
          <w:tab w:pos="860" w:val="left" w:leader="none"/>
        </w:tabs>
        <w:spacing w:line="235" w:lineRule="auto" w:before="0" w:after="0"/>
        <w:ind w:left="310" w:right="315" w:firstLine="0"/>
        <w:jc w:val="left"/>
        <w:rPr>
          <w:sz w:val="20"/>
        </w:rPr>
      </w:pP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sua</w:t>
      </w:r>
      <w:r>
        <w:rPr>
          <w:spacing w:val="-2"/>
          <w:sz w:val="20"/>
        </w:rPr>
        <w:t> </w:t>
      </w:r>
      <w:r>
        <w:rPr>
          <w:sz w:val="20"/>
        </w:rPr>
        <w:t>retirada,</w:t>
      </w:r>
      <w:r>
        <w:rPr>
          <w:spacing w:val="-2"/>
          <w:sz w:val="20"/>
        </w:rPr>
        <w:t> </w:t>
      </w:r>
      <w:r>
        <w:rPr>
          <w:sz w:val="20"/>
        </w:rPr>
        <w:t>que</w:t>
      </w:r>
      <w:r>
        <w:rPr>
          <w:spacing w:val="-2"/>
          <w:sz w:val="20"/>
        </w:rPr>
        <w:t> </w:t>
      </w:r>
      <w:r>
        <w:rPr>
          <w:sz w:val="20"/>
        </w:rPr>
        <w:t>poderá</w:t>
      </w:r>
      <w:r>
        <w:rPr>
          <w:spacing w:val="-2"/>
          <w:sz w:val="20"/>
        </w:rPr>
        <w:t> </w:t>
      </w:r>
      <w:r>
        <w:rPr>
          <w:sz w:val="20"/>
        </w:rPr>
        <w:t>ser</w:t>
      </w:r>
      <w:r>
        <w:rPr>
          <w:spacing w:val="-2"/>
          <w:sz w:val="20"/>
        </w:rPr>
        <w:t> </w:t>
      </w:r>
      <w:r>
        <w:rPr>
          <w:sz w:val="20"/>
        </w:rPr>
        <w:t>descartada</w:t>
      </w:r>
      <w:r>
        <w:rPr>
          <w:spacing w:val="-2"/>
          <w:sz w:val="20"/>
        </w:rPr>
        <w:t> </w:t>
      </w:r>
      <w:r>
        <w:rPr>
          <w:sz w:val="20"/>
        </w:rPr>
        <w:t>ou</w:t>
      </w:r>
      <w:r>
        <w:rPr>
          <w:spacing w:val="-2"/>
          <w:sz w:val="20"/>
        </w:rPr>
        <w:t> </w:t>
      </w:r>
      <w:r>
        <w:rPr>
          <w:sz w:val="20"/>
        </w:rPr>
        <w:t>incorporada ao patrimônio do contratante.</w:t>
      </w:r>
    </w:p>
    <w:p>
      <w:pPr>
        <w:pStyle w:val="ListParagraph"/>
        <w:numPr>
          <w:ilvl w:val="2"/>
          <w:numId w:val="7"/>
        </w:numPr>
        <w:tabs>
          <w:tab w:pos="848" w:val="left" w:leader="none"/>
        </w:tabs>
        <w:spacing w:line="226" w:lineRule="exact" w:before="0" w:after="0"/>
        <w:ind w:left="848" w:right="0" w:hanging="538"/>
        <w:jc w:val="left"/>
        <w:rPr>
          <w:sz w:val="20"/>
        </w:rPr>
      </w:pPr>
      <w:r>
        <w:rPr>
          <w:sz w:val="20"/>
        </w:rPr>
        <w:t>As amostras aprovadas permanecerão em poder da</w:t>
      </w:r>
      <w:r>
        <w:rPr>
          <w:spacing w:val="-12"/>
          <w:sz w:val="20"/>
        </w:rPr>
        <w:t> </w:t>
      </w:r>
      <w:r>
        <w:rPr>
          <w:sz w:val="20"/>
        </w:rPr>
        <w:t>Administração até a entrega de todo o quantitativo cotado pelo </w:t>
      </w:r>
      <w:r>
        <w:rPr>
          <w:spacing w:val="-2"/>
          <w:sz w:val="20"/>
        </w:rPr>
        <w:t>fornecedor.</w:t>
      </w:r>
    </w:p>
    <w:p>
      <w:pPr>
        <w:pStyle w:val="BodyText"/>
        <w:spacing w:before="24"/>
        <w:rPr>
          <w:sz w:val="20"/>
        </w:rPr>
      </w:pPr>
    </w:p>
    <w:p>
      <w:pPr>
        <w:pStyle w:val="Heading3"/>
        <w:numPr>
          <w:ilvl w:val="0"/>
          <w:numId w:val="1"/>
        </w:numPr>
        <w:tabs>
          <w:tab w:pos="475" w:val="left" w:leader="none"/>
        </w:tabs>
        <w:spacing w:line="240" w:lineRule="auto" w:before="0" w:after="0"/>
        <w:ind w:left="475" w:right="0" w:hanging="165"/>
        <w:jc w:val="left"/>
      </w:pPr>
      <w:r>
        <w:rPr>
          <w:spacing w:val="-2"/>
          <w:w w:val="105"/>
        </w:rPr>
        <w:t>DA</w:t>
      </w:r>
      <w:r>
        <w:rPr>
          <w:spacing w:val="-10"/>
          <w:w w:val="105"/>
        </w:rPr>
        <w:t> </w:t>
      </w:r>
      <w:r>
        <w:rPr>
          <w:spacing w:val="-2"/>
          <w:w w:val="105"/>
        </w:rPr>
        <w:t>FASE</w:t>
      </w:r>
      <w:r>
        <w:rPr>
          <w:spacing w:val="-5"/>
          <w:w w:val="105"/>
        </w:rPr>
        <w:t> </w:t>
      </w:r>
      <w:r>
        <w:rPr>
          <w:spacing w:val="-2"/>
          <w:w w:val="105"/>
        </w:rPr>
        <w:t>DE</w:t>
      </w:r>
      <w:r>
        <w:rPr>
          <w:spacing w:val="-3"/>
          <w:w w:val="105"/>
        </w:rPr>
        <w:t> </w:t>
      </w:r>
      <w:r>
        <w:rPr>
          <w:spacing w:val="-2"/>
          <w:w w:val="105"/>
        </w:rPr>
        <w:t>HABILITAÇÃO</w:t>
      </w:r>
    </w:p>
    <w:p>
      <w:pPr>
        <w:pStyle w:val="BodyText"/>
        <w:spacing w:before="82"/>
        <w:rPr>
          <w:b/>
        </w:rPr>
      </w:pPr>
    </w:p>
    <w:p>
      <w:pPr>
        <w:pStyle w:val="BodyText"/>
        <w:spacing w:line="292" w:lineRule="auto"/>
        <w:ind w:left="310" w:right="299"/>
      </w:pPr>
      <w:r>
        <w:rPr>
          <w:w w:val="105"/>
        </w:rPr>
        <w:t>7.1 O Pregoeiro verificará se o licitante provisoriamente classificado em primeiro lugar atende às condições de participação no certame, conforme previsto no </w:t>
      </w:r>
      <w:hyperlink r:id="rId21">
        <w:r>
          <w:rPr>
            <w:color w:val="000080"/>
            <w:w w:val="105"/>
            <w:u w:val="single" w:color="000080"/>
          </w:rPr>
          <w:t>art. 14 da Lei nº 14.133/2021</w:t>
        </w:r>
      </w:hyperlink>
      <w:r>
        <w:rPr>
          <w:w w:val="105"/>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480" w:val="left" w:leader="none"/>
        </w:tabs>
        <w:spacing w:line="240" w:lineRule="auto" w:before="1" w:after="0"/>
        <w:ind w:left="480" w:right="0" w:hanging="170"/>
        <w:jc w:val="left"/>
        <w:rPr>
          <w:sz w:val="16"/>
        </w:rPr>
      </w:pPr>
      <w:r>
        <w:rPr>
          <w:spacing w:val="-2"/>
          <w:w w:val="105"/>
          <w:sz w:val="16"/>
        </w:rPr>
        <w:t>SICAF;</w:t>
      </w:r>
    </w:p>
    <w:p>
      <w:pPr>
        <w:pStyle w:val="ListParagraph"/>
        <w:numPr>
          <w:ilvl w:val="0"/>
          <w:numId w:val="8"/>
        </w:numPr>
        <w:tabs>
          <w:tab w:pos="489" w:val="left" w:leader="none"/>
        </w:tabs>
        <w:spacing w:line="240" w:lineRule="auto" w:before="41" w:after="0"/>
        <w:ind w:left="489" w:right="0" w:hanging="179"/>
        <w:jc w:val="left"/>
        <w:rPr>
          <w:sz w:val="16"/>
        </w:rPr>
      </w:pPr>
      <w:r>
        <w:rPr>
          <w:w w:val="105"/>
          <w:sz w:val="16"/>
        </w:rPr>
        <w:t>Cadastro</w:t>
      </w:r>
      <w:r>
        <w:rPr>
          <w:spacing w:val="-6"/>
          <w:w w:val="105"/>
          <w:sz w:val="16"/>
        </w:rPr>
        <w:t> </w:t>
      </w:r>
      <w:r>
        <w:rPr>
          <w:w w:val="105"/>
          <w:sz w:val="16"/>
        </w:rPr>
        <w:t>Nacional</w:t>
      </w:r>
      <w:r>
        <w:rPr>
          <w:spacing w:val="-6"/>
          <w:w w:val="105"/>
          <w:sz w:val="16"/>
        </w:rPr>
        <w:t> </w:t>
      </w:r>
      <w:r>
        <w:rPr>
          <w:w w:val="105"/>
          <w:sz w:val="16"/>
        </w:rPr>
        <w:t>de</w:t>
      </w:r>
      <w:r>
        <w:rPr>
          <w:spacing w:val="-5"/>
          <w:w w:val="105"/>
          <w:sz w:val="16"/>
        </w:rPr>
        <w:t> </w:t>
      </w:r>
      <w:r>
        <w:rPr>
          <w:w w:val="105"/>
          <w:sz w:val="16"/>
        </w:rPr>
        <w:t>Empresas</w:t>
      </w:r>
      <w:r>
        <w:rPr>
          <w:spacing w:val="-6"/>
          <w:w w:val="105"/>
          <w:sz w:val="16"/>
        </w:rPr>
        <w:t> </w:t>
      </w:r>
      <w:r>
        <w:rPr>
          <w:w w:val="105"/>
          <w:sz w:val="16"/>
        </w:rPr>
        <w:t>Inidôneas</w:t>
      </w:r>
      <w:r>
        <w:rPr>
          <w:spacing w:val="-5"/>
          <w:w w:val="105"/>
          <w:sz w:val="16"/>
        </w:rPr>
        <w:t> </w:t>
      </w:r>
      <w:r>
        <w:rPr>
          <w:w w:val="105"/>
          <w:sz w:val="16"/>
        </w:rPr>
        <w:t>e</w:t>
      </w:r>
      <w:r>
        <w:rPr>
          <w:spacing w:val="-6"/>
          <w:w w:val="105"/>
          <w:sz w:val="16"/>
        </w:rPr>
        <w:t> </w:t>
      </w:r>
      <w:r>
        <w:rPr>
          <w:w w:val="105"/>
          <w:sz w:val="16"/>
        </w:rPr>
        <w:t>Suspensas</w:t>
      </w:r>
      <w:r>
        <w:rPr>
          <w:spacing w:val="-5"/>
          <w:w w:val="105"/>
          <w:sz w:val="16"/>
        </w:rPr>
        <w:t> </w:t>
      </w:r>
      <w:r>
        <w:rPr>
          <w:w w:val="105"/>
          <w:sz w:val="16"/>
        </w:rPr>
        <w:t>-</w:t>
      </w:r>
      <w:r>
        <w:rPr>
          <w:spacing w:val="-6"/>
          <w:w w:val="105"/>
          <w:sz w:val="16"/>
        </w:rPr>
        <w:t> </w:t>
      </w:r>
      <w:r>
        <w:rPr>
          <w:w w:val="105"/>
          <w:sz w:val="16"/>
        </w:rPr>
        <w:t>CEIS,</w:t>
      </w:r>
      <w:r>
        <w:rPr>
          <w:spacing w:val="-5"/>
          <w:w w:val="105"/>
          <w:sz w:val="16"/>
        </w:rPr>
        <w:t> </w:t>
      </w:r>
      <w:r>
        <w:rPr>
          <w:w w:val="105"/>
          <w:sz w:val="16"/>
        </w:rPr>
        <w:t>mantido</w:t>
      </w:r>
      <w:r>
        <w:rPr>
          <w:spacing w:val="-6"/>
          <w:w w:val="105"/>
          <w:sz w:val="16"/>
        </w:rPr>
        <w:t> </w:t>
      </w:r>
      <w:r>
        <w:rPr>
          <w:w w:val="105"/>
          <w:sz w:val="16"/>
        </w:rPr>
        <w:t>pela</w:t>
      </w:r>
      <w:r>
        <w:rPr>
          <w:spacing w:val="-5"/>
          <w:w w:val="105"/>
          <w:sz w:val="16"/>
        </w:rPr>
        <w:t> </w:t>
      </w:r>
      <w:r>
        <w:rPr>
          <w:w w:val="105"/>
          <w:sz w:val="16"/>
        </w:rPr>
        <w:t>Controladoria-Geral</w:t>
      </w:r>
      <w:r>
        <w:rPr>
          <w:spacing w:val="-6"/>
          <w:w w:val="105"/>
          <w:sz w:val="16"/>
        </w:rPr>
        <w:t> </w:t>
      </w:r>
      <w:r>
        <w:rPr>
          <w:w w:val="105"/>
          <w:sz w:val="16"/>
        </w:rPr>
        <w:t>da</w:t>
      </w:r>
      <w:r>
        <w:rPr>
          <w:spacing w:val="-5"/>
          <w:w w:val="105"/>
          <w:sz w:val="16"/>
        </w:rPr>
        <w:t> </w:t>
      </w:r>
      <w:r>
        <w:rPr>
          <w:w w:val="105"/>
          <w:sz w:val="16"/>
        </w:rPr>
        <w:t>União</w:t>
      </w:r>
      <w:r>
        <w:rPr>
          <w:spacing w:val="-6"/>
          <w:w w:val="105"/>
          <w:sz w:val="16"/>
        </w:rPr>
        <w:t> </w:t>
      </w:r>
      <w:r>
        <w:rPr>
          <w:spacing w:val="-2"/>
          <w:w w:val="105"/>
          <w:sz w:val="16"/>
        </w:rPr>
        <w:t>(</w:t>
      </w:r>
      <w:hyperlink r:id="rId22">
        <w:r>
          <w:rPr>
            <w:color w:val="000080"/>
            <w:spacing w:val="-2"/>
            <w:w w:val="105"/>
            <w:sz w:val="16"/>
            <w:u w:val="single" w:color="000080"/>
          </w:rPr>
          <w:t>https://www.portaltransparencia</w:t>
        </w:r>
        <w:r>
          <w:rPr>
            <w:color w:val="000080"/>
            <w:spacing w:val="-2"/>
            <w:w w:val="105"/>
            <w:sz w:val="16"/>
          </w:rPr>
          <w:t>.g</w:t>
        </w:r>
        <w:r>
          <w:rPr>
            <w:color w:val="000080"/>
            <w:spacing w:val="-2"/>
            <w:w w:val="105"/>
            <w:sz w:val="16"/>
            <w:u w:val="single" w:color="000080"/>
          </w:rPr>
          <w:t>ov.br/sancoes/ceis</w:t>
        </w:r>
      </w:hyperlink>
      <w:r>
        <w:rPr>
          <w:spacing w:val="-2"/>
          <w:w w:val="105"/>
          <w:sz w:val="16"/>
        </w:rPr>
        <w:t>);</w:t>
      </w:r>
    </w:p>
    <w:p>
      <w:pPr>
        <w:pStyle w:val="ListParagraph"/>
        <w:numPr>
          <w:ilvl w:val="0"/>
          <w:numId w:val="8"/>
        </w:numPr>
        <w:tabs>
          <w:tab w:pos="480" w:val="left" w:leader="none"/>
        </w:tabs>
        <w:spacing w:line="240" w:lineRule="auto" w:before="41" w:after="0"/>
        <w:ind w:left="480" w:right="0" w:hanging="170"/>
        <w:jc w:val="left"/>
        <w:rPr>
          <w:sz w:val="16"/>
        </w:rPr>
      </w:pPr>
      <w:r>
        <w:rPr>
          <w:w w:val="105"/>
          <w:sz w:val="16"/>
        </w:rPr>
        <w:t>Cadastro</w:t>
      </w:r>
      <w:r>
        <w:rPr>
          <w:spacing w:val="-11"/>
          <w:w w:val="105"/>
          <w:sz w:val="16"/>
        </w:rPr>
        <w:t> </w:t>
      </w:r>
      <w:r>
        <w:rPr>
          <w:w w:val="105"/>
          <w:sz w:val="16"/>
        </w:rPr>
        <w:t>Nacional</w:t>
      </w:r>
      <w:r>
        <w:rPr>
          <w:spacing w:val="-8"/>
          <w:w w:val="105"/>
          <w:sz w:val="16"/>
        </w:rPr>
        <w:t> </w:t>
      </w:r>
      <w:r>
        <w:rPr>
          <w:w w:val="105"/>
          <w:sz w:val="16"/>
        </w:rPr>
        <w:t>de</w:t>
      </w:r>
      <w:r>
        <w:rPr>
          <w:spacing w:val="-6"/>
          <w:w w:val="105"/>
          <w:sz w:val="16"/>
        </w:rPr>
        <w:t> </w:t>
      </w:r>
      <w:r>
        <w:rPr>
          <w:w w:val="105"/>
          <w:sz w:val="16"/>
        </w:rPr>
        <w:t>Condenações</w:t>
      </w:r>
      <w:r>
        <w:rPr>
          <w:spacing w:val="-6"/>
          <w:w w:val="105"/>
          <w:sz w:val="16"/>
        </w:rPr>
        <w:t> </w:t>
      </w:r>
      <w:r>
        <w:rPr>
          <w:w w:val="105"/>
          <w:sz w:val="16"/>
        </w:rPr>
        <w:t>Cíveis</w:t>
      </w:r>
      <w:r>
        <w:rPr>
          <w:spacing w:val="-6"/>
          <w:w w:val="105"/>
          <w:sz w:val="16"/>
        </w:rPr>
        <w:t> </w:t>
      </w:r>
      <w:r>
        <w:rPr>
          <w:w w:val="105"/>
          <w:sz w:val="16"/>
        </w:rPr>
        <w:t>por</w:t>
      </w:r>
      <w:r>
        <w:rPr>
          <w:spacing w:val="-10"/>
          <w:w w:val="105"/>
          <w:sz w:val="16"/>
        </w:rPr>
        <w:t> </w:t>
      </w:r>
      <w:r>
        <w:rPr>
          <w:w w:val="105"/>
          <w:sz w:val="16"/>
        </w:rPr>
        <w:t>Atos</w:t>
      </w:r>
      <w:r>
        <w:rPr>
          <w:spacing w:val="-6"/>
          <w:w w:val="105"/>
          <w:sz w:val="16"/>
        </w:rPr>
        <w:t> </w:t>
      </w:r>
      <w:r>
        <w:rPr>
          <w:w w:val="105"/>
          <w:sz w:val="16"/>
        </w:rPr>
        <w:t>de</w:t>
      </w:r>
      <w:r>
        <w:rPr>
          <w:spacing w:val="-6"/>
          <w:w w:val="105"/>
          <w:sz w:val="16"/>
        </w:rPr>
        <w:t> </w:t>
      </w:r>
      <w:r>
        <w:rPr>
          <w:w w:val="105"/>
          <w:sz w:val="16"/>
        </w:rPr>
        <w:t>Improbidade</w:t>
      </w:r>
      <w:r>
        <w:rPr>
          <w:spacing w:val="-10"/>
          <w:w w:val="105"/>
          <w:sz w:val="16"/>
        </w:rPr>
        <w:t> </w:t>
      </w:r>
      <w:r>
        <w:rPr>
          <w:w w:val="105"/>
          <w:sz w:val="16"/>
        </w:rPr>
        <w:t>Administrativa,</w:t>
      </w:r>
      <w:r>
        <w:rPr>
          <w:spacing w:val="-6"/>
          <w:w w:val="105"/>
          <w:sz w:val="16"/>
        </w:rPr>
        <w:t> </w:t>
      </w:r>
      <w:r>
        <w:rPr>
          <w:w w:val="105"/>
          <w:sz w:val="16"/>
        </w:rPr>
        <w:t>mantido</w:t>
      </w:r>
      <w:r>
        <w:rPr>
          <w:spacing w:val="-6"/>
          <w:w w:val="105"/>
          <w:sz w:val="16"/>
        </w:rPr>
        <w:t> </w:t>
      </w:r>
      <w:r>
        <w:rPr>
          <w:w w:val="105"/>
          <w:sz w:val="16"/>
        </w:rPr>
        <w:t>pelo</w:t>
      </w:r>
      <w:r>
        <w:rPr>
          <w:spacing w:val="-6"/>
          <w:w w:val="105"/>
          <w:sz w:val="16"/>
        </w:rPr>
        <w:t> </w:t>
      </w:r>
      <w:r>
        <w:rPr>
          <w:w w:val="105"/>
          <w:sz w:val="16"/>
        </w:rPr>
        <w:t>Conselho</w:t>
      </w:r>
      <w:r>
        <w:rPr>
          <w:spacing w:val="-6"/>
          <w:w w:val="105"/>
          <w:sz w:val="16"/>
        </w:rPr>
        <w:t> </w:t>
      </w:r>
      <w:r>
        <w:rPr>
          <w:w w:val="105"/>
          <w:sz w:val="16"/>
        </w:rPr>
        <w:t>Nacional</w:t>
      </w:r>
      <w:r>
        <w:rPr>
          <w:spacing w:val="-6"/>
          <w:w w:val="105"/>
          <w:sz w:val="16"/>
        </w:rPr>
        <w:t> </w:t>
      </w:r>
      <w:r>
        <w:rPr>
          <w:w w:val="105"/>
          <w:sz w:val="16"/>
        </w:rPr>
        <w:t>de</w:t>
      </w:r>
      <w:r>
        <w:rPr>
          <w:spacing w:val="-6"/>
          <w:w w:val="105"/>
          <w:sz w:val="16"/>
        </w:rPr>
        <w:t> </w:t>
      </w:r>
      <w:r>
        <w:rPr>
          <w:w w:val="105"/>
          <w:sz w:val="16"/>
        </w:rPr>
        <w:t>Justiça</w:t>
      </w:r>
      <w:r>
        <w:rPr>
          <w:spacing w:val="-6"/>
          <w:w w:val="105"/>
          <w:sz w:val="16"/>
        </w:rPr>
        <w:t> </w:t>
      </w:r>
      <w:r>
        <w:rPr>
          <w:spacing w:val="-2"/>
          <w:w w:val="105"/>
          <w:sz w:val="16"/>
        </w:rPr>
        <w:t>(</w:t>
      </w:r>
      <w:hyperlink r:id="rId23">
        <w:r>
          <w:rPr>
            <w:spacing w:val="-2"/>
            <w:w w:val="105"/>
            <w:sz w:val="16"/>
          </w:rPr>
          <w:t>www.cnj.jus.br/improbidade_adm/consultar_requerido.php);</w:t>
        </w:r>
      </w:hyperlink>
    </w:p>
    <w:p>
      <w:pPr>
        <w:pStyle w:val="ListParagraph"/>
        <w:numPr>
          <w:ilvl w:val="0"/>
          <w:numId w:val="8"/>
        </w:numPr>
        <w:tabs>
          <w:tab w:pos="489" w:val="left" w:leader="none"/>
        </w:tabs>
        <w:spacing w:line="240" w:lineRule="auto" w:before="42" w:after="0"/>
        <w:ind w:left="489" w:right="0" w:hanging="179"/>
        <w:jc w:val="left"/>
        <w:rPr>
          <w:sz w:val="16"/>
        </w:rPr>
      </w:pPr>
      <w:r>
        <w:rPr>
          <w:sz w:val="16"/>
        </w:rPr>
        <mc:AlternateContent>
          <mc:Choice Requires="wps">
            <w:drawing>
              <wp:anchor distT="0" distB="0" distL="0" distR="0" allowOverlap="1" layoutInCell="1" locked="0" behindDoc="0" simplePos="0" relativeHeight="15730176">
                <wp:simplePos x="0" y="0"/>
                <wp:positionH relativeFrom="page">
                  <wp:posOffset>6785981</wp:posOffset>
                </wp:positionH>
                <wp:positionV relativeFrom="paragraph">
                  <wp:posOffset>129335</wp:posOffset>
                </wp:positionV>
                <wp:extent cx="24130" cy="825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4130" cy="8255"/>
                        </a:xfrm>
                        <a:custGeom>
                          <a:avLst/>
                          <a:gdLst/>
                          <a:ahLst/>
                          <a:cxnLst/>
                          <a:rect l="l" t="t" r="r" b="b"/>
                          <a:pathLst>
                            <a:path w="24130" h="8255">
                              <a:moveTo>
                                <a:pt x="23554" y="7938"/>
                              </a:moveTo>
                              <a:lnTo>
                                <a:pt x="0" y="7938"/>
                              </a:lnTo>
                              <a:lnTo>
                                <a:pt x="0" y="0"/>
                              </a:lnTo>
                              <a:lnTo>
                                <a:pt x="23554" y="0"/>
                              </a:lnTo>
                              <a:lnTo>
                                <a:pt x="23554"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34.329224pt;margin-top:10.183898pt;width:1.854705pt;height:.625106pt;mso-position-horizontal-relative:page;mso-position-vertical-relative:paragraph;z-index:15730176" id="docshape4" filled="true" fillcolor="#000080" stroked="false">
                <v:fill type="solid"/>
                <w10:wrap type="none"/>
              </v:rect>
            </w:pict>
          </mc:Fallback>
        </mc:AlternateContent>
      </w:r>
      <w:r>
        <w:rPr>
          <w:w w:val="105"/>
          <w:sz w:val="16"/>
        </w:rPr>
        <w:t>Cadastro</w:t>
      </w:r>
      <w:r>
        <w:rPr>
          <w:spacing w:val="-8"/>
          <w:w w:val="105"/>
          <w:sz w:val="16"/>
        </w:rPr>
        <w:t> </w:t>
      </w:r>
      <w:r>
        <w:rPr>
          <w:w w:val="105"/>
          <w:sz w:val="16"/>
        </w:rPr>
        <w:t>Nacional</w:t>
      </w:r>
      <w:r>
        <w:rPr>
          <w:spacing w:val="-7"/>
          <w:w w:val="105"/>
          <w:sz w:val="16"/>
        </w:rPr>
        <w:t> </w:t>
      </w:r>
      <w:r>
        <w:rPr>
          <w:w w:val="105"/>
          <w:sz w:val="16"/>
        </w:rPr>
        <w:t>de</w:t>
      </w:r>
      <w:r>
        <w:rPr>
          <w:spacing w:val="-7"/>
          <w:w w:val="105"/>
          <w:sz w:val="16"/>
        </w:rPr>
        <w:t> </w:t>
      </w:r>
      <w:r>
        <w:rPr>
          <w:w w:val="105"/>
          <w:sz w:val="16"/>
        </w:rPr>
        <w:t>Empresas</w:t>
      </w:r>
      <w:r>
        <w:rPr>
          <w:spacing w:val="-7"/>
          <w:w w:val="105"/>
          <w:sz w:val="16"/>
        </w:rPr>
        <w:t> </w:t>
      </w:r>
      <w:r>
        <w:rPr>
          <w:w w:val="105"/>
          <w:sz w:val="16"/>
        </w:rPr>
        <w:t>Punidas</w:t>
      </w:r>
      <w:r>
        <w:rPr>
          <w:spacing w:val="-8"/>
          <w:w w:val="105"/>
          <w:sz w:val="16"/>
        </w:rPr>
        <w:t> </w:t>
      </w:r>
      <w:r>
        <w:rPr>
          <w:w w:val="105"/>
          <w:sz w:val="16"/>
        </w:rPr>
        <w:t>–</w:t>
      </w:r>
      <w:r>
        <w:rPr>
          <w:spacing w:val="-7"/>
          <w:w w:val="105"/>
          <w:sz w:val="16"/>
        </w:rPr>
        <w:t> </w:t>
      </w:r>
      <w:r>
        <w:rPr>
          <w:w w:val="105"/>
          <w:sz w:val="16"/>
        </w:rPr>
        <w:t>CNEP,</w:t>
      </w:r>
      <w:r>
        <w:rPr>
          <w:spacing w:val="-7"/>
          <w:w w:val="105"/>
          <w:sz w:val="16"/>
        </w:rPr>
        <w:t> </w:t>
      </w:r>
      <w:r>
        <w:rPr>
          <w:w w:val="105"/>
          <w:sz w:val="16"/>
        </w:rPr>
        <w:t>mantido</w:t>
      </w:r>
      <w:r>
        <w:rPr>
          <w:spacing w:val="-7"/>
          <w:w w:val="105"/>
          <w:sz w:val="16"/>
        </w:rPr>
        <w:t> </w:t>
      </w:r>
      <w:r>
        <w:rPr>
          <w:w w:val="105"/>
          <w:sz w:val="16"/>
        </w:rPr>
        <w:t>pela</w:t>
      </w:r>
      <w:r>
        <w:rPr>
          <w:spacing w:val="-8"/>
          <w:w w:val="105"/>
          <w:sz w:val="16"/>
        </w:rPr>
        <w:t> </w:t>
      </w:r>
      <w:r>
        <w:rPr>
          <w:w w:val="105"/>
          <w:sz w:val="16"/>
        </w:rPr>
        <w:t>Controladoria-Geral</w:t>
      </w:r>
      <w:r>
        <w:rPr>
          <w:spacing w:val="-7"/>
          <w:w w:val="105"/>
          <w:sz w:val="16"/>
        </w:rPr>
        <w:t> </w:t>
      </w:r>
      <w:r>
        <w:rPr>
          <w:w w:val="105"/>
          <w:sz w:val="16"/>
        </w:rPr>
        <w:t>da</w:t>
      </w:r>
      <w:r>
        <w:rPr>
          <w:spacing w:val="-7"/>
          <w:w w:val="105"/>
          <w:sz w:val="16"/>
        </w:rPr>
        <w:t> </w:t>
      </w:r>
      <w:r>
        <w:rPr>
          <w:w w:val="105"/>
          <w:sz w:val="16"/>
        </w:rPr>
        <w:t>União</w:t>
      </w:r>
      <w:r>
        <w:rPr>
          <w:spacing w:val="-7"/>
          <w:w w:val="105"/>
          <w:sz w:val="16"/>
        </w:rPr>
        <w:t> </w:t>
      </w:r>
      <w:r>
        <w:rPr>
          <w:spacing w:val="-2"/>
          <w:w w:val="105"/>
          <w:sz w:val="16"/>
        </w:rPr>
        <w:t>(</w:t>
      </w:r>
      <w:hyperlink r:id="rId24">
        <w:r>
          <w:rPr>
            <w:color w:val="000080"/>
            <w:spacing w:val="-2"/>
            <w:w w:val="105"/>
            <w:sz w:val="16"/>
            <w:u w:val="single" w:color="000080"/>
          </w:rPr>
          <w:t>https://www.portaltransparencia</w:t>
        </w:r>
        <w:r>
          <w:rPr>
            <w:color w:val="000080"/>
            <w:spacing w:val="-2"/>
            <w:w w:val="105"/>
            <w:sz w:val="16"/>
          </w:rPr>
          <w:t>.g</w:t>
        </w:r>
        <w:r>
          <w:rPr>
            <w:color w:val="000080"/>
            <w:spacing w:val="-2"/>
            <w:w w:val="105"/>
            <w:sz w:val="16"/>
            <w:u w:val="single" w:color="000080"/>
          </w:rPr>
          <w:t>ov.br/sancoes/cnep</w:t>
        </w:r>
      </w:hyperlink>
      <w:r>
        <w:rPr>
          <w:spacing w:val="-2"/>
          <w:w w:val="105"/>
          <w:sz w:val="16"/>
        </w:rPr>
        <w:t>);</w:t>
      </w:r>
    </w:p>
    <w:p>
      <w:pPr>
        <w:pStyle w:val="ListParagraph"/>
        <w:numPr>
          <w:ilvl w:val="0"/>
          <w:numId w:val="8"/>
        </w:numPr>
        <w:tabs>
          <w:tab w:pos="480" w:val="left" w:leader="none"/>
        </w:tabs>
        <w:spacing w:line="240" w:lineRule="auto" w:before="41" w:after="0"/>
        <w:ind w:left="480" w:right="0" w:hanging="170"/>
        <w:jc w:val="left"/>
        <w:rPr>
          <w:sz w:val="16"/>
        </w:rPr>
      </w:pPr>
      <w:r>
        <w:rPr>
          <w:w w:val="105"/>
          <w:sz w:val="16"/>
        </w:rPr>
        <w:t>Lista</w:t>
      </w:r>
      <w:r>
        <w:rPr>
          <w:spacing w:val="-6"/>
          <w:w w:val="105"/>
          <w:sz w:val="16"/>
        </w:rPr>
        <w:t> </w:t>
      </w:r>
      <w:r>
        <w:rPr>
          <w:w w:val="105"/>
          <w:sz w:val="16"/>
        </w:rPr>
        <w:t>de</w:t>
      </w:r>
      <w:r>
        <w:rPr>
          <w:spacing w:val="-5"/>
          <w:w w:val="105"/>
          <w:sz w:val="16"/>
        </w:rPr>
        <w:t> </w:t>
      </w:r>
      <w:r>
        <w:rPr>
          <w:w w:val="105"/>
          <w:sz w:val="16"/>
        </w:rPr>
        <w:t>inidôneos</w:t>
      </w:r>
      <w:r>
        <w:rPr>
          <w:spacing w:val="-5"/>
          <w:w w:val="105"/>
          <w:sz w:val="16"/>
        </w:rPr>
        <w:t> </w:t>
      </w:r>
      <w:r>
        <w:rPr>
          <w:w w:val="105"/>
          <w:sz w:val="16"/>
        </w:rPr>
        <w:t>mantida</w:t>
      </w:r>
      <w:r>
        <w:rPr>
          <w:spacing w:val="-5"/>
          <w:w w:val="105"/>
          <w:sz w:val="16"/>
        </w:rPr>
        <w:t> </w:t>
      </w:r>
      <w:r>
        <w:rPr>
          <w:w w:val="105"/>
          <w:sz w:val="16"/>
        </w:rPr>
        <w:t>pelo</w:t>
      </w:r>
      <w:r>
        <w:rPr>
          <w:spacing w:val="-8"/>
          <w:w w:val="105"/>
          <w:sz w:val="16"/>
        </w:rPr>
        <w:t> </w:t>
      </w:r>
      <w:r>
        <w:rPr>
          <w:w w:val="105"/>
          <w:sz w:val="16"/>
        </w:rPr>
        <w:t>Tribunal</w:t>
      </w:r>
      <w:r>
        <w:rPr>
          <w:spacing w:val="-6"/>
          <w:w w:val="105"/>
          <w:sz w:val="16"/>
        </w:rPr>
        <w:t> </w:t>
      </w:r>
      <w:r>
        <w:rPr>
          <w:w w:val="105"/>
          <w:sz w:val="16"/>
        </w:rPr>
        <w:t>de</w:t>
      </w:r>
      <w:r>
        <w:rPr>
          <w:spacing w:val="-5"/>
          <w:w w:val="105"/>
          <w:sz w:val="16"/>
        </w:rPr>
        <w:t> </w:t>
      </w:r>
      <w:r>
        <w:rPr>
          <w:w w:val="105"/>
          <w:sz w:val="16"/>
        </w:rPr>
        <w:t>Contas</w:t>
      </w:r>
      <w:r>
        <w:rPr>
          <w:spacing w:val="-5"/>
          <w:w w:val="105"/>
          <w:sz w:val="16"/>
        </w:rPr>
        <w:t> </w:t>
      </w:r>
      <w:r>
        <w:rPr>
          <w:w w:val="105"/>
          <w:sz w:val="16"/>
        </w:rPr>
        <w:t>da</w:t>
      </w:r>
      <w:r>
        <w:rPr>
          <w:spacing w:val="-5"/>
          <w:w w:val="105"/>
          <w:sz w:val="16"/>
        </w:rPr>
        <w:t> </w:t>
      </w:r>
      <w:r>
        <w:rPr>
          <w:w w:val="105"/>
          <w:sz w:val="16"/>
        </w:rPr>
        <w:t>União;</w:t>
      </w:r>
      <w:r>
        <w:rPr>
          <w:spacing w:val="-6"/>
          <w:w w:val="105"/>
          <w:sz w:val="16"/>
        </w:rPr>
        <w:t> </w:t>
      </w:r>
      <w:r>
        <w:rPr>
          <w:spacing w:val="-10"/>
          <w:w w:val="105"/>
          <w:sz w:val="16"/>
        </w:rPr>
        <w:t>e</w:t>
      </w:r>
    </w:p>
    <w:p>
      <w:pPr>
        <w:pStyle w:val="ListParagraph"/>
        <w:numPr>
          <w:ilvl w:val="0"/>
          <w:numId w:val="8"/>
        </w:numPr>
        <w:tabs>
          <w:tab w:pos="462" w:val="left" w:leader="none"/>
        </w:tabs>
        <w:spacing w:line="240" w:lineRule="auto" w:before="41" w:after="0"/>
        <w:ind w:left="462" w:right="0" w:hanging="152"/>
        <w:jc w:val="left"/>
        <w:rPr>
          <w:sz w:val="16"/>
        </w:rPr>
      </w:pPr>
      <w:r>
        <w:rPr>
          <w:w w:val="105"/>
          <w:sz w:val="16"/>
        </w:rPr>
        <w:t>módulo</w:t>
      </w:r>
      <w:r>
        <w:rPr>
          <w:spacing w:val="-6"/>
          <w:w w:val="105"/>
          <w:sz w:val="16"/>
        </w:rPr>
        <w:t> </w:t>
      </w:r>
      <w:r>
        <w:rPr>
          <w:w w:val="105"/>
          <w:sz w:val="16"/>
        </w:rPr>
        <w:t>Registro</w:t>
      </w:r>
      <w:r>
        <w:rPr>
          <w:spacing w:val="-5"/>
          <w:w w:val="105"/>
          <w:sz w:val="16"/>
        </w:rPr>
        <w:t> </w:t>
      </w:r>
      <w:r>
        <w:rPr>
          <w:w w:val="105"/>
          <w:sz w:val="16"/>
        </w:rPr>
        <w:t>de</w:t>
      </w:r>
      <w:r>
        <w:rPr>
          <w:spacing w:val="-5"/>
          <w:w w:val="105"/>
          <w:sz w:val="16"/>
        </w:rPr>
        <w:t> </w:t>
      </w:r>
      <w:r>
        <w:rPr>
          <w:w w:val="105"/>
          <w:sz w:val="16"/>
        </w:rPr>
        <w:t>Ocorrências</w:t>
      </w:r>
      <w:r>
        <w:rPr>
          <w:spacing w:val="-5"/>
          <w:w w:val="105"/>
          <w:sz w:val="16"/>
        </w:rPr>
        <w:t> </w:t>
      </w:r>
      <w:r>
        <w:rPr>
          <w:w w:val="105"/>
          <w:sz w:val="16"/>
        </w:rPr>
        <w:t>do</w:t>
      </w:r>
      <w:r>
        <w:rPr>
          <w:spacing w:val="-6"/>
          <w:w w:val="105"/>
          <w:sz w:val="16"/>
        </w:rPr>
        <w:t> </w:t>
      </w:r>
      <w:r>
        <w:rPr>
          <w:spacing w:val="-2"/>
          <w:w w:val="105"/>
          <w:sz w:val="16"/>
        </w:rPr>
        <w:t>SIGA.</w:t>
      </w:r>
    </w:p>
    <w:p>
      <w:pPr>
        <w:pStyle w:val="BodyText"/>
        <w:spacing w:before="44"/>
      </w:pPr>
    </w:p>
    <w:p>
      <w:pPr>
        <w:pStyle w:val="ListParagraph"/>
        <w:numPr>
          <w:ilvl w:val="1"/>
          <w:numId w:val="9"/>
        </w:numPr>
        <w:tabs>
          <w:tab w:pos="598" w:val="left" w:leader="none"/>
        </w:tabs>
        <w:spacing w:line="228" w:lineRule="exact" w:before="0" w:after="0"/>
        <w:ind w:left="598" w:right="0" w:hanging="288"/>
        <w:jc w:val="left"/>
        <w:rPr>
          <w:sz w:val="20"/>
        </w:rPr>
      </w:pPr>
      <w:r>
        <w:rPr>
          <w:sz w:val="20"/>
        </w:rPr>
        <w:t>A</w:t>
      </w:r>
      <w:r>
        <w:rPr>
          <w:spacing w:val="-12"/>
          <w:sz w:val="20"/>
        </w:rPr>
        <w:t> </w:t>
      </w:r>
      <w:r>
        <w:rPr>
          <w:sz w:val="20"/>
        </w:rPr>
        <w:t>consulta aos cadastros será realizada em nome da empresa licitante e também de seu sócio majoritário, por força da vedação de que trata o </w:t>
      </w:r>
      <w:hyperlink r:id="rId25">
        <w:r>
          <w:rPr>
            <w:color w:val="000080"/>
            <w:sz w:val="20"/>
            <w:u w:val="single" w:color="000080"/>
          </w:rPr>
          <w:t>art. 12 da Lei nº </w:t>
        </w:r>
        <w:r>
          <w:rPr>
            <w:color w:val="000080"/>
            <w:spacing w:val="-2"/>
            <w:sz w:val="20"/>
            <w:u w:val="single" w:color="000080"/>
          </w:rPr>
          <w:t>8.429/1992</w:t>
        </w:r>
      </w:hyperlink>
      <w:r>
        <w:rPr>
          <w:spacing w:val="-2"/>
          <w:sz w:val="20"/>
        </w:rPr>
        <w:t>.</w:t>
      </w:r>
    </w:p>
    <w:p>
      <w:pPr>
        <w:pStyle w:val="ListParagraph"/>
        <w:numPr>
          <w:ilvl w:val="1"/>
          <w:numId w:val="9"/>
        </w:numPr>
        <w:tabs>
          <w:tab w:pos="610" w:val="left" w:leader="none"/>
        </w:tabs>
        <w:spacing w:line="235" w:lineRule="auto" w:before="2" w:after="0"/>
        <w:ind w:left="310" w:right="299" w:firstLine="0"/>
        <w:jc w:val="left"/>
        <w:rPr>
          <w:sz w:val="20"/>
        </w:rPr>
      </w:pPr>
      <w:r>
        <w:rPr>
          <w:sz w:val="20"/>
        </w:rPr>
        <w:t>Caso</w:t>
      </w:r>
      <w:r>
        <w:rPr>
          <w:spacing w:val="-2"/>
          <w:sz w:val="20"/>
        </w:rPr>
        <w:t> </w:t>
      </w:r>
      <w:r>
        <w:rPr>
          <w:sz w:val="20"/>
        </w:rPr>
        <w:t>conste</w:t>
      </w:r>
      <w:r>
        <w:rPr>
          <w:spacing w:val="-2"/>
          <w:sz w:val="20"/>
        </w:rPr>
        <w:t> </w:t>
      </w:r>
      <w:r>
        <w:rPr>
          <w:sz w:val="20"/>
        </w:rPr>
        <w:t>na</w:t>
      </w:r>
      <w:r>
        <w:rPr>
          <w:spacing w:val="-2"/>
          <w:sz w:val="20"/>
        </w:rPr>
        <w:t> </w:t>
      </w:r>
      <w:r>
        <w:rPr>
          <w:sz w:val="20"/>
        </w:rPr>
        <w:t>Consulta</w:t>
      </w:r>
      <w:r>
        <w:rPr>
          <w:spacing w:val="-2"/>
          <w:sz w:val="20"/>
        </w:rPr>
        <w:t> </w:t>
      </w:r>
      <w:r>
        <w:rPr>
          <w:sz w:val="20"/>
        </w:rPr>
        <w:t>de</w:t>
      </w:r>
      <w:r>
        <w:rPr>
          <w:spacing w:val="-2"/>
          <w:sz w:val="20"/>
        </w:rPr>
        <w:t> </w:t>
      </w:r>
      <w:r>
        <w:rPr>
          <w:sz w:val="20"/>
        </w:rPr>
        <w:t>Situação</w:t>
      </w:r>
      <w:r>
        <w:rPr>
          <w:spacing w:val="-2"/>
          <w:sz w:val="20"/>
        </w:rPr>
        <w:t> </w:t>
      </w:r>
      <w:r>
        <w:rPr>
          <w:sz w:val="20"/>
        </w:rPr>
        <w:t>do</w:t>
      </w:r>
      <w:r>
        <w:rPr>
          <w:spacing w:val="-2"/>
          <w:sz w:val="20"/>
        </w:rPr>
        <w:t> </w:t>
      </w:r>
      <w:r>
        <w:rPr>
          <w:sz w:val="20"/>
        </w:rPr>
        <w:t>licitante</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Ocorrências</w:t>
      </w:r>
      <w:r>
        <w:rPr>
          <w:spacing w:val="-2"/>
          <w:sz w:val="20"/>
        </w:rPr>
        <w:t> </w:t>
      </w:r>
      <w:r>
        <w:rPr>
          <w:sz w:val="20"/>
        </w:rPr>
        <w:t>Impeditivas</w:t>
      </w:r>
      <w:r>
        <w:rPr>
          <w:spacing w:val="-2"/>
          <w:sz w:val="20"/>
        </w:rPr>
        <w:t> </w:t>
      </w:r>
      <w:r>
        <w:rPr>
          <w:sz w:val="20"/>
        </w:rPr>
        <w:t>Indiretas,</w:t>
      </w:r>
      <w:r>
        <w:rPr>
          <w:spacing w:val="-2"/>
          <w:sz w:val="20"/>
        </w:rPr>
        <w:t> </w:t>
      </w:r>
      <w:r>
        <w:rPr>
          <w:sz w:val="20"/>
        </w:rPr>
        <w:t>o</w:t>
      </w:r>
      <w:r>
        <w:rPr>
          <w:spacing w:val="-2"/>
          <w:sz w:val="20"/>
        </w:rPr>
        <w:t> </w:t>
      </w:r>
      <w:r>
        <w:rPr>
          <w:sz w:val="20"/>
        </w:rPr>
        <w:t>Pregoeiro</w:t>
      </w:r>
      <w:r>
        <w:rPr>
          <w:spacing w:val="-2"/>
          <w:sz w:val="20"/>
        </w:rPr>
        <w:t> </w:t>
      </w:r>
      <w:r>
        <w:rPr>
          <w:sz w:val="20"/>
        </w:rPr>
        <w:t>diligenciará</w:t>
      </w:r>
      <w:r>
        <w:rPr>
          <w:spacing w:val="-2"/>
          <w:sz w:val="20"/>
        </w:rPr>
        <w:t> </w:t>
      </w:r>
      <w:r>
        <w:rPr>
          <w:sz w:val="20"/>
        </w:rPr>
        <w:t>para</w:t>
      </w:r>
      <w:r>
        <w:rPr>
          <w:spacing w:val="-2"/>
          <w:sz w:val="20"/>
        </w:rPr>
        <w:t> </w:t>
      </w:r>
      <w:r>
        <w:rPr>
          <w:sz w:val="20"/>
        </w:rPr>
        <w:t>verificar</w:t>
      </w:r>
      <w:r>
        <w:rPr>
          <w:spacing w:val="-2"/>
          <w:sz w:val="20"/>
        </w:rPr>
        <w:t> </w:t>
      </w:r>
      <w:r>
        <w:rPr>
          <w:sz w:val="20"/>
        </w:rPr>
        <w:t>se</w:t>
      </w:r>
      <w:r>
        <w:rPr>
          <w:spacing w:val="-2"/>
          <w:sz w:val="20"/>
        </w:rPr>
        <w:t> </w:t>
      </w:r>
      <w:r>
        <w:rPr>
          <w:sz w:val="20"/>
        </w:rPr>
        <w:t>houve</w:t>
      </w:r>
      <w:r>
        <w:rPr>
          <w:spacing w:val="-2"/>
          <w:sz w:val="20"/>
        </w:rPr>
        <w:t> </w:t>
      </w:r>
      <w:r>
        <w:rPr>
          <w:sz w:val="20"/>
        </w:rPr>
        <w:t>fraude</w:t>
      </w:r>
      <w:r>
        <w:rPr>
          <w:spacing w:val="-2"/>
          <w:sz w:val="20"/>
        </w:rPr>
        <w:t> </w:t>
      </w:r>
      <w:r>
        <w:rPr>
          <w:sz w:val="20"/>
        </w:rPr>
        <w:t>por</w:t>
      </w:r>
      <w:r>
        <w:rPr>
          <w:spacing w:val="-2"/>
          <w:sz w:val="20"/>
        </w:rPr>
        <w:t> </w:t>
      </w:r>
      <w:r>
        <w:rPr>
          <w:sz w:val="20"/>
        </w:rPr>
        <w:t>parte</w:t>
      </w:r>
      <w:r>
        <w:rPr>
          <w:spacing w:val="-2"/>
          <w:sz w:val="20"/>
        </w:rPr>
        <w:t> </w:t>
      </w:r>
      <w:r>
        <w:rPr>
          <w:sz w:val="20"/>
        </w:rPr>
        <w:t>das</w:t>
      </w:r>
      <w:r>
        <w:rPr>
          <w:spacing w:val="-2"/>
          <w:sz w:val="20"/>
        </w:rPr>
        <w:t> </w:t>
      </w:r>
      <w:r>
        <w:rPr>
          <w:sz w:val="20"/>
        </w:rPr>
        <w:t>empresas apontadas no Relatório de Ocorrências Impeditivas Indiretas.</w:t>
      </w:r>
    </w:p>
    <w:p>
      <w:pPr>
        <w:pStyle w:val="ListParagraph"/>
        <w:numPr>
          <w:ilvl w:val="2"/>
          <w:numId w:val="9"/>
        </w:numPr>
        <w:tabs>
          <w:tab w:pos="748" w:val="left" w:leader="none"/>
        </w:tabs>
        <w:spacing w:line="223" w:lineRule="exact" w:before="0" w:after="0"/>
        <w:ind w:left="748" w:right="0" w:hanging="438"/>
        <w:jc w:val="left"/>
        <w:rPr>
          <w:sz w:val="20"/>
        </w:rPr>
      </w:pPr>
      <w:r>
        <w:rPr>
          <w:sz w:val="20"/>
        </w:rPr>
        <w:t>A</w:t>
      </w:r>
      <w:r>
        <w:rPr>
          <w:spacing w:val="-12"/>
          <w:sz w:val="20"/>
        </w:rPr>
        <w:t> </w:t>
      </w:r>
      <w:r>
        <w:rPr>
          <w:sz w:val="20"/>
        </w:rPr>
        <w:t>tentativa de burla será verificada por meio dos vínculos societários, linhas de fornecimento similares, dentre </w:t>
      </w:r>
      <w:r>
        <w:rPr>
          <w:spacing w:val="-2"/>
          <w:sz w:val="20"/>
        </w:rPr>
        <w:t>outros.</w:t>
      </w:r>
    </w:p>
    <w:p>
      <w:pPr>
        <w:pStyle w:val="ListParagraph"/>
        <w:numPr>
          <w:ilvl w:val="2"/>
          <w:numId w:val="9"/>
        </w:numPr>
        <w:tabs>
          <w:tab w:pos="760" w:val="left" w:leader="none"/>
        </w:tabs>
        <w:spacing w:line="225" w:lineRule="exact" w:before="0" w:after="0"/>
        <w:ind w:left="760" w:right="0" w:hanging="450"/>
        <w:jc w:val="left"/>
        <w:rPr>
          <w:sz w:val="20"/>
        </w:rPr>
      </w:pPr>
      <w:r>
        <w:rPr>
          <w:sz w:val="20"/>
        </w:rPr>
        <w:t>O licitante será convocado para manifestação previamente a uma eventual </w:t>
      </w:r>
      <w:r>
        <w:rPr>
          <w:spacing w:val="-2"/>
          <w:sz w:val="20"/>
        </w:rPr>
        <w:t>desclassificação.</w:t>
      </w:r>
    </w:p>
    <w:p>
      <w:pPr>
        <w:pStyle w:val="ListParagraph"/>
        <w:numPr>
          <w:ilvl w:val="2"/>
          <w:numId w:val="9"/>
        </w:numPr>
        <w:tabs>
          <w:tab w:pos="760" w:val="left" w:leader="none"/>
        </w:tabs>
        <w:spacing w:line="225" w:lineRule="exact" w:before="0" w:after="0"/>
        <w:ind w:left="760" w:right="0" w:hanging="450"/>
        <w:jc w:val="left"/>
        <w:rPr>
          <w:sz w:val="20"/>
        </w:rPr>
      </w:pPr>
      <w:r>
        <w:rPr>
          <w:sz w:val="20"/>
        </w:rPr>
        <w:t>Constatada a existência de sanção, o licitante será reputado inabilitado, por falta de condição de </w:t>
      </w:r>
      <w:r>
        <w:rPr>
          <w:spacing w:val="-2"/>
          <w:sz w:val="20"/>
        </w:rPr>
        <w:t>participação.</w:t>
      </w:r>
    </w:p>
    <w:p>
      <w:pPr>
        <w:pStyle w:val="ListParagraph"/>
        <w:numPr>
          <w:ilvl w:val="1"/>
          <w:numId w:val="9"/>
        </w:numPr>
        <w:tabs>
          <w:tab w:pos="610" w:val="left" w:leader="none"/>
        </w:tabs>
        <w:spacing w:line="235" w:lineRule="auto" w:before="1" w:after="0"/>
        <w:ind w:left="310" w:right="315" w:firstLine="0"/>
        <w:jc w:val="left"/>
        <w:rPr>
          <w:sz w:val="20"/>
        </w:rPr>
      </w:pPr>
      <w:r>
        <w:rPr>
          <w:sz w:val="20"/>
        </w:rPr>
        <w:t>Caso</w:t>
      </w:r>
      <w:r>
        <w:rPr>
          <w:spacing w:val="-2"/>
          <w:sz w:val="20"/>
        </w:rPr>
        <w:t> </w:t>
      </w:r>
      <w:r>
        <w:rPr>
          <w:sz w:val="20"/>
        </w:rPr>
        <w:t>o</w:t>
      </w:r>
      <w:r>
        <w:rPr>
          <w:spacing w:val="-2"/>
          <w:sz w:val="20"/>
        </w:rPr>
        <w:t> </w:t>
      </w:r>
      <w:r>
        <w:rPr>
          <w:sz w:val="20"/>
        </w:rPr>
        <w:t>licitante</w:t>
      </w:r>
      <w:r>
        <w:rPr>
          <w:spacing w:val="-2"/>
          <w:sz w:val="20"/>
        </w:rPr>
        <w:t> </w:t>
      </w:r>
      <w:r>
        <w:rPr>
          <w:sz w:val="20"/>
        </w:rPr>
        <w:t>provisoriamente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tenha</w:t>
      </w:r>
      <w:r>
        <w:rPr>
          <w:spacing w:val="-2"/>
          <w:sz w:val="20"/>
        </w:rPr>
        <w:t> </w:t>
      </w:r>
      <w:r>
        <w:rPr>
          <w:sz w:val="20"/>
        </w:rPr>
        <w:t>se</w:t>
      </w:r>
      <w:r>
        <w:rPr>
          <w:spacing w:val="-2"/>
          <w:sz w:val="20"/>
        </w:rPr>
        <w:t> </w:t>
      </w:r>
      <w:r>
        <w:rPr>
          <w:sz w:val="20"/>
        </w:rPr>
        <w:t>utilizado</w:t>
      </w:r>
      <w:r>
        <w:rPr>
          <w:spacing w:val="-2"/>
          <w:sz w:val="20"/>
        </w:rPr>
        <w:t> </w:t>
      </w:r>
      <w:r>
        <w:rPr>
          <w:sz w:val="20"/>
        </w:rPr>
        <w:t>de</w:t>
      </w:r>
      <w:r>
        <w:rPr>
          <w:spacing w:val="-2"/>
          <w:sz w:val="20"/>
        </w:rPr>
        <w:t> </w:t>
      </w:r>
      <w:r>
        <w:rPr>
          <w:sz w:val="20"/>
        </w:rPr>
        <w:t>algum</w:t>
      </w:r>
      <w:r>
        <w:rPr>
          <w:spacing w:val="-2"/>
          <w:sz w:val="20"/>
        </w:rPr>
        <w:t> </w:t>
      </w:r>
      <w:r>
        <w:rPr>
          <w:sz w:val="20"/>
        </w:rPr>
        <w:t>tratamento</w:t>
      </w:r>
      <w:r>
        <w:rPr>
          <w:spacing w:val="-2"/>
          <w:sz w:val="20"/>
        </w:rPr>
        <w:t> </w:t>
      </w:r>
      <w:r>
        <w:rPr>
          <w:sz w:val="20"/>
        </w:rPr>
        <w:t>favorecido</w:t>
      </w:r>
      <w:r>
        <w:rPr>
          <w:spacing w:val="-2"/>
          <w:sz w:val="20"/>
        </w:rPr>
        <w:t> </w:t>
      </w:r>
      <w:r>
        <w:rPr>
          <w:sz w:val="20"/>
        </w:rPr>
        <w:t>às</w:t>
      </w:r>
      <w:r>
        <w:rPr>
          <w:spacing w:val="-2"/>
          <w:sz w:val="20"/>
        </w:rPr>
        <w:t> </w:t>
      </w:r>
      <w:r>
        <w:rPr>
          <w:sz w:val="20"/>
        </w:rPr>
        <w:t>ME/EPPs,</w:t>
      </w:r>
      <w:r>
        <w:rPr>
          <w:spacing w:val="-2"/>
          <w:sz w:val="20"/>
        </w:rPr>
        <w:t> </w:t>
      </w:r>
      <w:r>
        <w:rPr>
          <w:sz w:val="20"/>
        </w:rPr>
        <w:t>o</w:t>
      </w:r>
      <w:r>
        <w:rPr>
          <w:spacing w:val="-2"/>
          <w:sz w:val="20"/>
        </w:rPr>
        <w:t> </w:t>
      </w:r>
      <w:r>
        <w:rPr>
          <w:sz w:val="20"/>
        </w:rPr>
        <w:t>Pregoeiro</w:t>
      </w:r>
      <w:r>
        <w:rPr>
          <w:spacing w:val="-2"/>
          <w:sz w:val="20"/>
        </w:rPr>
        <w:t> </w:t>
      </w:r>
      <w:r>
        <w:rPr>
          <w:sz w:val="20"/>
        </w:rPr>
        <w:t>verificará</w:t>
      </w:r>
      <w:r>
        <w:rPr>
          <w:spacing w:val="-2"/>
          <w:sz w:val="20"/>
        </w:rPr>
        <w:t> </w:t>
      </w:r>
      <w:r>
        <w:rPr>
          <w:sz w:val="20"/>
        </w:rPr>
        <w:t>se</w:t>
      </w:r>
      <w:r>
        <w:rPr>
          <w:spacing w:val="-2"/>
          <w:sz w:val="20"/>
        </w:rPr>
        <w:t> </w:t>
      </w:r>
      <w:r>
        <w:rPr>
          <w:sz w:val="20"/>
        </w:rPr>
        <w:t>faz</w:t>
      </w:r>
      <w:r>
        <w:rPr>
          <w:spacing w:val="-2"/>
          <w:sz w:val="20"/>
        </w:rPr>
        <w:t> </w:t>
      </w:r>
      <w:r>
        <w:rPr>
          <w:sz w:val="20"/>
        </w:rPr>
        <w:t>jus</w:t>
      </w:r>
      <w:r>
        <w:rPr>
          <w:spacing w:val="-2"/>
          <w:sz w:val="20"/>
        </w:rPr>
        <w:t> </w:t>
      </w:r>
      <w:r>
        <w:rPr>
          <w:sz w:val="20"/>
        </w:rPr>
        <w:t>ao</w:t>
      </w:r>
      <w:r>
        <w:rPr>
          <w:spacing w:val="-2"/>
          <w:sz w:val="20"/>
        </w:rPr>
        <w:t> </w:t>
      </w:r>
      <w:r>
        <w:rPr>
          <w:sz w:val="20"/>
        </w:rPr>
        <w:t>benefício,</w:t>
      </w:r>
      <w:r>
        <w:rPr>
          <w:spacing w:val="-2"/>
          <w:sz w:val="20"/>
        </w:rPr>
        <w:t> </w:t>
      </w:r>
      <w:r>
        <w:rPr>
          <w:sz w:val="20"/>
        </w:rPr>
        <w:t>em conformidade com os itens 2.8 e 3.5 deste Edital.</w:t>
      </w:r>
    </w:p>
    <w:p>
      <w:pPr>
        <w:pStyle w:val="ListParagraph"/>
        <w:spacing w:after="0" w:line="235" w:lineRule="auto"/>
        <w:jc w:val="left"/>
        <w:rPr>
          <w:sz w:val="20"/>
        </w:rPr>
        <w:sectPr>
          <w:pgSz w:w="15840" w:h="24480"/>
          <w:pgMar w:top="480" w:bottom="280" w:left="360" w:right="360"/>
        </w:sectPr>
      </w:pPr>
    </w:p>
    <w:p>
      <w:pPr>
        <w:pStyle w:val="ListParagraph"/>
        <w:numPr>
          <w:ilvl w:val="1"/>
          <w:numId w:val="9"/>
        </w:numPr>
        <w:tabs>
          <w:tab w:pos="606" w:val="left" w:leader="none"/>
        </w:tabs>
        <w:spacing w:line="235" w:lineRule="auto" w:before="82" w:after="0"/>
        <w:ind w:left="310" w:right="499" w:firstLine="0"/>
        <w:jc w:val="left"/>
        <w:rPr>
          <w:sz w:val="20"/>
        </w:rPr>
      </w:pPr>
      <w:r>
        <w:rPr>
          <w:sz w:val="20"/>
        </w:rPr>
        <w:t>Todos</w:t>
      </w:r>
      <w:r>
        <w:rPr>
          <w:spacing w:val="-2"/>
          <w:sz w:val="20"/>
        </w:rPr>
        <w:t> </w:t>
      </w:r>
      <w:r>
        <w:rPr>
          <w:sz w:val="20"/>
        </w:rPr>
        <w:t>os</w:t>
      </w:r>
      <w:r>
        <w:rPr>
          <w:spacing w:val="-2"/>
          <w:sz w:val="20"/>
        </w:rPr>
        <w:t> </w:t>
      </w:r>
      <w:r>
        <w:rPr>
          <w:sz w:val="20"/>
        </w:rPr>
        <w:t>licitantes</w:t>
      </w:r>
      <w:r>
        <w:rPr>
          <w:spacing w:val="-2"/>
          <w:sz w:val="20"/>
        </w:rPr>
        <w:t> </w:t>
      </w:r>
      <w:r>
        <w:rPr>
          <w:sz w:val="20"/>
        </w:rPr>
        <w:t>encaminharão,</w:t>
      </w:r>
      <w:r>
        <w:rPr>
          <w:spacing w:val="-2"/>
          <w:sz w:val="20"/>
        </w:rPr>
        <w:t> </w:t>
      </w:r>
      <w:r>
        <w:rPr>
          <w:sz w:val="20"/>
        </w:rPr>
        <w:t>por</w:t>
      </w:r>
      <w:r>
        <w:rPr>
          <w:spacing w:val="-2"/>
          <w:sz w:val="20"/>
        </w:rPr>
        <w:t> </w:t>
      </w:r>
      <w:r>
        <w:rPr>
          <w:sz w:val="20"/>
        </w:rPr>
        <w:t>meio</w:t>
      </w:r>
      <w:r>
        <w:rPr>
          <w:spacing w:val="-2"/>
          <w:sz w:val="20"/>
        </w:rPr>
        <w:t> </w:t>
      </w:r>
      <w:r>
        <w:rPr>
          <w:sz w:val="20"/>
        </w:rPr>
        <w:t>do</w:t>
      </w:r>
      <w:r>
        <w:rPr>
          <w:spacing w:val="-2"/>
          <w:sz w:val="20"/>
        </w:rPr>
        <w:t> </w:t>
      </w:r>
      <w:r>
        <w:rPr>
          <w:sz w:val="20"/>
        </w:rPr>
        <w:t>sistema,</w:t>
      </w:r>
      <w:r>
        <w:rPr>
          <w:spacing w:val="-2"/>
          <w:sz w:val="20"/>
        </w:rPr>
        <w:t> </w:t>
      </w:r>
      <w:r>
        <w:rPr>
          <w:sz w:val="20"/>
        </w:rPr>
        <w:t>simultaneamente</w:t>
      </w:r>
      <w:r>
        <w:rPr>
          <w:spacing w:val="-2"/>
          <w:sz w:val="20"/>
        </w:rPr>
        <w:t> </w:t>
      </w:r>
      <w:r>
        <w:rPr>
          <w:sz w:val="20"/>
        </w:rPr>
        <w:t>os</w:t>
      </w:r>
      <w:r>
        <w:rPr>
          <w:spacing w:val="-2"/>
          <w:sz w:val="20"/>
        </w:rPr>
        <w:t> </w:t>
      </w:r>
      <w:r>
        <w:rPr>
          <w:sz w:val="20"/>
        </w:rPr>
        <w:t>documentos</w:t>
      </w:r>
      <w:r>
        <w:rPr>
          <w:spacing w:val="-2"/>
          <w:sz w:val="20"/>
        </w:rPr>
        <w:t> </w:t>
      </w:r>
      <w:r>
        <w:rPr>
          <w:sz w:val="20"/>
        </w:rPr>
        <w:t>de</w:t>
      </w:r>
      <w:r>
        <w:rPr>
          <w:spacing w:val="-2"/>
          <w:sz w:val="20"/>
        </w:rPr>
        <w:t> </w:t>
      </w:r>
      <w:r>
        <w:rPr>
          <w:sz w:val="20"/>
        </w:rPr>
        <w:t>habilitação</w:t>
      </w:r>
      <w:r>
        <w:rPr>
          <w:spacing w:val="-2"/>
          <w:sz w:val="20"/>
        </w:rPr>
        <w:t> </w:t>
      </w:r>
      <w:r>
        <w:rPr>
          <w:sz w:val="20"/>
        </w:rPr>
        <w:t>e</w:t>
      </w:r>
      <w:r>
        <w:rPr>
          <w:spacing w:val="-2"/>
          <w:sz w:val="20"/>
        </w:rPr>
        <w:t> </w:t>
      </w:r>
      <w:r>
        <w:rPr>
          <w:sz w:val="20"/>
        </w:rPr>
        <w:t>a</w:t>
      </w:r>
      <w:r>
        <w:rPr>
          <w:spacing w:val="-2"/>
          <w:sz w:val="20"/>
        </w:rPr>
        <w:t> </w:t>
      </w:r>
      <w:r>
        <w:rPr>
          <w:sz w:val="20"/>
        </w:rPr>
        <w:t>proposta</w:t>
      </w:r>
      <w:r>
        <w:rPr>
          <w:spacing w:val="-2"/>
          <w:sz w:val="20"/>
        </w:rPr>
        <w:t> </w:t>
      </w:r>
      <w:r>
        <w:rPr>
          <w:sz w:val="20"/>
        </w:rPr>
        <w:t>com</w:t>
      </w:r>
      <w:r>
        <w:rPr>
          <w:spacing w:val="-2"/>
          <w:sz w:val="20"/>
        </w:rPr>
        <w:t> </w:t>
      </w:r>
      <w:r>
        <w:rPr>
          <w:sz w:val="20"/>
        </w:rPr>
        <w:t>o</w:t>
      </w:r>
      <w:r>
        <w:rPr>
          <w:spacing w:val="-2"/>
          <w:sz w:val="20"/>
        </w:rPr>
        <w:t> </w:t>
      </w:r>
      <w:r>
        <w:rPr>
          <w:sz w:val="20"/>
        </w:rPr>
        <w:t>preço</w:t>
      </w:r>
      <w:r>
        <w:rPr>
          <w:spacing w:val="-2"/>
          <w:sz w:val="20"/>
        </w:rPr>
        <w:t> </w:t>
      </w:r>
      <w:r>
        <w:rPr>
          <w:sz w:val="20"/>
        </w:rPr>
        <w:t>ou</w:t>
      </w:r>
      <w:r>
        <w:rPr>
          <w:spacing w:val="-2"/>
          <w:sz w:val="20"/>
        </w:rPr>
        <w:t> </w:t>
      </w:r>
      <w:r>
        <w:rPr>
          <w:sz w:val="20"/>
        </w:rPr>
        <w:t>o</w:t>
      </w:r>
      <w:r>
        <w:rPr>
          <w:spacing w:val="-2"/>
          <w:sz w:val="20"/>
        </w:rPr>
        <w:t> </w:t>
      </w:r>
      <w:r>
        <w:rPr>
          <w:sz w:val="20"/>
        </w:rPr>
        <w:t>percentual</w:t>
      </w:r>
      <w:r>
        <w:rPr>
          <w:spacing w:val="-2"/>
          <w:sz w:val="20"/>
        </w:rPr>
        <w:t> </w:t>
      </w:r>
      <w:r>
        <w:rPr>
          <w:sz w:val="20"/>
        </w:rPr>
        <w:t>de</w:t>
      </w:r>
      <w:r>
        <w:rPr>
          <w:spacing w:val="-2"/>
          <w:sz w:val="20"/>
        </w:rPr>
        <w:t> </w:t>
      </w:r>
      <w:r>
        <w:rPr>
          <w:sz w:val="20"/>
        </w:rPr>
        <w:t>desconto,</w:t>
      </w:r>
      <w:r>
        <w:rPr>
          <w:spacing w:val="-2"/>
          <w:sz w:val="20"/>
        </w:rPr>
        <w:t> </w:t>
      </w:r>
      <w:r>
        <w:rPr>
          <w:sz w:val="20"/>
        </w:rPr>
        <w:t>observado,</w:t>
      </w:r>
      <w:r>
        <w:rPr>
          <w:spacing w:val="-2"/>
          <w:sz w:val="20"/>
        </w:rPr>
        <w:t> </w:t>
      </w:r>
      <w:r>
        <w:rPr>
          <w:sz w:val="20"/>
        </w:rPr>
        <w:t>nesta hipótese, o disposto no art. 42 do Decreto nº 48.778/2023.</w:t>
      </w:r>
    </w:p>
    <w:p>
      <w:pPr>
        <w:pStyle w:val="ListParagraph"/>
        <w:numPr>
          <w:ilvl w:val="2"/>
          <w:numId w:val="9"/>
        </w:numPr>
        <w:tabs>
          <w:tab w:pos="760" w:val="left" w:leader="none"/>
        </w:tabs>
        <w:spacing w:line="235" w:lineRule="auto" w:before="0" w:after="0"/>
        <w:ind w:left="310" w:right="905" w:firstLine="0"/>
        <w:jc w:val="left"/>
        <w:rPr>
          <w:sz w:val="20"/>
        </w:rPr>
      </w:pPr>
      <w:r>
        <w:rPr>
          <w:sz w:val="20"/>
        </w:rPr>
        <w:t>Quando</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já</w:t>
      </w:r>
      <w:r>
        <w:rPr>
          <w:spacing w:val="-2"/>
          <w:sz w:val="20"/>
        </w:rPr>
        <w:t> </w:t>
      </w:r>
      <w:r>
        <w:rPr>
          <w:sz w:val="20"/>
        </w:rPr>
        <w:t>tiver</w:t>
      </w:r>
      <w:r>
        <w:rPr>
          <w:spacing w:val="-2"/>
          <w:sz w:val="20"/>
        </w:rPr>
        <w:t> </w:t>
      </w:r>
      <w:r>
        <w:rPr>
          <w:sz w:val="20"/>
        </w:rPr>
        <w:t>sido</w:t>
      </w:r>
      <w:r>
        <w:rPr>
          <w:spacing w:val="-2"/>
          <w:sz w:val="20"/>
        </w:rPr>
        <w:t> </w:t>
      </w:r>
      <w:r>
        <w:rPr>
          <w:sz w:val="20"/>
        </w:rPr>
        <w:t>encerrada,</w:t>
      </w:r>
      <w:r>
        <w:rPr>
          <w:spacing w:val="-2"/>
          <w:sz w:val="20"/>
        </w:rPr>
        <w:t> </w:t>
      </w:r>
      <w:r>
        <w:rPr>
          <w:sz w:val="20"/>
        </w:rPr>
        <w:t>não</w:t>
      </w:r>
      <w:r>
        <w:rPr>
          <w:spacing w:val="-2"/>
          <w:sz w:val="20"/>
        </w:rPr>
        <w:t> </w:t>
      </w:r>
      <w:r>
        <w:rPr>
          <w:sz w:val="20"/>
        </w:rPr>
        <w:t>caberá</w:t>
      </w:r>
      <w:r>
        <w:rPr>
          <w:spacing w:val="-2"/>
          <w:sz w:val="20"/>
        </w:rPr>
        <w:t> </w:t>
      </w:r>
      <w:r>
        <w:rPr>
          <w:sz w:val="20"/>
        </w:rPr>
        <w:t>exclusão</w:t>
      </w:r>
      <w:r>
        <w:rPr>
          <w:spacing w:val="-2"/>
          <w:sz w:val="20"/>
        </w:rPr>
        <w:t> </w:t>
      </w:r>
      <w:r>
        <w:rPr>
          <w:sz w:val="20"/>
        </w:rPr>
        <w:t>de</w:t>
      </w:r>
      <w:r>
        <w:rPr>
          <w:spacing w:val="-2"/>
          <w:sz w:val="20"/>
        </w:rPr>
        <w:t> </w:t>
      </w:r>
      <w:r>
        <w:rPr>
          <w:sz w:val="20"/>
        </w:rPr>
        <w:t>licitante</w:t>
      </w:r>
      <w:r>
        <w:rPr>
          <w:spacing w:val="-2"/>
          <w:sz w:val="20"/>
        </w:rPr>
        <w:t> </w:t>
      </w:r>
      <w:r>
        <w:rPr>
          <w:sz w:val="20"/>
        </w:rPr>
        <w:t>por</w:t>
      </w:r>
      <w:r>
        <w:rPr>
          <w:spacing w:val="-2"/>
          <w:sz w:val="20"/>
        </w:rPr>
        <w:t> </w:t>
      </w:r>
      <w:r>
        <w:rPr>
          <w:sz w:val="20"/>
        </w:rPr>
        <w:t>motivo</w:t>
      </w:r>
      <w:r>
        <w:rPr>
          <w:spacing w:val="-2"/>
          <w:sz w:val="20"/>
        </w:rPr>
        <w:t> </w:t>
      </w:r>
      <w:r>
        <w:rPr>
          <w:sz w:val="20"/>
        </w:rPr>
        <w:t>relacionado</w:t>
      </w:r>
      <w:r>
        <w:rPr>
          <w:spacing w:val="-2"/>
          <w:sz w:val="20"/>
        </w:rPr>
        <w:t> </w:t>
      </w:r>
      <w:r>
        <w:rPr>
          <w:sz w:val="20"/>
        </w:rPr>
        <w:t>à</w:t>
      </w:r>
      <w:r>
        <w:rPr>
          <w:spacing w:val="-2"/>
          <w:sz w:val="20"/>
        </w:rPr>
        <w:t> </w:t>
      </w:r>
      <w:r>
        <w:rPr>
          <w:sz w:val="20"/>
        </w:rPr>
        <w:t>habilitação,</w:t>
      </w:r>
      <w:r>
        <w:rPr>
          <w:spacing w:val="-2"/>
          <w:sz w:val="20"/>
        </w:rPr>
        <w:t> </w:t>
      </w:r>
      <w:r>
        <w:rPr>
          <w:sz w:val="20"/>
        </w:rPr>
        <w:t>salvo</w:t>
      </w:r>
      <w:r>
        <w:rPr>
          <w:spacing w:val="-2"/>
          <w:sz w:val="20"/>
        </w:rPr>
        <w:t> </w:t>
      </w:r>
      <w:r>
        <w:rPr>
          <w:sz w:val="20"/>
        </w:rPr>
        <w:t>em</w:t>
      </w:r>
      <w:r>
        <w:rPr>
          <w:spacing w:val="-2"/>
          <w:sz w:val="20"/>
        </w:rPr>
        <w:t> </w:t>
      </w:r>
      <w:r>
        <w:rPr>
          <w:sz w:val="20"/>
        </w:rPr>
        <w:t>razão</w:t>
      </w:r>
      <w:r>
        <w:rPr>
          <w:spacing w:val="-2"/>
          <w:sz w:val="20"/>
        </w:rPr>
        <w:t> </w:t>
      </w:r>
      <w:r>
        <w:rPr>
          <w:sz w:val="20"/>
        </w:rPr>
        <w:t>de</w:t>
      </w:r>
      <w:r>
        <w:rPr>
          <w:spacing w:val="-2"/>
          <w:sz w:val="20"/>
        </w:rPr>
        <w:t> </w:t>
      </w:r>
      <w:r>
        <w:rPr>
          <w:sz w:val="20"/>
        </w:rPr>
        <w:t>fatos</w:t>
      </w:r>
      <w:r>
        <w:rPr>
          <w:spacing w:val="-2"/>
          <w:sz w:val="20"/>
        </w:rPr>
        <w:t> </w:t>
      </w:r>
      <w:r>
        <w:rPr>
          <w:sz w:val="20"/>
        </w:rPr>
        <w:t>supervenientes</w:t>
      </w:r>
      <w:r>
        <w:rPr>
          <w:spacing w:val="-2"/>
          <w:sz w:val="20"/>
        </w:rPr>
        <w:t> </w:t>
      </w:r>
      <w:r>
        <w:rPr>
          <w:sz w:val="20"/>
        </w:rPr>
        <w:t>ou</w:t>
      </w:r>
      <w:r>
        <w:rPr>
          <w:spacing w:val="-2"/>
          <w:sz w:val="20"/>
        </w:rPr>
        <w:t> </w:t>
      </w:r>
      <w:r>
        <w:rPr>
          <w:sz w:val="20"/>
        </w:rPr>
        <w:t>só conhecidos após o julgamento.</w:t>
      </w:r>
    </w:p>
    <w:p>
      <w:pPr>
        <w:pStyle w:val="ListParagraph"/>
        <w:numPr>
          <w:ilvl w:val="2"/>
          <w:numId w:val="9"/>
        </w:numPr>
        <w:tabs>
          <w:tab w:pos="760" w:val="left" w:leader="none"/>
        </w:tabs>
        <w:spacing w:line="235" w:lineRule="auto" w:before="0" w:after="0"/>
        <w:ind w:left="310" w:right="476" w:firstLine="0"/>
        <w:jc w:val="left"/>
        <w:rPr>
          <w:sz w:val="20"/>
        </w:rPr>
      </w:pPr>
      <w:r>
        <w:rPr>
          <w:sz w:val="20"/>
        </w:rPr>
        <w:t>Os</w:t>
      </w:r>
      <w:r>
        <w:rPr>
          <w:spacing w:val="-3"/>
          <w:sz w:val="20"/>
        </w:rPr>
        <w:t> </w:t>
      </w:r>
      <w:r>
        <w:rPr>
          <w:sz w:val="20"/>
        </w:rPr>
        <w:t>documentos</w:t>
      </w:r>
      <w:r>
        <w:rPr>
          <w:spacing w:val="-2"/>
          <w:sz w:val="20"/>
        </w:rPr>
        <w:t> </w:t>
      </w:r>
      <w:r>
        <w:rPr>
          <w:sz w:val="20"/>
        </w:rPr>
        <w:t>relativos</w:t>
      </w:r>
      <w:r>
        <w:rPr>
          <w:spacing w:val="-2"/>
          <w:sz w:val="20"/>
        </w:rPr>
        <w:t> </w:t>
      </w:r>
      <w:r>
        <w:rPr>
          <w:sz w:val="20"/>
        </w:rPr>
        <w:t>à</w:t>
      </w:r>
      <w:r>
        <w:rPr>
          <w:spacing w:val="-2"/>
          <w:sz w:val="20"/>
        </w:rPr>
        <w:t> </w:t>
      </w:r>
      <w:r>
        <w:rPr>
          <w:sz w:val="20"/>
        </w:rPr>
        <w:t>regularidade</w:t>
      </w:r>
      <w:r>
        <w:rPr>
          <w:spacing w:val="-2"/>
          <w:sz w:val="20"/>
        </w:rPr>
        <w:t> </w:t>
      </w:r>
      <w:r>
        <w:rPr>
          <w:sz w:val="20"/>
        </w:rPr>
        <w:t>fiscal</w:t>
      </w:r>
      <w:r>
        <w:rPr>
          <w:spacing w:val="-2"/>
          <w:sz w:val="20"/>
        </w:rPr>
        <w:t> </w:t>
      </w:r>
      <w:r>
        <w:rPr>
          <w:sz w:val="20"/>
        </w:rPr>
        <w:t>que</w:t>
      </w:r>
      <w:r>
        <w:rPr>
          <w:spacing w:val="-2"/>
          <w:sz w:val="20"/>
        </w:rPr>
        <w:t> </w:t>
      </w:r>
      <w:r>
        <w:rPr>
          <w:sz w:val="20"/>
        </w:rPr>
        <w:t>constem</w:t>
      </w:r>
      <w:r>
        <w:rPr>
          <w:spacing w:val="-2"/>
          <w:sz w:val="20"/>
        </w:rPr>
        <w:t> </w:t>
      </w:r>
      <w:r>
        <w:rPr>
          <w:sz w:val="20"/>
        </w:rPr>
        <w:t>do</w:t>
      </w:r>
      <w:r>
        <w:rPr>
          <w:spacing w:val="-13"/>
          <w:sz w:val="20"/>
        </w:rPr>
        <w:t> </w:t>
      </w:r>
      <w:r>
        <w:rPr>
          <w:sz w:val="20"/>
        </w:rPr>
        <w:t>Anexo</w:t>
      </w:r>
      <w:r>
        <w:rPr>
          <w:spacing w:val="-2"/>
          <w:sz w:val="20"/>
        </w:rPr>
        <w:t> </w:t>
      </w:r>
      <w:r>
        <w:rPr>
          <w:sz w:val="20"/>
        </w:rPr>
        <w:t>referente</w:t>
      </w:r>
      <w:r>
        <w:rPr>
          <w:spacing w:val="-2"/>
          <w:sz w:val="20"/>
        </w:rPr>
        <w:t> </w:t>
      </w:r>
      <w:r>
        <w:rPr>
          <w:sz w:val="20"/>
        </w:rPr>
        <w:t>aos</w:t>
      </w:r>
      <w:r>
        <w:rPr>
          <w:spacing w:val="-2"/>
          <w:sz w:val="20"/>
        </w:rPr>
        <w:t> </w:t>
      </w:r>
      <w:r>
        <w:rPr>
          <w:sz w:val="20"/>
        </w:rPr>
        <w:t>requisitos</w:t>
      </w:r>
      <w:r>
        <w:rPr>
          <w:spacing w:val="-2"/>
          <w:sz w:val="20"/>
        </w:rPr>
        <w:t> </w:t>
      </w:r>
      <w:r>
        <w:rPr>
          <w:sz w:val="20"/>
        </w:rPr>
        <w:t>de</w:t>
      </w:r>
      <w:r>
        <w:rPr>
          <w:spacing w:val="-2"/>
          <w:sz w:val="20"/>
        </w:rPr>
        <w:t> </w:t>
      </w:r>
      <w:r>
        <w:rPr>
          <w:sz w:val="20"/>
        </w:rPr>
        <w:t>habilitação</w:t>
      </w:r>
      <w:r>
        <w:rPr>
          <w:spacing w:val="-2"/>
          <w:sz w:val="20"/>
        </w:rPr>
        <w:t> </w:t>
      </w:r>
      <w:r>
        <w:rPr>
          <w:sz w:val="20"/>
        </w:rPr>
        <w:t>somente</w:t>
      </w:r>
      <w:r>
        <w:rPr>
          <w:spacing w:val="-2"/>
          <w:sz w:val="20"/>
        </w:rPr>
        <w:t> </w:t>
      </w:r>
      <w:r>
        <w:rPr>
          <w:sz w:val="20"/>
        </w:rPr>
        <w:t>serão</w:t>
      </w:r>
      <w:r>
        <w:rPr>
          <w:spacing w:val="-2"/>
          <w:sz w:val="20"/>
        </w:rPr>
        <w:t> </w:t>
      </w:r>
      <w:r>
        <w:rPr>
          <w:sz w:val="20"/>
        </w:rPr>
        <w:t>exigidos</w:t>
      </w:r>
      <w:r>
        <w:rPr>
          <w:spacing w:val="-2"/>
          <w:sz w:val="20"/>
        </w:rPr>
        <w:t> </w:t>
      </w:r>
      <w:r>
        <w:rPr>
          <w:sz w:val="20"/>
        </w:rPr>
        <w:t>em</w:t>
      </w:r>
      <w:r>
        <w:rPr>
          <w:spacing w:val="-2"/>
          <w:sz w:val="20"/>
        </w:rPr>
        <w:t> </w:t>
      </w:r>
      <w:r>
        <w:rPr>
          <w:sz w:val="20"/>
        </w:rPr>
        <w:t>momento</w:t>
      </w:r>
      <w:r>
        <w:rPr>
          <w:spacing w:val="-2"/>
          <w:sz w:val="20"/>
        </w:rPr>
        <w:t> </w:t>
      </w:r>
      <w:r>
        <w:rPr>
          <w:sz w:val="20"/>
        </w:rPr>
        <w:t>posterior</w:t>
      </w:r>
      <w:r>
        <w:rPr>
          <w:spacing w:val="-2"/>
          <w:sz w:val="20"/>
        </w:rPr>
        <w:t> </w:t>
      </w:r>
      <w:r>
        <w:rPr>
          <w:sz w:val="20"/>
        </w:rPr>
        <w:t>ao</w:t>
      </w:r>
      <w:r>
        <w:rPr>
          <w:spacing w:val="-2"/>
          <w:sz w:val="20"/>
        </w:rPr>
        <w:t> </w:t>
      </w:r>
      <w:r>
        <w:rPr>
          <w:sz w:val="20"/>
        </w:rPr>
        <w:t>julgamento</w:t>
      </w:r>
      <w:r>
        <w:rPr>
          <w:spacing w:val="-2"/>
          <w:sz w:val="20"/>
        </w:rPr>
        <w:t> </w:t>
      </w:r>
      <w:r>
        <w:rPr>
          <w:sz w:val="20"/>
        </w:rPr>
        <w:t>das propostas, e apenas do licitante mais bem classificado.</w:t>
      </w:r>
    </w:p>
    <w:p>
      <w:pPr>
        <w:pStyle w:val="ListParagraph"/>
        <w:numPr>
          <w:ilvl w:val="1"/>
          <w:numId w:val="9"/>
        </w:numPr>
        <w:tabs>
          <w:tab w:pos="610" w:val="left" w:leader="none"/>
        </w:tabs>
        <w:spacing w:line="235" w:lineRule="auto" w:before="0" w:after="0"/>
        <w:ind w:left="310" w:right="660" w:firstLine="0"/>
        <w:jc w:val="left"/>
        <w:rPr>
          <w:sz w:val="20"/>
        </w:rPr>
      </w:pPr>
      <w:r>
        <w:rPr>
          <w:sz w:val="20"/>
        </w:rPr>
        <w:t>O</w:t>
      </w:r>
      <w:r>
        <w:rPr>
          <w:spacing w:val="-2"/>
          <w:sz w:val="20"/>
        </w:rPr>
        <w:t> </w:t>
      </w:r>
      <w:r>
        <w:rPr>
          <w:sz w:val="20"/>
        </w:rPr>
        <w:t>Pregoeiro</w:t>
      </w:r>
      <w:r>
        <w:rPr>
          <w:spacing w:val="-2"/>
          <w:sz w:val="20"/>
        </w:rPr>
        <w:t> </w:t>
      </w:r>
      <w:r>
        <w:rPr>
          <w:sz w:val="20"/>
        </w:rPr>
        <w:t>concederá</w:t>
      </w:r>
      <w:r>
        <w:rPr>
          <w:spacing w:val="-2"/>
          <w:sz w:val="20"/>
        </w:rPr>
        <w:t> </w:t>
      </w:r>
      <w:r>
        <w:rPr>
          <w:sz w:val="20"/>
        </w:rPr>
        <w:t>prazo,</w:t>
      </w:r>
      <w:r>
        <w:rPr>
          <w:spacing w:val="-2"/>
          <w:sz w:val="20"/>
        </w:rPr>
        <w:t> </w:t>
      </w:r>
      <w:r>
        <w:rPr>
          <w:sz w:val="20"/>
        </w:rPr>
        <w:t>não</w:t>
      </w:r>
      <w:r>
        <w:rPr>
          <w:spacing w:val="-2"/>
          <w:sz w:val="20"/>
        </w:rPr>
        <w:t> </w:t>
      </w:r>
      <w:r>
        <w:rPr>
          <w:sz w:val="20"/>
        </w:rPr>
        <w:t>superior</w:t>
      </w:r>
      <w:r>
        <w:rPr>
          <w:spacing w:val="-2"/>
          <w:sz w:val="20"/>
        </w:rPr>
        <w:t> </w:t>
      </w:r>
      <w:r>
        <w:rPr>
          <w:sz w:val="20"/>
        </w:rPr>
        <w:t>a</w:t>
      </w:r>
      <w:r>
        <w:rPr>
          <w:spacing w:val="-2"/>
          <w:sz w:val="20"/>
        </w:rPr>
        <w:t> </w:t>
      </w:r>
      <w:r>
        <w:rPr>
          <w:sz w:val="20"/>
        </w:rPr>
        <w:t>5</w:t>
      </w:r>
      <w:r>
        <w:rPr>
          <w:spacing w:val="-2"/>
          <w:sz w:val="20"/>
        </w:rPr>
        <w:t> </w:t>
      </w:r>
      <w:r>
        <w:rPr>
          <w:sz w:val="20"/>
        </w:rPr>
        <w:t>(cinco)</w:t>
      </w:r>
      <w:r>
        <w:rPr>
          <w:spacing w:val="-2"/>
          <w:sz w:val="20"/>
        </w:rPr>
        <w:t> </w:t>
      </w:r>
      <w:r>
        <w:rPr>
          <w:sz w:val="20"/>
        </w:rPr>
        <w:t>dias</w:t>
      </w:r>
      <w:r>
        <w:rPr>
          <w:spacing w:val="-2"/>
          <w:sz w:val="20"/>
        </w:rPr>
        <w:t> </w:t>
      </w:r>
      <w:r>
        <w:rPr>
          <w:sz w:val="20"/>
        </w:rPr>
        <w:t>úteis,</w:t>
      </w:r>
      <w:r>
        <w:rPr>
          <w:spacing w:val="-2"/>
          <w:sz w:val="20"/>
        </w:rPr>
        <w:t> </w:t>
      </w:r>
      <w:r>
        <w:rPr>
          <w:sz w:val="20"/>
        </w:rPr>
        <w:t>para</w:t>
      </w:r>
      <w:r>
        <w:rPr>
          <w:spacing w:val="-2"/>
          <w:sz w:val="20"/>
        </w:rPr>
        <w:t> </w:t>
      </w:r>
      <w:r>
        <w:rPr>
          <w:sz w:val="20"/>
        </w:rPr>
        <w:t>encaminhamento</w:t>
      </w:r>
      <w:r>
        <w:rPr>
          <w:spacing w:val="-2"/>
          <w:sz w:val="20"/>
        </w:rPr>
        <w:t> </w:t>
      </w:r>
      <w:r>
        <w:rPr>
          <w:sz w:val="20"/>
        </w:rPr>
        <w:t>dos</w:t>
      </w:r>
      <w:r>
        <w:rPr>
          <w:spacing w:val="-2"/>
          <w:sz w:val="20"/>
        </w:rPr>
        <w:t> </w:t>
      </w:r>
      <w:r>
        <w:rPr>
          <w:sz w:val="20"/>
        </w:rPr>
        <w:t>documentos</w:t>
      </w:r>
      <w:r>
        <w:rPr>
          <w:spacing w:val="-2"/>
          <w:sz w:val="20"/>
        </w:rPr>
        <w:t> </w:t>
      </w:r>
      <w:r>
        <w:rPr>
          <w:sz w:val="20"/>
        </w:rPr>
        <w:t>de</w:t>
      </w:r>
      <w:r>
        <w:rPr>
          <w:spacing w:val="-2"/>
          <w:sz w:val="20"/>
        </w:rPr>
        <w:t> </w:t>
      </w:r>
      <w:r>
        <w:rPr>
          <w:sz w:val="20"/>
        </w:rPr>
        <w:t>habilitação,</w:t>
      </w:r>
      <w:r>
        <w:rPr>
          <w:spacing w:val="-2"/>
          <w:sz w:val="20"/>
        </w:rPr>
        <w:t> </w:t>
      </w:r>
      <w:r>
        <w:rPr>
          <w:sz w:val="20"/>
        </w:rPr>
        <w:t>em</w:t>
      </w:r>
      <w:r>
        <w:rPr>
          <w:spacing w:val="-2"/>
          <w:sz w:val="20"/>
        </w:rPr>
        <w:t> </w:t>
      </w:r>
      <w:r>
        <w:rPr>
          <w:sz w:val="20"/>
        </w:rPr>
        <w:t>formato</w:t>
      </w:r>
      <w:r>
        <w:rPr>
          <w:spacing w:val="-2"/>
          <w:sz w:val="20"/>
        </w:rPr>
        <w:t> </w:t>
      </w:r>
      <w:r>
        <w:rPr>
          <w:sz w:val="20"/>
        </w:rPr>
        <w:t>digital,</w:t>
      </w:r>
      <w:r>
        <w:rPr>
          <w:spacing w:val="-2"/>
          <w:sz w:val="20"/>
        </w:rPr>
        <w:t> </w:t>
      </w:r>
      <w:r>
        <w:rPr>
          <w:sz w:val="20"/>
        </w:rPr>
        <w:t>por</w:t>
      </w:r>
      <w:r>
        <w:rPr>
          <w:spacing w:val="-2"/>
          <w:sz w:val="20"/>
        </w:rPr>
        <w:t> </w:t>
      </w:r>
      <w:r>
        <w:rPr>
          <w:sz w:val="20"/>
        </w:rPr>
        <w:t>meio</w:t>
      </w:r>
      <w:r>
        <w:rPr>
          <w:spacing w:val="-2"/>
          <w:sz w:val="20"/>
        </w:rPr>
        <w:t> </w:t>
      </w:r>
      <w:r>
        <w:rPr>
          <w:sz w:val="20"/>
        </w:rPr>
        <w:t>do</w:t>
      </w:r>
      <w:r>
        <w:rPr>
          <w:spacing w:val="-2"/>
          <w:sz w:val="20"/>
        </w:rPr>
        <w:t> </w:t>
      </w:r>
      <w:r>
        <w:rPr>
          <w:sz w:val="20"/>
        </w:rPr>
        <w:t>sistema,</w:t>
      </w:r>
      <w:r>
        <w:rPr>
          <w:spacing w:val="-2"/>
          <w:sz w:val="20"/>
        </w:rPr>
        <w:t> </w:t>
      </w:r>
      <w:r>
        <w:rPr>
          <w:sz w:val="20"/>
        </w:rPr>
        <w:t>sob</w:t>
      </w:r>
      <w:r>
        <w:rPr>
          <w:spacing w:val="-2"/>
          <w:sz w:val="20"/>
        </w:rPr>
        <w:t> </w:t>
      </w:r>
      <w:r>
        <w:rPr>
          <w:sz w:val="20"/>
        </w:rPr>
        <w:t>pena</w:t>
      </w:r>
      <w:r>
        <w:rPr>
          <w:spacing w:val="-2"/>
          <w:sz w:val="20"/>
        </w:rPr>
        <w:t> </w:t>
      </w:r>
      <w:r>
        <w:rPr>
          <w:sz w:val="20"/>
        </w:rPr>
        <w:t>de </w:t>
      </w:r>
      <w:r>
        <w:rPr>
          <w:spacing w:val="-2"/>
          <w:sz w:val="20"/>
        </w:rPr>
        <w:t>inabilitação.</w:t>
      </w:r>
    </w:p>
    <w:p>
      <w:pPr>
        <w:pStyle w:val="ListParagraph"/>
        <w:numPr>
          <w:ilvl w:val="2"/>
          <w:numId w:val="9"/>
        </w:numPr>
        <w:tabs>
          <w:tab w:pos="748" w:val="left" w:leader="none"/>
        </w:tabs>
        <w:spacing w:line="235" w:lineRule="auto" w:before="0" w:after="0"/>
        <w:ind w:left="310" w:right="447" w:firstLine="0"/>
        <w:jc w:val="left"/>
        <w:rPr>
          <w:sz w:val="20"/>
        </w:rPr>
      </w:pPr>
      <w:r>
        <w:rPr>
          <w:sz w:val="20"/>
        </w:rPr>
        <w:t>A</w:t>
      </w:r>
      <w:r>
        <w:rPr>
          <w:spacing w:val="-13"/>
          <w:sz w:val="20"/>
        </w:rPr>
        <w:t> </w:t>
      </w:r>
      <w:r>
        <w:rPr>
          <w:sz w:val="20"/>
        </w:rPr>
        <w:t>verificação,</w:t>
      </w:r>
      <w:r>
        <w:rPr>
          <w:spacing w:val="-2"/>
          <w:sz w:val="20"/>
        </w:rPr>
        <w:t> </w:t>
      </w:r>
      <w:r>
        <w:rPr>
          <w:sz w:val="20"/>
        </w:rPr>
        <w:t>pelo</w:t>
      </w:r>
      <w:r>
        <w:rPr>
          <w:spacing w:val="-2"/>
          <w:sz w:val="20"/>
        </w:rPr>
        <w:t> </w:t>
      </w:r>
      <w:r>
        <w:rPr>
          <w:sz w:val="20"/>
        </w:rPr>
        <w:t>Pregoeiro,</w:t>
      </w:r>
      <w:r>
        <w:rPr>
          <w:spacing w:val="-2"/>
          <w:sz w:val="20"/>
        </w:rPr>
        <w:t> </w:t>
      </w:r>
      <w:r>
        <w:rPr>
          <w:sz w:val="20"/>
        </w:rPr>
        <w:t>em</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w:t>
      </w:r>
      <w:r>
        <w:rPr>
          <w:spacing w:val="-2"/>
          <w:sz w:val="20"/>
        </w:rPr>
        <w:t> </w:t>
      </w:r>
      <w:r>
        <w:rPr>
          <w:sz w:val="20"/>
        </w:rPr>
        <w:t>e</w:t>
      </w:r>
      <w:r>
        <w:rPr>
          <w:spacing w:val="-2"/>
          <w:sz w:val="20"/>
        </w:rPr>
        <w:t> </w:t>
      </w:r>
      <w:r>
        <w:rPr>
          <w:sz w:val="20"/>
        </w:rPr>
        <w:t>entidades</w:t>
      </w:r>
      <w:r>
        <w:rPr>
          <w:spacing w:val="-2"/>
          <w:sz w:val="20"/>
        </w:rPr>
        <w:t> </w:t>
      </w:r>
      <w:r>
        <w:rPr>
          <w:sz w:val="20"/>
        </w:rPr>
        <w:t>emissores</w:t>
      </w:r>
      <w:r>
        <w:rPr>
          <w:spacing w:val="-2"/>
          <w:sz w:val="20"/>
        </w:rPr>
        <w:t> </w:t>
      </w:r>
      <w:r>
        <w:rPr>
          <w:sz w:val="20"/>
        </w:rPr>
        <w:t>de</w:t>
      </w:r>
      <w:r>
        <w:rPr>
          <w:spacing w:val="-2"/>
          <w:sz w:val="20"/>
        </w:rPr>
        <w:t> </w:t>
      </w:r>
      <w:r>
        <w:rPr>
          <w:sz w:val="20"/>
        </w:rPr>
        <w:t>certidões</w:t>
      </w:r>
      <w:r>
        <w:rPr>
          <w:spacing w:val="-2"/>
          <w:sz w:val="20"/>
        </w:rPr>
        <w:t> </w:t>
      </w:r>
      <w:r>
        <w:rPr>
          <w:sz w:val="20"/>
        </w:rPr>
        <w:t>é</w:t>
      </w:r>
      <w:r>
        <w:rPr>
          <w:spacing w:val="-2"/>
          <w:sz w:val="20"/>
        </w:rPr>
        <w:t> </w:t>
      </w:r>
      <w:r>
        <w:rPr>
          <w:sz w:val="20"/>
        </w:rPr>
        <w:t>obrigatória,</w:t>
      </w:r>
      <w:r>
        <w:rPr>
          <w:spacing w:val="-2"/>
          <w:sz w:val="20"/>
        </w:rPr>
        <w:t> </w:t>
      </w:r>
      <w:r>
        <w:rPr>
          <w:sz w:val="20"/>
        </w:rPr>
        <w:t>e</w:t>
      </w:r>
      <w:r>
        <w:rPr>
          <w:spacing w:val="-2"/>
          <w:sz w:val="20"/>
        </w:rPr>
        <w:t> </w:t>
      </w:r>
      <w:r>
        <w:rPr>
          <w:sz w:val="20"/>
        </w:rPr>
        <w:t>o</w:t>
      </w:r>
      <w:r>
        <w:rPr>
          <w:spacing w:val="-2"/>
          <w:sz w:val="20"/>
        </w:rPr>
        <w:t> </w:t>
      </w:r>
      <w:r>
        <w:rPr>
          <w:sz w:val="20"/>
        </w:rPr>
        <w:t>licitante</w:t>
      </w:r>
      <w:r>
        <w:rPr>
          <w:spacing w:val="-2"/>
          <w:sz w:val="20"/>
        </w:rPr>
        <w:t> </w:t>
      </w:r>
      <w:r>
        <w:rPr>
          <w:sz w:val="20"/>
        </w:rPr>
        <w:t>não</w:t>
      </w:r>
      <w:r>
        <w:rPr>
          <w:spacing w:val="-2"/>
          <w:sz w:val="20"/>
        </w:rPr>
        <w:t> </w:t>
      </w:r>
      <w:r>
        <w:rPr>
          <w:sz w:val="20"/>
        </w:rPr>
        <w:t>poderá</w:t>
      </w:r>
      <w:r>
        <w:rPr>
          <w:spacing w:val="-2"/>
          <w:sz w:val="20"/>
        </w:rPr>
        <w:t> </w:t>
      </w:r>
      <w:r>
        <w:rPr>
          <w:sz w:val="20"/>
        </w:rPr>
        <w:t>ser</w:t>
      </w:r>
      <w:r>
        <w:rPr>
          <w:spacing w:val="-2"/>
          <w:sz w:val="20"/>
        </w:rPr>
        <w:t> </w:t>
      </w:r>
      <w:r>
        <w:rPr>
          <w:sz w:val="20"/>
        </w:rPr>
        <w:t>inabilitado</w:t>
      </w:r>
      <w:r>
        <w:rPr>
          <w:spacing w:val="-2"/>
          <w:sz w:val="20"/>
        </w:rPr>
        <w:t> </w:t>
      </w:r>
      <w:r>
        <w:rPr>
          <w:sz w:val="20"/>
        </w:rPr>
        <w:t>pela</w:t>
      </w:r>
      <w:r>
        <w:rPr>
          <w:spacing w:val="-2"/>
          <w:sz w:val="20"/>
        </w:rPr>
        <w:t> </w:t>
      </w:r>
      <w:r>
        <w:rPr>
          <w:sz w:val="20"/>
        </w:rPr>
        <w:t>ausência</w:t>
      </w:r>
      <w:r>
        <w:rPr>
          <w:spacing w:val="-2"/>
          <w:sz w:val="20"/>
        </w:rPr>
        <w:t> </w:t>
      </w:r>
      <w:r>
        <w:rPr>
          <w:sz w:val="20"/>
        </w:rPr>
        <w:t>de encaminhamento de documento de habilitação sem que essa diligência seja tomada.</w:t>
      </w:r>
    </w:p>
    <w:p>
      <w:pPr>
        <w:pStyle w:val="ListParagraph"/>
        <w:numPr>
          <w:ilvl w:val="2"/>
          <w:numId w:val="9"/>
        </w:numPr>
        <w:tabs>
          <w:tab w:pos="748" w:val="left" w:leader="none"/>
        </w:tabs>
        <w:spacing w:line="223" w:lineRule="exact" w:before="0" w:after="0"/>
        <w:ind w:left="748" w:right="0" w:hanging="438"/>
        <w:jc w:val="left"/>
        <w:rPr>
          <w:sz w:val="20"/>
        </w:rPr>
      </w:pPr>
      <w:r>
        <w:rPr>
          <w:sz w:val="20"/>
        </w:rPr>
        <w:t>A</w:t>
      </w:r>
      <w:r>
        <w:rPr>
          <w:spacing w:val="-13"/>
          <w:sz w:val="20"/>
        </w:rPr>
        <w:t> </w:t>
      </w:r>
      <w:r>
        <w:rPr>
          <w:sz w:val="20"/>
        </w:rPr>
        <w:t>habilitação</w:t>
      </w:r>
      <w:r>
        <w:rPr>
          <w:spacing w:val="-1"/>
          <w:sz w:val="20"/>
        </w:rPr>
        <w:t> </w:t>
      </w:r>
      <w:r>
        <w:rPr>
          <w:sz w:val="20"/>
        </w:rPr>
        <w:t>poderá ser</w:t>
      </w:r>
      <w:r>
        <w:rPr>
          <w:spacing w:val="-1"/>
          <w:sz w:val="20"/>
        </w:rPr>
        <w:t> </w:t>
      </w:r>
      <w:r>
        <w:rPr>
          <w:sz w:val="20"/>
        </w:rPr>
        <w:t>verificada</w:t>
      </w:r>
      <w:r>
        <w:rPr>
          <w:spacing w:val="-1"/>
          <w:sz w:val="20"/>
        </w:rPr>
        <w:t> </w:t>
      </w:r>
      <w:r>
        <w:rPr>
          <w:sz w:val="20"/>
        </w:rPr>
        <w:t>por</w:t>
      </w:r>
      <w:r>
        <w:rPr>
          <w:spacing w:val="-1"/>
          <w:sz w:val="20"/>
        </w:rPr>
        <w:t> </w:t>
      </w:r>
      <w:r>
        <w:rPr>
          <w:sz w:val="20"/>
        </w:rPr>
        <w:t>meio do</w:t>
      </w:r>
      <w:r>
        <w:rPr>
          <w:spacing w:val="-1"/>
          <w:sz w:val="20"/>
        </w:rPr>
        <w:t> </w:t>
      </w:r>
      <w:r>
        <w:rPr>
          <w:sz w:val="20"/>
        </w:rPr>
        <w:t>SICAF,</w:t>
      </w:r>
      <w:r>
        <w:rPr>
          <w:spacing w:val="-1"/>
          <w:sz w:val="20"/>
        </w:rPr>
        <w:t> </w:t>
      </w:r>
      <w:r>
        <w:rPr>
          <w:sz w:val="20"/>
        </w:rPr>
        <w:t>nos documentos</w:t>
      </w:r>
      <w:r>
        <w:rPr>
          <w:spacing w:val="-1"/>
          <w:sz w:val="20"/>
        </w:rPr>
        <w:t> </w:t>
      </w:r>
      <w:r>
        <w:rPr>
          <w:sz w:val="20"/>
        </w:rPr>
        <w:t>por</w:t>
      </w:r>
      <w:r>
        <w:rPr>
          <w:spacing w:val="-1"/>
          <w:sz w:val="20"/>
        </w:rPr>
        <w:t> </w:t>
      </w:r>
      <w:r>
        <w:rPr>
          <w:sz w:val="20"/>
        </w:rPr>
        <w:t>ele</w:t>
      </w:r>
      <w:r>
        <w:rPr>
          <w:spacing w:val="-1"/>
          <w:sz w:val="20"/>
        </w:rPr>
        <w:t> </w:t>
      </w:r>
      <w:r>
        <w:rPr>
          <w:sz w:val="20"/>
        </w:rPr>
        <w:t>abrangidos, na</w:t>
      </w:r>
      <w:r>
        <w:rPr>
          <w:spacing w:val="-1"/>
          <w:sz w:val="20"/>
        </w:rPr>
        <w:t> </w:t>
      </w:r>
      <w:r>
        <w:rPr>
          <w:sz w:val="20"/>
        </w:rPr>
        <w:t>forma</w:t>
      </w:r>
      <w:r>
        <w:rPr>
          <w:spacing w:val="-1"/>
          <w:sz w:val="20"/>
        </w:rPr>
        <w:t> </w:t>
      </w:r>
      <w:r>
        <w:rPr>
          <w:sz w:val="20"/>
        </w:rPr>
        <w:t>do art.</w:t>
      </w:r>
      <w:r>
        <w:rPr>
          <w:spacing w:val="-1"/>
          <w:sz w:val="20"/>
        </w:rPr>
        <w:t> </w:t>
      </w:r>
      <w:r>
        <w:rPr>
          <w:sz w:val="20"/>
        </w:rPr>
        <w:t>42,</w:t>
      </w:r>
      <w:r>
        <w:rPr>
          <w:spacing w:val="-1"/>
          <w:sz w:val="20"/>
        </w:rPr>
        <w:t> </w:t>
      </w:r>
      <w:r>
        <w:rPr>
          <w:sz w:val="20"/>
        </w:rPr>
        <w:t>§</w:t>
      </w:r>
      <w:r>
        <w:rPr>
          <w:spacing w:val="-1"/>
          <w:sz w:val="20"/>
        </w:rPr>
        <w:t> </w:t>
      </w:r>
      <w:r>
        <w:rPr>
          <w:sz w:val="20"/>
        </w:rPr>
        <w:t>2º, do</w:t>
      </w:r>
      <w:r>
        <w:rPr>
          <w:spacing w:val="-1"/>
          <w:sz w:val="20"/>
        </w:rPr>
        <w:t> </w:t>
      </w:r>
      <w:r>
        <w:rPr>
          <w:sz w:val="20"/>
        </w:rPr>
        <w:t>Decreto</w:t>
      </w:r>
      <w:r>
        <w:rPr>
          <w:spacing w:val="-1"/>
          <w:sz w:val="20"/>
        </w:rPr>
        <w:t> </w:t>
      </w:r>
      <w:r>
        <w:rPr>
          <w:sz w:val="20"/>
        </w:rPr>
        <w:t>nº </w:t>
      </w:r>
      <w:r>
        <w:rPr>
          <w:spacing w:val="-2"/>
          <w:sz w:val="20"/>
        </w:rPr>
        <w:t>48.778/2023.</w:t>
      </w:r>
    </w:p>
    <w:p>
      <w:pPr>
        <w:pStyle w:val="ListParagraph"/>
        <w:numPr>
          <w:ilvl w:val="2"/>
          <w:numId w:val="9"/>
        </w:numPr>
        <w:tabs>
          <w:tab w:pos="760" w:val="left" w:leader="none"/>
        </w:tabs>
        <w:spacing w:line="235" w:lineRule="auto" w:before="0" w:after="0"/>
        <w:ind w:left="310" w:right="293" w:firstLine="0"/>
        <w:jc w:val="left"/>
        <w:rPr>
          <w:sz w:val="20"/>
        </w:rPr>
      </w:pPr>
      <w:r>
        <w:rPr>
          <w:sz w:val="20"/>
        </w:rPr>
        <w:t>Somente</w:t>
      </w:r>
      <w:r>
        <w:rPr>
          <w:spacing w:val="-2"/>
          <w:sz w:val="20"/>
        </w:rPr>
        <w:t> </w:t>
      </w:r>
      <w:r>
        <w:rPr>
          <w:sz w:val="20"/>
        </w:rPr>
        <w:t>haverá</w:t>
      </w:r>
      <w:r>
        <w:rPr>
          <w:spacing w:val="-2"/>
          <w:sz w:val="20"/>
        </w:rPr>
        <w:t> </w:t>
      </w:r>
      <w:r>
        <w:rPr>
          <w:sz w:val="20"/>
        </w:rPr>
        <w:t>a</w:t>
      </w:r>
      <w:r>
        <w:rPr>
          <w:spacing w:val="-2"/>
          <w:sz w:val="20"/>
        </w:rPr>
        <w:t> </w:t>
      </w:r>
      <w:r>
        <w:rPr>
          <w:sz w:val="20"/>
        </w:rPr>
        <w:t>necessidade</w:t>
      </w:r>
      <w:r>
        <w:rPr>
          <w:spacing w:val="-2"/>
          <w:sz w:val="20"/>
        </w:rPr>
        <w:t> </w:t>
      </w:r>
      <w:r>
        <w:rPr>
          <w:sz w:val="20"/>
        </w:rPr>
        <w:t>de</w:t>
      </w:r>
      <w:r>
        <w:rPr>
          <w:spacing w:val="-2"/>
          <w:sz w:val="20"/>
        </w:rPr>
        <w:t> </w:t>
      </w:r>
      <w:r>
        <w:rPr>
          <w:sz w:val="20"/>
        </w:rPr>
        <w:t>comprovação</w:t>
      </w:r>
      <w:r>
        <w:rPr>
          <w:spacing w:val="-2"/>
          <w:sz w:val="20"/>
        </w:rPr>
        <w:t> </w:t>
      </w:r>
      <w:r>
        <w:rPr>
          <w:sz w:val="20"/>
        </w:rPr>
        <w:t>do</w:t>
      </w:r>
      <w:r>
        <w:rPr>
          <w:spacing w:val="-2"/>
          <w:sz w:val="20"/>
        </w:rPr>
        <w:t> </w:t>
      </w:r>
      <w:r>
        <w:rPr>
          <w:sz w:val="20"/>
        </w:rPr>
        <w:t>preenchimento</w:t>
      </w:r>
      <w:r>
        <w:rPr>
          <w:spacing w:val="-2"/>
          <w:sz w:val="20"/>
        </w:rPr>
        <w:t> </w:t>
      </w:r>
      <w:r>
        <w:rPr>
          <w:sz w:val="20"/>
        </w:rPr>
        <w:t>de</w:t>
      </w:r>
      <w:r>
        <w:rPr>
          <w:spacing w:val="-2"/>
          <w:sz w:val="20"/>
        </w:rPr>
        <w:t> </w:t>
      </w:r>
      <w:r>
        <w:rPr>
          <w:sz w:val="20"/>
        </w:rPr>
        <w:t>requisitos</w:t>
      </w:r>
      <w:r>
        <w:rPr>
          <w:spacing w:val="-2"/>
          <w:sz w:val="20"/>
        </w:rPr>
        <w:t> </w:t>
      </w:r>
      <w:r>
        <w:rPr>
          <w:sz w:val="20"/>
        </w:rPr>
        <w:t>mediante</w:t>
      </w:r>
      <w:r>
        <w:rPr>
          <w:spacing w:val="-2"/>
          <w:sz w:val="20"/>
        </w:rPr>
        <w:t> </w:t>
      </w:r>
      <w:r>
        <w:rPr>
          <w:sz w:val="20"/>
        </w:rPr>
        <w:t>apresentação</w:t>
      </w:r>
      <w:r>
        <w:rPr>
          <w:spacing w:val="-2"/>
          <w:sz w:val="20"/>
        </w:rPr>
        <w:t> </w:t>
      </w:r>
      <w:r>
        <w:rPr>
          <w:sz w:val="20"/>
        </w:rPr>
        <w:t>dos</w:t>
      </w:r>
      <w:r>
        <w:rPr>
          <w:spacing w:val="-2"/>
          <w:sz w:val="20"/>
        </w:rPr>
        <w:t> </w:t>
      </w:r>
      <w:r>
        <w:rPr>
          <w:sz w:val="20"/>
        </w:rPr>
        <w:t>documentos</w:t>
      </w:r>
      <w:r>
        <w:rPr>
          <w:spacing w:val="-2"/>
          <w:sz w:val="20"/>
        </w:rPr>
        <w:t> </w:t>
      </w:r>
      <w:r>
        <w:rPr>
          <w:sz w:val="20"/>
        </w:rPr>
        <w:t>originais</w:t>
      </w:r>
      <w:r>
        <w:rPr>
          <w:spacing w:val="-2"/>
          <w:sz w:val="20"/>
        </w:rPr>
        <w:t> </w:t>
      </w:r>
      <w:r>
        <w:rPr>
          <w:sz w:val="20"/>
        </w:rPr>
        <w:t>não-digitais</w:t>
      </w:r>
      <w:r>
        <w:rPr>
          <w:spacing w:val="-2"/>
          <w:sz w:val="20"/>
        </w:rPr>
        <w:t> </w:t>
      </w:r>
      <w:r>
        <w:rPr>
          <w:sz w:val="20"/>
        </w:rPr>
        <w:t>quando</w:t>
      </w:r>
      <w:r>
        <w:rPr>
          <w:spacing w:val="-2"/>
          <w:sz w:val="20"/>
        </w:rPr>
        <w:t> </w:t>
      </w:r>
      <w:r>
        <w:rPr>
          <w:sz w:val="20"/>
        </w:rPr>
        <w:t>houver</w:t>
      </w:r>
      <w:r>
        <w:rPr>
          <w:spacing w:val="-2"/>
          <w:sz w:val="20"/>
        </w:rPr>
        <w:t> </w:t>
      </w:r>
      <w:r>
        <w:rPr>
          <w:sz w:val="20"/>
        </w:rPr>
        <w:t>dúvida</w:t>
      </w:r>
      <w:r>
        <w:rPr>
          <w:spacing w:val="-2"/>
          <w:sz w:val="20"/>
        </w:rPr>
        <w:t> </w:t>
      </w:r>
      <w:r>
        <w:rPr>
          <w:sz w:val="20"/>
        </w:rPr>
        <w:t>em</w:t>
      </w:r>
      <w:r>
        <w:rPr>
          <w:spacing w:val="-2"/>
          <w:sz w:val="20"/>
        </w:rPr>
        <w:t> </w:t>
      </w:r>
      <w:r>
        <w:rPr>
          <w:sz w:val="20"/>
        </w:rPr>
        <w:t>relação à integridade do documento digital ou quando a lei expressamente o exigir.</w:t>
      </w:r>
    </w:p>
    <w:p>
      <w:pPr>
        <w:pStyle w:val="ListParagraph"/>
        <w:numPr>
          <w:ilvl w:val="1"/>
          <w:numId w:val="9"/>
        </w:numPr>
        <w:tabs>
          <w:tab w:pos="598" w:val="left" w:leader="none"/>
        </w:tabs>
        <w:spacing w:line="223" w:lineRule="exact" w:before="0" w:after="0"/>
        <w:ind w:left="598" w:right="0" w:hanging="288"/>
        <w:jc w:val="left"/>
        <w:rPr>
          <w:sz w:val="20"/>
        </w:rPr>
      </w:pPr>
      <w:r>
        <w:rPr>
          <w:sz w:val="20"/>
        </w:rPr>
        <w:t>Após a apresentação dos documentos de habilitação, fica vedada a substituição ou a apresentação de novos documentos, salvo em sede de diligência, </w:t>
      </w:r>
      <w:r>
        <w:rPr>
          <w:spacing w:val="-2"/>
          <w:sz w:val="20"/>
        </w:rPr>
        <w:t>para:</w:t>
      </w:r>
    </w:p>
    <w:p>
      <w:pPr>
        <w:pStyle w:val="ListParagraph"/>
        <w:numPr>
          <w:ilvl w:val="0"/>
          <w:numId w:val="10"/>
        </w:numPr>
        <w:tabs>
          <w:tab w:pos="515" w:val="left" w:leader="none"/>
        </w:tabs>
        <w:spacing w:line="225" w:lineRule="exact" w:before="0" w:after="0"/>
        <w:ind w:left="515" w:right="0" w:hanging="205"/>
        <w:jc w:val="left"/>
        <w:rPr>
          <w:sz w:val="20"/>
        </w:rPr>
      </w:pPr>
      <w:r>
        <w:rPr>
          <w:sz w:val="20"/>
        </w:rPr>
        <w:t>complementação de informações acerca dos documentos já apresentados pelos licitantes e desde que necessária para apurar fatos existentes à época da abertura do certame; </w:t>
      </w:r>
      <w:r>
        <w:rPr>
          <w:spacing w:val="-10"/>
          <w:sz w:val="20"/>
        </w:rPr>
        <w:t>e</w:t>
      </w:r>
    </w:p>
    <w:p>
      <w:pPr>
        <w:pStyle w:val="ListParagraph"/>
        <w:numPr>
          <w:ilvl w:val="0"/>
          <w:numId w:val="10"/>
        </w:numPr>
        <w:tabs>
          <w:tab w:pos="526" w:val="left" w:leader="none"/>
        </w:tabs>
        <w:spacing w:line="228" w:lineRule="exact" w:before="0" w:after="0"/>
        <w:ind w:left="526" w:right="0" w:hanging="216"/>
        <w:jc w:val="left"/>
        <w:rPr>
          <w:sz w:val="20"/>
        </w:rPr>
      </w:pPr>
      <w:r>
        <w:rPr>
          <w:sz w:val="20"/>
        </w:rPr>
        <w:t>atualização de documentos cuja validade tenha expirado após a data de recebimento das </w:t>
      </w:r>
      <w:r>
        <w:rPr>
          <w:spacing w:val="-2"/>
          <w:sz w:val="20"/>
        </w:rPr>
        <w:t>propostas.</w:t>
      </w:r>
    </w:p>
    <w:p>
      <w:pPr>
        <w:pStyle w:val="ListParagraph"/>
        <w:numPr>
          <w:ilvl w:val="1"/>
          <w:numId w:val="9"/>
        </w:numPr>
        <w:tabs>
          <w:tab w:pos="610" w:val="left" w:leader="none"/>
        </w:tabs>
        <w:spacing w:line="235" w:lineRule="auto" w:before="222" w:after="0"/>
        <w:ind w:left="310" w:right="765" w:firstLine="0"/>
        <w:jc w:val="left"/>
        <w:rPr>
          <w:sz w:val="20"/>
        </w:rPr>
      </w:pPr>
      <w:r>
        <w:rPr>
          <w:sz w:val="20"/>
        </w:rPr>
        <w:t>O</w:t>
      </w:r>
      <w:r>
        <w:rPr>
          <w:spacing w:val="-2"/>
          <w:sz w:val="20"/>
        </w:rPr>
        <w:t> </w:t>
      </w:r>
      <w:r>
        <w:rPr>
          <w:sz w:val="20"/>
        </w:rPr>
        <w:t>Pregoeiro</w:t>
      </w:r>
      <w:r>
        <w:rPr>
          <w:spacing w:val="-2"/>
          <w:sz w:val="20"/>
        </w:rPr>
        <w:t> </w:t>
      </w:r>
      <w:r>
        <w:rPr>
          <w:sz w:val="20"/>
        </w:rPr>
        <w:t>poderá,</w:t>
      </w:r>
      <w:r>
        <w:rPr>
          <w:spacing w:val="-2"/>
          <w:sz w:val="20"/>
        </w:rPr>
        <w:t> </w:t>
      </w:r>
      <w:r>
        <w:rPr>
          <w:sz w:val="20"/>
        </w:rPr>
        <w:t>na</w:t>
      </w:r>
      <w:r>
        <w:rPr>
          <w:spacing w:val="-2"/>
          <w:sz w:val="20"/>
        </w:rPr>
        <w:t> </w:t>
      </w:r>
      <w:r>
        <w:rPr>
          <w:sz w:val="20"/>
        </w:rPr>
        <w:t>análise</w:t>
      </w:r>
      <w:r>
        <w:rPr>
          <w:spacing w:val="-2"/>
          <w:sz w:val="20"/>
        </w:rPr>
        <w:t> </w:t>
      </w:r>
      <w:r>
        <w:rPr>
          <w:sz w:val="20"/>
        </w:rPr>
        <w:t>dos</w:t>
      </w:r>
      <w:r>
        <w:rPr>
          <w:spacing w:val="-2"/>
          <w:sz w:val="20"/>
        </w:rPr>
        <w:t> </w:t>
      </w:r>
      <w:r>
        <w:rPr>
          <w:sz w:val="20"/>
        </w:rPr>
        <w:t>documentos</w:t>
      </w:r>
      <w:r>
        <w:rPr>
          <w:spacing w:val="-2"/>
          <w:sz w:val="20"/>
        </w:rPr>
        <w:t> </w:t>
      </w:r>
      <w:r>
        <w:rPr>
          <w:sz w:val="20"/>
        </w:rPr>
        <w:t>de</w:t>
      </w:r>
      <w:r>
        <w:rPr>
          <w:spacing w:val="-2"/>
          <w:sz w:val="20"/>
        </w:rPr>
        <w:t> </w:t>
      </w:r>
      <w:r>
        <w:rPr>
          <w:sz w:val="20"/>
        </w:rPr>
        <w:t>habilitação,</w:t>
      </w:r>
      <w:r>
        <w:rPr>
          <w:spacing w:val="-2"/>
          <w:sz w:val="20"/>
        </w:rPr>
        <w:t> </w:t>
      </w:r>
      <w:r>
        <w:rPr>
          <w:sz w:val="20"/>
        </w:rPr>
        <w:t>sanar</w:t>
      </w:r>
      <w:r>
        <w:rPr>
          <w:spacing w:val="-2"/>
          <w:sz w:val="20"/>
        </w:rPr>
        <w:t> </w:t>
      </w:r>
      <w:r>
        <w:rPr>
          <w:sz w:val="20"/>
        </w:rPr>
        <w:t>erros</w:t>
      </w:r>
      <w:r>
        <w:rPr>
          <w:spacing w:val="-2"/>
          <w:sz w:val="20"/>
        </w:rPr>
        <w:t> </w:t>
      </w:r>
      <w:r>
        <w:rPr>
          <w:sz w:val="20"/>
        </w:rPr>
        <w:t>ou</w:t>
      </w:r>
      <w:r>
        <w:rPr>
          <w:spacing w:val="-2"/>
          <w:sz w:val="20"/>
        </w:rPr>
        <w:t> </w:t>
      </w:r>
      <w:r>
        <w:rPr>
          <w:sz w:val="20"/>
        </w:rPr>
        <w:t>falhas</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a</w:t>
      </w:r>
      <w:r>
        <w:rPr>
          <w:spacing w:val="-2"/>
          <w:sz w:val="20"/>
        </w:rPr>
        <w:t> </w:t>
      </w:r>
      <w:r>
        <w:rPr>
          <w:sz w:val="20"/>
        </w:rPr>
        <w:t>substância</w:t>
      </w:r>
      <w:r>
        <w:rPr>
          <w:spacing w:val="-2"/>
          <w:sz w:val="20"/>
        </w:rPr>
        <w:t> </w:t>
      </w:r>
      <w:r>
        <w:rPr>
          <w:sz w:val="20"/>
        </w:rPr>
        <w:t>dos</w:t>
      </w:r>
      <w:r>
        <w:rPr>
          <w:spacing w:val="-2"/>
          <w:sz w:val="20"/>
        </w:rPr>
        <w:t> </w:t>
      </w:r>
      <w:r>
        <w:rPr>
          <w:sz w:val="20"/>
        </w:rPr>
        <w:t>documentos</w:t>
      </w:r>
      <w:r>
        <w:rPr>
          <w:spacing w:val="-2"/>
          <w:sz w:val="20"/>
        </w:rPr>
        <w:t> </w:t>
      </w:r>
      <w:r>
        <w:rPr>
          <w:sz w:val="20"/>
        </w:rPr>
        <w:t>e</w:t>
      </w:r>
      <w:r>
        <w:rPr>
          <w:spacing w:val="-2"/>
          <w:sz w:val="20"/>
        </w:rPr>
        <w:t> </w:t>
      </w:r>
      <w:r>
        <w:rPr>
          <w:sz w:val="20"/>
        </w:rPr>
        <w:t>sua</w:t>
      </w:r>
      <w:r>
        <w:rPr>
          <w:spacing w:val="-2"/>
          <w:sz w:val="20"/>
        </w:rPr>
        <w:t> </w:t>
      </w:r>
      <w:r>
        <w:rPr>
          <w:sz w:val="20"/>
        </w:rPr>
        <w:t>validade</w:t>
      </w:r>
      <w:r>
        <w:rPr>
          <w:spacing w:val="-2"/>
          <w:sz w:val="20"/>
        </w:rPr>
        <w:t> </w:t>
      </w:r>
      <w:r>
        <w:rPr>
          <w:sz w:val="20"/>
        </w:rPr>
        <w:t>jurídica,</w:t>
      </w:r>
      <w:r>
        <w:rPr>
          <w:spacing w:val="-2"/>
          <w:sz w:val="20"/>
        </w:rPr>
        <w:t> </w:t>
      </w:r>
      <w:r>
        <w:rPr>
          <w:sz w:val="20"/>
        </w:rPr>
        <w:t>mediante</w:t>
      </w:r>
      <w:r>
        <w:rPr>
          <w:spacing w:val="-2"/>
          <w:sz w:val="20"/>
        </w:rPr>
        <w:t> </w:t>
      </w:r>
      <w:r>
        <w:rPr>
          <w:sz w:val="20"/>
        </w:rPr>
        <w:t>decisão fundamentada, registrada em ata e acessível a todos, atribuindo-lhes eficácia para fins de habilitação.</w:t>
      </w:r>
    </w:p>
    <w:p>
      <w:pPr>
        <w:pStyle w:val="ListParagraph"/>
        <w:numPr>
          <w:ilvl w:val="2"/>
          <w:numId w:val="9"/>
        </w:numPr>
        <w:tabs>
          <w:tab w:pos="695" w:val="left" w:leader="none"/>
        </w:tabs>
        <w:spacing w:line="292" w:lineRule="auto" w:before="33" w:after="0"/>
        <w:ind w:left="310" w:right="293" w:firstLine="0"/>
        <w:jc w:val="left"/>
        <w:rPr>
          <w:sz w:val="16"/>
        </w:rPr>
      </w:pPr>
      <w:r>
        <w:rPr>
          <w:w w:val="105"/>
          <w:sz w:val="16"/>
        </w:rPr>
        <w:t>Na hipótese de necessidade de suspensão da sessão pública para a realização de diligências, com vistas ao saneamento de que trata o subitem anterior, a sessão pública somente poderá ser reiniciada mediante</w:t>
      </w:r>
      <w:r>
        <w:rPr>
          <w:spacing w:val="40"/>
          <w:w w:val="105"/>
          <w:sz w:val="16"/>
        </w:rPr>
        <w:t> </w:t>
      </w:r>
      <w:r>
        <w:rPr>
          <w:w w:val="105"/>
          <w:sz w:val="16"/>
        </w:rPr>
        <w:t>aviso prévio no sistema com, no mínimo, vinte e quatro horas de antecedência, e a ocorrência será registrada em ata.</w:t>
      </w:r>
    </w:p>
    <w:p>
      <w:pPr>
        <w:pStyle w:val="ListParagraph"/>
        <w:numPr>
          <w:ilvl w:val="1"/>
          <w:numId w:val="9"/>
        </w:numPr>
        <w:tabs>
          <w:tab w:pos="610" w:val="left" w:leader="none"/>
        </w:tabs>
        <w:spacing w:line="191" w:lineRule="exact" w:before="0" w:after="0"/>
        <w:ind w:left="610" w:right="0" w:hanging="300"/>
        <w:jc w:val="left"/>
        <w:rPr>
          <w:sz w:val="20"/>
        </w:rPr>
      </w:pPr>
      <w:r>
        <w:rPr>
          <w:sz w:val="20"/>
        </w:rPr>
        <w:t>Na</w:t>
      </w:r>
      <w:r>
        <w:rPr>
          <w:spacing w:val="-1"/>
          <w:sz w:val="20"/>
        </w:rPr>
        <w:t> </w:t>
      </w:r>
      <w:r>
        <w:rPr>
          <w:sz w:val="20"/>
        </w:rPr>
        <w:t>hipótese de o licitante provisoriamente classificado</w:t>
      </w:r>
      <w:r>
        <w:rPr>
          <w:spacing w:val="-1"/>
          <w:sz w:val="20"/>
        </w:rPr>
        <w:t> </w:t>
      </w:r>
      <w:r>
        <w:rPr>
          <w:sz w:val="20"/>
        </w:rPr>
        <w:t>em primeiro lugar não atender às</w:t>
      </w:r>
      <w:r>
        <w:rPr>
          <w:spacing w:val="-1"/>
          <w:sz w:val="20"/>
        </w:rPr>
        <w:t> </w:t>
      </w:r>
      <w:r>
        <w:rPr>
          <w:sz w:val="20"/>
        </w:rPr>
        <w:t>exigências para a habilitação, o órgão</w:t>
      </w:r>
      <w:r>
        <w:rPr>
          <w:spacing w:val="-1"/>
          <w:sz w:val="20"/>
        </w:rPr>
        <w:t> </w:t>
      </w:r>
      <w:r>
        <w:rPr>
          <w:sz w:val="20"/>
        </w:rPr>
        <w:t>ou entidade examinará a proposta subsequente </w:t>
      </w:r>
      <w:r>
        <w:rPr>
          <w:spacing w:val="-10"/>
          <w:sz w:val="20"/>
        </w:rPr>
        <w:t>e</w:t>
      </w:r>
    </w:p>
    <w:p>
      <w:pPr>
        <w:spacing w:line="225" w:lineRule="exact" w:before="0"/>
        <w:ind w:left="310" w:right="0" w:firstLine="0"/>
        <w:jc w:val="left"/>
        <w:rPr>
          <w:sz w:val="20"/>
        </w:rPr>
      </w:pPr>
      <w:r>
        <w:rPr>
          <w:sz w:val="20"/>
        </w:rPr>
        <w:t>assim sucessivamente, na ordem de classificação, até a apuração de uma proposta que atenda às especificações do objeto e as condições de </w:t>
      </w:r>
      <w:r>
        <w:rPr>
          <w:spacing w:val="-2"/>
          <w:sz w:val="20"/>
        </w:rPr>
        <w:t>habilitação.</w:t>
      </w:r>
    </w:p>
    <w:p>
      <w:pPr>
        <w:pStyle w:val="ListParagraph"/>
        <w:numPr>
          <w:ilvl w:val="1"/>
          <w:numId w:val="9"/>
        </w:numPr>
        <w:tabs>
          <w:tab w:pos="710" w:val="left" w:leader="none"/>
        </w:tabs>
        <w:spacing w:line="225" w:lineRule="exact" w:before="0" w:after="0"/>
        <w:ind w:left="710" w:right="0" w:hanging="400"/>
        <w:jc w:val="left"/>
        <w:rPr>
          <w:sz w:val="20"/>
        </w:rPr>
      </w:pPr>
      <w:r>
        <w:rPr>
          <w:sz w:val="20"/>
        </w:rPr>
        <w:t>Constatado o atendimento às exigências de habilitação, o licitante será </w:t>
      </w:r>
      <w:r>
        <w:rPr>
          <w:spacing w:val="-2"/>
          <w:sz w:val="20"/>
        </w:rPr>
        <w:t>habilitado.</w:t>
      </w:r>
    </w:p>
    <w:p>
      <w:pPr>
        <w:pStyle w:val="ListParagraph"/>
        <w:numPr>
          <w:ilvl w:val="1"/>
          <w:numId w:val="9"/>
        </w:numPr>
        <w:tabs>
          <w:tab w:pos="702" w:val="left" w:leader="none"/>
        </w:tabs>
        <w:spacing w:line="225" w:lineRule="exact" w:before="0" w:after="0"/>
        <w:ind w:left="702" w:right="0" w:hanging="392"/>
        <w:jc w:val="left"/>
        <w:rPr>
          <w:sz w:val="20"/>
        </w:rPr>
      </w:pPr>
      <w:r>
        <w:rPr>
          <w:sz w:val="20"/>
        </w:rPr>
        <w:t>Somente serão disponibilizados para acesso público os documentos de habilitação do licitante cuja proposta atenda ao edital de licitação, após declarada sua </w:t>
      </w:r>
      <w:r>
        <w:rPr>
          <w:spacing w:val="-2"/>
          <w:sz w:val="20"/>
        </w:rPr>
        <w:t>habilitação.</w:t>
      </w:r>
    </w:p>
    <w:p>
      <w:pPr>
        <w:pStyle w:val="ListParagraph"/>
        <w:numPr>
          <w:ilvl w:val="1"/>
          <w:numId w:val="9"/>
        </w:numPr>
        <w:tabs>
          <w:tab w:pos="710" w:val="left" w:leader="none"/>
        </w:tabs>
        <w:spacing w:line="225" w:lineRule="exact" w:before="0" w:after="0"/>
        <w:ind w:left="710" w:right="0" w:hanging="400"/>
        <w:jc w:val="left"/>
        <w:rPr>
          <w:sz w:val="20"/>
        </w:rPr>
      </w:pPr>
      <w:r>
        <w:rPr>
          <w:sz w:val="20"/>
        </w:rPr>
        <w:t>Não serão aceitos documentos de habilitação com indicação de CNPJ/CPF diferentes, salvo aqueles legalmente </w:t>
      </w:r>
      <w:r>
        <w:rPr>
          <w:spacing w:val="-2"/>
          <w:sz w:val="20"/>
        </w:rPr>
        <w:t>permitidos.</w:t>
      </w:r>
    </w:p>
    <w:p>
      <w:pPr>
        <w:pStyle w:val="ListParagraph"/>
        <w:numPr>
          <w:ilvl w:val="2"/>
          <w:numId w:val="9"/>
        </w:numPr>
        <w:tabs>
          <w:tab w:pos="860" w:val="left" w:leader="none"/>
        </w:tabs>
        <w:spacing w:line="235" w:lineRule="auto" w:before="1" w:after="0"/>
        <w:ind w:left="310" w:right="465" w:firstLine="0"/>
        <w:jc w:val="left"/>
        <w:rPr>
          <w:sz w:val="20"/>
        </w:rPr>
      </w:pPr>
      <w:r>
        <w:rPr>
          <w:sz w:val="20"/>
        </w:rPr>
        <w:t>Se</w:t>
      </w:r>
      <w:r>
        <w:rPr>
          <w:spacing w:val="-2"/>
          <w:sz w:val="20"/>
        </w:rPr>
        <w:t> </w:t>
      </w:r>
      <w:r>
        <w:rPr>
          <w:sz w:val="20"/>
        </w:rPr>
        <w:t>o</w:t>
      </w:r>
      <w:r>
        <w:rPr>
          <w:spacing w:val="-2"/>
          <w:sz w:val="20"/>
        </w:rPr>
        <w:t> </w:t>
      </w:r>
      <w:r>
        <w:rPr>
          <w:sz w:val="20"/>
        </w:rPr>
        <w:t>fornecedor</w:t>
      </w:r>
      <w:r>
        <w:rPr>
          <w:spacing w:val="-2"/>
          <w:sz w:val="20"/>
        </w:rPr>
        <w:t> </w:t>
      </w:r>
      <w:r>
        <w:rPr>
          <w:sz w:val="20"/>
        </w:rPr>
        <w:t>for</w:t>
      </w:r>
      <w:r>
        <w:rPr>
          <w:spacing w:val="-2"/>
          <w:sz w:val="20"/>
        </w:rPr>
        <w:t> </w:t>
      </w:r>
      <w:r>
        <w:rPr>
          <w:sz w:val="20"/>
        </w:rPr>
        <w:t>a</w:t>
      </w:r>
      <w:r>
        <w:rPr>
          <w:spacing w:val="-2"/>
          <w:sz w:val="20"/>
        </w:rPr>
        <w:t> </w:t>
      </w:r>
      <w:r>
        <w:rPr>
          <w:sz w:val="20"/>
        </w:rPr>
        <w:t>matriz,</w:t>
      </w:r>
      <w:r>
        <w:rPr>
          <w:spacing w:val="-2"/>
          <w:sz w:val="20"/>
        </w:rPr>
        <w:t> </w:t>
      </w:r>
      <w:r>
        <w:rPr>
          <w:sz w:val="20"/>
        </w:rPr>
        <w:t>todos</w:t>
      </w:r>
      <w:r>
        <w:rPr>
          <w:spacing w:val="-2"/>
          <w:sz w:val="20"/>
        </w:rPr>
        <w:t> </w:t>
      </w:r>
      <w:r>
        <w:rPr>
          <w:sz w:val="20"/>
        </w:rPr>
        <w:t>os</w:t>
      </w:r>
      <w:r>
        <w:rPr>
          <w:spacing w:val="-2"/>
          <w:sz w:val="20"/>
        </w:rPr>
        <w:t> </w:t>
      </w:r>
      <w:r>
        <w:rPr>
          <w:sz w:val="20"/>
        </w:rPr>
        <w:t>documentos</w:t>
      </w:r>
      <w:r>
        <w:rPr>
          <w:spacing w:val="-2"/>
          <w:sz w:val="20"/>
        </w:rPr>
        <w:t> </w:t>
      </w:r>
      <w:r>
        <w:rPr>
          <w:sz w:val="20"/>
        </w:rPr>
        <w:t>deverão</w:t>
      </w:r>
      <w:r>
        <w:rPr>
          <w:spacing w:val="-2"/>
          <w:sz w:val="20"/>
        </w:rPr>
        <w:t> </w:t>
      </w:r>
      <w:r>
        <w:rPr>
          <w:sz w:val="20"/>
        </w:rPr>
        <w:t>estar</w:t>
      </w:r>
      <w:r>
        <w:rPr>
          <w:spacing w:val="-2"/>
          <w:sz w:val="20"/>
        </w:rPr>
        <w:t> </w:t>
      </w:r>
      <w:r>
        <w:rPr>
          <w:sz w:val="20"/>
        </w:rPr>
        <w:t>em</w:t>
      </w:r>
      <w:r>
        <w:rPr>
          <w:spacing w:val="-2"/>
          <w:sz w:val="20"/>
        </w:rPr>
        <w:t> </w:t>
      </w:r>
      <w:r>
        <w:rPr>
          <w:sz w:val="20"/>
        </w:rPr>
        <w:t>nome</w:t>
      </w:r>
      <w:r>
        <w:rPr>
          <w:spacing w:val="-2"/>
          <w:sz w:val="20"/>
        </w:rPr>
        <w:t> </w:t>
      </w:r>
      <w:r>
        <w:rPr>
          <w:sz w:val="20"/>
        </w:rPr>
        <w:t>da</w:t>
      </w:r>
      <w:r>
        <w:rPr>
          <w:spacing w:val="-2"/>
          <w:sz w:val="20"/>
        </w:rPr>
        <w:t> </w:t>
      </w:r>
      <w:r>
        <w:rPr>
          <w:sz w:val="20"/>
        </w:rPr>
        <w:t>matriz,</w:t>
      </w:r>
      <w:r>
        <w:rPr>
          <w:spacing w:val="-2"/>
          <w:sz w:val="20"/>
        </w:rPr>
        <w:t> </w:t>
      </w:r>
      <w:r>
        <w:rPr>
          <w:sz w:val="20"/>
        </w:rPr>
        <w:t>e</w:t>
      </w:r>
      <w:r>
        <w:rPr>
          <w:spacing w:val="-2"/>
          <w:sz w:val="20"/>
        </w:rPr>
        <w:t> </w:t>
      </w:r>
      <w:r>
        <w:rPr>
          <w:sz w:val="20"/>
        </w:rPr>
        <w:t>se</w:t>
      </w:r>
      <w:r>
        <w:rPr>
          <w:spacing w:val="-2"/>
          <w:sz w:val="20"/>
        </w:rPr>
        <w:t> </w:t>
      </w:r>
      <w:r>
        <w:rPr>
          <w:sz w:val="20"/>
        </w:rPr>
        <w:t>o</w:t>
      </w:r>
      <w:r>
        <w:rPr>
          <w:spacing w:val="-2"/>
          <w:sz w:val="20"/>
        </w:rPr>
        <w:t> </w:t>
      </w:r>
      <w:r>
        <w:rPr>
          <w:sz w:val="20"/>
        </w:rPr>
        <w:t>licitante</w:t>
      </w:r>
      <w:r>
        <w:rPr>
          <w:spacing w:val="-2"/>
          <w:sz w:val="20"/>
        </w:rPr>
        <w:t> </w:t>
      </w:r>
      <w:r>
        <w:rPr>
          <w:sz w:val="20"/>
        </w:rPr>
        <w:t>for</w:t>
      </w:r>
      <w:r>
        <w:rPr>
          <w:spacing w:val="-2"/>
          <w:sz w:val="20"/>
        </w:rPr>
        <w:t> </w:t>
      </w:r>
      <w:r>
        <w:rPr>
          <w:sz w:val="20"/>
        </w:rPr>
        <w:t>a</w:t>
      </w:r>
      <w:r>
        <w:rPr>
          <w:spacing w:val="-2"/>
          <w:sz w:val="20"/>
        </w:rPr>
        <w:t> </w:t>
      </w:r>
      <w:r>
        <w:rPr>
          <w:sz w:val="20"/>
        </w:rPr>
        <w:t>filial,</w:t>
      </w:r>
      <w:r>
        <w:rPr>
          <w:spacing w:val="-2"/>
          <w:sz w:val="20"/>
        </w:rPr>
        <w:t> </w:t>
      </w:r>
      <w:r>
        <w:rPr>
          <w:sz w:val="20"/>
        </w:rPr>
        <w:t>todos</w:t>
      </w:r>
      <w:r>
        <w:rPr>
          <w:spacing w:val="-2"/>
          <w:sz w:val="20"/>
        </w:rPr>
        <w:t> </w:t>
      </w:r>
      <w:r>
        <w:rPr>
          <w:sz w:val="20"/>
        </w:rPr>
        <w:t>os</w:t>
      </w:r>
      <w:r>
        <w:rPr>
          <w:spacing w:val="-2"/>
          <w:sz w:val="20"/>
        </w:rPr>
        <w:t> </w:t>
      </w:r>
      <w:r>
        <w:rPr>
          <w:sz w:val="20"/>
        </w:rPr>
        <w:t>documentos</w:t>
      </w:r>
      <w:r>
        <w:rPr>
          <w:spacing w:val="-2"/>
          <w:sz w:val="20"/>
        </w:rPr>
        <w:t> </w:t>
      </w:r>
      <w:r>
        <w:rPr>
          <w:sz w:val="20"/>
        </w:rPr>
        <w:t>deverão</w:t>
      </w:r>
      <w:r>
        <w:rPr>
          <w:spacing w:val="-2"/>
          <w:sz w:val="20"/>
        </w:rPr>
        <w:t> </w:t>
      </w:r>
      <w:r>
        <w:rPr>
          <w:sz w:val="20"/>
        </w:rPr>
        <w:t>estar</w:t>
      </w:r>
      <w:r>
        <w:rPr>
          <w:spacing w:val="-2"/>
          <w:sz w:val="20"/>
        </w:rPr>
        <w:t> </w:t>
      </w:r>
      <w:r>
        <w:rPr>
          <w:sz w:val="20"/>
        </w:rPr>
        <w:t>em</w:t>
      </w:r>
      <w:r>
        <w:rPr>
          <w:spacing w:val="-2"/>
          <w:sz w:val="20"/>
        </w:rPr>
        <w:t> </w:t>
      </w:r>
      <w:r>
        <w:rPr>
          <w:sz w:val="20"/>
        </w:rPr>
        <w:t>nome</w:t>
      </w:r>
      <w:r>
        <w:rPr>
          <w:spacing w:val="-2"/>
          <w:sz w:val="20"/>
        </w:rPr>
        <w:t> </w:t>
      </w:r>
      <w:r>
        <w:rPr>
          <w:sz w:val="20"/>
        </w:rPr>
        <w:t>da</w:t>
      </w:r>
      <w:r>
        <w:rPr>
          <w:spacing w:val="-2"/>
          <w:sz w:val="20"/>
        </w:rPr>
        <w:t> </w:t>
      </w:r>
      <w:r>
        <w:rPr>
          <w:sz w:val="20"/>
        </w:rPr>
        <w:t>filial,</w:t>
      </w:r>
      <w:r>
        <w:rPr>
          <w:spacing w:val="-2"/>
          <w:sz w:val="20"/>
        </w:rPr>
        <w:t> </w:t>
      </w:r>
      <w:r>
        <w:rPr>
          <w:sz w:val="20"/>
        </w:rPr>
        <w:t>exceto para atestados de capacidade técnica, e no caso daqueles documentos que, pela própria natureza, comprovadamente, forem emitidos somente em nome da matriz.</w:t>
      </w:r>
    </w:p>
    <w:p>
      <w:pPr>
        <w:pStyle w:val="ListParagraph"/>
        <w:numPr>
          <w:ilvl w:val="2"/>
          <w:numId w:val="9"/>
        </w:numPr>
        <w:tabs>
          <w:tab w:pos="860" w:val="left" w:leader="none"/>
        </w:tabs>
        <w:spacing w:line="235" w:lineRule="auto" w:before="0" w:after="0"/>
        <w:ind w:left="310" w:right="1003" w:firstLine="0"/>
        <w:jc w:val="left"/>
        <w:rPr>
          <w:sz w:val="20"/>
        </w:rPr>
      </w:pPr>
      <w:r>
        <w:rPr>
          <w:sz w:val="20"/>
        </w:rPr>
        <w:t>Serão</w:t>
      </w:r>
      <w:r>
        <w:rPr>
          <w:spacing w:val="-2"/>
          <w:sz w:val="20"/>
        </w:rPr>
        <w:t> </w:t>
      </w:r>
      <w:r>
        <w:rPr>
          <w:sz w:val="20"/>
        </w:rPr>
        <w:t>aceitos</w:t>
      </w:r>
      <w:r>
        <w:rPr>
          <w:spacing w:val="-2"/>
          <w:sz w:val="20"/>
        </w:rPr>
        <w:t> </w:t>
      </w:r>
      <w:r>
        <w:rPr>
          <w:sz w:val="20"/>
        </w:rPr>
        <w:t>registros</w:t>
      </w:r>
      <w:r>
        <w:rPr>
          <w:spacing w:val="-2"/>
          <w:sz w:val="20"/>
        </w:rPr>
        <w:t> </w:t>
      </w:r>
      <w:r>
        <w:rPr>
          <w:sz w:val="20"/>
        </w:rPr>
        <w:t>de</w:t>
      </w:r>
      <w:r>
        <w:rPr>
          <w:spacing w:val="-2"/>
          <w:sz w:val="20"/>
        </w:rPr>
        <w:t> </w:t>
      </w:r>
      <w:r>
        <w:rPr>
          <w:sz w:val="20"/>
        </w:rPr>
        <w:t>CNPJ</w:t>
      </w:r>
      <w:r>
        <w:rPr>
          <w:spacing w:val="-2"/>
          <w:sz w:val="20"/>
        </w:rPr>
        <w:t> </w:t>
      </w:r>
      <w:r>
        <w:rPr>
          <w:sz w:val="20"/>
        </w:rPr>
        <w:t>de</w:t>
      </w:r>
      <w:r>
        <w:rPr>
          <w:spacing w:val="-2"/>
          <w:sz w:val="20"/>
        </w:rPr>
        <w:t> </w:t>
      </w:r>
      <w:r>
        <w:rPr>
          <w:sz w:val="20"/>
        </w:rPr>
        <w:t>licitante</w:t>
      </w:r>
      <w:r>
        <w:rPr>
          <w:spacing w:val="-2"/>
          <w:sz w:val="20"/>
        </w:rPr>
        <w:t> </w:t>
      </w:r>
      <w:r>
        <w:rPr>
          <w:sz w:val="20"/>
        </w:rPr>
        <w:t>matriz</w:t>
      </w:r>
      <w:r>
        <w:rPr>
          <w:spacing w:val="-2"/>
          <w:sz w:val="20"/>
        </w:rPr>
        <w:t> </w:t>
      </w:r>
      <w:r>
        <w:rPr>
          <w:sz w:val="20"/>
        </w:rPr>
        <w:t>e</w:t>
      </w:r>
      <w:r>
        <w:rPr>
          <w:spacing w:val="-2"/>
          <w:sz w:val="20"/>
        </w:rPr>
        <w:t> </w:t>
      </w:r>
      <w:r>
        <w:rPr>
          <w:sz w:val="20"/>
        </w:rPr>
        <w:t>filial</w:t>
      </w:r>
      <w:r>
        <w:rPr>
          <w:spacing w:val="-2"/>
          <w:sz w:val="20"/>
        </w:rPr>
        <w:t> </w:t>
      </w:r>
      <w:r>
        <w:rPr>
          <w:sz w:val="20"/>
        </w:rPr>
        <w:t>com</w:t>
      </w:r>
      <w:r>
        <w:rPr>
          <w:spacing w:val="-2"/>
          <w:sz w:val="20"/>
        </w:rPr>
        <w:t> </w:t>
      </w:r>
      <w:r>
        <w:rPr>
          <w:sz w:val="20"/>
        </w:rPr>
        <w:t>diferenças</w:t>
      </w:r>
      <w:r>
        <w:rPr>
          <w:spacing w:val="-2"/>
          <w:sz w:val="20"/>
        </w:rPr>
        <w:t> </w:t>
      </w:r>
      <w:r>
        <w:rPr>
          <w:sz w:val="20"/>
        </w:rPr>
        <w:t>de</w:t>
      </w:r>
      <w:r>
        <w:rPr>
          <w:spacing w:val="-2"/>
          <w:sz w:val="20"/>
        </w:rPr>
        <w:t> </w:t>
      </w:r>
      <w:r>
        <w:rPr>
          <w:sz w:val="20"/>
        </w:rPr>
        <w:t>números</w:t>
      </w:r>
      <w:r>
        <w:rPr>
          <w:spacing w:val="-2"/>
          <w:sz w:val="20"/>
        </w:rPr>
        <w:t> </w:t>
      </w:r>
      <w:r>
        <w:rPr>
          <w:sz w:val="20"/>
        </w:rPr>
        <w:t>de</w:t>
      </w:r>
      <w:r>
        <w:rPr>
          <w:spacing w:val="-2"/>
          <w:sz w:val="20"/>
        </w:rPr>
        <w:t> </w:t>
      </w:r>
      <w:r>
        <w:rPr>
          <w:sz w:val="20"/>
        </w:rPr>
        <w:t>documentos</w:t>
      </w:r>
      <w:r>
        <w:rPr>
          <w:spacing w:val="-2"/>
          <w:sz w:val="20"/>
        </w:rPr>
        <w:t> </w:t>
      </w:r>
      <w:r>
        <w:rPr>
          <w:sz w:val="20"/>
        </w:rPr>
        <w:t>pertinentes</w:t>
      </w:r>
      <w:r>
        <w:rPr>
          <w:spacing w:val="-2"/>
          <w:sz w:val="20"/>
        </w:rPr>
        <w:t> </w:t>
      </w:r>
      <w:r>
        <w:rPr>
          <w:sz w:val="20"/>
        </w:rPr>
        <w:t>ao</w:t>
      </w:r>
      <w:r>
        <w:rPr>
          <w:spacing w:val="-2"/>
          <w:sz w:val="20"/>
        </w:rPr>
        <w:t> </w:t>
      </w:r>
      <w:r>
        <w:rPr>
          <w:sz w:val="20"/>
        </w:rPr>
        <w:t>CND</w:t>
      </w:r>
      <w:r>
        <w:rPr>
          <w:spacing w:val="-2"/>
          <w:sz w:val="20"/>
        </w:rPr>
        <w:t> </w:t>
      </w:r>
      <w:r>
        <w:rPr>
          <w:sz w:val="20"/>
        </w:rPr>
        <w:t>e</w:t>
      </w:r>
      <w:r>
        <w:rPr>
          <w:spacing w:val="-2"/>
          <w:sz w:val="20"/>
        </w:rPr>
        <w:t> </w:t>
      </w:r>
      <w:r>
        <w:rPr>
          <w:sz w:val="20"/>
        </w:rPr>
        <w:t>ao</w:t>
      </w:r>
      <w:r>
        <w:rPr>
          <w:spacing w:val="-2"/>
          <w:sz w:val="20"/>
        </w:rPr>
        <w:t> </w:t>
      </w:r>
      <w:r>
        <w:rPr>
          <w:sz w:val="20"/>
        </w:rPr>
        <w:t>CRF/FGTS,</w:t>
      </w:r>
      <w:r>
        <w:rPr>
          <w:spacing w:val="-2"/>
          <w:sz w:val="20"/>
        </w:rPr>
        <w:t> </w:t>
      </w:r>
      <w:r>
        <w:rPr>
          <w:sz w:val="20"/>
        </w:rPr>
        <w:t>quando</w:t>
      </w:r>
      <w:r>
        <w:rPr>
          <w:spacing w:val="-2"/>
          <w:sz w:val="20"/>
        </w:rPr>
        <w:t> </w:t>
      </w:r>
      <w:r>
        <w:rPr>
          <w:sz w:val="20"/>
        </w:rPr>
        <w:t>for</w:t>
      </w:r>
      <w:r>
        <w:rPr>
          <w:spacing w:val="-2"/>
          <w:sz w:val="20"/>
        </w:rPr>
        <w:t> </w:t>
      </w:r>
      <w:r>
        <w:rPr>
          <w:sz w:val="20"/>
        </w:rPr>
        <w:t>comprovada</w:t>
      </w:r>
      <w:r>
        <w:rPr>
          <w:spacing w:val="-2"/>
          <w:sz w:val="20"/>
        </w:rPr>
        <w:t> </w:t>
      </w:r>
      <w:r>
        <w:rPr>
          <w:sz w:val="20"/>
        </w:rPr>
        <w:t>a centralização do recolhimento dessas contribuições.</w:t>
      </w:r>
    </w:p>
    <w:p>
      <w:pPr>
        <w:pStyle w:val="ListParagraph"/>
        <w:numPr>
          <w:ilvl w:val="1"/>
          <w:numId w:val="9"/>
        </w:numPr>
        <w:tabs>
          <w:tab w:pos="698" w:val="left" w:leader="none"/>
        </w:tabs>
        <w:spacing w:line="235" w:lineRule="auto" w:before="0" w:after="0"/>
        <w:ind w:left="310" w:right="1291" w:firstLine="0"/>
        <w:jc w:val="left"/>
        <w:rPr>
          <w:sz w:val="20"/>
        </w:rPr>
      </w:pPr>
      <w:r>
        <w:rPr>
          <w:sz w:val="20"/>
        </w:rPr>
        <w:t>A</w:t>
      </w:r>
      <w:r>
        <w:rPr>
          <w:spacing w:val="-13"/>
          <w:sz w:val="20"/>
        </w:rPr>
        <w:t> </w:t>
      </w:r>
      <w:r>
        <w:rPr>
          <w:sz w:val="20"/>
        </w:rPr>
        <w:t>comprovação</w:t>
      </w:r>
      <w:r>
        <w:rPr>
          <w:spacing w:val="-2"/>
          <w:sz w:val="20"/>
        </w:rPr>
        <w:t> </w:t>
      </w:r>
      <w:r>
        <w:rPr>
          <w:sz w:val="20"/>
        </w:rPr>
        <w:t>de</w:t>
      </w:r>
      <w:r>
        <w:rPr>
          <w:spacing w:val="-2"/>
          <w:sz w:val="20"/>
        </w:rPr>
        <w:t> </w:t>
      </w:r>
      <w:r>
        <w:rPr>
          <w:sz w:val="20"/>
        </w:rPr>
        <w:t>regularidade</w:t>
      </w:r>
      <w:r>
        <w:rPr>
          <w:spacing w:val="-2"/>
          <w:sz w:val="20"/>
        </w:rPr>
        <w:t> </w:t>
      </w:r>
      <w:r>
        <w:rPr>
          <w:sz w:val="20"/>
        </w:rPr>
        <w:t>fiscal</w:t>
      </w:r>
      <w:r>
        <w:rPr>
          <w:spacing w:val="-2"/>
          <w:sz w:val="20"/>
        </w:rPr>
        <w:t> </w:t>
      </w:r>
      <w:r>
        <w:rPr>
          <w:sz w:val="20"/>
        </w:rPr>
        <w:t>e</w:t>
      </w:r>
      <w:r>
        <w:rPr>
          <w:spacing w:val="-2"/>
          <w:sz w:val="20"/>
        </w:rPr>
        <w:t> </w:t>
      </w:r>
      <w:r>
        <w:rPr>
          <w:sz w:val="20"/>
        </w:rPr>
        <w:t>trabalhista</w:t>
      </w:r>
      <w:r>
        <w:rPr>
          <w:spacing w:val="-2"/>
          <w:sz w:val="20"/>
        </w:rPr>
        <w:t> </w:t>
      </w:r>
      <w:r>
        <w:rPr>
          <w:sz w:val="20"/>
        </w:rPr>
        <w:t>das</w:t>
      </w:r>
      <w:r>
        <w:rPr>
          <w:spacing w:val="-2"/>
          <w:sz w:val="20"/>
        </w:rPr>
        <w:t> </w:t>
      </w:r>
      <w:r>
        <w:rPr>
          <w:sz w:val="20"/>
        </w:rPr>
        <w:t>microempresas</w:t>
      </w:r>
      <w:r>
        <w:rPr>
          <w:spacing w:val="-2"/>
          <w:sz w:val="20"/>
        </w:rPr>
        <w:t> </w:t>
      </w:r>
      <w:r>
        <w:rPr>
          <w:sz w:val="20"/>
        </w:rPr>
        <w:t>e</w:t>
      </w:r>
      <w:r>
        <w:rPr>
          <w:spacing w:val="-2"/>
          <w:sz w:val="20"/>
        </w:rPr>
        <w:t> </w:t>
      </w:r>
      <w:r>
        <w:rPr>
          <w:sz w:val="20"/>
        </w:rPr>
        <w:t>das</w:t>
      </w:r>
      <w:r>
        <w:rPr>
          <w:spacing w:val="-2"/>
          <w:sz w:val="20"/>
        </w:rPr>
        <w:t> </w:t>
      </w:r>
      <w:r>
        <w:rPr>
          <w:sz w:val="20"/>
        </w:rPr>
        <w:t>empresas</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será</w:t>
      </w:r>
      <w:r>
        <w:rPr>
          <w:spacing w:val="-2"/>
          <w:sz w:val="20"/>
        </w:rPr>
        <w:t> </w:t>
      </w:r>
      <w:r>
        <w:rPr>
          <w:sz w:val="20"/>
        </w:rPr>
        <w:t>exigida</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art.</w:t>
      </w:r>
      <w:r>
        <w:rPr>
          <w:spacing w:val="-2"/>
          <w:sz w:val="20"/>
        </w:rPr>
        <w:t> </w:t>
      </w:r>
      <w:r>
        <w:rPr>
          <w:sz w:val="20"/>
        </w:rPr>
        <w:t>4º</w:t>
      </w:r>
      <w:r>
        <w:rPr>
          <w:spacing w:val="-2"/>
          <w:sz w:val="20"/>
        </w:rPr>
        <w:t> </w:t>
      </w:r>
      <w:r>
        <w:rPr>
          <w:sz w:val="20"/>
        </w:rPr>
        <w:t>do</w:t>
      </w:r>
      <w:r>
        <w:rPr>
          <w:spacing w:val="-2"/>
          <w:sz w:val="20"/>
        </w:rPr>
        <w:t> </w:t>
      </w:r>
      <w:r>
        <w:rPr>
          <w:sz w:val="20"/>
        </w:rPr>
        <w:t>Decreto</w:t>
      </w:r>
      <w:r>
        <w:rPr>
          <w:spacing w:val="-2"/>
          <w:sz w:val="20"/>
        </w:rPr>
        <w:t> </w:t>
      </w:r>
      <w:r>
        <w:rPr>
          <w:sz w:val="20"/>
        </w:rPr>
        <w:t>nº </w:t>
      </w:r>
      <w:r>
        <w:rPr>
          <w:spacing w:val="-2"/>
          <w:sz w:val="20"/>
        </w:rPr>
        <w:t>42.063/2009.</w:t>
      </w:r>
    </w:p>
    <w:p>
      <w:pPr>
        <w:pStyle w:val="ListParagraph"/>
        <w:numPr>
          <w:ilvl w:val="1"/>
          <w:numId w:val="9"/>
        </w:numPr>
        <w:tabs>
          <w:tab w:pos="710" w:val="left" w:leader="none"/>
        </w:tabs>
        <w:spacing w:line="235" w:lineRule="auto" w:before="0" w:after="0"/>
        <w:ind w:left="310" w:right="513"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contratações</w:t>
      </w:r>
      <w:r>
        <w:rPr>
          <w:spacing w:val="-2"/>
          <w:sz w:val="20"/>
        </w:rPr>
        <w:t> </w:t>
      </w:r>
      <w:r>
        <w:rPr>
          <w:sz w:val="20"/>
        </w:rPr>
        <w:t>para</w:t>
      </w:r>
      <w:r>
        <w:rPr>
          <w:spacing w:val="-2"/>
          <w:sz w:val="20"/>
        </w:rPr>
        <w:t> </w:t>
      </w:r>
      <w:r>
        <w:rPr>
          <w:sz w:val="20"/>
        </w:rPr>
        <w:t>entrega</w:t>
      </w:r>
      <w:r>
        <w:rPr>
          <w:spacing w:val="-2"/>
          <w:sz w:val="20"/>
        </w:rPr>
        <w:t> </w:t>
      </w:r>
      <w:r>
        <w:rPr>
          <w:sz w:val="20"/>
        </w:rPr>
        <w:t>imediata,</w:t>
      </w:r>
      <w:r>
        <w:rPr>
          <w:spacing w:val="-2"/>
          <w:sz w:val="20"/>
        </w:rPr>
        <w:t> </w:t>
      </w:r>
      <w:r>
        <w:rPr>
          <w:sz w:val="20"/>
        </w:rPr>
        <w:t>considerada</w:t>
      </w:r>
      <w:r>
        <w:rPr>
          <w:spacing w:val="-2"/>
          <w:sz w:val="20"/>
        </w:rPr>
        <w:t> </w:t>
      </w:r>
      <w:r>
        <w:rPr>
          <w:sz w:val="20"/>
        </w:rPr>
        <w:t>aquela</w:t>
      </w:r>
      <w:r>
        <w:rPr>
          <w:spacing w:val="-2"/>
          <w:sz w:val="20"/>
        </w:rPr>
        <w:t> </w:t>
      </w:r>
      <w:r>
        <w:rPr>
          <w:sz w:val="20"/>
        </w:rPr>
        <w:t>com</w:t>
      </w:r>
      <w:r>
        <w:rPr>
          <w:spacing w:val="-2"/>
          <w:sz w:val="20"/>
        </w:rPr>
        <w:t> </w:t>
      </w:r>
      <w:r>
        <w:rPr>
          <w:sz w:val="20"/>
        </w:rPr>
        <w:t>prazo</w:t>
      </w:r>
      <w:r>
        <w:rPr>
          <w:spacing w:val="-2"/>
          <w:sz w:val="20"/>
        </w:rPr>
        <w:t> </w:t>
      </w:r>
      <w:r>
        <w:rPr>
          <w:sz w:val="20"/>
        </w:rPr>
        <w:t>de</w:t>
      </w:r>
      <w:r>
        <w:rPr>
          <w:spacing w:val="-2"/>
          <w:sz w:val="20"/>
        </w:rPr>
        <w:t> </w:t>
      </w:r>
      <w:r>
        <w:rPr>
          <w:sz w:val="20"/>
        </w:rPr>
        <w:t>entrega</w:t>
      </w:r>
      <w:r>
        <w:rPr>
          <w:spacing w:val="-2"/>
          <w:sz w:val="20"/>
        </w:rPr>
        <w:t> </w:t>
      </w:r>
      <w:r>
        <w:rPr>
          <w:sz w:val="20"/>
        </w:rPr>
        <w:t>de</w:t>
      </w:r>
      <w:r>
        <w:rPr>
          <w:spacing w:val="-2"/>
          <w:sz w:val="20"/>
        </w:rPr>
        <w:t> </w:t>
      </w:r>
      <w:r>
        <w:rPr>
          <w:sz w:val="20"/>
        </w:rPr>
        <w:t>até</w:t>
      </w:r>
      <w:r>
        <w:rPr>
          <w:spacing w:val="-2"/>
          <w:sz w:val="20"/>
        </w:rPr>
        <w:t> </w:t>
      </w:r>
      <w:r>
        <w:rPr>
          <w:sz w:val="20"/>
        </w:rPr>
        <w:t>30</w:t>
      </w:r>
      <w:r>
        <w:rPr>
          <w:spacing w:val="-2"/>
          <w:sz w:val="20"/>
        </w:rPr>
        <w:t> </w:t>
      </w:r>
      <w:r>
        <w:rPr>
          <w:sz w:val="20"/>
        </w:rPr>
        <w:t>(trinta)</w:t>
      </w:r>
      <w:r>
        <w:rPr>
          <w:spacing w:val="-2"/>
          <w:sz w:val="20"/>
        </w:rPr>
        <w:t> </w:t>
      </w:r>
      <w:r>
        <w:rPr>
          <w:sz w:val="20"/>
        </w:rPr>
        <w:t>dias</w:t>
      </w:r>
      <w:r>
        <w:rPr>
          <w:spacing w:val="-2"/>
          <w:sz w:val="20"/>
        </w:rPr>
        <w:t> </w:t>
      </w:r>
      <w:r>
        <w:rPr>
          <w:sz w:val="20"/>
        </w:rPr>
        <w:t>da</w:t>
      </w:r>
      <w:r>
        <w:rPr>
          <w:spacing w:val="-2"/>
          <w:sz w:val="20"/>
        </w:rPr>
        <w:t> </w:t>
      </w:r>
      <w:r>
        <w:rPr>
          <w:sz w:val="20"/>
        </w:rPr>
        <w:t>ordem</w:t>
      </w:r>
      <w:r>
        <w:rPr>
          <w:spacing w:val="-2"/>
          <w:sz w:val="20"/>
        </w:rPr>
        <w:t> </w:t>
      </w:r>
      <w:r>
        <w:rPr>
          <w:sz w:val="20"/>
        </w:rPr>
        <w:t>de</w:t>
      </w:r>
      <w:r>
        <w:rPr>
          <w:spacing w:val="-2"/>
          <w:sz w:val="20"/>
        </w:rPr>
        <w:t> </w:t>
      </w:r>
      <w:r>
        <w:rPr>
          <w:sz w:val="20"/>
        </w:rPr>
        <w:t>fornecimento,</w:t>
      </w:r>
      <w:r>
        <w:rPr>
          <w:spacing w:val="-2"/>
          <w:sz w:val="20"/>
        </w:rPr>
        <w:t> </w:t>
      </w:r>
      <w:r>
        <w:rPr>
          <w:sz w:val="20"/>
        </w:rPr>
        <w:t>cujo</w:t>
      </w:r>
      <w:r>
        <w:rPr>
          <w:spacing w:val="-2"/>
          <w:sz w:val="20"/>
        </w:rPr>
        <w:t> </w:t>
      </w:r>
      <w:r>
        <w:rPr>
          <w:sz w:val="20"/>
        </w:rPr>
        <w:t>valor</w:t>
      </w:r>
      <w:r>
        <w:rPr>
          <w:spacing w:val="-2"/>
          <w:sz w:val="20"/>
        </w:rPr>
        <w:t> </w:t>
      </w:r>
      <w:r>
        <w:rPr>
          <w:sz w:val="20"/>
        </w:rPr>
        <w:t>estimado</w:t>
      </w:r>
      <w:r>
        <w:rPr>
          <w:spacing w:val="-2"/>
          <w:sz w:val="20"/>
        </w:rPr>
        <w:t> </w:t>
      </w:r>
      <w:r>
        <w:rPr>
          <w:sz w:val="20"/>
        </w:rPr>
        <w:t>da</w:t>
      </w:r>
      <w:r>
        <w:rPr>
          <w:spacing w:val="-2"/>
          <w:sz w:val="20"/>
        </w:rPr>
        <w:t> </w:t>
      </w:r>
      <w:r>
        <w:rPr>
          <w:sz w:val="20"/>
        </w:rPr>
        <w:t>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w:t>
      </w:r>
      <w:r>
        <w:rPr>
          <w:spacing w:val="-2"/>
          <w:sz w:val="20"/>
        </w:rPr>
        <w:t>exigida:</w:t>
      </w:r>
    </w:p>
    <w:p>
      <w:pPr>
        <w:pStyle w:val="ListParagraph"/>
        <w:numPr>
          <w:ilvl w:val="0"/>
          <w:numId w:val="11"/>
        </w:numPr>
        <w:tabs>
          <w:tab w:pos="515" w:val="left" w:leader="none"/>
        </w:tabs>
        <w:spacing w:line="222" w:lineRule="exact" w:before="0" w:after="0"/>
        <w:ind w:left="515" w:right="0" w:hanging="205"/>
        <w:jc w:val="left"/>
        <w:rPr>
          <w:sz w:val="20"/>
        </w:rPr>
      </w:pPr>
      <w:r>
        <w:rPr>
          <w:sz w:val="20"/>
        </w:rPr>
        <w:t>das</w:t>
      </w:r>
      <w:r>
        <w:rPr>
          <w:spacing w:val="-3"/>
          <w:sz w:val="20"/>
        </w:rPr>
        <w:t> </w:t>
      </w:r>
      <w:r>
        <w:rPr>
          <w:sz w:val="20"/>
        </w:rPr>
        <w:t>pessoas jurídicas, a</w:t>
      </w:r>
      <w:r>
        <w:rPr>
          <w:spacing w:val="-1"/>
          <w:sz w:val="20"/>
        </w:rPr>
        <w:t> </w:t>
      </w:r>
      <w:r>
        <w:rPr>
          <w:sz w:val="20"/>
        </w:rPr>
        <w:t>comprovação relativa à</w:t>
      </w:r>
      <w:r>
        <w:rPr>
          <w:spacing w:val="-1"/>
          <w:sz w:val="20"/>
        </w:rPr>
        <w:t> </w:t>
      </w:r>
      <w:r>
        <w:rPr>
          <w:sz w:val="20"/>
        </w:rPr>
        <w:t>habilitação jurídica, regularidade</w:t>
      </w:r>
      <w:r>
        <w:rPr>
          <w:spacing w:val="-1"/>
          <w:sz w:val="20"/>
        </w:rPr>
        <w:t> </w:t>
      </w:r>
      <w:r>
        <w:rPr>
          <w:sz w:val="20"/>
        </w:rPr>
        <w:t>fiscal estadual, à</w:t>
      </w:r>
      <w:r>
        <w:rPr>
          <w:spacing w:val="-1"/>
          <w:sz w:val="20"/>
        </w:rPr>
        <w:t> </w:t>
      </w:r>
      <w:r>
        <w:rPr>
          <w:sz w:val="20"/>
        </w:rPr>
        <w:t>Seguridade Social e ao</w:t>
      </w:r>
      <w:r>
        <w:rPr>
          <w:spacing w:val="-1"/>
          <w:sz w:val="20"/>
        </w:rPr>
        <w:t> </w:t>
      </w:r>
      <w:r>
        <w:rPr>
          <w:sz w:val="20"/>
        </w:rPr>
        <w:t>FGTS e a</w:t>
      </w:r>
      <w:r>
        <w:rPr>
          <w:spacing w:val="-1"/>
          <w:sz w:val="20"/>
        </w:rPr>
        <w:t> </w:t>
      </w:r>
      <w:r>
        <w:rPr>
          <w:sz w:val="20"/>
        </w:rPr>
        <w:t>regularidade perante a</w:t>
      </w:r>
      <w:r>
        <w:rPr>
          <w:spacing w:val="-1"/>
          <w:sz w:val="20"/>
        </w:rPr>
        <w:t> </w:t>
      </w:r>
      <w:r>
        <w:rPr>
          <w:sz w:val="20"/>
        </w:rPr>
        <w:t>Justiça do</w:t>
      </w:r>
      <w:r>
        <w:rPr>
          <w:spacing w:val="-4"/>
          <w:sz w:val="20"/>
        </w:rPr>
        <w:t> </w:t>
      </w:r>
      <w:r>
        <w:rPr>
          <w:sz w:val="20"/>
        </w:rPr>
        <w:t>Trabalho; </w:t>
      </w:r>
      <w:r>
        <w:rPr>
          <w:spacing w:val="-10"/>
          <w:sz w:val="20"/>
        </w:rPr>
        <w:t>e</w:t>
      </w:r>
    </w:p>
    <w:p>
      <w:pPr>
        <w:pStyle w:val="ListParagraph"/>
        <w:numPr>
          <w:ilvl w:val="0"/>
          <w:numId w:val="11"/>
        </w:numPr>
        <w:tabs>
          <w:tab w:pos="526" w:val="left" w:leader="none"/>
        </w:tabs>
        <w:spacing w:line="225" w:lineRule="exact" w:before="0" w:after="0"/>
        <w:ind w:left="526" w:right="0" w:hanging="216"/>
        <w:jc w:val="left"/>
        <w:rPr>
          <w:sz w:val="20"/>
        </w:rPr>
      </w:pPr>
      <w:r>
        <w:rPr>
          <w:sz w:val="20"/>
        </w:rPr>
        <w:t>das pessoas físicas, a comprovação da regularidade fiscal com a Fazenda </w:t>
      </w:r>
      <w:r>
        <w:rPr>
          <w:spacing w:val="-2"/>
          <w:sz w:val="20"/>
        </w:rPr>
        <w:t>Estadual.</w:t>
      </w:r>
    </w:p>
    <w:p>
      <w:pPr>
        <w:pStyle w:val="ListParagraph"/>
        <w:numPr>
          <w:ilvl w:val="1"/>
          <w:numId w:val="9"/>
        </w:numPr>
        <w:tabs>
          <w:tab w:pos="710" w:val="left" w:leader="none"/>
        </w:tabs>
        <w:spacing w:line="235" w:lineRule="auto" w:before="0" w:after="0"/>
        <w:ind w:left="310" w:right="1032" w:firstLine="0"/>
        <w:jc w:val="left"/>
        <w:rPr>
          <w:sz w:val="20"/>
        </w:rPr>
      </w:pPr>
      <w:r>
        <w:rPr>
          <w:sz w:val="20"/>
        </w:rPr>
        <w:t>Quando</w:t>
      </w:r>
      <w:r>
        <w:rPr>
          <w:spacing w:val="-2"/>
          <w:sz w:val="20"/>
        </w:rPr>
        <w:t> </w:t>
      </w:r>
      <w:r>
        <w:rPr>
          <w:sz w:val="20"/>
        </w:rPr>
        <w:t>permitida</w:t>
      </w:r>
      <w:r>
        <w:rPr>
          <w:spacing w:val="-2"/>
          <w:sz w:val="20"/>
        </w:rPr>
        <w:t> </w:t>
      </w:r>
      <w:r>
        <w:rPr>
          <w:sz w:val="20"/>
        </w:rPr>
        <w:t>a</w:t>
      </w:r>
      <w:r>
        <w:rPr>
          <w:spacing w:val="-2"/>
          <w:sz w:val="20"/>
        </w:rPr>
        <w:t> </w:t>
      </w:r>
      <w:r>
        <w:rPr>
          <w:sz w:val="20"/>
        </w:rPr>
        <w:t>participação</w:t>
      </w:r>
      <w:r>
        <w:rPr>
          <w:spacing w:val="-2"/>
          <w:sz w:val="20"/>
        </w:rPr>
        <w:t> </w:t>
      </w:r>
      <w:r>
        <w:rPr>
          <w:sz w:val="20"/>
        </w:rPr>
        <w:t>de</w:t>
      </w:r>
      <w:r>
        <w:rPr>
          <w:spacing w:val="-2"/>
          <w:sz w:val="20"/>
        </w:rPr>
        <w:t> </w:t>
      </w:r>
      <w:r>
        <w:rPr>
          <w:sz w:val="20"/>
        </w:rPr>
        <w:t>empresas</w:t>
      </w:r>
      <w:r>
        <w:rPr>
          <w:spacing w:val="-2"/>
          <w:sz w:val="20"/>
        </w:rPr>
        <w:t> </w:t>
      </w:r>
      <w:r>
        <w:rPr>
          <w:sz w:val="20"/>
        </w:rPr>
        <w:t>estrangeiras</w:t>
      </w:r>
      <w:r>
        <w:rPr>
          <w:spacing w:val="-2"/>
          <w:sz w:val="20"/>
        </w:rPr>
        <w:t> </w:t>
      </w:r>
      <w:r>
        <w:rPr>
          <w:sz w:val="20"/>
        </w:rPr>
        <w:t>que</w:t>
      </w:r>
      <w:r>
        <w:rPr>
          <w:spacing w:val="-2"/>
          <w:sz w:val="20"/>
        </w:rPr>
        <w:t> </w:t>
      </w:r>
      <w:r>
        <w:rPr>
          <w:sz w:val="20"/>
        </w:rPr>
        <w:t>não</w:t>
      </w:r>
      <w:r>
        <w:rPr>
          <w:spacing w:val="-2"/>
          <w:sz w:val="20"/>
        </w:rPr>
        <w:t> </w:t>
      </w:r>
      <w:r>
        <w:rPr>
          <w:sz w:val="20"/>
        </w:rPr>
        <w:t>funcionem</w:t>
      </w:r>
      <w:r>
        <w:rPr>
          <w:spacing w:val="-2"/>
          <w:sz w:val="20"/>
        </w:rPr>
        <w:t> </w:t>
      </w:r>
      <w:r>
        <w:rPr>
          <w:sz w:val="20"/>
        </w:rPr>
        <w:t>no</w:t>
      </w:r>
      <w:r>
        <w:rPr>
          <w:spacing w:val="-2"/>
          <w:sz w:val="20"/>
        </w:rPr>
        <w:t> </w:t>
      </w:r>
      <w:r>
        <w:rPr>
          <w:sz w:val="20"/>
        </w:rPr>
        <w:t>País,</w:t>
      </w:r>
      <w:r>
        <w:rPr>
          <w:spacing w:val="-2"/>
          <w:sz w:val="20"/>
        </w:rPr>
        <w:t> </w:t>
      </w:r>
      <w:r>
        <w:rPr>
          <w:sz w:val="20"/>
        </w:rPr>
        <w:t>as</w:t>
      </w:r>
      <w:r>
        <w:rPr>
          <w:spacing w:val="-2"/>
          <w:sz w:val="20"/>
        </w:rPr>
        <w:t> </w:t>
      </w:r>
      <w:r>
        <w:rPr>
          <w:sz w:val="20"/>
        </w:rPr>
        <w:t>exigências</w:t>
      </w:r>
      <w:r>
        <w:rPr>
          <w:spacing w:val="-2"/>
          <w:sz w:val="20"/>
        </w:rPr>
        <w:t> </w:t>
      </w:r>
      <w:r>
        <w:rPr>
          <w:sz w:val="20"/>
        </w:rPr>
        <w:t>de</w:t>
      </w:r>
      <w:r>
        <w:rPr>
          <w:spacing w:val="-2"/>
          <w:sz w:val="20"/>
        </w:rPr>
        <w:t> </w:t>
      </w:r>
      <w:r>
        <w:rPr>
          <w:sz w:val="20"/>
        </w:rPr>
        <w:t>habilitação</w:t>
      </w:r>
      <w:r>
        <w:rPr>
          <w:spacing w:val="-2"/>
          <w:sz w:val="20"/>
        </w:rPr>
        <w:t> </w:t>
      </w:r>
      <w:r>
        <w:rPr>
          <w:sz w:val="20"/>
        </w:rPr>
        <w:t>serão</w:t>
      </w:r>
      <w:r>
        <w:rPr>
          <w:spacing w:val="-2"/>
          <w:sz w:val="20"/>
        </w:rPr>
        <w:t> </w:t>
      </w:r>
      <w:r>
        <w:rPr>
          <w:sz w:val="20"/>
        </w:rPr>
        <w:t>atendidas</w:t>
      </w:r>
      <w:r>
        <w:rPr>
          <w:spacing w:val="-2"/>
          <w:sz w:val="20"/>
        </w:rPr>
        <w:t> </w:t>
      </w:r>
      <w:r>
        <w:rPr>
          <w:sz w:val="20"/>
        </w:rPr>
        <w:t>mediante</w:t>
      </w:r>
      <w:r>
        <w:rPr>
          <w:spacing w:val="-2"/>
          <w:sz w:val="20"/>
        </w:rPr>
        <w:t> </w:t>
      </w:r>
      <w:r>
        <w:rPr>
          <w:sz w:val="20"/>
        </w:rPr>
        <w:t>documentos</w:t>
      </w:r>
      <w:r>
        <w:rPr>
          <w:spacing w:val="-2"/>
          <w:sz w:val="20"/>
        </w:rPr>
        <w:t> </w:t>
      </w:r>
      <w:r>
        <w:rPr>
          <w:sz w:val="20"/>
        </w:rPr>
        <w:t>equivalentes, inicialmente apresentados em tradução livre.</w:t>
      </w:r>
    </w:p>
    <w:p>
      <w:pPr>
        <w:pStyle w:val="ListParagraph"/>
        <w:numPr>
          <w:ilvl w:val="2"/>
          <w:numId w:val="9"/>
        </w:numPr>
        <w:tabs>
          <w:tab w:pos="860" w:val="left" w:leader="none"/>
        </w:tabs>
        <w:spacing w:line="235" w:lineRule="auto" w:before="0" w:after="0"/>
        <w:ind w:left="310" w:right="716" w:firstLine="0"/>
        <w:jc w:val="left"/>
        <w:rPr>
          <w:sz w:val="20"/>
        </w:rPr>
      </w:pPr>
      <w:r>
        <w:rPr>
          <w:sz w:val="20"/>
        </w:rPr>
        <w:t>O</w:t>
      </w:r>
      <w:r>
        <w:rPr>
          <w:spacing w:val="-2"/>
          <w:sz w:val="20"/>
        </w:rPr>
        <w:t> </w:t>
      </w:r>
      <w:r>
        <w:rPr>
          <w:sz w:val="20"/>
        </w:rPr>
        <w:t>licitante</w:t>
      </w:r>
      <w:r>
        <w:rPr>
          <w:spacing w:val="-2"/>
          <w:sz w:val="20"/>
        </w:rPr>
        <w:t> </w:t>
      </w:r>
      <w:r>
        <w:rPr>
          <w:sz w:val="20"/>
        </w:rPr>
        <w:t>deverá</w:t>
      </w:r>
      <w:r>
        <w:rPr>
          <w:spacing w:val="-2"/>
          <w:sz w:val="20"/>
        </w:rPr>
        <w:t> </w:t>
      </w:r>
      <w:r>
        <w:rPr>
          <w:sz w:val="20"/>
        </w:rPr>
        <w:t>ter</w:t>
      </w:r>
      <w:r>
        <w:rPr>
          <w:spacing w:val="-2"/>
          <w:sz w:val="20"/>
        </w:rPr>
        <w:t> </w:t>
      </w:r>
      <w:r>
        <w:rPr>
          <w:sz w:val="20"/>
        </w:rPr>
        <w:t>procurador</w:t>
      </w:r>
      <w:r>
        <w:rPr>
          <w:spacing w:val="-2"/>
          <w:sz w:val="20"/>
        </w:rPr>
        <w:t> </w:t>
      </w:r>
      <w:r>
        <w:rPr>
          <w:sz w:val="20"/>
        </w:rPr>
        <w:t>residente</w:t>
      </w:r>
      <w:r>
        <w:rPr>
          <w:spacing w:val="-2"/>
          <w:sz w:val="20"/>
        </w:rPr>
        <w:t> </w:t>
      </w:r>
      <w:r>
        <w:rPr>
          <w:sz w:val="20"/>
        </w:rPr>
        <w:t>e</w:t>
      </w:r>
      <w:r>
        <w:rPr>
          <w:spacing w:val="-2"/>
          <w:sz w:val="20"/>
        </w:rPr>
        <w:t> </w:t>
      </w:r>
      <w:r>
        <w:rPr>
          <w:sz w:val="20"/>
        </w:rPr>
        <w:t>domiciliado</w:t>
      </w:r>
      <w:r>
        <w:rPr>
          <w:spacing w:val="-2"/>
          <w:sz w:val="20"/>
        </w:rPr>
        <w:t> </w:t>
      </w:r>
      <w:r>
        <w:rPr>
          <w:sz w:val="20"/>
        </w:rPr>
        <w:t>no</w:t>
      </w:r>
      <w:r>
        <w:rPr>
          <w:spacing w:val="-2"/>
          <w:sz w:val="20"/>
        </w:rPr>
        <w:t> </w:t>
      </w:r>
      <w:r>
        <w:rPr>
          <w:sz w:val="20"/>
        </w:rPr>
        <w:t>Brasil,</w:t>
      </w:r>
      <w:r>
        <w:rPr>
          <w:spacing w:val="-2"/>
          <w:sz w:val="20"/>
        </w:rPr>
        <w:t> </w:t>
      </w:r>
      <w:r>
        <w:rPr>
          <w:sz w:val="20"/>
        </w:rPr>
        <w:t>com</w:t>
      </w:r>
      <w:r>
        <w:rPr>
          <w:spacing w:val="-2"/>
          <w:sz w:val="20"/>
        </w:rPr>
        <w:t> </w:t>
      </w:r>
      <w:r>
        <w:rPr>
          <w:sz w:val="20"/>
        </w:rPr>
        <w:t>poderes</w:t>
      </w:r>
      <w:r>
        <w:rPr>
          <w:spacing w:val="-2"/>
          <w:sz w:val="20"/>
        </w:rPr>
        <w:t> </w:t>
      </w:r>
      <w:r>
        <w:rPr>
          <w:sz w:val="20"/>
        </w:rPr>
        <w:t>para</w:t>
      </w:r>
      <w:r>
        <w:rPr>
          <w:spacing w:val="-2"/>
          <w:sz w:val="20"/>
        </w:rPr>
        <w:t> </w:t>
      </w:r>
      <w:r>
        <w:rPr>
          <w:sz w:val="20"/>
        </w:rPr>
        <w:t>receber</w:t>
      </w:r>
      <w:r>
        <w:rPr>
          <w:spacing w:val="-2"/>
          <w:sz w:val="20"/>
        </w:rPr>
        <w:t> </w:t>
      </w:r>
      <w:r>
        <w:rPr>
          <w:sz w:val="20"/>
        </w:rPr>
        <w:t>citação,</w:t>
      </w:r>
      <w:r>
        <w:rPr>
          <w:spacing w:val="-2"/>
          <w:sz w:val="20"/>
        </w:rPr>
        <w:t> </w:t>
      </w:r>
      <w:r>
        <w:rPr>
          <w:sz w:val="20"/>
        </w:rPr>
        <w:t>intimação</w:t>
      </w:r>
      <w:r>
        <w:rPr>
          <w:spacing w:val="-2"/>
          <w:sz w:val="20"/>
        </w:rPr>
        <w:t> </w:t>
      </w:r>
      <w:r>
        <w:rPr>
          <w:sz w:val="20"/>
        </w:rPr>
        <w:t>e</w:t>
      </w:r>
      <w:r>
        <w:rPr>
          <w:spacing w:val="-2"/>
          <w:sz w:val="20"/>
        </w:rPr>
        <w:t> </w:t>
      </w:r>
      <w:r>
        <w:rPr>
          <w:sz w:val="20"/>
        </w:rPr>
        <w:t>responder</w:t>
      </w:r>
      <w:r>
        <w:rPr>
          <w:spacing w:val="-2"/>
          <w:sz w:val="20"/>
        </w:rPr>
        <w:t> </w:t>
      </w:r>
      <w:r>
        <w:rPr>
          <w:sz w:val="20"/>
        </w:rPr>
        <w:t>administrativa</w:t>
      </w:r>
      <w:r>
        <w:rPr>
          <w:spacing w:val="-2"/>
          <w:sz w:val="20"/>
        </w:rPr>
        <w:t> </w:t>
      </w:r>
      <w:r>
        <w:rPr>
          <w:sz w:val="20"/>
        </w:rPr>
        <w:t>e</w:t>
      </w:r>
      <w:r>
        <w:rPr>
          <w:spacing w:val="-2"/>
          <w:sz w:val="20"/>
        </w:rPr>
        <w:t> </w:t>
      </w:r>
      <w:r>
        <w:rPr>
          <w:sz w:val="20"/>
        </w:rPr>
        <w:t>judicialmente</w:t>
      </w:r>
      <w:r>
        <w:rPr>
          <w:spacing w:val="-2"/>
          <w:sz w:val="20"/>
        </w:rPr>
        <w:t> </w:t>
      </w:r>
      <w:r>
        <w:rPr>
          <w:sz w:val="20"/>
        </w:rPr>
        <w:t>por</w:t>
      </w:r>
      <w:r>
        <w:rPr>
          <w:spacing w:val="-2"/>
          <w:sz w:val="20"/>
        </w:rPr>
        <w:t> </w:t>
      </w:r>
      <w:r>
        <w:rPr>
          <w:sz w:val="20"/>
        </w:rPr>
        <w:t>seus</w:t>
      </w:r>
      <w:r>
        <w:rPr>
          <w:spacing w:val="-2"/>
          <w:sz w:val="20"/>
        </w:rPr>
        <w:t> </w:t>
      </w:r>
      <w:r>
        <w:rPr>
          <w:sz w:val="20"/>
        </w:rPr>
        <w:t>atos, juntando o instrumento de mandato com os documentos de habilitação.</w:t>
      </w:r>
    </w:p>
    <w:p>
      <w:pPr>
        <w:pStyle w:val="ListParagraph"/>
        <w:numPr>
          <w:ilvl w:val="2"/>
          <w:numId w:val="9"/>
        </w:numPr>
        <w:tabs>
          <w:tab w:pos="860" w:val="left" w:leader="none"/>
        </w:tabs>
        <w:spacing w:line="235" w:lineRule="auto" w:before="0" w:after="0"/>
        <w:ind w:left="310" w:right="660" w:firstLine="0"/>
        <w:jc w:val="left"/>
        <w:rPr>
          <w:sz w:val="20"/>
        </w:rPr>
      </w:pP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o</w:t>
      </w:r>
      <w:r>
        <w:rPr>
          <w:spacing w:val="-2"/>
          <w:sz w:val="20"/>
        </w:rPr>
        <w:t> </w:t>
      </w:r>
      <w:r>
        <w:rPr>
          <w:sz w:val="20"/>
        </w:rPr>
        <w:t>licitante</w:t>
      </w:r>
      <w:r>
        <w:rPr>
          <w:spacing w:val="-2"/>
          <w:sz w:val="20"/>
        </w:rPr>
        <w:t> </w:t>
      </w:r>
      <w:r>
        <w:rPr>
          <w:sz w:val="20"/>
        </w:rPr>
        <w:t>vencedor</w:t>
      </w:r>
      <w:r>
        <w:rPr>
          <w:spacing w:val="-2"/>
          <w:sz w:val="20"/>
        </w:rPr>
        <w:t> </w:t>
      </w:r>
      <w:r>
        <w:rPr>
          <w:sz w:val="20"/>
        </w:rPr>
        <w:t>ser</w:t>
      </w:r>
      <w:r>
        <w:rPr>
          <w:spacing w:val="-2"/>
          <w:sz w:val="20"/>
        </w:rPr>
        <w:t> </w:t>
      </w:r>
      <w:r>
        <w:rPr>
          <w:sz w:val="20"/>
        </w:rPr>
        <w:t>empresa</w:t>
      </w:r>
      <w:r>
        <w:rPr>
          <w:spacing w:val="-2"/>
          <w:sz w:val="20"/>
        </w:rPr>
        <w:t> </w:t>
      </w:r>
      <w:r>
        <w:rPr>
          <w:sz w:val="20"/>
        </w:rPr>
        <w:t>estrangeira</w:t>
      </w:r>
      <w:r>
        <w:rPr>
          <w:spacing w:val="-2"/>
          <w:sz w:val="20"/>
        </w:rPr>
        <w:t> </w:t>
      </w:r>
      <w:r>
        <w:rPr>
          <w:sz w:val="20"/>
        </w:rPr>
        <w:t>que</w:t>
      </w:r>
      <w:r>
        <w:rPr>
          <w:spacing w:val="-2"/>
          <w:sz w:val="20"/>
        </w:rPr>
        <w:t> </w:t>
      </w:r>
      <w:r>
        <w:rPr>
          <w:sz w:val="20"/>
        </w:rPr>
        <w:t>não</w:t>
      </w:r>
      <w:r>
        <w:rPr>
          <w:spacing w:val="-2"/>
          <w:sz w:val="20"/>
        </w:rPr>
        <w:t> </w:t>
      </w:r>
      <w:r>
        <w:rPr>
          <w:sz w:val="20"/>
        </w:rPr>
        <w:t>funcione</w:t>
      </w:r>
      <w:r>
        <w:rPr>
          <w:spacing w:val="-2"/>
          <w:sz w:val="20"/>
        </w:rPr>
        <w:t> </w:t>
      </w:r>
      <w:r>
        <w:rPr>
          <w:sz w:val="20"/>
        </w:rPr>
        <w:t>no</w:t>
      </w:r>
      <w:r>
        <w:rPr>
          <w:spacing w:val="-2"/>
          <w:sz w:val="20"/>
        </w:rPr>
        <w:t> </w:t>
      </w:r>
      <w:r>
        <w:rPr>
          <w:sz w:val="20"/>
        </w:rPr>
        <w:t>País,</w:t>
      </w:r>
      <w:r>
        <w:rPr>
          <w:spacing w:val="-2"/>
          <w:sz w:val="20"/>
        </w:rPr>
        <w:t> </w:t>
      </w:r>
      <w:r>
        <w:rPr>
          <w:sz w:val="20"/>
        </w:rPr>
        <w:t>para</w:t>
      </w:r>
      <w:r>
        <w:rPr>
          <w:spacing w:val="-2"/>
          <w:sz w:val="20"/>
        </w:rPr>
        <w:t> </w:t>
      </w:r>
      <w:r>
        <w:rPr>
          <w:sz w:val="20"/>
        </w:rPr>
        <w:t>fins</w:t>
      </w:r>
      <w:r>
        <w:rPr>
          <w:spacing w:val="-2"/>
          <w:sz w:val="20"/>
        </w:rPr>
        <w:t> </w:t>
      </w:r>
      <w:r>
        <w:rPr>
          <w:sz w:val="20"/>
        </w:rPr>
        <w:t>de</w:t>
      </w:r>
      <w:r>
        <w:rPr>
          <w:spacing w:val="-2"/>
          <w:sz w:val="20"/>
        </w:rPr>
        <w:t> </w:t>
      </w:r>
      <w:r>
        <w:rPr>
          <w:sz w:val="20"/>
        </w:rPr>
        <w:t>assinatura</w:t>
      </w:r>
      <w:r>
        <w:rPr>
          <w:spacing w:val="-2"/>
          <w:sz w:val="20"/>
        </w:rPr>
        <w:t> </w:t>
      </w:r>
      <w:r>
        <w:rPr>
          <w:sz w:val="20"/>
        </w:rPr>
        <w:t>do</w:t>
      </w:r>
      <w:r>
        <w:rPr>
          <w:spacing w:val="-2"/>
          <w:sz w:val="20"/>
        </w:rPr>
        <w:t> </w:t>
      </w:r>
      <w:r>
        <w:rPr>
          <w:sz w:val="20"/>
        </w:rPr>
        <w:t>contrato,</w:t>
      </w:r>
      <w:r>
        <w:rPr>
          <w:spacing w:val="-2"/>
          <w:sz w:val="20"/>
        </w:rPr>
        <w:t> </w:t>
      </w:r>
      <w:r>
        <w:rPr>
          <w:sz w:val="20"/>
        </w:rPr>
        <w:t>os</w:t>
      </w:r>
      <w:r>
        <w:rPr>
          <w:spacing w:val="-2"/>
          <w:sz w:val="20"/>
        </w:rPr>
        <w:t> </w:t>
      </w:r>
      <w:r>
        <w:rPr>
          <w:sz w:val="20"/>
        </w:rPr>
        <w:t>documentos</w:t>
      </w:r>
      <w:r>
        <w:rPr>
          <w:spacing w:val="-2"/>
          <w:sz w:val="20"/>
        </w:rPr>
        <w:t> </w:t>
      </w:r>
      <w:r>
        <w:rPr>
          <w:sz w:val="20"/>
        </w:rPr>
        <w:t>exigidos</w:t>
      </w:r>
      <w:r>
        <w:rPr>
          <w:spacing w:val="-2"/>
          <w:sz w:val="20"/>
        </w:rPr>
        <w:t> </w:t>
      </w:r>
      <w:r>
        <w:rPr>
          <w:sz w:val="20"/>
        </w:rPr>
        <w:t>para</w:t>
      </w:r>
      <w:r>
        <w:rPr>
          <w:spacing w:val="-2"/>
          <w:sz w:val="20"/>
        </w:rPr>
        <w:t> </w:t>
      </w:r>
      <w:r>
        <w:rPr>
          <w:sz w:val="20"/>
        </w:rPr>
        <w:t>a</w:t>
      </w:r>
      <w:r>
        <w:rPr>
          <w:spacing w:val="-2"/>
          <w:sz w:val="20"/>
        </w:rPr>
        <w:t> </w:t>
      </w:r>
      <w:r>
        <w:rPr>
          <w:sz w:val="20"/>
        </w:rPr>
        <w:t>habilitação</w:t>
      </w:r>
      <w:r>
        <w:rPr>
          <w:spacing w:val="-2"/>
          <w:sz w:val="20"/>
        </w:rPr>
        <w:t> </w:t>
      </w:r>
      <w:r>
        <w:rPr>
          <w:sz w:val="20"/>
        </w:rPr>
        <w:t>serão traduzidos por tradutor juramentado no País e apostilados nos termos do disposto no Decreto nº 8.660/2016, ou de outro que venha a substituí-lo, ou consularizados pelos</w:t>
      </w:r>
    </w:p>
    <w:p>
      <w:pPr>
        <w:spacing w:line="226" w:lineRule="exact" w:before="0"/>
        <w:ind w:left="310" w:right="0" w:firstLine="0"/>
        <w:jc w:val="left"/>
        <w:rPr>
          <w:sz w:val="20"/>
        </w:rPr>
      </w:pPr>
      <w:r>
        <w:rPr>
          <w:sz w:val="20"/>
        </w:rPr>
        <w:t>respectivos consulados ou </w:t>
      </w:r>
      <w:r>
        <w:rPr>
          <w:spacing w:val="-2"/>
          <w:sz w:val="20"/>
        </w:rPr>
        <w:t>embaixadas.</w:t>
      </w:r>
    </w:p>
    <w:p>
      <w:pPr>
        <w:pStyle w:val="BodyText"/>
        <w:rPr>
          <w:sz w:val="20"/>
        </w:rPr>
      </w:pPr>
    </w:p>
    <w:p>
      <w:pPr>
        <w:pStyle w:val="ListParagraph"/>
        <w:numPr>
          <w:ilvl w:val="1"/>
          <w:numId w:val="9"/>
        </w:numPr>
        <w:tabs>
          <w:tab w:pos="633" w:val="left" w:leader="none"/>
        </w:tabs>
        <w:spacing w:line="240" w:lineRule="auto" w:before="1" w:after="0"/>
        <w:ind w:left="633" w:right="0" w:hanging="323"/>
        <w:jc w:val="left"/>
        <w:rPr>
          <w:sz w:val="16"/>
        </w:rPr>
      </w:pPr>
      <w:r>
        <w:rPr>
          <w:w w:val="105"/>
          <w:sz w:val="16"/>
        </w:rPr>
        <w:t>As</w:t>
      </w:r>
      <w:r>
        <w:rPr>
          <w:spacing w:val="-6"/>
          <w:w w:val="105"/>
          <w:sz w:val="16"/>
        </w:rPr>
        <w:t> </w:t>
      </w:r>
      <w:r>
        <w:rPr>
          <w:w w:val="105"/>
          <w:sz w:val="16"/>
        </w:rPr>
        <w:t>certidões</w:t>
      </w:r>
      <w:r>
        <w:rPr>
          <w:spacing w:val="-5"/>
          <w:w w:val="105"/>
          <w:sz w:val="16"/>
        </w:rPr>
        <w:t> </w:t>
      </w:r>
      <w:r>
        <w:rPr>
          <w:w w:val="105"/>
          <w:sz w:val="16"/>
        </w:rPr>
        <w:t>valerão</w:t>
      </w:r>
      <w:r>
        <w:rPr>
          <w:spacing w:val="-5"/>
          <w:w w:val="105"/>
          <w:sz w:val="16"/>
        </w:rPr>
        <w:t> </w:t>
      </w:r>
      <w:r>
        <w:rPr>
          <w:w w:val="105"/>
          <w:sz w:val="16"/>
        </w:rPr>
        <w:t>nos</w:t>
      </w:r>
      <w:r>
        <w:rPr>
          <w:spacing w:val="-5"/>
          <w:w w:val="105"/>
          <w:sz w:val="16"/>
        </w:rPr>
        <w:t> </w:t>
      </w:r>
      <w:r>
        <w:rPr>
          <w:w w:val="105"/>
          <w:sz w:val="16"/>
        </w:rPr>
        <w:t>prazos</w:t>
      </w:r>
      <w:r>
        <w:rPr>
          <w:spacing w:val="-5"/>
          <w:w w:val="105"/>
          <w:sz w:val="16"/>
        </w:rPr>
        <w:t> </w:t>
      </w:r>
      <w:r>
        <w:rPr>
          <w:w w:val="105"/>
          <w:sz w:val="16"/>
        </w:rPr>
        <w:t>que</w:t>
      </w:r>
      <w:r>
        <w:rPr>
          <w:spacing w:val="-5"/>
          <w:w w:val="105"/>
          <w:sz w:val="16"/>
        </w:rPr>
        <w:t> </w:t>
      </w:r>
      <w:r>
        <w:rPr>
          <w:w w:val="105"/>
          <w:sz w:val="16"/>
        </w:rPr>
        <w:t>lhes</w:t>
      </w:r>
      <w:r>
        <w:rPr>
          <w:spacing w:val="-5"/>
          <w:w w:val="105"/>
          <w:sz w:val="16"/>
        </w:rPr>
        <w:t> </w:t>
      </w:r>
      <w:r>
        <w:rPr>
          <w:w w:val="105"/>
          <w:sz w:val="16"/>
        </w:rPr>
        <w:t>são</w:t>
      </w:r>
      <w:r>
        <w:rPr>
          <w:spacing w:val="-5"/>
          <w:w w:val="105"/>
          <w:sz w:val="16"/>
        </w:rPr>
        <w:t> </w:t>
      </w:r>
      <w:r>
        <w:rPr>
          <w:w w:val="105"/>
          <w:sz w:val="16"/>
        </w:rPr>
        <w:t>próprios.</w:t>
      </w:r>
      <w:r>
        <w:rPr>
          <w:spacing w:val="-5"/>
          <w:w w:val="105"/>
          <w:sz w:val="16"/>
        </w:rPr>
        <w:t> </w:t>
      </w:r>
      <w:r>
        <w:rPr>
          <w:w w:val="105"/>
          <w:sz w:val="16"/>
        </w:rPr>
        <w:t>Inexistindo</w:t>
      </w:r>
      <w:r>
        <w:rPr>
          <w:spacing w:val="-5"/>
          <w:w w:val="105"/>
          <w:sz w:val="16"/>
        </w:rPr>
        <w:t> </w:t>
      </w:r>
      <w:r>
        <w:rPr>
          <w:w w:val="105"/>
          <w:sz w:val="16"/>
        </w:rPr>
        <w:t>esse</w:t>
      </w:r>
      <w:r>
        <w:rPr>
          <w:spacing w:val="-5"/>
          <w:w w:val="105"/>
          <w:sz w:val="16"/>
        </w:rPr>
        <w:t> </w:t>
      </w:r>
      <w:r>
        <w:rPr>
          <w:w w:val="105"/>
          <w:sz w:val="16"/>
        </w:rPr>
        <w:t>prazo,</w:t>
      </w:r>
      <w:r>
        <w:rPr>
          <w:spacing w:val="-5"/>
          <w:w w:val="105"/>
          <w:sz w:val="16"/>
        </w:rPr>
        <w:t> </w:t>
      </w:r>
      <w:r>
        <w:rPr>
          <w:w w:val="105"/>
          <w:sz w:val="16"/>
        </w:rPr>
        <w:t>reputar-se-ão</w:t>
      </w:r>
      <w:r>
        <w:rPr>
          <w:spacing w:val="-5"/>
          <w:w w:val="105"/>
          <w:sz w:val="16"/>
        </w:rPr>
        <w:t> </w:t>
      </w:r>
      <w:r>
        <w:rPr>
          <w:w w:val="105"/>
          <w:sz w:val="16"/>
        </w:rPr>
        <w:t>válidas</w:t>
      </w:r>
      <w:r>
        <w:rPr>
          <w:spacing w:val="-5"/>
          <w:w w:val="105"/>
          <w:sz w:val="16"/>
        </w:rPr>
        <w:t> </w:t>
      </w:r>
      <w:r>
        <w:rPr>
          <w:w w:val="105"/>
          <w:sz w:val="16"/>
        </w:rPr>
        <w:t>por</w:t>
      </w:r>
      <w:r>
        <w:rPr>
          <w:spacing w:val="-5"/>
          <w:w w:val="105"/>
          <w:sz w:val="16"/>
        </w:rPr>
        <w:t> </w:t>
      </w:r>
      <w:r>
        <w:rPr>
          <w:w w:val="105"/>
          <w:sz w:val="16"/>
        </w:rPr>
        <w:t>90</w:t>
      </w:r>
      <w:r>
        <w:rPr>
          <w:spacing w:val="-5"/>
          <w:w w:val="105"/>
          <w:sz w:val="16"/>
        </w:rPr>
        <w:t> </w:t>
      </w:r>
      <w:r>
        <w:rPr>
          <w:w w:val="105"/>
          <w:sz w:val="16"/>
        </w:rPr>
        <w:t>(noventa)</w:t>
      </w:r>
      <w:r>
        <w:rPr>
          <w:spacing w:val="-5"/>
          <w:w w:val="105"/>
          <w:sz w:val="16"/>
        </w:rPr>
        <w:t> </w:t>
      </w:r>
      <w:r>
        <w:rPr>
          <w:w w:val="105"/>
          <w:sz w:val="16"/>
        </w:rPr>
        <w:t>dias,</w:t>
      </w:r>
      <w:r>
        <w:rPr>
          <w:spacing w:val="-5"/>
          <w:w w:val="105"/>
          <w:sz w:val="16"/>
        </w:rPr>
        <w:t> </w:t>
      </w:r>
      <w:r>
        <w:rPr>
          <w:w w:val="105"/>
          <w:sz w:val="16"/>
        </w:rPr>
        <w:t>contados</w:t>
      </w:r>
      <w:r>
        <w:rPr>
          <w:spacing w:val="-5"/>
          <w:w w:val="105"/>
          <w:sz w:val="16"/>
        </w:rPr>
        <w:t> </w:t>
      </w:r>
      <w:r>
        <w:rPr>
          <w:w w:val="105"/>
          <w:sz w:val="16"/>
        </w:rPr>
        <w:t>de</w:t>
      </w:r>
      <w:r>
        <w:rPr>
          <w:spacing w:val="-5"/>
          <w:w w:val="105"/>
          <w:sz w:val="16"/>
        </w:rPr>
        <w:t> </w:t>
      </w:r>
      <w:r>
        <w:rPr>
          <w:w w:val="105"/>
          <w:sz w:val="16"/>
        </w:rPr>
        <w:t>sua</w:t>
      </w:r>
      <w:r>
        <w:rPr>
          <w:spacing w:val="-5"/>
          <w:w w:val="105"/>
          <w:sz w:val="16"/>
        </w:rPr>
        <w:t> </w:t>
      </w:r>
      <w:r>
        <w:rPr>
          <w:spacing w:val="-2"/>
          <w:w w:val="105"/>
          <w:sz w:val="16"/>
        </w:rPr>
        <w:t>expedição.</w:t>
      </w:r>
    </w:p>
    <w:p>
      <w:pPr>
        <w:pStyle w:val="BodyText"/>
        <w:spacing w:before="56"/>
      </w:pPr>
    </w:p>
    <w:p>
      <w:pPr>
        <w:pStyle w:val="ListParagraph"/>
        <w:numPr>
          <w:ilvl w:val="2"/>
          <w:numId w:val="9"/>
        </w:numPr>
        <w:tabs>
          <w:tab w:pos="767" w:val="left" w:leader="none"/>
        </w:tabs>
        <w:spacing w:line="240" w:lineRule="auto" w:before="1" w:after="0"/>
        <w:ind w:left="767" w:right="0" w:hanging="457"/>
        <w:jc w:val="left"/>
        <w:rPr>
          <w:sz w:val="16"/>
        </w:rPr>
      </w:pPr>
      <w:r>
        <w:rPr>
          <w:w w:val="105"/>
          <w:sz w:val="16"/>
        </w:rPr>
        <w:t>Caso</w:t>
      </w:r>
      <w:r>
        <w:rPr>
          <w:spacing w:val="-5"/>
          <w:w w:val="105"/>
          <w:sz w:val="16"/>
        </w:rPr>
        <w:t> </w:t>
      </w:r>
      <w:r>
        <w:rPr>
          <w:w w:val="105"/>
          <w:sz w:val="16"/>
        </w:rPr>
        <w:t>seja</w:t>
      </w:r>
      <w:r>
        <w:rPr>
          <w:spacing w:val="-5"/>
          <w:w w:val="105"/>
          <w:sz w:val="16"/>
        </w:rPr>
        <w:t> </w:t>
      </w:r>
      <w:r>
        <w:rPr>
          <w:w w:val="105"/>
          <w:sz w:val="16"/>
        </w:rPr>
        <w:t>feita</w:t>
      </w:r>
      <w:r>
        <w:rPr>
          <w:spacing w:val="-4"/>
          <w:w w:val="105"/>
          <w:sz w:val="16"/>
        </w:rPr>
        <w:t> </w:t>
      </w:r>
      <w:r>
        <w:rPr>
          <w:w w:val="105"/>
          <w:sz w:val="16"/>
        </w:rPr>
        <w:t>a</w:t>
      </w:r>
      <w:r>
        <w:rPr>
          <w:spacing w:val="-5"/>
          <w:w w:val="105"/>
          <w:sz w:val="16"/>
        </w:rPr>
        <w:t> </w:t>
      </w:r>
      <w:r>
        <w:rPr>
          <w:w w:val="105"/>
          <w:sz w:val="16"/>
        </w:rPr>
        <w:t>opção</w:t>
      </w:r>
      <w:r>
        <w:rPr>
          <w:spacing w:val="-4"/>
          <w:w w:val="105"/>
          <w:sz w:val="16"/>
        </w:rPr>
        <w:t> </w:t>
      </w:r>
      <w:r>
        <w:rPr>
          <w:w w:val="105"/>
          <w:sz w:val="16"/>
        </w:rPr>
        <w:t>pela</w:t>
      </w:r>
      <w:r>
        <w:rPr>
          <w:spacing w:val="-5"/>
          <w:w w:val="105"/>
          <w:sz w:val="16"/>
        </w:rPr>
        <w:t> </w:t>
      </w:r>
      <w:r>
        <w:rPr>
          <w:w w:val="105"/>
          <w:sz w:val="16"/>
        </w:rPr>
        <w:t>opção</w:t>
      </w:r>
      <w:r>
        <w:rPr>
          <w:spacing w:val="-4"/>
          <w:w w:val="105"/>
          <w:sz w:val="16"/>
        </w:rPr>
        <w:t> </w:t>
      </w:r>
      <w:r>
        <w:rPr>
          <w:w w:val="105"/>
          <w:sz w:val="16"/>
        </w:rPr>
        <w:t>da</w:t>
      </w:r>
      <w:r>
        <w:rPr>
          <w:spacing w:val="-5"/>
          <w:w w:val="105"/>
          <w:sz w:val="16"/>
        </w:rPr>
        <w:t> </w:t>
      </w:r>
      <w:r>
        <w:rPr>
          <w:w w:val="105"/>
          <w:sz w:val="16"/>
        </w:rPr>
        <w:t>certidão</w:t>
      </w:r>
      <w:r>
        <w:rPr>
          <w:spacing w:val="-5"/>
          <w:w w:val="105"/>
          <w:sz w:val="16"/>
        </w:rPr>
        <w:t> </w:t>
      </w:r>
      <w:r>
        <w:rPr>
          <w:w w:val="105"/>
          <w:sz w:val="16"/>
        </w:rPr>
        <w:t>referida</w:t>
      </w:r>
      <w:r>
        <w:rPr>
          <w:spacing w:val="-4"/>
          <w:w w:val="105"/>
          <w:sz w:val="16"/>
        </w:rPr>
        <w:t> </w:t>
      </w:r>
      <w:r>
        <w:rPr>
          <w:w w:val="105"/>
          <w:sz w:val="16"/>
        </w:rPr>
        <w:t>no</w:t>
      </w:r>
      <w:r>
        <w:rPr>
          <w:spacing w:val="-5"/>
          <w:w w:val="105"/>
          <w:sz w:val="16"/>
        </w:rPr>
        <w:t> </w:t>
      </w:r>
      <w:r>
        <w:rPr>
          <w:w w:val="105"/>
          <w:sz w:val="16"/>
        </w:rPr>
        <w:t>item</w:t>
      </w:r>
      <w:r>
        <w:rPr>
          <w:spacing w:val="-4"/>
          <w:w w:val="105"/>
          <w:sz w:val="16"/>
        </w:rPr>
        <w:t> </w:t>
      </w:r>
      <w:r>
        <w:rPr>
          <w:w w:val="105"/>
          <w:sz w:val="16"/>
        </w:rPr>
        <w:t>7.6.2,</w:t>
      </w:r>
      <w:r>
        <w:rPr>
          <w:spacing w:val="-5"/>
          <w:w w:val="105"/>
          <w:sz w:val="16"/>
        </w:rPr>
        <w:t> </w:t>
      </w:r>
      <w:r>
        <w:rPr>
          <w:w w:val="105"/>
          <w:sz w:val="16"/>
        </w:rPr>
        <w:t>esta</w:t>
      </w:r>
      <w:r>
        <w:rPr>
          <w:spacing w:val="-4"/>
          <w:w w:val="105"/>
          <w:sz w:val="16"/>
        </w:rPr>
        <w:t> </w:t>
      </w:r>
      <w:r>
        <w:rPr>
          <w:w w:val="105"/>
          <w:sz w:val="16"/>
        </w:rPr>
        <w:t>seguirá,</w:t>
      </w:r>
      <w:r>
        <w:rPr>
          <w:spacing w:val="-5"/>
          <w:w w:val="105"/>
          <w:sz w:val="16"/>
        </w:rPr>
        <w:t> </w:t>
      </w:r>
      <w:r>
        <w:rPr>
          <w:w w:val="105"/>
          <w:sz w:val="16"/>
        </w:rPr>
        <w:t>como</w:t>
      </w:r>
      <w:r>
        <w:rPr>
          <w:spacing w:val="-5"/>
          <w:w w:val="105"/>
          <w:sz w:val="16"/>
        </w:rPr>
        <w:t> </w:t>
      </w:r>
      <w:r>
        <w:rPr>
          <w:w w:val="105"/>
          <w:sz w:val="16"/>
        </w:rPr>
        <w:t>prazo</w:t>
      </w:r>
      <w:r>
        <w:rPr>
          <w:spacing w:val="-4"/>
          <w:w w:val="105"/>
          <w:sz w:val="16"/>
        </w:rPr>
        <w:t> </w:t>
      </w:r>
      <w:r>
        <w:rPr>
          <w:w w:val="105"/>
          <w:sz w:val="16"/>
        </w:rPr>
        <w:t>de</w:t>
      </w:r>
      <w:r>
        <w:rPr>
          <w:spacing w:val="-5"/>
          <w:w w:val="105"/>
          <w:sz w:val="16"/>
        </w:rPr>
        <w:t> </w:t>
      </w:r>
      <w:r>
        <w:rPr>
          <w:w w:val="105"/>
          <w:sz w:val="16"/>
        </w:rPr>
        <w:t>validade,</w:t>
      </w:r>
      <w:r>
        <w:rPr>
          <w:spacing w:val="-4"/>
          <w:w w:val="105"/>
          <w:sz w:val="16"/>
        </w:rPr>
        <w:t> </w:t>
      </w:r>
      <w:r>
        <w:rPr>
          <w:w w:val="105"/>
          <w:sz w:val="16"/>
        </w:rPr>
        <w:t>a</w:t>
      </w:r>
      <w:r>
        <w:rPr>
          <w:spacing w:val="-5"/>
          <w:w w:val="105"/>
          <w:sz w:val="16"/>
        </w:rPr>
        <w:t> </w:t>
      </w:r>
      <w:r>
        <w:rPr>
          <w:w w:val="105"/>
          <w:sz w:val="16"/>
        </w:rPr>
        <w:t>sistemática</w:t>
      </w:r>
      <w:r>
        <w:rPr>
          <w:spacing w:val="-4"/>
          <w:w w:val="105"/>
          <w:sz w:val="16"/>
        </w:rPr>
        <w:t> </w:t>
      </w:r>
      <w:r>
        <w:rPr>
          <w:w w:val="105"/>
          <w:sz w:val="16"/>
        </w:rPr>
        <w:t>própria</w:t>
      </w:r>
      <w:r>
        <w:rPr>
          <w:spacing w:val="-5"/>
          <w:w w:val="105"/>
          <w:sz w:val="16"/>
        </w:rPr>
        <w:t> </w:t>
      </w:r>
      <w:r>
        <w:rPr>
          <w:w w:val="105"/>
          <w:sz w:val="16"/>
        </w:rPr>
        <w:t>estabelecida</w:t>
      </w:r>
      <w:r>
        <w:rPr>
          <w:spacing w:val="-5"/>
          <w:w w:val="105"/>
          <w:sz w:val="16"/>
        </w:rPr>
        <w:t> </w:t>
      </w:r>
      <w:r>
        <w:rPr>
          <w:w w:val="105"/>
          <w:sz w:val="16"/>
        </w:rPr>
        <w:t>em</w:t>
      </w:r>
      <w:r>
        <w:rPr>
          <w:spacing w:val="-4"/>
          <w:w w:val="105"/>
          <w:sz w:val="16"/>
        </w:rPr>
        <w:t> </w:t>
      </w:r>
      <w:r>
        <w:rPr>
          <w:w w:val="105"/>
          <w:sz w:val="16"/>
        </w:rPr>
        <w:t>âmbito</w:t>
      </w:r>
      <w:r>
        <w:rPr>
          <w:spacing w:val="-5"/>
          <w:w w:val="105"/>
          <w:sz w:val="16"/>
        </w:rPr>
        <w:t> </w:t>
      </w:r>
      <w:r>
        <w:rPr>
          <w:w w:val="105"/>
          <w:sz w:val="16"/>
        </w:rPr>
        <w:t>federal</w:t>
      </w:r>
      <w:r>
        <w:rPr>
          <w:spacing w:val="-4"/>
          <w:w w:val="105"/>
          <w:sz w:val="16"/>
        </w:rPr>
        <w:t> </w:t>
      </w:r>
      <w:r>
        <w:rPr>
          <w:w w:val="105"/>
          <w:sz w:val="16"/>
        </w:rPr>
        <w:t>constante</w:t>
      </w:r>
      <w:r>
        <w:rPr>
          <w:spacing w:val="-5"/>
          <w:w w:val="105"/>
          <w:sz w:val="16"/>
        </w:rPr>
        <w:t> </w:t>
      </w:r>
      <w:r>
        <w:rPr>
          <w:w w:val="105"/>
          <w:sz w:val="16"/>
        </w:rPr>
        <w:t>do</w:t>
      </w:r>
      <w:r>
        <w:rPr>
          <w:spacing w:val="-4"/>
          <w:w w:val="105"/>
          <w:sz w:val="16"/>
        </w:rPr>
        <w:t> </w:t>
      </w:r>
      <w:r>
        <w:rPr>
          <w:spacing w:val="-2"/>
          <w:w w:val="105"/>
          <w:sz w:val="16"/>
        </w:rPr>
        <w:t>SICAF.</w:t>
      </w:r>
    </w:p>
    <w:p>
      <w:pPr>
        <w:pStyle w:val="BodyText"/>
      </w:pPr>
    </w:p>
    <w:p>
      <w:pPr>
        <w:pStyle w:val="BodyText"/>
      </w:pPr>
    </w:p>
    <w:p>
      <w:pPr>
        <w:pStyle w:val="BodyText"/>
        <w:spacing w:before="76"/>
      </w:pPr>
    </w:p>
    <w:p>
      <w:pPr>
        <w:pStyle w:val="ListParagraph"/>
        <w:numPr>
          <w:ilvl w:val="0"/>
          <w:numId w:val="1"/>
        </w:numPr>
        <w:tabs>
          <w:tab w:pos="510" w:val="left" w:leader="none"/>
        </w:tabs>
        <w:spacing w:line="240" w:lineRule="auto" w:before="1" w:after="0"/>
        <w:ind w:left="510" w:right="0" w:hanging="200"/>
        <w:jc w:val="left"/>
        <w:rPr>
          <w:sz w:val="20"/>
        </w:rPr>
      </w:pPr>
      <w:r>
        <w:rPr>
          <w:sz w:val="20"/>
        </w:rPr>
        <w:t>DA</w:t>
      </w:r>
      <w:r>
        <w:rPr>
          <w:spacing w:val="-13"/>
          <w:sz w:val="20"/>
        </w:rPr>
        <w:t> </w:t>
      </w:r>
      <w:r>
        <w:rPr>
          <w:sz w:val="20"/>
        </w:rPr>
        <w:t>IMPUGNAÇÃO</w:t>
      </w:r>
      <w:r>
        <w:rPr>
          <w:spacing w:val="-12"/>
          <w:sz w:val="20"/>
        </w:rPr>
        <w:t> </w:t>
      </w:r>
      <w:r>
        <w:rPr>
          <w:sz w:val="20"/>
        </w:rPr>
        <w:t>AO</w:t>
      </w:r>
      <w:r>
        <w:rPr>
          <w:spacing w:val="-5"/>
          <w:sz w:val="20"/>
        </w:rPr>
        <w:t> </w:t>
      </w:r>
      <w:r>
        <w:rPr>
          <w:sz w:val="20"/>
        </w:rPr>
        <w:t>EDITAL,</w:t>
      </w:r>
      <w:r>
        <w:rPr>
          <w:spacing w:val="-2"/>
          <w:sz w:val="20"/>
        </w:rPr>
        <w:t> </w:t>
      </w:r>
      <w:r>
        <w:rPr>
          <w:sz w:val="20"/>
        </w:rPr>
        <w:t>DO</w:t>
      </w:r>
      <w:r>
        <w:rPr>
          <w:spacing w:val="-2"/>
          <w:sz w:val="20"/>
        </w:rPr>
        <w:t> </w:t>
      </w:r>
      <w:r>
        <w:rPr>
          <w:sz w:val="20"/>
        </w:rPr>
        <w:t>PEDIDO</w:t>
      </w:r>
      <w:r>
        <w:rPr>
          <w:spacing w:val="-3"/>
          <w:sz w:val="20"/>
        </w:rPr>
        <w:t> </w:t>
      </w:r>
      <w:r>
        <w:rPr>
          <w:sz w:val="20"/>
        </w:rPr>
        <w:t>DE</w:t>
      </w:r>
      <w:r>
        <w:rPr>
          <w:spacing w:val="-2"/>
          <w:sz w:val="20"/>
        </w:rPr>
        <w:t> </w:t>
      </w:r>
      <w:r>
        <w:rPr>
          <w:sz w:val="20"/>
        </w:rPr>
        <w:t>ESCLARECIMENTO</w:t>
      </w:r>
      <w:r>
        <w:rPr>
          <w:spacing w:val="-2"/>
          <w:sz w:val="20"/>
        </w:rPr>
        <w:t> </w:t>
      </w:r>
      <w:r>
        <w:rPr>
          <w:sz w:val="20"/>
        </w:rPr>
        <w:t>E</w:t>
      </w:r>
      <w:r>
        <w:rPr>
          <w:spacing w:val="-2"/>
          <w:sz w:val="20"/>
        </w:rPr>
        <w:t> </w:t>
      </w:r>
      <w:r>
        <w:rPr>
          <w:sz w:val="20"/>
        </w:rPr>
        <w:t>DOS</w:t>
      </w:r>
      <w:r>
        <w:rPr>
          <w:spacing w:val="-2"/>
          <w:sz w:val="20"/>
        </w:rPr>
        <w:t> RECURSOS</w:t>
      </w:r>
    </w:p>
    <w:p>
      <w:pPr>
        <w:pStyle w:val="ListParagraph"/>
        <w:numPr>
          <w:ilvl w:val="1"/>
          <w:numId w:val="12"/>
        </w:numPr>
        <w:tabs>
          <w:tab w:pos="610" w:val="left" w:leader="none"/>
        </w:tabs>
        <w:spacing w:line="235" w:lineRule="auto" w:before="223" w:after="0"/>
        <w:ind w:left="310" w:right="631" w:firstLine="0"/>
        <w:jc w:val="left"/>
        <w:rPr>
          <w:sz w:val="20"/>
        </w:rPr>
      </w:pPr>
      <w:r>
        <w:rPr>
          <w:sz w:val="20"/>
        </w:rPr>
        <w:t>Qualquer</w:t>
      </w:r>
      <w:r>
        <w:rPr>
          <w:spacing w:val="-2"/>
          <w:sz w:val="20"/>
        </w:rPr>
        <w:t> </w:t>
      </w:r>
      <w:r>
        <w:rPr>
          <w:sz w:val="20"/>
        </w:rPr>
        <w:t>pessoa</w:t>
      </w:r>
      <w:r>
        <w:rPr>
          <w:spacing w:val="-2"/>
          <w:sz w:val="20"/>
        </w:rPr>
        <w:t> </w:t>
      </w:r>
      <w:r>
        <w:rPr>
          <w:sz w:val="20"/>
        </w:rPr>
        <w:t>é</w:t>
      </w:r>
      <w:r>
        <w:rPr>
          <w:spacing w:val="-2"/>
          <w:sz w:val="20"/>
        </w:rPr>
        <w:t> </w:t>
      </w:r>
      <w:r>
        <w:rPr>
          <w:sz w:val="20"/>
        </w:rPr>
        <w:t>parte</w:t>
      </w:r>
      <w:r>
        <w:rPr>
          <w:spacing w:val="-2"/>
          <w:sz w:val="20"/>
        </w:rPr>
        <w:t> </w:t>
      </w:r>
      <w:r>
        <w:rPr>
          <w:sz w:val="20"/>
        </w:rPr>
        <w:t>legítima</w:t>
      </w:r>
      <w:r>
        <w:rPr>
          <w:spacing w:val="-2"/>
          <w:sz w:val="20"/>
        </w:rPr>
        <w:t> </w:t>
      </w:r>
      <w:r>
        <w:rPr>
          <w:sz w:val="20"/>
        </w:rPr>
        <w:t>para</w:t>
      </w:r>
      <w:r>
        <w:rPr>
          <w:spacing w:val="-2"/>
          <w:sz w:val="20"/>
        </w:rPr>
        <w:t> </w:t>
      </w:r>
      <w:r>
        <w:rPr>
          <w:sz w:val="20"/>
        </w:rPr>
        <w:t>impugnar</w:t>
      </w:r>
      <w:r>
        <w:rPr>
          <w:spacing w:val="-2"/>
          <w:sz w:val="20"/>
        </w:rPr>
        <w:t> </w:t>
      </w:r>
      <w:r>
        <w:rPr>
          <w:sz w:val="20"/>
        </w:rPr>
        <w:t>este</w:t>
      </w:r>
      <w:r>
        <w:rPr>
          <w:spacing w:val="-2"/>
          <w:sz w:val="20"/>
        </w:rPr>
        <w:t> </w:t>
      </w:r>
      <w:r>
        <w:rPr>
          <w:sz w:val="20"/>
        </w:rPr>
        <w:t>Edital</w:t>
      </w:r>
      <w:r>
        <w:rPr>
          <w:spacing w:val="-2"/>
          <w:sz w:val="20"/>
        </w:rPr>
        <w:t> </w:t>
      </w:r>
      <w:r>
        <w:rPr>
          <w:sz w:val="20"/>
        </w:rPr>
        <w:t>por</w:t>
      </w:r>
      <w:r>
        <w:rPr>
          <w:spacing w:val="-2"/>
          <w:sz w:val="20"/>
        </w:rPr>
        <w:t> </w:t>
      </w:r>
      <w:r>
        <w:rPr>
          <w:sz w:val="20"/>
        </w:rPr>
        <w:t>irregularidade</w:t>
      </w:r>
      <w:r>
        <w:rPr>
          <w:spacing w:val="-2"/>
          <w:sz w:val="20"/>
        </w:rPr>
        <w:t> </w:t>
      </w:r>
      <w:r>
        <w:rPr>
          <w:sz w:val="20"/>
        </w:rPr>
        <w:t>na</w:t>
      </w:r>
      <w:r>
        <w:rPr>
          <w:spacing w:val="-2"/>
          <w:sz w:val="20"/>
        </w:rPr>
        <w:t> </w:t>
      </w:r>
      <w:r>
        <w:rPr>
          <w:sz w:val="20"/>
        </w:rPr>
        <w:t>aplicação</w:t>
      </w:r>
      <w:r>
        <w:rPr>
          <w:spacing w:val="-2"/>
          <w:sz w:val="20"/>
        </w:rPr>
        <w:t> </w:t>
      </w:r>
      <w:r>
        <w:rPr>
          <w:sz w:val="20"/>
        </w:rPr>
        <w:t>da</w:t>
      </w:r>
      <w:r>
        <w:rPr>
          <w:spacing w:val="-2"/>
          <w:sz w:val="20"/>
        </w:rPr>
        <w:t> </w:t>
      </w:r>
      <w:hyperlink r:id="rId6">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14.133/2021</w:t>
        </w:r>
      </w:hyperlink>
      <w:r>
        <w:rPr>
          <w:sz w:val="20"/>
        </w:rPr>
        <w:t>,</w:t>
      </w:r>
      <w:r>
        <w:rPr>
          <w:spacing w:val="-2"/>
          <w:sz w:val="20"/>
        </w:rPr>
        <w:t> </w:t>
      </w:r>
      <w:r>
        <w:rPr>
          <w:sz w:val="20"/>
        </w:rPr>
        <w:t>devendo</w:t>
      </w:r>
      <w:r>
        <w:rPr>
          <w:spacing w:val="-2"/>
          <w:sz w:val="20"/>
        </w:rPr>
        <w:t> </w:t>
      </w:r>
      <w:r>
        <w:rPr>
          <w:sz w:val="20"/>
        </w:rPr>
        <w:t>protocolar</w:t>
      </w:r>
      <w:r>
        <w:rPr>
          <w:spacing w:val="-2"/>
          <w:sz w:val="20"/>
        </w:rPr>
        <w:t> </w:t>
      </w:r>
      <w:r>
        <w:rPr>
          <w:sz w:val="20"/>
        </w:rPr>
        <w:t>o</w:t>
      </w:r>
      <w:r>
        <w:rPr>
          <w:spacing w:val="-2"/>
          <w:sz w:val="20"/>
        </w:rPr>
        <w:t> </w:t>
      </w:r>
      <w:r>
        <w:rPr>
          <w:sz w:val="20"/>
        </w:rPr>
        <w:t>pedido</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antes</w:t>
      </w:r>
      <w:r>
        <w:rPr>
          <w:spacing w:val="-2"/>
          <w:sz w:val="20"/>
        </w:rPr>
        <w:t> </w:t>
      </w:r>
      <w:r>
        <w:rPr>
          <w:sz w:val="20"/>
        </w:rPr>
        <w:t>da data da abertura do certame.</w:t>
      </w:r>
    </w:p>
    <w:p>
      <w:pPr>
        <w:pStyle w:val="ListParagraph"/>
        <w:numPr>
          <w:ilvl w:val="2"/>
          <w:numId w:val="12"/>
        </w:numPr>
        <w:tabs>
          <w:tab w:pos="748" w:val="left" w:leader="none"/>
        </w:tabs>
        <w:spacing w:line="235" w:lineRule="auto" w:before="0" w:after="0"/>
        <w:ind w:left="310" w:right="1173" w:firstLine="0"/>
        <w:jc w:val="left"/>
        <w:rPr>
          <w:sz w:val="20"/>
        </w:rPr>
      </w:pPr>
      <w:r>
        <w:rPr>
          <w:sz w:val="20"/>
        </w:rPr>
        <w:t>A</w:t>
      </w:r>
      <w:r>
        <w:rPr>
          <w:spacing w:val="-13"/>
          <w:sz w:val="20"/>
        </w:rPr>
        <w:t> </w:t>
      </w:r>
      <w:r>
        <w:rPr>
          <w:sz w:val="20"/>
        </w:rPr>
        <w:t>impugnação</w:t>
      </w:r>
      <w:r>
        <w:rPr>
          <w:spacing w:val="-3"/>
          <w:sz w:val="20"/>
        </w:rPr>
        <w:t> </w:t>
      </w:r>
      <w:r>
        <w:rPr>
          <w:sz w:val="20"/>
        </w:rPr>
        <w:t>e</w:t>
      </w:r>
      <w:r>
        <w:rPr>
          <w:spacing w:val="-3"/>
          <w:sz w:val="20"/>
        </w:rPr>
        <w:t> </w:t>
      </w:r>
      <w:r>
        <w:rPr>
          <w:sz w:val="20"/>
        </w:rPr>
        <w:t>o</w:t>
      </w:r>
      <w:r>
        <w:rPr>
          <w:spacing w:val="-3"/>
          <w:sz w:val="20"/>
        </w:rPr>
        <w:t> </w:t>
      </w:r>
      <w:r>
        <w:rPr>
          <w:sz w:val="20"/>
        </w:rPr>
        <w:t>pedido</w:t>
      </w:r>
      <w:r>
        <w:rPr>
          <w:spacing w:val="-3"/>
          <w:sz w:val="20"/>
        </w:rPr>
        <w:t> </w:t>
      </w:r>
      <w:r>
        <w:rPr>
          <w:sz w:val="20"/>
        </w:rPr>
        <w:t>de</w:t>
      </w:r>
      <w:r>
        <w:rPr>
          <w:spacing w:val="-3"/>
          <w:sz w:val="20"/>
        </w:rPr>
        <w:t> </w:t>
      </w:r>
      <w:r>
        <w:rPr>
          <w:sz w:val="20"/>
        </w:rPr>
        <w:t>esclarecimento</w:t>
      </w:r>
      <w:r>
        <w:rPr>
          <w:spacing w:val="-3"/>
          <w:sz w:val="20"/>
        </w:rPr>
        <w:t> </w:t>
      </w:r>
      <w:r>
        <w:rPr>
          <w:sz w:val="20"/>
        </w:rPr>
        <w:t>poderão</w:t>
      </w:r>
      <w:r>
        <w:rPr>
          <w:spacing w:val="-3"/>
          <w:sz w:val="20"/>
        </w:rPr>
        <w:t> </w:t>
      </w:r>
      <w:r>
        <w:rPr>
          <w:sz w:val="20"/>
        </w:rPr>
        <w:t>ser</w:t>
      </w:r>
      <w:r>
        <w:rPr>
          <w:spacing w:val="-3"/>
          <w:sz w:val="20"/>
        </w:rPr>
        <w:t> </w:t>
      </w:r>
      <w:r>
        <w:rPr>
          <w:sz w:val="20"/>
        </w:rPr>
        <w:t>realizados</w:t>
      </w:r>
      <w:r>
        <w:rPr>
          <w:spacing w:val="-3"/>
          <w:sz w:val="20"/>
        </w:rPr>
        <w:t> </w:t>
      </w:r>
      <w:r>
        <w:rPr>
          <w:sz w:val="20"/>
        </w:rPr>
        <w:t>por</w:t>
      </w:r>
      <w:r>
        <w:rPr>
          <w:spacing w:val="-3"/>
          <w:sz w:val="20"/>
        </w:rPr>
        <w:t> </w:t>
      </w:r>
      <w:r>
        <w:rPr>
          <w:sz w:val="20"/>
        </w:rPr>
        <w:t>forma</w:t>
      </w:r>
      <w:r>
        <w:rPr>
          <w:spacing w:val="-3"/>
          <w:sz w:val="20"/>
        </w:rPr>
        <w:t> </w:t>
      </w:r>
      <w:r>
        <w:rPr>
          <w:sz w:val="20"/>
        </w:rPr>
        <w:t>eletrônica,</w:t>
      </w:r>
      <w:r>
        <w:rPr>
          <w:spacing w:val="-3"/>
          <w:sz w:val="20"/>
        </w:rPr>
        <w:t> </w:t>
      </w:r>
      <w:r>
        <w:rPr>
          <w:sz w:val="20"/>
        </w:rPr>
        <w:t>através</w:t>
      </w:r>
      <w:r>
        <w:rPr>
          <w:spacing w:val="-3"/>
          <w:sz w:val="20"/>
        </w:rPr>
        <w:t> </w:t>
      </w:r>
      <w:r>
        <w:rPr>
          <w:sz w:val="20"/>
        </w:rPr>
        <w:t>do</w:t>
      </w:r>
      <w:r>
        <w:rPr>
          <w:spacing w:val="-3"/>
          <w:sz w:val="20"/>
        </w:rPr>
        <w:t> </w:t>
      </w:r>
      <w:r>
        <w:rPr>
          <w:sz w:val="20"/>
        </w:rPr>
        <w:t>e-mail</w:t>
      </w:r>
      <w:r>
        <w:rPr>
          <w:spacing w:val="-3"/>
          <w:sz w:val="20"/>
        </w:rPr>
        <w:t> </w:t>
      </w:r>
      <w:r>
        <w:rPr>
          <w:sz w:val="20"/>
        </w:rPr>
        <w:t>funcional</w:t>
      </w:r>
      <w:r>
        <w:rPr>
          <w:spacing w:val="-3"/>
          <w:sz w:val="20"/>
        </w:rPr>
        <w:t> </w:t>
      </w:r>
      <w:hyperlink r:id="rId26">
        <w:r>
          <w:rPr>
            <w:sz w:val="20"/>
            <w:u w:val="single" w:color="000080"/>
          </w:rPr>
          <w:t>licitacao@daf.uer</w:t>
        </w:r>
        <w:r>
          <w:rPr>
            <w:sz w:val="20"/>
          </w:rPr>
          <w:t>j</w:t>
        </w:r>
        <w:r>
          <w:rPr>
            <w:sz w:val="20"/>
            <w:u w:val="single" w:color="000080"/>
          </w:rPr>
          <w:t>.br</w:t>
        </w:r>
      </w:hyperlink>
      <w:r>
        <w:rPr>
          <w:sz w:val="20"/>
        </w:rPr>
        <w:t>,</w:t>
      </w:r>
      <w:r>
        <w:rPr>
          <w:spacing w:val="-3"/>
          <w:sz w:val="20"/>
        </w:rPr>
        <w:t> </w:t>
      </w:r>
      <w:r>
        <w:rPr>
          <w:sz w:val="20"/>
        </w:rPr>
        <w:t>mediante</w:t>
      </w:r>
      <w:r>
        <w:rPr>
          <w:spacing w:val="-3"/>
          <w:sz w:val="20"/>
        </w:rPr>
        <w:t> </w:t>
      </w:r>
      <w:r>
        <w:rPr>
          <w:sz w:val="20"/>
        </w:rPr>
        <w:t>confirmação</w:t>
      </w:r>
      <w:r>
        <w:rPr>
          <w:spacing w:val="-3"/>
          <w:sz w:val="20"/>
        </w:rPr>
        <w:t> </w:t>
      </w:r>
      <w:r>
        <w:rPr>
          <w:sz w:val="20"/>
        </w:rPr>
        <w:t>de </w:t>
      </w:r>
      <w:r>
        <w:rPr>
          <w:spacing w:val="-2"/>
          <w:sz w:val="20"/>
        </w:rPr>
        <w:t>recebimento.</w:t>
      </w:r>
    </w:p>
    <w:p>
      <w:pPr>
        <w:pStyle w:val="ListParagraph"/>
        <w:numPr>
          <w:ilvl w:val="2"/>
          <w:numId w:val="12"/>
        </w:numPr>
        <w:tabs>
          <w:tab w:pos="748" w:val="left" w:leader="none"/>
        </w:tabs>
        <w:spacing w:line="235" w:lineRule="auto" w:before="0" w:after="0"/>
        <w:ind w:left="310" w:right="398" w:firstLine="0"/>
        <w:jc w:val="left"/>
        <w:rPr>
          <w:sz w:val="20"/>
        </w:rPr>
      </w:pPr>
      <w:r>
        <w:rPr>
          <w:sz w:val="20"/>
        </w:rPr>
        <w:t>A</w:t>
      </w:r>
      <w:r>
        <w:rPr>
          <w:spacing w:val="-13"/>
          <w:sz w:val="20"/>
        </w:rPr>
        <w:t> </w:t>
      </w:r>
      <w:r>
        <w:rPr>
          <w:sz w:val="20"/>
        </w:rPr>
        <w:t>resposta</w:t>
      </w:r>
      <w:r>
        <w:rPr>
          <w:spacing w:val="-1"/>
          <w:sz w:val="20"/>
        </w:rPr>
        <w:t> </w:t>
      </w:r>
      <w:r>
        <w:rPr>
          <w:sz w:val="20"/>
        </w:rPr>
        <w:t>à</w:t>
      </w:r>
      <w:r>
        <w:rPr>
          <w:spacing w:val="-2"/>
          <w:sz w:val="20"/>
        </w:rPr>
        <w:t> </w:t>
      </w:r>
      <w:r>
        <w:rPr>
          <w:sz w:val="20"/>
        </w:rPr>
        <w:t>impugnação</w:t>
      </w:r>
      <w:r>
        <w:rPr>
          <w:spacing w:val="-2"/>
          <w:sz w:val="20"/>
        </w:rPr>
        <w:t> </w:t>
      </w:r>
      <w:r>
        <w:rPr>
          <w:sz w:val="20"/>
        </w:rPr>
        <w:t>ou</w:t>
      </w:r>
      <w:r>
        <w:rPr>
          <w:spacing w:val="-2"/>
          <w:sz w:val="20"/>
        </w:rPr>
        <w:t> </w:t>
      </w:r>
      <w:r>
        <w:rPr>
          <w:sz w:val="20"/>
        </w:rPr>
        <w:t>ao</w:t>
      </w:r>
      <w:r>
        <w:rPr>
          <w:spacing w:val="-2"/>
          <w:sz w:val="20"/>
        </w:rPr>
        <w:t> </w:t>
      </w:r>
      <w:r>
        <w:rPr>
          <w:sz w:val="20"/>
        </w:rPr>
        <w:t>pedido</w:t>
      </w:r>
      <w:r>
        <w:rPr>
          <w:spacing w:val="-2"/>
          <w:sz w:val="20"/>
        </w:rPr>
        <w:t> </w:t>
      </w:r>
      <w:r>
        <w:rPr>
          <w:sz w:val="20"/>
        </w:rPr>
        <w:t>de</w:t>
      </w:r>
      <w:r>
        <w:rPr>
          <w:spacing w:val="-2"/>
          <w:sz w:val="20"/>
        </w:rPr>
        <w:t> </w:t>
      </w:r>
      <w:r>
        <w:rPr>
          <w:sz w:val="20"/>
        </w:rPr>
        <w:t>esclarecimento</w:t>
      </w:r>
      <w:r>
        <w:rPr>
          <w:spacing w:val="-2"/>
          <w:sz w:val="20"/>
        </w:rPr>
        <w:t> </w:t>
      </w:r>
      <w:r>
        <w:rPr>
          <w:sz w:val="20"/>
        </w:rPr>
        <w:t>será</w:t>
      </w:r>
      <w:r>
        <w:rPr>
          <w:spacing w:val="-2"/>
          <w:sz w:val="20"/>
        </w:rPr>
        <w:t> </w:t>
      </w:r>
      <w:r>
        <w:rPr>
          <w:sz w:val="20"/>
        </w:rPr>
        <w:t>divulgado</w:t>
      </w:r>
      <w:r>
        <w:rPr>
          <w:spacing w:val="-2"/>
          <w:sz w:val="20"/>
        </w:rPr>
        <w:t> </w:t>
      </w:r>
      <w:r>
        <w:rPr>
          <w:sz w:val="20"/>
        </w:rPr>
        <w:t>em</w:t>
      </w:r>
      <w:r>
        <w:rPr>
          <w:spacing w:val="-2"/>
          <w:sz w:val="20"/>
        </w:rPr>
        <w:t> </w:t>
      </w:r>
      <w:r>
        <w:rPr>
          <w:sz w:val="20"/>
        </w:rPr>
        <w:t>sítio</w:t>
      </w:r>
      <w:r>
        <w:rPr>
          <w:spacing w:val="-2"/>
          <w:sz w:val="20"/>
        </w:rPr>
        <w:t> </w:t>
      </w:r>
      <w:r>
        <w:rPr>
          <w:sz w:val="20"/>
        </w:rPr>
        <w:t>eletrônico</w:t>
      </w:r>
      <w:r>
        <w:rPr>
          <w:spacing w:val="-2"/>
          <w:sz w:val="20"/>
        </w:rPr>
        <w:t> </w:t>
      </w:r>
      <w:r>
        <w:rPr>
          <w:sz w:val="20"/>
        </w:rPr>
        <w:t>oficial</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limitado</w:t>
      </w:r>
      <w:r>
        <w:rPr>
          <w:spacing w:val="-2"/>
          <w:sz w:val="20"/>
        </w:rPr>
        <w:t> </w:t>
      </w:r>
      <w:r>
        <w:rPr>
          <w:sz w:val="20"/>
        </w:rPr>
        <w:t>ao</w:t>
      </w:r>
      <w:r>
        <w:rPr>
          <w:spacing w:val="-2"/>
          <w:sz w:val="20"/>
        </w:rPr>
        <w:t> </w:t>
      </w:r>
      <w:r>
        <w:rPr>
          <w:sz w:val="20"/>
        </w:rPr>
        <w:t>último</w:t>
      </w:r>
      <w:r>
        <w:rPr>
          <w:spacing w:val="-2"/>
          <w:sz w:val="20"/>
        </w:rPr>
        <w:t> </w:t>
      </w:r>
      <w:r>
        <w:rPr>
          <w:sz w:val="20"/>
        </w:rPr>
        <w:t>dia</w:t>
      </w:r>
      <w:r>
        <w:rPr>
          <w:spacing w:val="-2"/>
          <w:sz w:val="20"/>
        </w:rPr>
        <w:t> </w:t>
      </w:r>
      <w:r>
        <w:rPr>
          <w:sz w:val="20"/>
        </w:rPr>
        <w:t>útil</w:t>
      </w:r>
      <w:r>
        <w:rPr>
          <w:spacing w:val="-2"/>
          <w:sz w:val="20"/>
        </w:rPr>
        <w:t> </w:t>
      </w:r>
      <w:r>
        <w:rPr>
          <w:sz w:val="20"/>
        </w:rPr>
        <w:t>anterior</w:t>
      </w:r>
      <w:r>
        <w:rPr>
          <w:spacing w:val="-2"/>
          <w:sz w:val="20"/>
        </w:rPr>
        <w:t> </w:t>
      </w:r>
      <w:r>
        <w:rPr>
          <w:sz w:val="20"/>
        </w:rPr>
        <w:t>à</w:t>
      </w:r>
      <w:r>
        <w:rPr>
          <w:spacing w:val="-2"/>
          <w:sz w:val="20"/>
        </w:rPr>
        <w:t> </w:t>
      </w:r>
      <w:r>
        <w:rPr>
          <w:sz w:val="20"/>
        </w:rPr>
        <w:t>data da abertura do certame.</w:t>
      </w:r>
    </w:p>
    <w:p>
      <w:pPr>
        <w:pStyle w:val="ListParagraph"/>
        <w:numPr>
          <w:ilvl w:val="2"/>
          <w:numId w:val="12"/>
        </w:numPr>
        <w:tabs>
          <w:tab w:pos="748" w:val="left" w:leader="none"/>
        </w:tabs>
        <w:spacing w:line="226" w:lineRule="exact" w:before="0" w:after="0"/>
        <w:ind w:left="748" w:right="0" w:hanging="438"/>
        <w:jc w:val="left"/>
        <w:rPr>
          <w:sz w:val="20"/>
        </w:rPr>
      </w:pPr>
      <w:r>
        <w:rPr>
          <w:sz w:val="20"/>
        </w:rPr>
        <w:t>As impugnações e pedidos de esclarecimentos não suspendem os prazos previstos no </w:t>
      </w:r>
      <w:r>
        <w:rPr>
          <w:spacing w:val="-2"/>
          <w:sz w:val="20"/>
        </w:rPr>
        <w:t>certame.</w:t>
      </w:r>
    </w:p>
    <w:p>
      <w:pPr>
        <w:pStyle w:val="ListParagraph"/>
        <w:numPr>
          <w:ilvl w:val="2"/>
          <w:numId w:val="12"/>
        </w:numPr>
        <w:tabs>
          <w:tab w:pos="681" w:val="left" w:leader="none"/>
        </w:tabs>
        <w:spacing w:line="292" w:lineRule="auto" w:before="31" w:after="0"/>
        <w:ind w:left="310" w:right="293" w:firstLine="0"/>
        <w:jc w:val="left"/>
        <w:rPr>
          <w:sz w:val="16"/>
        </w:rPr>
      </w:pPr>
      <w:r>
        <w:rPr>
          <w:w w:val="105"/>
          <w:sz w:val="16"/>
        </w:rPr>
        <w:t>A</w:t>
      </w:r>
      <w:r>
        <w:rPr>
          <w:spacing w:val="-8"/>
          <w:w w:val="105"/>
          <w:sz w:val="16"/>
        </w:rPr>
        <w:t> </w:t>
      </w:r>
      <w:r>
        <w:rPr>
          <w:w w:val="105"/>
          <w:sz w:val="16"/>
        </w:rPr>
        <w:t>concessão de efeito suspensivo à impugnação é medida excepcional e deverá ser motivada pela autoridade competente conforme art. 17, parágrafo único, do Decreto nº 48.778/2023, nos autos do processo </w:t>
      </w:r>
      <w:r>
        <w:rPr>
          <w:w w:val="105"/>
          <w:sz w:val="16"/>
        </w:rPr>
        <w:t>de </w:t>
      </w:r>
      <w:r>
        <w:rPr>
          <w:spacing w:val="-2"/>
          <w:w w:val="105"/>
          <w:sz w:val="16"/>
        </w:rPr>
        <w:t>licitação.</w:t>
      </w:r>
    </w:p>
    <w:p>
      <w:pPr>
        <w:pStyle w:val="ListParagraph"/>
        <w:numPr>
          <w:ilvl w:val="2"/>
          <w:numId w:val="12"/>
        </w:numPr>
        <w:tabs>
          <w:tab w:pos="760" w:val="left" w:leader="none"/>
        </w:tabs>
        <w:spacing w:line="191" w:lineRule="exact" w:before="0" w:after="0"/>
        <w:ind w:left="760" w:right="0" w:hanging="450"/>
        <w:jc w:val="left"/>
        <w:rPr>
          <w:sz w:val="20"/>
        </w:rPr>
      </w:pPr>
      <w:r>
        <w:rPr>
          <w:sz w:val="20"/>
        </w:rPr>
        <w:t>Modificado substancialmente o Edital como resultado da resposta à impugnação ou ao pedido de esclarecimento, será definida e publicada nova data para a realização </w:t>
      </w:r>
      <w:r>
        <w:rPr>
          <w:spacing w:val="-5"/>
          <w:sz w:val="20"/>
        </w:rPr>
        <w:t>do</w:t>
      </w:r>
    </w:p>
    <w:p>
      <w:pPr>
        <w:spacing w:line="225" w:lineRule="exact" w:before="0"/>
        <w:ind w:left="310" w:right="0" w:firstLine="0"/>
        <w:jc w:val="left"/>
        <w:rPr>
          <w:sz w:val="20"/>
        </w:rPr>
      </w:pPr>
      <w:r>
        <w:rPr>
          <w:spacing w:val="-2"/>
          <w:sz w:val="20"/>
        </w:rPr>
        <w:t>certame.</w:t>
      </w:r>
    </w:p>
    <w:p>
      <w:pPr>
        <w:pStyle w:val="ListParagraph"/>
        <w:numPr>
          <w:ilvl w:val="1"/>
          <w:numId w:val="12"/>
        </w:numPr>
        <w:tabs>
          <w:tab w:pos="610" w:val="left" w:leader="none"/>
        </w:tabs>
        <w:spacing w:line="235" w:lineRule="auto" w:before="2" w:after="0"/>
        <w:ind w:left="310" w:right="776" w:firstLine="0"/>
        <w:jc w:val="left"/>
        <w:rPr>
          <w:sz w:val="20"/>
        </w:rPr>
      </w:pPr>
      <w:r>
        <w:rPr>
          <w:sz w:val="20"/>
        </w:rPr>
        <w:t>Qualquer</w:t>
      </w:r>
      <w:r>
        <w:rPr>
          <w:spacing w:val="-2"/>
          <w:sz w:val="20"/>
        </w:rPr>
        <w:t> </w:t>
      </w:r>
      <w:r>
        <w:rPr>
          <w:sz w:val="20"/>
        </w:rPr>
        <w:t>licitante</w:t>
      </w:r>
      <w:r>
        <w:rPr>
          <w:spacing w:val="-2"/>
          <w:sz w:val="20"/>
        </w:rPr>
        <w:t> </w:t>
      </w:r>
      <w:r>
        <w:rPr>
          <w:sz w:val="20"/>
        </w:rPr>
        <w:t>poderá,</w:t>
      </w:r>
      <w:r>
        <w:rPr>
          <w:spacing w:val="-2"/>
          <w:sz w:val="20"/>
        </w:rPr>
        <w:t> </w:t>
      </w:r>
      <w:r>
        <w:rPr>
          <w:sz w:val="20"/>
        </w:rPr>
        <w:t>durante</w:t>
      </w:r>
      <w:r>
        <w:rPr>
          <w:spacing w:val="-2"/>
          <w:sz w:val="20"/>
        </w:rPr>
        <w:t> </w:t>
      </w:r>
      <w:r>
        <w:rPr>
          <w:sz w:val="20"/>
        </w:rPr>
        <w:t>o</w:t>
      </w:r>
      <w:r>
        <w:rPr>
          <w:spacing w:val="-2"/>
          <w:sz w:val="20"/>
        </w:rPr>
        <w:t> </w:t>
      </w:r>
      <w:r>
        <w:rPr>
          <w:sz w:val="20"/>
        </w:rPr>
        <w:t>prazo</w:t>
      </w:r>
      <w:r>
        <w:rPr>
          <w:spacing w:val="-2"/>
          <w:sz w:val="20"/>
        </w:rPr>
        <w:t> </w:t>
      </w:r>
      <w:r>
        <w:rPr>
          <w:sz w:val="20"/>
        </w:rPr>
        <w:t>de</w:t>
      </w:r>
      <w:r>
        <w:rPr>
          <w:spacing w:val="-2"/>
          <w:sz w:val="20"/>
        </w:rPr>
        <w:t> </w:t>
      </w:r>
      <w:r>
        <w:rPr>
          <w:sz w:val="20"/>
        </w:rPr>
        <w:t>15</w:t>
      </w:r>
      <w:r>
        <w:rPr>
          <w:spacing w:val="-2"/>
          <w:sz w:val="20"/>
        </w:rPr>
        <w:t> </w:t>
      </w:r>
      <w:r>
        <w:rPr>
          <w:sz w:val="20"/>
        </w:rPr>
        <w:t>minutos</w:t>
      </w:r>
      <w:r>
        <w:rPr>
          <w:spacing w:val="-2"/>
          <w:sz w:val="20"/>
        </w:rPr>
        <w:t> </w:t>
      </w:r>
      <w:r>
        <w:rPr>
          <w:sz w:val="20"/>
        </w:rPr>
        <w:t>após</w:t>
      </w:r>
      <w:r>
        <w:rPr>
          <w:spacing w:val="-2"/>
          <w:sz w:val="20"/>
        </w:rPr>
        <w:t> </w:t>
      </w:r>
      <w:r>
        <w:rPr>
          <w:sz w:val="20"/>
        </w:rPr>
        <w:t>o</w:t>
      </w:r>
      <w:r>
        <w:rPr>
          <w:spacing w:val="-2"/>
          <w:sz w:val="20"/>
        </w:rPr>
        <w:t> </w:t>
      </w:r>
      <w:r>
        <w:rPr>
          <w:sz w:val="20"/>
        </w:rPr>
        <w:t>término</w:t>
      </w:r>
      <w:r>
        <w:rPr>
          <w:spacing w:val="-2"/>
          <w:sz w:val="20"/>
        </w:rPr>
        <w:t> </w:t>
      </w:r>
      <w:r>
        <w:rPr>
          <w:sz w:val="20"/>
        </w:rPr>
        <w:t>do</w:t>
      </w:r>
      <w:r>
        <w:rPr>
          <w:spacing w:val="-2"/>
          <w:sz w:val="20"/>
        </w:rPr>
        <w:t> </w:t>
      </w:r>
      <w:r>
        <w:rPr>
          <w:sz w:val="20"/>
        </w:rPr>
        <w:t>julgamento</w:t>
      </w:r>
      <w:r>
        <w:rPr>
          <w:spacing w:val="-2"/>
          <w:sz w:val="20"/>
        </w:rPr>
        <w:t> </w:t>
      </w:r>
      <w:r>
        <w:rPr>
          <w:sz w:val="20"/>
        </w:rPr>
        <w:t>das</w:t>
      </w:r>
      <w:r>
        <w:rPr>
          <w:spacing w:val="-2"/>
          <w:sz w:val="20"/>
        </w:rPr>
        <w:t> </w:t>
      </w:r>
      <w:r>
        <w:rPr>
          <w:sz w:val="20"/>
        </w:rPr>
        <w:t>propostas</w:t>
      </w:r>
      <w:r>
        <w:rPr>
          <w:spacing w:val="-2"/>
          <w:sz w:val="20"/>
        </w:rPr>
        <w:t> </w:t>
      </w:r>
      <w:r>
        <w:rPr>
          <w:sz w:val="20"/>
        </w:rPr>
        <w:t>e</w:t>
      </w:r>
      <w:r>
        <w:rPr>
          <w:spacing w:val="-2"/>
          <w:sz w:val="20"/>
        </w:rPr>
        <w:t> </w:t>
      </w:r>
      <w:r>
        <w:rPr>
          <w:sz w:val="20"/>
        </w:rPr>
        <w:t>do</w:t>
      </w:r>
      <w:r>
        <w:rPr>
          <w:spacing w:val="-2"/>
          <w:sz w:val="20"/>
        </w:rPr>
        <w:t> </w:t>
      </w:r>
      <w:r>
        <w:rPr>
          <w:sz w:val="20"/>
        </w:rPr>
        <w:t>ato</w:t>
      </w:r>
      <w:r>
        <w:rPr>
          <w:spacing w:val="-2"/>
          <w:sz w:val="20"/>
        </w:rPr>
        <w:t> </w:t>
      </w:r>
      <w:r>
        <w:rPr>
          <w:sz w:val="20"/>
        </w:rPr>
        <w:t>de</w:t>
      </w:r>
      <w:r>
        <w:rPr>
          <w:spacing w:val="-2"/>
          <w:sz w:val="20"/>
        </w:rPr>
        <w:t> </w:t>
      </w:r>
      <w:r>
        <w:rPr>
          <w:sz w:val="20"/>
        </w:rPr>
        <w:t>habilitação</w:t>
      </w:r>
      <w:r>
        <w:rPr>
          <w:spacing w:val="-2"/>
          <w:sz w:val="20"/>
        </w:rPr>
        <w:t> </w:t>
      </w:r>
      <w:r>
        <w:rPr>
          <w:sz w:val="20"/>
        </w:rPr>
        <w:t>ou</w:t>
      </w:r>
      <w:r>
        <w:rPr>
          <w:spacing w:val="-2"/>
          <w:sz w:val="20"/>
        </w:rPr>
        <w:t> </w:t>
      </w:r>
      <w:r>
        <w:rPr>
          <w:sz w:val="20"/>
        </w:rPr>
        <w:t>inabilitação,</w:t>
      </w:r>
      <w:r>
        <w:rPr>
          <w:spacing w:val="-2"/>
          <w:sz w:val="20"/>
        </w:rPr>
        <w:t> </w:t>
      </w:r>
      <w:r>
        <w:rPr>
          <w:sz w:val="20"/>
        </w:rPr>
        <w:t>em</w:t>
      </w:r>
      <w:r>
        <w:rPr>
          <w:spacing w:val="-2"/>
          <w:sz w:val="20"/>
        </w:rPr>
        <w:t> </w:t>
      </w:r>
      <w:r>
        <w:rPr>
          <w:sz w:val="20"/>
        </w:rPr>
        <w:t>campo</w:t>
      </w:r>
      <w:r>
        <w:rPr>
          <w:spacing w:val="-2"/>
          <w:sz w:val="20"/>
        </w:rPr>
        <w:t> </w:t>
      </w:r>
      <w:r>
        <w:rPr>
          <w:sz w:val="20"/>
        </w:rPr>
        <w:t>próprio</w:t>
      </w:r>
      <w:r>
        <w:rPr>
          <w:spacing w:val="-2"/>
          <w:sz w:val="20"/>
        </w:rPr>
        <w:t> </w:t>
      </w:r>
      <w:r>
        <w:rPr>
          <w:sz w:val="20"/>
        </w:rPr>
        <w:t>do</w:t>
      </w:r>
      <w:r>
        <w:rPr>
          <w:spacing w:val="-2"/>
          <w:sz w:val="20"/>
        </w:rPr>
        <w:t> </w:t>
      </w:r>
      <w:r>
        <w:rPr>
          <w:sz w:val="20"/>
        </w:rPr>
        <w:t>sistema, manifestar sua intenção de recorrer, sob pena de preclusão, ficando a autoridade superior autorizada a adjudicar o objeto ao licitante declarado vencedor.</w:t>
      </w:r>
    </w:p>
    <w:p>
      <w:pPr>
        <w:pStyle w:val="ListParagraph"/>
        <w:numPr>
          <w:ilvl w:val="2"/>
          <w:numId w:val="12"/>
        </w:numPr>
        <w:tabs>
          <w:tab w:pos="748" w:val="left" w:leader="none"/>
        </w:tabs>
        <w:spacing w:line="235" w:lineRule="auto" w:before="0" w:after="0"/>
        <w:ind w:left="310" w:right="1376" w:firstLine="0"/>
        <w:jc w:val="left"/>
        <w:rPr>
          <w:sz w:val="20"/>
        </w:rPr>
      </w:pPr>
      <w:r>
        <w:rPr>
          <w:sz w:val="20"/>
        </w:rPr>
        <w:t>As</w:t>
      </w:r>
      <w:r>
        <w:rPr>
          <w:spacing w:val="-2"/>
          <w:sz w:val="20"/>
        </w:rPr>
        <w:t> </w:t>
      </w:r>
      <w:r>
        <w:rPr>
          <w:sz w:val="20"/>
        </w:rPr>
        <w:t>razões</w:t>
      </w:r>
      <w:r>
        <w:rPr>
          <w:spacing w:val="-2"/>
          <w:sz w:val="20"/>
        </w:rPr>
        <w:t> </w:t>
      </w:r>
      <w:r>
        <w:rPr>
          <w:sz w:val="20"/>
        </w:rPr>
        <w:t>do</w:t>
      </w:r>
      <w:r>
        <w:rPr>
          <w:spacing w:val="-2"/>
          <w:sz w:val="20"/>
        </w:rPr>
        <w:t> </w:t>
      </w:r>
      <w:r>
        <w:rPr>
          <w:sz w:val="20"/>
        </w:rPr>
        <w:t>recurso</w:t>
      </w:r>
      <w:r>
        <w:rPr>
          <w:spacing w:val="-2"/>
          <w:sz w:val="20"/>
        </w:rPr>
        <w:t> </w:t>
      </w:r>
      <w:r>
        <w:rPr>
          <w:sz w:val="20"/>
        </w:rPr>
        <w:t>deverão</w:t>
      </w:r>
      <w:r>
        <w:rPr>
          <w:spacing w:val="-2"/>
          <w:sz w:val="20"/>
        </w:rPr>
        <w:t> </w:t>
      </w:r>
      <w:r>
        <w:rPr>
          <w:sz w:val="20"/>
        </w:rPr>
        <w:t>ser</w:t>
      </w:r>
      <w:r>
        <w:rPr>
          <w:spacing w:val="-2"/>
          <w:sz w:val="20"/>
        </w:rPr>
        <w:t> </w:t>
      </w:r>
      <w:r>
        <w:rPr>
          <w:sz w:val="20"/>
        </w:rPr>
        <w:t>apresentadas</w:t>
      </w:r>
      <w:r>
        <w:rPr>
          <w:spacing w:val="-2"/>
          <w:sz w:val="20"/>
        </w:rPr>
        <w:t> </w:t>
      </w:r>
      <w:r>
        <w:rPr>
          <w:sz w:val="20"/>
        </w:rPr>
        <w:t>em</w:t>
      </w:r>
      <w:r>
        <w:rPr>
          <w:spacing w:val="-2"/>
          <w:sz w:val="20"/>
        </w:rPr>
        <w:t> </w:t>
      </w:r>
      <w:r>
        <w:rPr>
          <w:sz w:val="20"/>
        </w:rPr>
        <w:t>momento</w:t>
      </w:r>
      <w:r>
        <w:rPr>
          <w:spacing w:val="-2"/>
          <w:sz w:val="20"/>
        </w:rPr>
        <w:t> </w:t>
      </w:r>
      <w:r>
        <w:rPr>
          <w:sz w:val="20"/>
        </w:rPr>
        <w:t>único,</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em</w:t>
      </w:r>
      <w:r>
        <w:rPr>
          <w:spacing w:val="-2"/>
          <w:sz w:val="20"/>
        </w:rPr>
        <w:t> </w:t>
      </w:r>
      <w:r>
        <w:rPr>
          <w:sz w:val="20"/>
        </w:rPr>
        <w:t>campo</w:t>
      </w:r>
      <w:r>
        <w:rPr>
          <w:spacing w:val="-2"/>
          <w:sz w:val="20"/>
        </w:rPr>
        <w:t> </w:t>
      </w:r>
      <w:r>
        <w:rPr>
          <w:sz w:val="20"/>
        </w:rPr>
        <w:t>próprio</w:t>
      </w:r>
      <w:r>
        <w:rPr>
          <w:spacing w:val="-2"/>
          <w:sz w:val="20"/>
        </w:rPr>
        <w:t> </w:t>
      </w:r>
      <w:r>
        <w:rPr>
          <w:sz w:val="20"/>
        </w:rPr>
        <w:t>do</w:t>
      </w:r>
      <w:r>
        <w:rPr>
          <w:spacing w:val="-2"/>
          <w:sz w:val="20"/>
        </w:rPr>
        <w:t> </w:t>
      </w:r>
      <w:r>
        <w:rPr>
          <w:sz w:val="20"/>
        </w:rPr>
        <w:t>sistema</w:t>
      </w:r>
      <w:r>
        <w:rPr>
          <w:spacing w:val="-2"/>
          <w:sz w:val="20"/>
        </w:rPr>
        <w:t> </w:t>
      </w:r>
      <w:r>
        <w:rPr>
          <w:sz w:val="20"/>
        </w:rPr>
        <w:t>eletrônico</w:t>
      </w:r>
      <w:r>
        <w:rPr>
          <w:spacing w:val="-2"/>
          <w:sz w:val="20"/>
        </w:rPr>
        <w:t> </w:t>
      </w:r>
      <w:r>
        <w:rPr>
          <w:sz w:val="20"/>
        </w:rPr>
        <w:t>de</w:t>
      </w:r>
      <w:r>
        <w:rPr>
          <w:spacing w:val="-2"/>
          <w:sz w:val="20"/>
        </w:rPr>
        <w:t> </w:t>
      </w:r>
      <w:r>
        <w:rPr>
          <w:sz w:val="20"/>
        </w:rPr>
        <w:t>contratações</w:t>
      </w:r>
      <w:r>
        <w:rPr>
          <w:spacing w:val="-2"/>
          <w:sz w:val="20"/>
        </w:rPr>
        <w:t> </w:t>
      </w:r>
      <w:r>
        <w:rPr>
          <w:sz w:val="20"/>
        </w:rPr>
        <w:t>ou,</w:t>
      </w:r>
      <w:r>
        <w:rPr>
          <w:spacing w:val="-2"/>
          <w:sz w:val="20"/>
        </w:rPr>
        <w:t> </w:t>
      </w:r>
      <w:r>
        <w:rPr>
          <w:sz w:val="20"/>
        </w:rPr>
        <w:t>em</w:t>
      </w:r>
      <w:r>
        <w:rPr>
          <w:spacing w:val="-2"/>
          <w:sz w:val="20"/>
        </w:rPr>
        <w:t> </w:t>
      </w:r>
      <w:r>
        <w:rPr>
          <w:sz w:val="20"/>
        </w:rPr>
        <w:t>sua indisponibilidade, para o e-mail funcional </w:t>
      </w:r>
      <w:hyperlink r:id="rId26">
        <w:r>
          <w:rPr>
            <w:sz w:val="20"/>
            <w:u w:val="single" w:color="000080"/>
          </w:rPr>
          <w:t>licitacao@daf.uer</w:t>
        </w:r>
        <w:r>
          <w:rPr>
            <w:sz w:val="20"/>
          </w:rPr>
          <w:t>j</w:t>
        </w:r>
        <w:r>
          <w:rPr>
            <w:sz w:val="20"/>
            <w:u w:val="single" w:color="000080"/>
          </w:rPr>
          <w:t>.br</w:t>
        </w:r>
      </w:hyperlink>
      <w:r>
        <w:rPr>
          <w:color w:val="FF0000"/>
          <w:sz w:val="20"/>
        </w:rPr>
        <w:t>, </w:t>
      </w:r>
      <w:r>
        <w:rPr>
          <w:sz w:val="20"/>
        </w:rPr>
        <w:t>mediante confirmação de recebimento, contados:</w:t>
      </w:r>
    </w:p>
    <w:p>
      <w:pPr>
        <w:pStyle w:val="ListParagraph"/>
        <w:numPr>
          <w:ilvl w:val="0"/>
          <w:numId w:val="13"/>
        </w:numPr>
        <w:tabs>
          <w:tab w:pos="515" w:val="left" w:leader="none"/>
        </w:tabs>
        <w:spacing w:line="223" w:lineRule="exact" w:before="0" w:after="0"/>
        <w:ind w:left="515" w:right="0" w:hanging="205"/>
        <w:jc w:val="left"/>
        <w:rPr>
          <w:sz w:val="20"/>
        </w:rPr>
      </w:pPr>
      <w:r>
        <w:rPr>
          <w:sz w:val="20"/>
        </w:rPr>
        <w:t>a partir da data de intimação ou de lavratura da ata de habilitação ou </w:t>
      </w:r>
      <w:r>
        <w:rPr>
          <w:spacing w:val="-2"/>
          <w:sz w:val="20"/>
        </w:rPr>
        <w:t>inabilitação;</w:t>
      </w:r>
    </w:p>
    <w:p>
      <w:pPr>
        <w:pStyle w:val="ListParagraph"/>
        <w:numPr>
          <w:ilvl w:val="0"/>
          <w:numId w:val="13"/>
        </w:numPr>
        <w:tabs>
          <w:tab w:pos="526" w:val="left" w:leader="none"/>
        </w:tabs>
        <w:spacing w:line="228" w:lineRule="exact" w:before="0" w:after="0"/>
        <w:ind w:left="526" w:right="0" w:hanging="216"/>
        <w:jc w:val="left"/>
        <w:rPr>
          <w:sz w:val="20"/>
        </w:rPr>
      </w:pPr>
      <w:r>
        <w:rPr>
          <w:sz w:val="20"/>
        </w:rPr>
        <w:t>a partir da ata de julgamento, nas licitações com inversão de </w:t>
      </w:r>
      <w:r>
        <w:rPr>
          <w:spacing w:val="-2"/>
          <w:sz w:val="20"/>
        </w:rPr>
        <w:t>fases.</w:t>
      </w:r>
    </w:p>
    <w:p>
      <w:pPr>
        <w:pStyle w:val="ListParagraph"/>
        <w:numPr>
          <w:ilvl w:val="2"/>
          <w:numId w:val="12"/>
        </w:numPr>
        <w:tabs>
          <w:tab w:pos="760" w:val="left" w:leader="none"/>
        </w:tabs>
        <w:spacing w:line="235" w:lineRule="auto" w:before="223" w:after="0"/>
        <w:ind w:left="310" w:right="488" w:firstLine="0"/>
        <w:jc w:val="left"/>
        <w:rPr>
          <w:sz w:val="20"/>
        </w:rPr>
      </w:pPr>
      <w:r>
        <w:rPr>
          <w:sz w:val="20"/>
        </w:rPr>
        <w:t>Os</w:t>
      </w:r>
      <w:r>
        <w:rPr>
          <w:spacing w:val="-2"/>
          <w:sz w:val="20"/>
        </w:rPr>
        <w:t> </w:t>
      </w:r>
      <w:r>
        <w:rPr>
          <w:sz w:val="20"/>
        </w:rPr>
        <w:t>demais</w:t>
      </w:r>
      <w:r>
        <w:rPr>
          <w:spacing w:val="-2"/>
          <w:sz w:val="20"/>
        </w:rPr>
        <w:t> </w:t>
      </w:r>
      <w:r>
        <w:rPr>
          <w:sz w:val="20"/>
        </w:rPr>
        <w:t>licitantes</w:t>
      </w:r>
      <w:r>
        <w:rPr>
          <w:spacing w:val="-2"/>
          <w:sz w:val="20"/>
        </w:rPr>
        <w:t> </w:t>
      </w:r>
      <w:r>
        <w:rPr>
          <w:sz w:val="20"/>
        </w:rPr>
        <w:t>ficarão</w:t>
      </w:r>
      <w:r>
        <w:rPr>
          <w:spacing w:val="-2"/>
          <w:sz w:val="20"/>
        </w:rPr>
        <w:t> </w:t>
      </w:r>
      <w:r>
        <w:rPr>
          <w:sz w:val="20"/>
        </w:rPr>
        <w:t>intimados</w:t>
      </w:r>
      <w:r>
        <w:rPr>
          <w:spacing w:val="-2"/>
          <w:sz w:val="20"/>
        </w:rPr>
        <w:t> </w:t>
      </w:r>
      <w:r>
        <w:rPr>
          <w:sz w:val="20"/>
        </w:rPr>
        <w:t>para</w:t>
      </w:r>
      <w:r>
        <w:rPr>
          <w:spacing w:val="-2"/>
          <w:sz w:val="20"/>
        </w:rPr>
        <w:t> </w:t>
      </w:r>
      <w:r>
        <w:rPr>
          <w:sz w:val="20"/>
        </w:rPr>
        <w:t>se</w:t>
      </w:r>
      <w:r>
        <w:rPr>
          <w:spacing w:val="-2"/>
          <w:sz w:val="20"/>
        </w:rPr>
        <w:t> </w:t>
      </w:r>
      <w:r>
        <w:rPr>
          <w:sz w:val="20"/>
        </w:rPr>
        <w:t>desejarem,</w:t>
      </w:r>
      <w:r>
        <w:rPr>
          <w:spacing w:val="-2"/>
          <w:sz w:val="20"/>
        </w:rPr>
        <w:t> </w:t>
      </w:r>
      <w:r>
        <w:rPr>
          <w:sz w:val="20"/>
        </w:rPr>
        <w:t>apresentar</w:t>
      </w:r>
      <w:r>
        <w:rPr>
          <w:spacing w:val="-2"/>
          <w:sz w:val="20"/>
        </w:rPr>
        <w:t> </w:t>
      </w:r>
      <w:r>
        <w:rPr>
          <w:sz w:val="20"/>
        </w:rPr>
        <w:t>suas</w:t>
      </w:r>
      <w:r>
        <w:rPr>
          <w:spacing w:val="-2"/>
          <w:sz w:val="20"/>
        </w:rPr>
        <w:t> </w:t>
      </w:r>
      <w:r>
        <w:rPr>
          <w:sz w:val="20"/>
        </w:rPr>
        <w:t>contrarrazões,</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de</w:t>
      </w:r>
      <w:r>
        <w:rPr>
          <w:spacing w:val="-2"/>
          <w:sz w:val="20"/>
        </w:rPr>
        <w:t> </w:t>
      </w:r>
      <w:r>
        <w:rPr>
          <w:sz w:val="20"/>
        </w:rPr>
        <w:t>intimação</w:t>
      </w:r>
      <w:r>
        <w:rPr>
          <w:spacing w:val="-2"/>
          <w:sz w:val="20"/>
        </w:rPr>
        <w:t> </w:t>
      </w:r>
      <w:r>
        <w:rPr>
          <w:sz w:val="20"/>
        </w:rPr>
        <w:t>pessoal</w:t>
      </w:r>
      <w:r>
        <w:rPr>
          <w:spacing w:val="-2"/>
          <w:sz w:val="20"/>
        </w:rPr>
        <w:t> </w:t>
      </w:r>
      <w:r>
        <w:rPr>
          <w:sz w:val="20"/>
        </w:rPr>
        <w:t>ou</w:t>
      </w:r>
      <w:r>
        <w:rPr>
          <w:spacing w:val="-2"/>
          <w:sz w:val="20"/>
        </w:rPr>
        <w:t> </w:t>
      </w:r>
      <w:r>
        <w:rPr>
          <w:sz w:val="20"/>
        </w:rPr>
        <w:t>de</w:t>
      </w:r>
      <w:r>
        <w:rPr>
          <w:spacing w:val="-2"/>
          <w:sz w:val="20"/>
        </w:rPr>
        <w:t> </w:t>
      </w:r>
      <w:r>
        <w:rPr>
          <w:sz w:val="20"/>
        </w:rPr>
        <w:t>divulgação</w:t>
      </w:r>
      <w:r>
        <w:rPr>
          <w:spacing w:val="-2"/>
          <w:sz w:val="20"/>
        </w:rPr>
        <w:t> </w:t>
      </w:r>
      <w:r>
        <w:rPr>
          <w:sz w:val="20"/>
        </w:rPr>
        <w:t>da interposição do recurso.</w:t>
      </w:r>
    </w:p>
    <w:p>
      <w:pPr>
        <w:pStyle w:val="ListParagraph"/>
        <w:numPr>
          <w:ilvl w:val="2"/>
          <w:numId w:val="12"/>
        </w:numPr>
        <w:tabs>
          <w:tab w:pos="760" w:val="left" w:leader="none"/>
        </w:tabs>
        <w:spacing w:line="223" w:lineRule="exact" w:before="0" w:after="0"/>
        <w:ind w:left="760" w:right="0" w:hanging="450"/>
        <w:jc w:val="left"/>
        <w:rPr>
          <w:sz w:val="20"/>
        </w:rPr>
      </w:pPr>
      <w:r>
        <w:rPr>
          <w:sz w:val="20"/>
        </w:rPr>
        <w:t>Os recursos interpostos fora do prazo não serão </w:t>
      </w:r>
      <w:r>
        <w:rPr>
          <w:spacing w:val="-2"/>
          <w:sz w:val="20"/>
        </w:rPr>
        <w:t>conhecidos.</w:t>
      </w:r>
    </w:p>
    <w:p>
      <w:pPr>
        <w:pStyle w:val="ListParagraph"/>
        <w:numPr>
          <w:ilvl w:val="2"/>
          <w:numId w:val="12"/>
        </w:numPr>
        <w:tabs>
          <w:tab w:pos="760" w:val="left" w:leader="none"/>
        </w:tabs>
        <w:spacing w:line="235" w:lineRule="auto" w:before="1" w:after="0"/>
        <w:ind w:left="310" w:right="430" w:firstLine="0"/>
        <w:jc w:val="left"/>
        <w:rPr>
          <w:sz w:val="20"/>
        </w:rPr>
      </w:pPr>
      <w:r>
        <w:rPr>
          <w:sz w:val="20"/>
        </w:rPr>
        <w:t>Caberá</w:t>
      </w:r>
      <w:r>
        <w:rPr>
          <w:spacing w:val="-2"/>
          <w:sz w:val="20"/>
        </w:rPr>
        <w:t> </w:t>
      </w:r>
      <w:r>
        <w:rPr>
          <w:sz w:val="20"/>
        </w:rPr>
        <w:t>ao</w:t>
      </w:r>
      <w:r>
        <w:rPr>
          <w:spacing w:val="-2"/>
          <w:sz w:val="20"/>
        </w:rPr>
        <w:t> </w:t>
      </w:r>
      <w:r>
        <w:rPr>
          <w:sz w:val="20"/>
        </w:rPr>
        <w:t>Pregoeiro,</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receber,</w:t>
      </w:r>
      <w:r>
        <w:rPr>
          <w:spacing w:val="-2"/>
          <w:sz w:val="20"/>
        </w:rPr>
        <w:t> </w:t>
      </w:r>
      <w:r>
        <w:rPr>
          <w:sz w:val="20"/>
        </w:rPr>
        <w:t>examinar</w:t>
      </w:r>
      <w:r>
        <w:rPr>
          <w:spacing w:val="-2"/>
          <w:sz w:val="20"/>
        </w:rPr>
        <w:t> </w:t>
      </w:r>
      <w:r>
        <w:rPr>
          <w:sz w:val="20"/>
        </w:rPr>
        <w:t>e</w:t>
      </w:r>
      <w:r>
        <w:rPr>
          <w:spacing w:val="-2"/>
          <w:sz w:val="20"/>
        </w:rPr>
        <w:t> </w:t>
      </w:r>
      <w:r>
        <w:rPr>
          <w:sz w:val="20"/>
        </w:rPr>
        <w:t>decidir</w:t>
      </w:r>
      <w:r>
        <w:rPr>
          <w:spacing w:val="-2"/>
          <w:sz w:val="20"/>
        </w:rPr>
        <w:t> </w:t>
      </w:r>
      <w:r>
        <w:rPr>
          <w:sz w:val="20"/>
        </w:rPr>
        <w:t>os</w:t>
      </w:r>
      <w:r>
        <w:rPr>
          <w:spacing w:val="-2"/>
          <w:sz w:val="20"/>
        </w:rPr>
        <w:t> </w:t>
      </w:r>
      <w:r>
        <w:rPr>
          <w:sz w:val="20"/>
        </w:rPr>
        <w:t>recursos</w:t>
      </w:r>
      <w:r>
        <w:rPr>
          <w:spacing w:val="-2"/>
          <w:sz w:val="20"/>
        </w:rPr>
        <w:t> </w:t>
      </w:r>
      <w:r>
        <w:rPr>
          <w:sz w:val="20"/>
        </w:rPr>
        <w:t>e</w:t>
      </w:r>
      <w:r>
        <w:rPr>
          <w:spacing w:val="-2"/>
          <w:sz w:val="20"/>
        </w:rPr>
        <w:t> </w:t>
      </w:r>
      <w:r>
        <w:rPr>
          <w:sz w:val="20"/>
        </w:rPr>
        <w:t>encaminhá-los</w:t>
      </w:r>
      <w:r>
        <w:rPr>
          <w:spacing w:val="-2"/>
          <w:sz w:val="20"/>
        </w:rPr>
        <w:t> </w:t>
      </w:r>
      <w:r>
        <w:rPr>
          <w:sz w:val="20"/>
        </w:rPr>
        <w:t>à</w:t>
      </w:r>
      <w:r>
        <w:rPr>
          <w:spacing w:val="-2"/>
          <w:sz w:val="20"/>
        </w:rPr>
        <w:t> </w:t>
      </w:r>
      <w:r>
        <w:rPr>
          <w:sz w:val="20"/>
        </w:rPr>
        <w:t>autoridade</w:t>
      </w:r>
      <w:r>
        <w:rPr>
          <w:spacing w:val="-2"/>
          <w:sz w:val="20"/>
        </w:rPr>
        <w:t> </w:t>
      </w:r>
      <w:r>
        <w:rPr>
          <w:sz w:val="20"/>
        </w:rPr>
        <w:t>superior</w:t>
      </w:r>
      <w:r>
        <w:rPr>
          <w:spacing w:val="-2"/>
          <w:sz w:val="20"/>
        </w:rPr>
        <w:t> </w:t>
      </w:r>
      <w:r>
        <w:rPr>
          <w:sz w:val="20"/>
        </w:rPr>
        <w:t>quando</w:t>
      </w:r>
      <w:r>
        <w:rPr>
          <w:spacing w:val="-2"/>
          <w:sz w:val="20"/>
        </w:rPr>
        <w:t> </w:t>
      </w:r>
      <w:r>
        <w:rPr>
          <w:sz w:val="20"/>
        </w:rPr>
        <w:t>mantiver</w:t>
      </w:r>
      <w:r>
        <w:rPr>
          <w:spacing w:val="-2"/>
          <w:sz w:val="20"/>
        </w:rPr>
        <w:t> </w:t>
      </w:r>
      <w:r>
        <w:rPr>
          <w:sz w:val="20"/>
        </w:rPr>
        <w:t>sua</w:t>
      </w:r>
      <w:r>
        <w:rPr>
          <w:spacing w:val="-2"/>
          <w:sz w:val="20"/>
        </w:rPr>
        <w:t> </w:t>
      </w:r>
      <w:r>
        <w:rPr>
          <w:sz w:val="20"/>
        </w:rPr>
        <w:t>decisão,</w:t>
      </w:r>
      <w:r>
        <w:rPr>
          <w:spacing w:val="-2"/>
          <w:sz w:val="20"/>
        </w:rPr>
        <w:t> </w:t>
      </w:r>
      <w:r>
        <w:rPr>
          <w:sz w:val="20"/>
        </w:rPr>
        <w:t>a</w:t>
      </w:r>
      <w:r>
        <w:rPr>
          <w:spacing w:val="-2"/>
          <w:sz w:val="20"/>
        </w:rPr>
        <w:t> </w:t>
      </w:r>
      <w:r>
        <w:rPr>
          <w:sz w:val="20"/>
        </w:rPr>
        <w:t>qual</w:t>
      </w:r>
      <w:r>
        <w:rPr>
          <w:spacing w:val="-2"/>
          <w:sz w:val="20"/>
        </w:rPr>
        <w:t> </w:t>
      </w:r>
      <w:r>
        <w:rPr>
          <w:sz w:val="20"/>
        </w:rPr>
        <w:t>deverá proferir sua decisão no prazo de 10 (dez) dias úteis, contado do recebimento dos autos.</w:t>
      </w:r>
    </w:p>
    <w:p>
      <w:pPr>
        <w:pStyle w:val="ListParagraph"/>
        <w:numPr>
          <w:ilvl w:val="2"/>
          <w:numId w:val="12"/>
        </w:numPr>
        <w:tabs>
          <w:tab w:pos="760" w:val="left" w:leader="none"/>
        </w:tabs>
        <w:spacing w:line="223" w:lineRule="exact" w:before="0" w:after="0"/>
        <w:ind w:left="760" w:right="0" w:hanging="450"/>
        <w:jc w:val="left"/>
        <w:rPr>
          <w:sz w:val="20"/>
        </w:rPr>
      </w:pPr>
      <w:r>
        <w:rPr>
          <w:sz w:val="20"/>
        </w:rPr>
        <w:t>Será assegurado ao licitante vista dos elementos indispensáveis à defesa de seus </w:t>
      </w:r>
      <w:r>
        <w:rPr>
          <w:spacing w:val="-2"/>
          <w:sz w:val="20"/>
        </w:rPr>
        <w:t>interesses.</w:t>
      </w:r>
    </w:p>
    <w:p>
      <w:pPr>
        <w:pStyle w:val="ListParagraph"/>
        <w:numPr>
          <w:ilvl w:val="2"/>
          <w:numId w:val="12"/>
        </w:numPr>
        <w:tabs>
          <w:tab w:pos="760" w:val="left" w:leader="none"/>
        </w:tabs>
        <w:spacing w:line="225" w:lineRule="exact" w:before="0" w:after="0"/>
        <w:ind w:left="760" w:right="0" w:hanging="450"/>
        <w:jc w:val="left"/>
        <w:rPr>
          <w:sz w:val="20"/>
        </w:rPr>
      </w:pPr>
      <w:r>
        <w:rPr>
          <w:sz w:val="20"/>
        </w:rPr>
        <w:t>O recurso e o pedido de reconsideração terão efeito suspensivo do ato ou da decisão recorrida até que sobrevenha decisão final da autoridade </w:t>
      </w:r>
      <w:r>
        <w:rPr>
          <w:spacing w:val="-2"/>
          <w:sz w:val="20"/>
        </w:rPr>
        <w:t>competente.</w:t>
      </w:r>
    </w:p>
    <w:p>
      <w:pPr>
        <w:pStyle w:val="ListParagraph"/>
        <w:numPr>
          <w:ilvl w:val="2"/>
          <w:numId w:val="12"/>
        </w:numPr>
        <w:tabs>
          <w:tab w:pos="760" w:val="left" w:leader="none"/>
        </w:tabs>
        <w:spacing w:line="228" w:lineRule="exact" w:before="0" w:after="0"/>
        <w:ind w:left="760" w:right="0" w:hanging="450"/>
        <w:jc w:val="left"/>
        <w:rPr>
          <w:sz w:val="20"/>
        </w:rPr>
      </w:pPr>
      <w:r>
        <w:rPr>
          <w:sz w:val="20"/>
        </w:rPr>
        <w:t>O acolhimento do recurso invalida tão somente os atos insuscetíveis de </w:t>
      </w:r>
      <w:r>
        <w:rPr>
          <w:spacing w:val="-2"/>
          <w:sz w:val="20"/>
        </w:rPr>
        <w:t>aproveitamento.</w:t>
      </w:r>
    </w:p>
    <w:p>
      <w:pPr>
        <w:pStyle w:val="BodyText"/>
        <w:rPr>
          <w:sz w:val="20"/>
        </w:rPr>
      </w:pPr>
    </w:p>
    <w:p>
      <w:pPr>
        <w:pStyle w:val="BodyText"/>
        <w:spacing w:before="197"/>
        <w:rPr>
          <w:sz w:val="20"/>
        </w:rPr>
      </w:pPr>
    </w:p>
    <w:p>
      <w:pPr>
        <w:pStyle w:val="Heading3"/>
        <w:numPr>
          <w:ilvl w:val="0"/>
          <w:numId w:val="1"/>
        </w:numPr>
        <w:tabs>
          <w:tab w:pos="475" w:val="left" w:leader="none"/>
        </w:tabs>
        <w:spacing w:line="240" w:lineRule="auto" w:before="1" w:after="0"/>
        <w:ind w:left="475" w:right="0" w:hanging="165"/>
        <w:jc w:val="left"/>
      </w:pPr>
      <w:r>
        <w:rPr>
          <w:spacing w:val="-2"/>
          <w:w w:val="105"/>
        </w:rPr>
        <w:t>DO</w:t>
      </w:r>
      <w:r>
        <w:rPr>
          <w:spacing w:val="2"/>
          <w:w w:val="105"/>
        </w:rPr>
        <w:t> </w:t>
      </w:r>
      <w:r>
        <w:rPr>
          <w:spacing w:val="-2"/>
          <w:w w:val="105"/>
        </w:rPr>
        <w:t>ENCERRAMENTO</w:t>
      </w:r>
      <w:r>
        <w:rPr>
          <w:spacing w:val="2"/>
          <w:w w:val="105"/>
        </w:rPr>
        <w:t> </w:t>
      </w:r>
      <w:r>
        <w:rPr>
          <w:spacing w:val="-2"/>
          <w:w w:val="105"/>
        </w:rPr>
        <w:t>DA</w:t>
      </w:r>
      <w:r>
        <w:rPr>
          <w:spacing w:val="-7"/>
          <w:w w:val="105"/>
        </w:rPr>
        <w:t> </w:t>
      </w:r>
      <w:r>
        <w:rPr>
          <w:spacing w:val="-2"/>
          <w:w w:val="105"/>
        </w:rPr>
        <w:t>LICITAÇÃO</w:t>
      </w:r>
    </w:p>
    <w:p>
      <w:pPr>
        <w:pStyle w:val="BodyText"/>
        <w:rPr>
          <w:b/>
        </w:rPr>
      </w:pPr>
    </w:p>
    <w:p>
      <w:pPr>
        <w:pStyle w:val="BodyText"/>
        <w:rPr>
          <w:b/>
        </w:rPr>
      </w:pPr>
    </w:p>
    <w:p>
      <w:pPr>
        <w:pStyle w:val="BodyText"/>
        <w:spacing w:before="114"/>
        <w:rPr>
          <w:b/>
        </w:rPr>
      </w:pPr>
    </w:p>
    <w:p>
      <w:pPr>
        <w:pStyle w:val="BodyText"/>
        <w:spacing w:line="292" w:lineRule="auto"/>
        <w:ind w:left="310" w:right="299"/>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spacing w:val="-3"/>
          <w:w w:val="105"/>
        </w:rPr>
        <w:t> </w:t>
      </w:r>
      <w:r>
        <w:rPr>
          <w:w w:val="105"/>
        </w:rPr>
        <w:t>do</w:t>
      </w:r>
      <w:r>
        <w:rPr>
          <w:spacing w:val="-3"/>
          <w:w w:val="105"/>
        </w:rPr>
        <w:t> </w:t>
      </w:r>
      <w:r>
        <w:rPr>
          <w:w w:val="105"/>
        </w:rPr>
        <w:t>art.</w:t>
      </w:r>
      <w:r>
        <w:rPr>
          <w:spacing w:val="-3"/>
          <w:w w:val="105"/>
        </w:rPr>
        <w:t> </w:t>
      </w:r>
      <w:r>
        <w:rPr>
          <w:w w:val="105"/>
        </w:rPr>
        <w:t>71</w:t>
      </w:r>
      <w:r>
        <w:rPr>
          <w:spacing w:val="-3"/>
          <w:w w:val="105"/>
        </w:rPr>
        <w:t> </w:t>
      </w:r>
      <w:r>
        <w:rPr>
          <w:w w:val="105"/>
        </w:rPr>
        <w:t>da Lei nº 14.133/2021, ou adjudicar o objeto e homologar a licitação, quando verificada a regularidade do procedimento.</w:t>
      </w:r>
    </w:p>
    <w:p>
      <w:pPr>
        <w:pStyle w:val="BodyText"/>
      </w:pPr>
    </w:p>
    <w:p>
      <w:pPr>
        <w:pStyle w:val="BodyText"/>
      </w:pPr>
    </w:p>
    <w:p>
      <w:pPr>
        <w:pStyle w:val="BodyText"/>
        <w:spacing w:before="74"/>
      </w:pPr>
    </w:p>
    <w:p>
      <w:pPr>
        <w:pStyle w:val="ListParagraph"/>
        <w:numPr>
          <w:ilvl w:val="0"/>
          <w:numId w:val="1"/>
        </w:numPr>
        <w:tabs>
          <w:tab w:pos="559" w:val="left" w:leader="none"/>
        </w:tabs>
        <w:spacing w:line="240" w:lineRule="auto" w:before="0" w:after="0"/>
        <w:ind w:left="559" w:right="0" w:hanging="249"/>
        <w:jc w:val="left"/>
        <w:rPr>
          <w:b/>
          <w:sz w:val="16"/>
        </w:rPr>
      </w:pPr>
      <w:r>
        <w:rPr>
          <w:b/>
          <w:w w:val="105"/>
          <w:sz w:val="16"/>
        </w:rPr>
        <w:t>DA</w:t>
      </w:r>
      <w:r>
        <w:rPr>
          <w:b/>
          <w:spacing w:val="-11"/>
          <w:w w:val="105"/>
          <w:sz w:val="16"/>
        </w:rPr>
        <w:t> </w:t>
      </w:r>
      <w:r>
        <w:rPr>
          <w:b/>
          <w:w w:val="105"/>
          <w:sz w:val="16"/>
        </w:rPr>
        <w:t>CONVOCAÇÃO</w:t>
      </w:r>
      <w:r>
        <w:rPr>
          <w:b/>
          <w:spacing w:val="-10"/>
          <w:w w:val="105"/>
          <w:sz w:val="16"/>
        </w:rPr>
        <w:t> </w:t>
      </w:r>
      <w:r>
        <w:rPr>
          <w:b/>
          <w:w w:val="105"/>
          <w:sz w:val="16"/>
        </w:rPr>
        <w:t>E</w:t>
      </w:r>
      <w:r>
        <w:rPr>
          <w:b/>
          <w:spacing w:val="-11"/>
          <w:w w:val="105"/>
          <w:sz w:val="16"/>
        </w:rPr>
        <w:t> </w:t>
      </w:r>
      <w:r>
        <w:rPr>
          <w:b/>
          <w:w w:val="105"/>
          <w:sz w:val="16"/>
        </w:rPr>
        <w:t>DA</w:t>
      </w:r>
      <w:r>
        <w:rPr>
          <w:b/>
          <w:spacing w:val="-10"/>
          <w:w w:val="105"/>
          <w:sz w:val="16"/>
        </w:rPr>
        <w:t> </w:t>
      </w:r>
      <w:r>
        <w:rPr>
          <w:b/>
          <w:w w:val="105"/>
          <w:sz w:val="16"/>
        </w:rPr>
        <w:t>FORMALIZAÇÃO</w:t>
      </w:r>
      <w:r>
        <w:rPr>
          <w:b/>
          <w:spacing w:val="-11"/>
          <w:w w:val="105"/>
          <w:sz w:val="16"/>
        </w:rPr>
        <w:t> </w:t>
      </w:r>
      <w:r>
        <w:rPr>
          <w:b/>
          <w:w w:val="105"/>
          <w:sz w:val="16"/>
        </w:rPr>
        <w:t>DOS</w:t>
      </w:r>
      <w:r>
        <w:rPr>
          <w:b/>
          <w:spacing w:val="-10"/>
          <w:w w:val="105"/>
          <w:sz w:val="16"/>
        </w:rPr>
        <w:t> </w:t>
      </w:r>
      <w:r>
        <w:rPr>
          <w:b/>
          <w:spacing w:val="-2"/>
          <w:w w:val="105"/>
          <w:sz w:val="16"/>
        </w:rPr>
        <w:t>CONTRATOS</w:t>
      </w:r>
    </w:p>
    <w:p>
      <w:pPr>
        <w:pStyle w:val="BodyText"/>
        <w:spacing w:before="48"/>
        <w:rPr>
          <w:b/>
        </w:rPr>
      </w:pPr>
    </w:p>
    <w:p>
      <w:pPr>
        <w:pStyle w:val="ListParagraph"/>
        <w:numPr>
          <w:ilvl w:val="1"/>
          <w:numId w:val="14"/>
        </w:numPr>
        <w:tabs>
          <w:tab w:pos="710" w:val="left" w:leader="none"/>
        </w:tabs>
        <w:spacing w:line="235" w:lineRule="auto" w:before="1" w:after="0"/>
        <w:ind w:left="310" w:right="528" w:firstLine="0"/>
        <w:jc w:val="left"/>
        <w:rPr>
          <w:sz w:val="20"/>
        </w:rPr>
      </w:pPr>
      <w:r>
        <w:rPr>
          <w:sz w:val="20"/>
        </w:rPr>
        <w:t>Uma vez homologado o resultado da licitação, a</w:t>
      </w:r>
      <w:r>
        <w:rPr>
          <w:spacing w:val="-8"/>
          <w:sz w:val="20"/>
        </w:rPr>
        <w:t> </w:t>
      </w:r>
      <w:r>
        <w:rPr>
          <w:sz w:val="20"/>
        </w:rPr>
        <w:t>Administração convocará o licitante vencedor para assinar o termo de contrato ou para aceitar ou retirar o instrumento equivalente,</w:t>
      </w:r>
      <w:r>
        <w:rPr>
          <w:spacing w:val="-2"/>
          <w:sz w:val="20"/>
        </w:rPr>
        <w:t> </w:t>
      </w:r>
      <w:r>
        <w:rPr>
          <w:sz w:val="20"/>
        </w:rPr>
        <w:t>bem</w:t>
      </w:r>
      <w:r>
        <w:rPr>
          <w:spacing w:val="-2"/>
          <w:sz w:val="20"/>
        </w:rPr>
        <w:t> </w:t>
      </w:r>
      <w:r>
        <w:rPr>
          <w:sz w:val="20"/>
        </w:rPr>
        <w:t>como</w:t>
      </w:r>
      <w:r>
        <w:rPr>
          <w:spacing w:val="-2"/>
          <w:sz w:val="20"/>
        </w:rPr>
        <w:t> </w:t>
      </w:r>
      <w:r>
        <w:rPr>
          <w:sz w:val="20"/>
        </w:rPr>
        <w:t>para</w:t>
      </w:r>
      <w:r>
        <w:rPr>
          <w:spacing w:val="-2"/>
          <w:sz w:val="20"/>
        </w:rPr>
        <w:t> </w:t>
      </w:r>
      <w:r>
        <w:rPr>
          <w:sz w:val="20"/>
        </w:rPr>
        <w:t>demonstrar</w:t>
      </w:r>
      <w:r>
        <w:rPr>
          <w:spacing w:val="-2"/>
          <w:sz w:val="20"/>
        </w:rPr>
        <w:t> </w:t>
      </w:r>
      <w:r>
        <w:rPr>
          <w:sz w:val="20"/>
        </w:rPr>
        <w:t>o</w:t>
      </w:r>
      <w:r>
        <w:rPr>
          <w:spacing w:val="-2"/>
          <w:sz w:val="20"/>
        </w:rPr>
        <w:t> </w:t>
      </w:r>
      <w:r>
        <w:rPr>
          <w:sz w:val="20"/>
        </w:rPr>
        <w:t>atendimento</w:t>
      </w:r>
      <w:r>
        <w:rPr>
          <w:spacing w:val="-2"/>
          <w:sz w:val="20"/>
        </w:rPr>
        <w:t> </w:t>
      </w:r>
      <w:r>
        <w:rPr>
          <w:sz w:val="20"/>
        </w:rPr>
        <w:t>às</w:t>
      </w:r>
      <w:r>
        <w:rPr>
          <w:spacing w:val="-2"/>
          <w:sz w:val="20"/>
        </w:rPr>
        <w:t> </w:t>
      </w:r>
      <w:r>
        <w:rPr>
          <w:sz w:val="20"/>
        </w:rPr>
        <w:t>exigências</w:t>
      </w:r>
      <w:r>
        <w:rPr>
          <w:spacing w:val="-2"/>
          <w:sz w:val="20"/>
        </w:rPr>
        <w:t> </w:t>
      </w:r>
      <w:r>
        <w:rPr>
          <w:sz w:val="20"/>
        </w:rPr>
        <w:t>deste</w:t>
      </w:r>
      <w:r>
        <w:rPr>
          <w:spacing w:val="-2"/>
          <w:sz w:val="20"/>
        </w:rPr>
        <w:t> </w:t>
      </w:r>
      <w:r>
        <w:rPr>
          <w:sz w:val="20"/>
        </w:rPr>
        <w:t>Edital</w:t>
      </w:r>
      <w:r>
        <w:rPr>
          <w:spacing w:val="-2"/>
          <w:sz w:val="20"/>
        </w:rPr>
        <w:t> </w:t>
      </w:r>
      <w:r>
        <w:rPr>
          <w:sz w:val="20"/>
        </w:rPr>
        <w:t>e</w:t>
      </w:r>
      <w:r>
        <w:rPr>
          <w:spacing w:val="-2"/>
          <w:sz w:val="20"/>
        </w:rPr>
        <w:t> </w:t>
      </w:r>
      <w:r>
        <w:rPr>
          <w:sz w:val="20"/>
        </w:rPr>
        <w:t>do</w:t>
      </w:r>
      <w:r>
        <w:rPr>
          <w:spacing w:val="-6"/>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que</w:t>
      </w:r>
      <w:r>
        <w:rPr>
          <w:spacing w:val="-2"/>
          <w:sz w:val="20"/>
        </w:rPr>
        <w:t> </w:t>
      </w:r>
      <w:r>
        <w:rPr>
          <w:sz w:val="20"/>
        </w:rPr>
        <w:t>devam</w:t>
      </w:r>
      <w:r>
        <w:rPr>
          <w:spacing w:val="-2"/>
          <w:sz w:val="20"/>
        </w:rPr>
        <w:t> </w:t>
      </w:r>
      <w:r>
        <w:rPr>
          <w:sz w:val="20"/>
        </w:rPr>
        <w:t>ser</w:t>
      </w:r>
      <w:r>
        <w:rPr>
          <w:spacing w:val="-2"/>
          <w:sz w:val="20"/>
        </w:rPr>
        <w:t> </w:t>
      </w:r>
      <w:r>
        <w:rPr>
          <w:sz w:val="20"/>
        </w:rPr>
        <w:t>apresentadas</w:t>
      </w:r>
      <w:r>
        <w:rPr>
          <w:spacing w:val="-2"/>
          <w:sz w:val="20"/>
        </w:rPr>
        <w:t> </w:t>
      </w:r>
      <w:r>
        <w:rPr>
          <w:sz w:val="20"/>
        </w:rPr>
        <w:t>no</w:t>
      </w:r>
      <w:r>
        <w:rPr>
          <w:spacing w:val="-2"/>
          <w:sz w:val="20"/>
        </w:rPr>
        <w:t> </w:t>
      </w:r>
      <w:r>
        <w:rPr>
          <w:sz w:val="20"/>
        </w:rPr>
        <w:t>momento</w:t>
      </w:r>
      <w:r>
        <w:rPr>
          <w:spacing w:val="-2"/>
          <w:sz w:val="20"/>
        </w:rPr>
        <w:t> </w:t>
      </w:r>
      <w:r>
        <w:rPr>
          <w:sz w:val="20"/>
        </w:rPr>
        <w:t>de</w:t>
      </w:r>
      <w:r>
        <w:rPr>
          <w:spacing w:val="-2"/>
          <w:sz w:val="20"/>
        </w:rPr>
        <w:t> </w:t>
      </w:r>
      <w:r>
        <w:rPr>
          <w:sz w:val="20"/>
        </w:rPr>
        <w:t>assinatura</w:t>
      </w:r>
      <w:r>
        <w:rPr>
          <w:spacing w:val="-2"/>
          <w:sz w:val="20"/>
        </w:rPr>
        <w:t> </w:t>
      </w:r>
      <w:r>
        <w:rPr>
          <w:sz w:val="20"/>
        </w:rPr>
        <w:t>do</w:t>
      </w:r>
      <w:r>
        <w:rPr>
          <w:spacing w:val="-2"/>
          <w:sz w:val="20"/>
        </w:rPr>
        <w:t> </w:t>
      </w:r>
      <w:r>
        <w:rPr>
          <w:sz w:val="20"/>
        </w:rPr>
        <w:t>contrato,</w:t>
      </w:r>
      <w:r>
        <w:rPr>
          <w:spacing w:val="-2"/>
          <w:sz w:val="20"/>
        </w:rPr>
        <w:t> </w:t>
      </w:r>
      <w:r>
        <w:rPr>
          <w:sz w:val="20"/>
        </w:rPr>
        <w:t>no prazo de 5 (cinco) dias úteis, sob pena de decair o direito à contratação, sem prejuízo das sanções previstas na Lei nº 14.133/2021 e no Edital.</w:t>
      </w:r>
    </w:p>
    <w:p>
      <w:pPr>
        <w:pStyle w:val="ListParagraph"/>
        <w:numPr>
          <w:ilvl w:val="1"/>
          <w:numId w:val="14"/>
        </w:numPr>
        <w:tabs>
          <w:tab w:pos="710" w:val="left" w:leader="none"/>
        </w:tabs>
        <w:spacing w:line="235" w:lineRule="auto" w:before="0" w:after="0"/>
        <w:ind w:left="310" w:right="790" w:firstLine="0"/>
        <w:jc w:val="left"/>
        <w:rPr>
          <w:sz w:val="20"/>
        </w:rPr>
      </w:pPr>
      <w:r>
        <w:rPr>
          <w:sz w:val="20"/>
        </w:rPr>
        <w:t>O</w:t>
      </w:r>
      <w:r>
        <w:rPr>
          <w:spacing w:val="-2"/>
          <w:sz w:val="20"/>
        </w:rPr>
        <w:t> </w:t>
      </w:r>
      <w:r>
        <w:rPr>
          <w:sz w:val="20"/>
        </w:rPr>
        <w:t>prazo</w:t>
      </w:r>
      <w:r>
        <w:rPr>
          <w:spacing w:val="-2"/>
          <w:sz w:val="20"/>
        </w:rPr>
        <w:t> </w:t>
      </w:r>
      <w:r>
        <w:rPr>
          <w:sz w:val="20"/>
        </w:rPr>
        <w:t>de</w:t>
      </w:r>
      <w:r>
        <w:rPr>
          <w:spacing w:val="-2"/>
          <w:sz w:val="20"/>
        </w:rPr>
        <w:t> </w:t>
      </w:r>
      <w:r>
        <w:rPr>
          <w:sz w:val="20"/>
        </w:rPr>
        <w:t>convocação</w:t>
      </w:r>
      <w:r>
        <w:rPr>
          <w:spacing w:val="-2"/>
          <w:sz w:val="20"/>
        </w:rPr>
        <w:t> </w:t>
      </w:r>
      <w:r>
        <w:rPr>
          <w:sz w:val="20"/>
        </w:rPr>
        <w:t>poderá</w:t>
      </w:r>
      <w:r>
        <w:rPr>
          <w:spacing w:val="-2"/>
          <w:sz w:val="20"/>
        </w:rPr>
        <w:t> </w:t>
      </w:r>
      <w:r>
        <w:rPr>
          <w:sz w:val="20"/>
        </w:rPr>
        <w:t>ser</w:t>
      </w:r>
      <w:r>
        <w:rPr>
          <w:spacing w:val="-2"/>
          <w:sz w:val="20"/>
        </w:rPr>
        <w:t> </w:t>
      </w:r>
      <w:r>
        <w:rPr>
          <w:sz w:val="20"/>
        </w:rPr>
        <w:t>prorrogado,</w:t>
      </w:r>
      <w:r>
        <w:rPr>
          <w:spacing w:val="-2"/>
          <w:sz w:val="20"/>
        </w:rPr>
        <w:t> </w:t>
      </w:r>
      <w:r>
        <w:rPr>
          <w:sz w:val="20"/>
        </w:rPr>
        <w:t>1</w:t>
      </w:r>
      <w:r>
        <w:rPr>
          <w:spacing w:val="-2"/>
          <w:sz w:val="20"/>
        </w:rPr>
        <w:t> </w:t>
      </w:r>
      <w:r>
        <w:rPr>
          <w:sz w:val="20"/>
        </w:rPr>
        <w:t>(uma)</w:t>
      </w:r>
      <w:r>
        <w:rPr>
          <w:spacing w:val="-2"/>
          <w:sz w:val="20"/>
        </w:rPr>
        <w:t> </w:t>
      </w:r>
      <w:r>
        <w:rPr>
          <w:sz w:val="20"/>
        </w:rPr>
        <w:t>vez,</w:t>
      </w:r>
      <w:r>
        <w:rPr>
          <w:spacing w:val="-2"/>
          <w:sz w:val="20"/>
        </w:rPr>
        <w:t> </w:t>
      </w:r>
      <w:r>
        <w:rPr>
          <w:sz w:val="20"/>
        </w:rPr>
        <w:t>por</w:t>
      </w:r>
      <w:r>
        <w:rPr>
          <w:spacing w:val="-2"/>
          <w:sz w:val="20"/>
        </w:rPr>
        <w:t> </w:t>
      </w:r>
      <w:r>
        <w:rPr>
          <w:sz w:val="20"/>
        </w:rPr>
        <w:t>igual</w:t>
      </w:r>
      <w:r>
        <w:rPr>
          <w:spacing w:val="-2"/>
          <w:sz w:val="20"/>
        </w:rPr>
        <w:t> </w:t>
      </w:r>
      <w:r>
        <w:rPr>
          <w:sz w:val="20"/>
        </w:rPr>
        <w:t>período,</w:t>
      </w:r>
      <w:r>
        <w:rPr>
          <w:spacing w:val="-2"/>
          <w:sz w:val="20"/>
        </w:rPr>
        <w:t> </w:t>
      </w:r>
      <w:r>
        <w:rPr>
          <w:sz w:val="20"/>
        </w:rPr>
        <w:t>mediante</w:t>
      </w:r>
      <w:r>
        <w:rPr>
          <w:spacing w:val="-2"/>
          <w:sz w:val="20"/>
        </w:rPr>
        <w:t> </w:t>
      </w:r>
      <w:r>
        <w:rPr>
          <w:sz w:val="20"/>
        </w:rPr>
        <w:t>solicitação</w:t>
      </w:r>
      <w:r>
        <w:rPr>
          <w:spacing w:val="-2"/>
          <w:sz w:val="20"/>
        </w:rPr>
        <w:t> </w:t>
      </w:r>
      <w:r>
        <w:rPr>
          <w:sz w:val="20"/>
        </w:rPr>
        <w:t>da</w:t>
      </w:r>
      <w:r>
        <w:rPr>
          <w:spacing w:val="-2"/>
          <w:sz w:val="20"/>
        </w:rPr>
        <w:t> </w:t>
      </w:r>
      <w:r>
        <w:rPr>
          <w:sz w:val="20"/>
        </w:rPr>
        <w:t>parte</w:t>
      </w:r>
      <w:r>
        <w:rPr>
          <w:spacing w:val="-2"/>
          <w:sz w:val="20"/>
        </w:rPr>
        <w:t> </w:t>
      </w:r>
      <w:r>
        <w:rPr>
          <w:sz w:val="20"/>
        </w:rPr>
        <w:t>interessada</w:t>
      </w:r>
      <w:r>
        <w:rPr>
          <w:spacing w:val="-2"/>
          <w:sz w:val="20"/>
        </w:rPr>
        <w:t> </w:t>
      </w:r>
      <w:r>
        <w:rPr>
          <w:sz w:val="20"/>
        </w:rPr>
        <w:t>durante</w:t>
      </w:r>
      <w:r>
        <w:rPr>
          <w:spacing w:val="-2"/>
          <w:sz w:val="20"/>
        </w:rPr>
        <w:t> </w:t>
      </w:r>
      <w:r>
        <w:rPr>
          <w:sz w:val="20"/>
        </w:rPr>
        <w:t>seu</w:t>
      </w:r>
      <w:r>
        <w:rPr>
          <w:spacing w:val="-2"/>
          <w:sz w:val="20"/>
        </w:rPr>
        <w:t> </w:t>
      </w:r>
      <w:r>
        <w:rPr>
          <w:sz w:val="20"/>
        </w:rPr>
        <w:t>transcurso,</w:t>
      </w:r>
      <w:r>
        <w:rPr>
          <w:spacing w:val="-2"/>
          <w:sz w:val="20"/>
        </w:rPr>
        <w:t> </w:t>
      </w:r>
      <w:r>
        <w:rPr>
          <w:sz w:val="20"/>
        </w:rPr>
        <w:t>devidamente</w:t>
      </w:r>
      <w:r>
        <w:rPr>
          <w:spacing w:val="-2"/>
          <w:sz w:val="20"/>
        </w:rPr>
        <w:t> </w:t>
      </w:r>
      <w:r>
        <w:rPr>
          <w:sz w:val="20"/>
        </w:rPr>
        <w:t>justificada,</w:t>
      </w:r>
      <w:r>
        <w:rPr>
          <w:spacing w:val="-2"/>
          <w:sz w:val="20"/>
        </w:rPr>
        <w:t> </w:t>
      </w:r>
      <w:r>
        <w:rPr>
          <w:sz w:val="20"/>
        </w:rPr>
        <w:t>e desde que o motivo apresentado seja aceito pela Administração.</w:t>
      </w:r>
    </w:p>
    <w:p>
      <w:pPr>
        <w:pStyle w:val="ListParagraph"/>
        <w:numPr>
          <w:ilvl w:val="1"/>
          <w:numId w:val="15"/>
        </w:numPr>
        <w:tabs>
          <w:tab w:pos="653" w:val="left" w:leader="none"/>
        </w:tabs>
        <w:spacing w:line="292" w:lineRule="auto" w:before="32" w:after="0"/>
        <w:ind w:left="310" w:right="293" w:firstLine="0"/>
        <w:jc w:val="left"/>
        <w:rPr>
          <w:sz w:val="16"/>
        </w:rPr>
      </w:pPr>
      <w:r>
        <w:rPr>
          <w:w w:val="105"/>
          <w:sz w:val="16"/>
        </w:rPr>
        <w:t>Na hipótese de o vencedor da licitação não assinar o contrato, ou não aceitar ou não retirar o instrumento equivalente no prazo e nas condições estabelecidas, outro licitante poderá ser convocado, respeitada a</w:t>
      </w:r>
      <w:r>
        <w:rPr>
          <w:spacing w:val="40"/>
          <w:w w:val="105"/>
          <w:sz w:val="16"/>
        </w:rPr>
        <w:t> </w:t>
      </w:r>
      <w:r>
        <w:rPr>
          <w:w w:val="105"/>
          <w:sz w:val="16"/>
        </w:rPr>
        <w:t>ordem de classificação, para assumir o compromisso nas condições propostas pelo licitante vencedor, sem prejuízo da aplicação das sanções previstas em Lei.</w:t>
      </w:r>
    </w:p>
    <w:p>
      <w:pPr>
        <w:pStyle w:val="ListParagraph"/>
        <w:numPr>
          <w:ilvl w:val="1"/>
          <w:numId w:val="15"/>
        </w:numPr>
        <w:tabs>
          <w:tab w:pos="710" w:val="left" w:leader="none"/>
        </w:tabs>
        <w:spacing w:line="191" w:lineRule="exact" w:before="0" w:after="0"/>
        <w:ind w:left="710" w:right="0" w:hanging="400"/>
        <w:jc w:val="left"/>
        <w:rPr>
          <w:sz w:val="20"/>
        </w:rPr>
      </w:pPr>
      <w:r>
        <w:rPr>
          <w:sz w:val="20"/>
        </w:rPr>
        <w:t>Caso</w:t>
      </w:r>
      <w:r>
        <w:rPr>
          <w:spacing w:val="-1"/>
          <w:sz w:val="20"/>
        </w:rPr>
        <w:t> </w:t>
      </w:r>
      <w:r>
        <w:rPr>
          <w:sz w:val="20"/>
        </w:rPr>
        <w:t>nenhum dos</w:t>
      </w:r>
      <w:r>
        <w:rPr>
          <w:spacing w:val="-1"/>
          <w:sz w:val="20"/>
        </w:rPr>
        <w:t> </w:t>
      </w:r>
      <w:r>
        <w:rPr>
          <w:sz w:val="20"/>
        </w:rPr>
        <w:t>licitantes aceite a</w:t>
      </w:r>
      <w:r>
        <w:rPr>
          <w:spacing w:val="-1"/>
          <w:sz w:val="20"/>
        </w:rPr>
        <w:t> </w:t>
      </w:r>
      <w:r>
        <w:rPr>
          <w:sz w:val="20"/>
        </w:rPr>
        <w:t>contratação nos termos</w:t>
      </w:r>
      <w:r>
        <w:rPr>
          <w:spacing w:val="-1"/>
          <w:sz w:val="20"/>
        </w:rPr>
        <w:t> </w:t>
      </w:r>
      <w:r>
        <w:rPr>
          <w:sz w:val="20"/>
        </w:rPr>
        <w:t>do item anterior,</w:t>
      </w:r>
      <w:r>
        <w:rPr>
          <w:spacing w:val="-1"/>
          <w:sz w:val="20"/>
        </w:rPr>
        <w:t> </w:t>
      </w:r>
      <w:r>
        <w:rPr>
          <w:sz w:val="20"/>
        </w:rPr>
        <w:t>a</w:t>
      </w:r>
      <w:r>
        <w:rPr>
          <w:spacing w:val="-12"/>
          <w:sz w:val="20"/>
        </w:rPr>
        <w:t> </w:t>
      </w:r>
      <w:r>
        <w:rPr>
          <w:sz w:val="20"/>
        </w:rPr>
        <w:t>Administração, observados o</w:t>
      </w:r>
      <w:r>
        <w:rPr>
          <w:spacing w:val="-1"/>
          <w:sz w:val="20"/>
        </w:rPr>
        <w:t> </w:t>
      </w:r>
      <w:r>
        <w:rPr>
          <w:sz w:val="20"/>
        </w:rPr>
        <w:t>valor estimado e</w:t>
      </w:r>
      <w:r>
        <w:rPr>
          <w:spacing w:val="-1"/>
          <w:sz w:val="20"/>
        </w:rPr>
        <w:t> </w:t>
      </w:r>
      <w:r>
        <w:rPr>
          <w:sz w:val="20"/>
        </w:rPr>
        <w:t>sua eventual atualização,</w:t>
      </w:r>
      <w:r>
        <w:rPr>
          <w:spacing w:val="-1"/>
          <w:sz w:val="20"/>
        </w:rPr>
        <w:t> </w:t>
      </w:r>
      <w:r>
        <w:rPr>
          <w:sz w:val="20"/>
        </w:rPr>
        <w:t>poderá convocar </w:t>
      </w:r>
      <w:r>
        <w:rPr>
          <w:spacing w:val="-5"/>
          <w:sz w:val="20"/>
        </w:rPr>
        <w:t>os</w:t>
      </w:r>
    </w:p>
    <w:p>
      <w:pPr>
        <w:spacing w:line="235" w:lineRule="auto" w:before="1"/>
        <w:ind w:left="310" w:right="0" w:firstLine="0"/>
        <w:jc w:val="left"/>
        <w:rPr>
          <w:sz w:val="20"/>
        </w:rPr>
      </w:pPr>
      <w:r>
        <w:rPr>
          <w:sz w:val="20"/>
        </w:rPr>
        <w:t>licitantes</w:t>
      </w:r>
      <w:r>
        <w:rPr>
          <w:spacing w:val="-2"/>
          <w:sz w:val="20"/>
        </w:rPr>
        <w:t> </w:t>
      </w:r>
      <w:r>
        <w:rPr>
          <w:sz w:val="20"/>
        </w:rPr>
        <w:t>remanescentes</w:t>
      </w:r>
      <w:r>
        <w:rPr>
          <w:spacing w:val="-2"/>
          <w:sz w:val="20"/>
        </w:rPr>
        <w:t> </w:t>
      </w:r>
      <w:r>
        <w:rPr>
          <w:sz w:val="20"/>
        </w:rPr>
        <w:t>para</w:t>
      </w:r>
      <w:r>
        <w:rPr>
          <w:spacing w:val="-2"/>
          <w:sz w:val="20"/>
        </w:rPr>
        <w:t> </w:t>
      </w:r>
      <w:r>
        <w:rPr>
          <w:sz w:val="20"/>
        </w:rPr>
        <w:t>negociação,</w:t>
      </w:r>
      <w:r>
        <w:rPr>
          <w:spacing w:val="-2"/>
          <w:sz w:val="20"/>
        </w:rPr>
        <w:t> </w:t>
      </w:r>
      <w:r>
        <w:rPr>
          <w:sz w:val="20"/>
        </w:rPr>
        <w:t>na</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com</w:t>
      </w:r>
      <w:r>
        <w:rPr>
          <w:spacing w:val="-2"/>
          <w:sz w:val="20"/>
        </w:rPr>
        <w:t> </w:t>
      </w:r>
      <w:r>
        <w:rPr>
          <w:sz w:val="20"/>
        </w:rPr>
        <w:t>vistas</w:t>
      </w:r>
      <w:r>
        <w:rPr>
          <w:spacing w:val="-2"/>
          <w:sz w:val="20"/>
        </w:rPr>
        <w:t> </w:t>
      </w:r>
      <w:r>
        <w:rPr>
          <w:sz w:val="20"/>
        </w:rPr>
        <w:t>à</w:t>
      </w:r>
      <w:r>
        <w:rPr>
          <w:spacing w:val="-2"/>
          <w:sz w:val="20"/>
        </w:rPr>
        <w:t> </w:t>
      </w:r>
      <w:r>
        <w:rPr>
          <w:sz w:val="20"/>
        </w:rPr>
        <w:t>obtenção</w:t>
      </w:r>
      <w:r>
        <w:rPr>
          <w:spacing w:val="-2"/>
          <w:sz w:val="20"/>
        </w:rPr>
        <w:t> </w:t>
      </w:r>
      <w:r>
        <w:rPr>
          <w:sz w:val="20"/>
        </w:rPr>
        <w:t>de</w:t>
      </w:r>
      <w:r>
        <w:rPr>
          <w:spacing w:val="-2"/>
          <w:sz w:val="20"/>
        </w:rPr>
        <w:t> </w:t>
      </w:r>
      <w:r>
        <w:rPr>
          <w:sz w:val="20"/>
        </w:rPr>
        <w:t>melhor</w:t>
      </w:r>
      <w:r>
        <w:rPr>
          <w:spacing w:val="-2"/>
          <w:sz w:val="20"/>
        </w:rPr>
        <w:t> </w:t>
      </w:r>
      <w:r>
        <w:rPr>
          <w:sz w:val="20"/>
        </w:rPr>
        <w:t>preço,</w:t>
      </w:r>
      <w:r>
        <w:rPr>
          <w:spacing w:val="-2"/>
          <w:sz w:val="20"/>
        </w:rPr>
        <w:t> </w:t>
      </w:r>
      <w:r>
        <w:rPr>
          <w:sz w:val="20"/>
        </w:rPr>
        <w:t>mesmo</w:t>
      </w:r>
      <w:r>
        <w:rPr>
          <w:spacing w:val="-2"/>
          <w:sz w:val="20"/>
        </w:rPr>
        <w:t> </w:t>
      </w:r>
      <w:r>
        <w:rPr>
          <w:sz w:val="20"/>
        </w:rPr>
        <w:t>que</w:t>
      </w:r>
      <w:r>
        <w:rPr>
          <w:spacing w:val="-2"/>
          <w:sz w:val="20"/>
        </w:rPr>
        <w:t> </w:t>
      </w:r>
      <w:r>
        <w:rPr>
          <w:sz w:val="20"/>
        </w:rPr>
        <w:t>acima</w:t>
      </w:r>
      <w:r>
        <w:rPr>
          <w:spacing w:val="-2"/>
          <w:sz w:val="20"/>
        </w:rPr>
        <w:t> </w:t>
      </w:r>
      <w:r>
        <w:rPr>
          <w:sz w:val="20"/>
        </w:rPr>
        <w:t>do</w:t>
      </w:r>
      <w:r>
        <w:rPr>
          <w:spacing w:val="-2"/>
          <w:sz w:val="20"/>
        </w:rPr>
        <w:t> </w:t>
      </w:r>
      <w:r>
        <w:rPr>
          <w:sz w:val="20"/>
        </w:rPr>
        <w:t>preço</w:t>
      </w:r>
      <w:r>
        <w:rPr>
          <w:spacing w:val="-2"/>
          <w:sz w:val="20"/>
        </w:rPr>
        <w:t> </w:t>
      </w:r>
      <w:r>
        <w:rPr>
          <w:sz w:val="20"/>
        </w:rPr>
        <w:t>ou</w:t>
      </w:r>
      <w:r>
        <w:rPr>
          <w:spacing w:val="-2"/>
          <w:sz w:val="20"/>
        </w:rPr>
        <w:t> </w:t>
      </w:r>
      <w:r>
        <w:rPr>
          <w:sz w:val="20"/>
        </w:rPr>
        <w:t>inferior</w:t>
      </w:r>
      <w:r>
        <w:rPr>
          <w:spacing w:val="-2"/>
          <w:sz w:val="20"/>
        </w:rPr>
        <w:t> </w:t>
      </w:r>
      <w:r>
        <w:rPr>
          <w:sz w:val="20"/>
        </w:rPr>
        <w:t>ao</w:t>
      </w:r>
      <w:r>
        <w:rPr>
          <w:spacing w:val="-2"/>
          <w:sz w:val="20"/>
        </w:rPr>
        <w:t> </w:t>
      </w:r>
      <w:r>
        <w:rPr>
          <w:sz w:val="20"/>
        </w:rPr>
        <w:t>desconto</w:t>
      </w:r>
      <w:r>
        <w:rPr>
          <w:spacing w:val="-2"/>
          <w:sz w:val="20"/>
        </w:rPr>
        <w:t> </w:t>
      </w:r>
      <w:r>
        <w:rPr>
          <w:sz w:val="20"/>
        </w:rPr>
        <w:t>do</w:t>
      </w:r>
      <w:r>
        <w:rPr>
          <w:spacing w:val="-2"/>
          <w:sz w:val="20"/>
        </w:rPr>
        <w:t> </w:t>
      </w:r>
      <w:r>
        <w:rPr>
          <w:sz w:val="20"/>
        </w:rPr>
        <w:t>adjudicatário;</w:t>
      </w:r>
      <w:r>
        <w:rPr>
          <w:spacing w:val="-2"/>
          <w:sz w:val="20"/>
        </w:rPr>
        <w:t> </w:t>
      </w:r>
      <w:r>
        <w:rPr>
          <w:sz w:val="20"/>
        </w:rPr>
        <w:t>ou adjudicar e celebrar o contrato nas condições ofertadas pelos licitantes remanescentes, atendida a ordem classificatória, quando frustrada a negociação de melhor condição.</w:t>
      </w:r>
    </w:p>
    <w:p>
      <w:pPr>
        <w:spacing w:after="0" w:line="235" w:lineRule="auto"/>
        <w:jc w:val="left"/>
        <w:rPr>
          <w:sz w:val="20"/>
        </w:rPr>
        <w:sectPr>
          <w:pgSz w:w="15840" w:h="24480"/>
          <w:pgMar w:top="480" w:bottom="280" w:left="360" w:right="360"/>
        </w:sectPr>
      </w:pPr>
    </w:p>
    <w:p>
      <w:pPr>
        <w:pStyle w:val="ListParagraph"/>
        <w:numPr>
          <w:ilvl w:val="1"/>
          <w:numId w:val="15"/>
        </w:numPr>
        <w:tabs>
          <w:tab w:pos="698" w:val="left" w:leader="none"/>
        </w:tabs>
        <w:spacing w:line="235" w:lineRule="auto" w:before="82" w:after="0"/>
        <w:ind w:left="310" w:right="333" w:firstLine="0"/>
        <w:jc w:val="left"/>
        <w:rPr>
          <w:sz w:val="20"/>
        </w:rPr>
      </w:pPr>
      <w:r>
        <w:rPr>
          <w:sz w:val="20"/>
        </w:rPr>
        <w:t>A</w:t>
      </w:r>
      <w:r>
        <w:rPr>
          <w:spacing w:val="-7"/>
          <w:sz w:val="20"/>
        </w:rPr>
        <w:t> </w:t>
      </w:r>
      <w:r>
        <w:rPr>
          <w:sz w:val="20"/>
        </w:rPr>
        <w:t>recusa injustificada do adjudicatário em assinar o contrato ou em aceitar ou retirar o instrumento equivalente no prazo estabelecido pela</w:t>
      </w:r>
      <w:r>
        <w:rPr>
          <w:spacing w:val="-7"/>
          <w:sz w:val="20"/>
        </w:rPr>
        <w:t> </w:t>
      </w:r>
      <w:r>
        <w:rPr>
          <w:sz w:val="20"/>
        </w:rPr>
        <w:t>Administração caracterizará o descumprimento</w:t>
      </w:r>
      <w:r>
        <w:rPr>
          <w:spacing w:val="-2"/>
          <w:sz w:val="20"/>
        </w:rPr>
        <w:t> </w:t>
      </w:r>
      <w:r>
        <w:rPr>
          <w:sz w:val="20"/>
        </w:rPr>
        <w:t>total</w:t>
      </w:r>
      <w:r>
        <w:rPr>
          <w:spacing w:val="-2"/>
          <w:sz w:val="20"/>
        </w:rPr>
        <w:t> </w:t>
      </w:r>
      <w:r>
        <w:rPr>
          <w:sz w:val="20"/>
        </w:rPr>
        <w:t>da</w:t>
      </w:r>
      <w:r>
        <w:rPr>
          <w:spacing w:val="-2"/>
          <w:sz w:val="20"/>
        </w:rPr>
        <w:t> </w:t>
      </w:r>
      <w:r>
        <w:rPr>
          <w:sz w:val="20"/>
        </w:rPr>
        <w:t>obrigação</w:t>
      </w:r>
      <w:r>
        <w:rPr>
          <w:spacing w:val="-2"/>
          <w:sz w:val="20"/>
        </w:rPr>
        <w:t> </w:t>
      </w:r>
      <w:r>
        <w:rPr>
          <w:sz w:val="20"/>
        </w:rPr>
        <w:t>assumida</w:t>
      </w:r>
      <w:r>
        <w:rPr>
          <w:spacing w:val="-2"/>
          <w:sz w:val="20"/>
        </w:rPr>
        <w:t> </w:t>
      </w:r>
      <w:r>
        <w:rPr>
          <w:sz w:val="20"/>
        </w:rPr>
        <w:t>e</w:t>
      </w:r>
      <w:r>
        <w:rPr>
          <w:spacing w:val="-2"/>
          <w:sz w:val="20"/>
        </w:rPr>
        <w:t> </w:t>
      </w:r>
      <w:r>
        <w:rPr>
          <w:sz w:val="20"/>
        </w:rPr>
        <w:t>o</w:t>
      </w:r>
      <w:r>
        <w:rPr>
          <w:spacing w:val="-2"/>
          <w:sz w:val="20"/>
        </w:rPr>
        <w:t> </w:t>
      </w:r>
      <w:r>
        <w:rPr>
          <w:sz w:val="20"/>
        </w:rPr>
        <w:t>sujeitará</w:t>
      </w:r>
      <w:r>
        <w:rPr>
          <w:spacing w:val="-2"/>
          <w:sz w:val="20"/>
        </w:rPr>
        <w:t> </w:t>
      </w:r>
      <w:r>
        <w:rPr>
          <w:sz w:val="20"/>
        </w:rPr>
        <w:t>às</w:t>
      </w:r>
      <w:r>
        <w:rPr>
          <w:spacing w:val="-2"/>
          <w:sz w:val="20"/>
        </w:rPr>
        <w:t> </w:t>
      </w:r>
      <w:r>
        <w:rPr>
          <w:sz w:val="20"/>
        </w:rPr>
        <w:t>penalidades</w:t>
      </w:r>
      <w:r>
        <w:rPr>
          <w:spacing w:val="-2"/>
          <w:sz w:val="20"/>
        </w:rPr>
        <w:t> </w:t>
      </w:r>
      <w:r>
        <w:rPr>
          <w:sz w:val="20"/>
        </w:rPr>
        <w:t>estabelecidas</w:t>
      </w:r>
      <w:r>
        <w:rPr>
          <w:spacing w:val="-2"/>
          <w:sz w:val="20"/>
        </w:rPr>
        <w:t> </w:t>
      </w:r>
      <w:r>
        <w:rPr>
          <w:sz w:val="20"/>
        </w:rPr>
        <w:t>na</w:t>
      </w:r>
      <w:r>
        <w:rPr>
          <w:spacing w:val="-2"/>
          <w:sz w:val="20"/>
        </w:rPr>
        <w:t> </w:t>
      </w:r>
      <w:r>
        <w:rPr>
          <w:sz w:val="20"/>
        </w:rPr>
        <w:t>lei</w:t>
      </w:r>
      <w:r>
        <w:rPr>
          <w:spacing w:val="-2"/>
          <w:sz w:val="20"/>
        </w:rPr>
        <w:t> </w:t>
      </w:r>
      <w:r>
        <w:rPr>
          <w:sz w:val="20"/>
        </w:rPr>
        <w:t>e</w:t>
      </w:r>
      <w:r>
        <w:rPr>
          <w:spacing w:val="-2"/>
          <w:sz w:val="20"/>
        </w:rPr>
        <w:t> </w:t>
      </w:r>
      <w:r>
        <w:rPr>
          <w:sz w:val="20"/>
        </w:rPr>
        <w:t>neste</w:t>
      </w:r>
      <w:r>
        <w:rPr>
          <w:spacing w:val="-2"/>
          <w:sz w:val="20"/>
        </w:rPr>
        <w:t> </w:t>
      </w:r>
      <w:r>
        <w:rPr>
          <w:sz w:val="20"/>
        </w:rPr>
        <w:t>Edital</w:t>
      </w:r>
      <w:r>
        <w:rPr>
          <w:spacing w:val="-2"/>
          <w:sz w:val="20"/>
        </w:rPr>
        <w:t> </w:t>
      </w:r>
      <w:r>
        <w:rPr>
          <w:sz w:val="20"/>
        </w:rPr>
        <w:t>e</w:t>
      </w:r>
      <w:r>
        <w:rPr>
          <w:spacing w:val="-2"/>
          <w:sz w:val="20"/>
        </w:rPr>
        <w:t> </w:t>
      </w:r>
      <w:r>
        <w:rPr>
          <w:sz w:val="20"/>
        </w:rPr>
        <w:t>à</w:t>
      </w:r>
      <w:r>
        <w:rPr>
          <w:spacing w:val="-2"/>
          <w:sz w:val="20"/>
        </w:rPr>
        <w:t> </w:t>
      </w:r>
      <w:r>
        <w:rPr>
          <w:sz w:val="20"/>
        </w:rPr>
        <w:t>imediata</w:t>
      </w:r>
      <w:r>
        <w:rPr>
          <w:spacing w:val="-2"/>
          <w:sz w:val="20"/>
        </w:rPr>
        <w:t> </w:t>
      </w:r>
      <w:r>
        <w:rPr>
          <w:sz w:val="20"/>
        </w:rPr>
        <w:t>perda</w:t>
      </w:r>
      <w:r>
        <w:rPr>
          <w:spacing w:val="-2"/>
          <w:sz w:val="20"/>
        </w:rPr>
        <w:t> </w:t>
      </w:r>
      <w:r>
        <w:rPr>
          <w:sz w:val="20"/>
        </w:rPr>
        <w:t>da</w:t>
      </w:r>
      <w:r>
        <w:rPr>
          <w:spacing w:val="-2"/>
          <w:sz w:val="20"/>
        </w:rPr>
        <w:t> </w:t>
      </w:r>
      <w:r>
        <w:rPr>
          <w:sz w:val="20"/>
        </w:rPr>
        <w:t>garantia</w:t>
      </w:r>
      <w:r>
        <w:rPr>
          <w:spacing w:val="-2"/>
          <w:sz w:val="20"/>
        </w:rPr>
        <w:t> </w:t>
      </w:r>
      <w:r>
        <w:rPr>
          <w:sz w:val="20"/>
        </w:rPr>
        <w:t>de</w:t>
      </w:r>
      <w:r>
        <w:rPr>
          <w:spacing w:val="-2"/>
          <w:sz w:val="20"/>
        </w:rPr>
        <w:t> </w:t>
      </w:r>
      <w:r>
        <w:rPr>
          <w:sz w:val="20"/>
        </w:rPr>
        <w:t>proposta</w:t>
      </w:r>
      <w:r>
        <w:rPr>
          <w:spacing w:val="-2"/>
          <w:sz w:val="20"/>
        </w:rPr>
        <w:t> </w:t>
      </w:r>
      <w:r>
        <w:rPr>
          <w:sz w:val="20"/>
        </w:rPr>
        <w:t>apresentada,</w:t>
      </w:r>
      <w:r>
        <w:rPr>
          <w:spacing w:val="-2"/>
          <w:sz w:val="20"/>
        </w:rPr>
        <w:t> </w:t>
      </w:r>
      <w:r>
        <w:rPr>
          <w:sz w:val="20"/>
        </w:rPr>
        <w:t>quando</w:t>
      </w:r>
      <w:r>
        <w:rPr>
          <w:spacing w:val="-2"/>
          <w:sz w:val="20"/>
        </w:rPr>
        <w:t> </w:t>
      </w:r>
      <w:r>
        <w:rPr>
          <w:sz w:val="20"/>
        </w:rPr>
        <w:t>existente, em favor do órgão ou entidade licitante.</w:t>
      </w:r>
    </w:p>
    <w:p>
      <w:pPr>
        <w:pStyle w:val="ListParagraph"/>
        <w:numPr>
          <w:ilvl w:val="2"/>
          <w:numId w:val="15"/>
        </w:numPr>
        <w:tabs>
          <w:tab w:pos="848" w:val="left" w:leader="none"/>
        </w:tabs>
        <w:spacing w:line="223" w:lineRule="exact" w:before="0" w:after="0"/>
        <w:ind w:left="848" w:right="0" w:hanging="538"/>
        <w:jc w:val="left"/>
        <w:rPr>
          <w:sz w:val="20"/>
        </w:rPr>
      </w:pPr>
      <w:r>
        <w:rPr>
          <w:sz w:val="20"/>
        </w:rPr>
        <w:t>A</w:t>
      </w:r>
      <w:r>
        <w:rPr>
          <w:spacing w:val="-12"/>
          <w:sz w:val="20"/>
        </w:rPr>
        <w:t> </w:t>
      </w:r>
      <w:r>
        <w:rPr>
          <w:sz w:val="20"/>
        </w:rPr>
        <w:t>regra do item anterior não se aplicará aos licitantes remanescentes convocados na forma do item </w:t>
      </w:r>
      <w:r>
        <w:rPr>
          <w:spacing w:val="-2"/>
          <w:sz w:val="20"/>
        </w:rPr>
        <w:t>10.4.</w:t>
      </w:r>
    </w:p>
    <w:p>
      <w:pPr>
        <w:pStyle w:val="ListParagraph"/>
        <w:numPr>
          <w:ilvl w:val="1"/>
          <w:numId w:val="15"/>
        </w:numPr>
        <w:tabs>
          <w:tab w:pos="710" w:val="left" w:leader="none"/>
        </w:tabs>
        <w:spacing w:line="235" w:lineRule="auto" w:before="1" w:after="0"/>
        <w:ind w:left="310" w:right="298" w:firstLine="0"/>
        <w:jc w:val="left"/>
        <w:rPr>
          <w:sz w:val="20"/>
        </w:rPr>
      </w:pPr>
      <w:r>
        <w:rPr>
          <w:sz w:val="20"/>
        </w:rPr>
        <w:t>No</w:t>
      </w:r>
      <w:r>
        <w:rPr>
          <w:spacing w:val="-2"/>
          <w:sz w:val="20"/>
        </w:rPr>
        <w:t> </w:t>
      </w:r>
      <w:r>
        <w:rPr>
          <w:sz w:val="20"/>
        </w:rPr>
        <w:t>momento</w:t>
      </w:r>
      <w:r>
        <w:rPr>
          <w:spacing w:val="-2"/>
          <w:sz w:val="20"/>
        </w:rPr>
        <w:t> </w:t>
      </w:r>
      <w:r>
        <w:rPr>
          <w:sz w:val="20"/>
        </w:rPr>
        <w:t>da</w:t>
      </w:r>
      <w:r>
        <w:rPr>
          <w:spacing w:val="-2"/>
          <w:sz w:val="20"/>
        </w:rPr>
        <w:t> </w:t>
      </w:r>
      <w:r>
        <w:rPr>
          <w:sz w:val="20"/>
        </w:rPr>
        <w:t>assinatura</w:t>
      </w:r>
      <w:r>
        <w:rPr>
          <w:spacing w:val="-2"/>
          <w:sz w:val="20"/>
        </w:rPr>
        <w:t> </w:t>
      </w:r>
      <w:r>
        <w:rPr>
          <w:sz w:val="20"/>
        </w:rPr>
        <w:t>do</w:t>
      </w:r>
      <w:r>
        <w:rPr>
          <w:spacing w:val="-2"/>
          <w:sz w:val="20"/>
        </w:rPr>
        <w:t> </w:t>
      </w:r>
      <w:r>
        <w:rPr>
          <w:sz w:val="20"/>
        </w:rPr>
        <w:t>Contrato,</w:t>
      </w:r>
      <w:r>
        <w:rPr>
          <w:spacing w:val="-2"/>
          <w:sz w:val="20"/>
        </w:rPr>
        <w:t> </w:t>
      </w:r>
      <w:r>
        <w:rPr>
          <w:sz w:val="20"/>
        </w:rPr>
        <w:t>o</w:t>
      </w:r>
      <w:r>
        <w:rPr>
          <w:spacing w:val="-2"/>
          <w:sz w:val="20"/>
        </w:rPr>
        <w:t> </w:t>
      </w:r>
      <w:r>
        <w:rPr>
          <w:sz w:val="20"/>
        </w:rPr>
        <w:t>adjudicatário</w:t>
      </w:r>
      <w:r>
        <w:rPr>
          <w:spacing w:val="-2"/>
          <w:sz w:val="20"/>
        </w:rPr>
        <w:t> </w:t>
      </w:r>
      <w:r>
        <w:rPr>
          <w:sz w:val="20"/>
        </w:rPr>
        <w:t>apresentará</w:t>
      </w:r>
      <w:r>
        <w:rPr>
          <w:spacing w:val="-2"/>
          <w:sz w:val="20"/>
        </w:rPr>
        <w:t> </w:t>
      </w:r>
      <w:r>
        <w:rPr>
          <w:sz w:val="20"/>
        </w:rPr>
        <w:t>certidão</w:t>
      </w:r>
      <w:r>
        <w:rPr>
          <w:spacing w:val="-2"/>
          <w:sz w:val="20"/>
        </w:rPr>
        <w:t> </w:t>
      </w:r>
      <w:r>
        <w:rPr>
          <w:sz w:val="20"/>
        </w:rPr>
        <w:t>de</w:t>
      </w:r>
      <w:r>
        <w:rPr>
          <w:spacing w:val="-2"/>
          <w:sz w:val="20"/>
        </w:rPr>
        <w:t> </w:t>
      </w:r>
      <w:r>
        <w:rPr>
          <w:sz w:val="20"/>
        </w:rPr>
        <w:t>cumprimento</w:t>
      </w:r>
      <w:r>
        <w:rPr>
          <w:spacing w:val="-2"/>
          <w:sz w:val="20"/>
        </w:rPr>
        <w:t> </w:t>
      </w:r>
      <w:r>
        <w:rPr>
          <w:sz w:val="20"/>
        </w:rPr>
        <w:t>de</w:t>
      </w:r>
      <w:r>
        <w:rPr>
          <w:spacing w:val="-2"/>
          <w:sz w:val="20"/>
        </w:rPr>
        <w:t> </w:t>
      </w:r>
      <w:r>
        <w:rPr>
          <w:sz w:val="20"/>
        </w:rPr>
        <w:t>cota</w:t>
      </w:r>
      <w:r>
        <w:rPr>
          <w:spacing w:val="-2"/>
          <w:sz w:val="20"/>
        </w:rPr>
        <w:t> </w:t>
      </w:r>
      <w:r>
        <w:rPr>
          <w:sz w:val="20"/>
        </w:rPr>
        <w:t>de</w:t>
      </w:r>
      <w:r>
        <w:rPr>
          <w:spacing w:val="-2"/>
          <w:sz w:val="20"/>
        </w:rPr>
        <w:t> </w:t>
      </w:r>
      <w:r>
        <w:rPr>
          <w:sz w:val="20"/>
        </w:rPr>
        <w:t>aprendiz,</w:t>
      </w:r>
      <w:r>
        <w:rPr>
          <w:spacing w:val="-2"/>
          <w:sz w:val="20"/>
        </w:rPr>
        <w:t> </w:t>
      </w:r>
      <w:r>
        <w:rPr>
          <w:sz w:val="20"/>
        </w:rPr>
        <w:t>expedida</w:t>
      </w:r>
      <w:r>
        <w:rPr>
          <w:spacing w:val="-2"/>
          <w:sz w:val="20"/>
        </w:rPr>
        <w:t> </w:t>
      </w:r>
      <w:r>
        <w:rPr>
          <w:sz w:val="20"/>
        </w:rPr>
        <w:t>pelo</w:t>
      </w:r>
      <w:r>
        <w:rPr>
          <w:spacing w:val="-2"/>
          <w:sz w:val="20"/>
        </w:rPr>
        <w:t> </w:t>
      </w:r>
      <w:r>
        <w:rPr>
          <w:sz w:val="20"/>
        </w:rPr>
        <w:t>Ministério</w:t>
      </w:r>
      <w:r>
        <w:rPr>
          <w:spacing w:val="-2"/>
          <w:sz w:val="20"/>
        </w:rPr>
        <w:t> </w:t>
      </w:r>
      <w:r>
        <w:rPr>
          <w:sz w:val="20"/>
        </w:rPr>
        <w:t>do</w:t>
      </w:r>
      <w:r>
        <w:rPr>
          <w:spacing w:val="-6"/>
          <w:sz w:val="20"/>
        </w:rPr>
        <w:t> </w:t>
      </w:r>
      <w:r>
        <w:rPr>
          <w:sz w:val="20"/>
        </w:rPr>
        <w:t>Trabalho</w:t>
      </w:r>
      <w:r>
        <w:rPr>
          <w:spacing w:val="-2"/>
          <w:sz w:val="20"/>
        </w:rPr>
        <w:t> </w:t>
      </w:r>
      <w:r>
        <w:rPr>
          <w:sz w:val="20"/>
        </w:rPr>
        <w:t>e</w:t>
      </w:r>
      <w:r>
        <w:rPr>
          <w:spacing w:val="-2"/>
          <w:sz w:val="20"/>
        </w:rPr>
        <w:t> </w:t>
      </w:r>
      <w:r>
        <w:rPr>
          <w:sz w:val="20"/>
        </w:rPr>
        <w:t>Emprego,</w:t>
      </w:r>
      <w:r>
        <w:rPr>
          <w:spacing w:val="-2"/>
          <w:sz w:val="20"/>
        </w:rPr>
        <w:t> </w:t>
      </w:r>
      <w:r>
        <w:rPr>
          <w:sz w:val="20"/>
        </w:rPr>
        <w:t>para</w:t>
      </w:r>
      <w:r>
        <w:rPr>
          <w:spacing w:val="-2"/>
          <w:sz w:val="20"/>
        </w:rPr>
        <w:t> </w:t>
      </w:r>
      <w:r>
        <w:rPr>
          <w:sz w:val="20"/>
        </w:rPr>
        <w:t>fins</w:t>
      </w:r>
      <w:r>
        <w:rPr>
          <w:spacing w:val="-2"/>
          <w:sz w:val="20"/>
        </w:rPr>
        <w:t> </w:t>
      </w:r>
      <w:r>
        <w:rPr>
          <w:sz w:val="20"/>
        </w:rPr>
        <w:t>de atendimento aos arts. 429 e seguintes da Consolidação das Leis do Trabalho.</w:t>
      </w:r>
    </w:p>
    <w:p>
      <w:pPr>
        <w:pStyle w:val="ListParagraph"/>
        <w:numPr>
          <w:ilvl w:val="1"/>
          <w:numId w:val="15"/>
        </w:numPr>
        <w:tabs>
          <w:tab w:pos="672" w:val="left" w:leader="none"/>
        </w:tabs>
        <w:spacing w:line="292" w:lineRule="auto" w:before="33" w:after="0"/>
        <w:ind w:left="310" w:right="293" w:firstLine="0"/>
        <w:jc w:val="both"/>
        <w:rPr>
          <w:sz w:val="16"/>
        </w:rPr>
      </w:pPr>
      <w:r>
        <w:rPr>
          <w:w w:val="105"/>
          <w:sz w:val="16"/>
        </w:rPr>
        <w:t>Caso</w:t>
      </w:r>
      <w:r>
        <w:rPr>
          <w:w w:val="105"/>
          <w:sz w:val="16"/>
        </w:rPr>
        <w:t> o</w:t>
      </w:r>
      <w:r>
        <w:rPr>
          <w:w w:val="105"/>
          <w:sz w:val="16"/>
        </w:rPr>
        <w:t> valor</w:t>
      </w:r>
      <w:r>
        <w:rPr>
          <w:w w:val="105"/>
          <w:sz w:val="16"/>
        </w:rPr>
        <w:t> da</w:t>
      </w:r>
      <w:r>
        <w:rPr>
          <w:w w:val="105"/>
          <w:sz w:val="16"/>
        </w:rPr>
        <w:t> contratação</w:t>
      </w:r>
      <w:r>
        <w:rPr>
          <w:w w:val="105"/>
          <w:sz w:val="16"/>
        </w:rPr>
        <w:t> se</w:t>
      </w:r>
      <w:r>
        <w:rPr>
          <w:w w:val="105"/>
          <w:sz w:val="16"/>
        </w:rPr>
        <w:t> enquadre</w:t>
      </w:r>
      <w:r>
        <w:rPr>
          <w:w w:val="105"/>
          <w:sz w:val="16"/>
        </w:rPr>
        <w:t> no</w:t>
      </w:r>
      <w:r>
        <w:rPr>
          <w:w w:val="105"/>
          <w:sz w:val="16"/>
        </w:rPr>
        <w:t> limite</w:t>
      </w:r>
      <w:r>
        <w:rPr>
          <w:w w:val="105"/>
          <w:sz w:val="16"/>
        </w:rPr>
        <w:t> previsto</w:t>
      </w:r>
      <w:r>
        <w:rPr>
          <w:w w:val="105"/>
          <w:sz w:val="16"/>
        </w:rPr>
        <w:t> na</w:t>
      </w:r>
      <w:r>
        <w:rPr>
          <w:w w:val="105"/>
          <w:sz w:val="16"/>
        </w:rPr>
        <w:t> legislação</w:t>
      </w:r>
      <w:r>
        <w:rPr>
          <w:w w:val="105"/>
          <w:sz w:val="16"/>
        </w:rPr>
        <w:t> vigente,</w:t>
      </w:r>
      <w:r>
        <w:rPr>
          <w:w w:val="105"/>
          <w:sz w:val="16"/>
        </w:rPr>
        <w:t> o</w:t>
      </w:r>
      <w:r>
        <w:rPr>
          <w:w w:val="105"/>
          <w:sz w:val="16"/>
        </w:rPr>
        <w:t> licitante</w:t>
      </w:r>
      <w:r>
        <w:rPr>
          <w:w w:val="105"/>
          <w:sz w:val="16"/>
        </w:rPr>
        <w:t> vencedor</w:t>
      </w:r>
      <w:r>
        <w:rPr>
          <w:w w:val="105"/>
          <w:sz w:val="16"/>
        </w:rPr>
        <w:t> deverá</w:t>
      </w:r>
      <w:r>
        <w:rPr>
          <w:w w:val="105"/>
          <w:sz w:val="16"/>
        </w:rPr>
        <w:t> demonstrar</w:t>
      </w:r>
      <w:r>
        <w:rPr>
          <w:w w:val="105"/>
          <w:sz w:val="16"/>
        </w:rPr>
        <w:t> que</w:t>
      </w:r>
      <w:r>
        <w:rPr>
          <w:w w:val="105"/>
          <w:sz w:val="16"/>
        </w:rPr>
        <w:t> mantém</w:t>
      </w:r>
      <w:r>
        <w:rPr>
          <w:w w:val="105"/>
          <w:sz w:val="16"/>
        </w:rPr>
        <w:t> Programa</w:t>
      </w:r>
      <w:r>
        <w:rPr>
          <w:w w:val="105"/>
          <w:sz w:val="16"/>
        </w:rPr>
        <w:t> de</w:t>
      </w:r>
      <w:r>
        <w:rPr>
          <w:w w:val="105"/>
          <w:sz w:val="16"/>
        </w:rPr>
        <w:t> Integridade,</w:t>
      </w:r>
      <w:r>
        <w:rPr>
          <w:w w:val="105"/>
          <w:sz w:val="16"/>
        </w:rPr>
        <w:t> consistindo</w:t>
      </w:r>
      <w:r>
        <w:rPr>
          <w:w w:val="105"/>
          <w:sz w:val="16"/>
        </w:rPr>
        <w:t> tal</w:t>
      </w:r>
      <w:r>
        <w:rPr>
          <w:w w:val="105"/>
          <w:sz w:val="16"/>
        </w:rPr>
        <w:t> programa</w:t>
      </w:r>
      <w:r>
        <w:rPr>
          <w:w w:val="105"/>
          <w:sz w:val="16"/>
        </w:rPr>
        <w:t> no</w:t>
      </w:r>
      <w:r>
        <w:rPr>
          <w:w w:val="105"/>
          <w:sz w:val="16"/>
        </w:rPr>
        <w:t> conjunto</w:t>
      </w:r>
      <w:r>
        <w:rPr>
          <w:w w:val="105"/>
          <w:sz w:val="16"/>
        </w:rPr>
        <w:t> </w:t>
      </w:r>
      <w:r>
        <w:rPr>
          <w:w w:val="105"/>
          <w:sz w:val="16"/>
        </w:rPr>
        <w:t>de mecanismos</w:t>
      </w:r>
      <w:r>
        <w:rPr>
          <w:spacing w:val="-2"/>
          <w:w w:val="105"/>
          <w:sz w:val="16"/>
        </w:rPr>
        <w:t> </w:t>
      </w:r>
      <w:r>
        <w:rPr>
          <w:w w:val="105"/>
          <w:sz w:val="16"/>
        </w:rPr>
        <w:t>e</w:t>
      </w:r>
      <w:r>
        <w:rPr>
          <w:spacing w:val="-2"/>
          <w:w w:val="105"/>
          <w:sz w:val="16"/>
        </w:rPr>
        <w:t> </w:t>
      </w:r>
      <w:r>
        <w:rPr>
          <w:w w:val="105"/>
          <w:sz w:val="16"/>
        </w:rPr>
        <w:t>procedimentos</w:t>
      </w:r>
      <w:r>
        <w:rPr>
          <w:spacing w:val="-2"/>
          <w:w w:val="105"/>
          <w:sz w:val="16"/>
        </w:rPr>
        <w:t> </w:t>
      </w:r>
      <w:r>
        <w:rPr>
          <w:w w:val="105"/>
          <w:sz w:val="16"/>
        </w:rPr>
        <w:t>internos</w:t>
      </w:r>
      <w:r>
        <w:rPr>
          <w:spacing w:val="-2"/>
          <w:w w:val="105"/>
          <w:sz w:val="16"/>
        </w:rPr>
        <w:t> </w:t>
      </w:r>
      <w:r>
        <w:rPr>
          <w:w w:val="105"/>
          <w:sz w:val="16"/>
        </w:rPr>
        <w:t>de</w:t>
      </w:r>
      <w:r>
        <w:rPr>
          <w:spacing w:val="-2"/>
          <w:w w:val="105"/>
          <w:sz w:val="16"/>
        </w:rPr>
        <w:t> </w:t>
      </w:r>
      <w:r>
        <w:rPr>
          <w:w w:val="105"/>
          <w:sz w:val="16"/>
        </w:rPr>
        <w:t>integridade,</w:t>
      </w:r>
      <w:r>
        <w:rPr>
          <w:spacing w:val="-2"/>
          <w:w w:val="105"/>
          <w:sz w:val="16"/>
        </w:rPr>
        <w:t> </w:t>
      </w:r>
      <w:r>
        <w:rPr>
          <w:w w:val="105"/>
          <w:sz w:val="16"/>
        </w:rPr>
        <w:t>auditoria</w:t>
      </w:r>
      <w:r>
        <w:rPr>
          <w:spacing w:val="-2"/>
          <w:w w:val="105"/>
          <w:sz w:val="16"/>
        </w:rPr>
        <w:t> </w:t>
      </w:r>
      <w:r>
        <w:rPr>
          <w:w w:val="105"/>
          <w:sz w:val="16"/>
        </w:rPr>
        <w:t>e</w:t>
      </w:r>
      <w:r>
        <w:rPr>
          <w:spacing w:val="-2"/>
          <w:w w:val="105"/>
          <w:sz w:val="16"/>
        </w:rPr>
        <w:t> </w:t>
      </w:r>
      <w:r>
        <w:rPr>
          <w:w w:val="105"/>
          <w:sz w:val="16"/>
        </w:rPr>
        <w:t>incentivo</w:t>
      </w:r>
      <w:r>
        <w:rPr>
          <w:spacing w:val="-2"/>
          <w:w w:val="105"/>
          <w:sz w:val="16"/>
        </w:rPr>
        <w:t> </w:t>
      </w:r>
      <w:r>
        <w:rPr>
          <w:w w:val="105"/>
          <w:sz w:val="16"/>
        </w:rPr>
        <w:t>à</w:t>
      </w:r>
      <w:r>
        <w:rPr>
          <w:spacing w:val="-2"/>
          <w:w w:val="105"/>
          <w:sz w:val="16"/>
        </w:rPr>
        <w:t> </w:t>
      </w:r>
      <w:r>
        <w:rPr>
          <w:w w:val="105"/>
          <w:sz w:val="16"/>
        </w:rPr>
        <w:t>denúncia</w:t>
      </w:r>
      <w:r>
        <w:rPr>
          <w:spacing w:val="-2"/>
          <w:w w:val="105"/>
          <w:sz w:val="16"/>
        </w:rPr>
        <w:t> </w:t>
      </w:r>
      <w:r>
        <w:rPr>
          <w:w w:val="105"/>
          <w:sz w:val="16"/>
        </w:rPr>
        <w:t>de</w:t>
      </w:r>
      <w:r>
        <w:rPr>
          <w:spacing w:val="-2"/>
          <w:w w:val="105"/>
          <w:sz w:val="16"/>
        </w:rPr>
        <w:t> </w:t>
      </w:r>
      <w:r>
        <w:rPr>
          <w:w w:val="105"/>
          <w:sz w:val="16"/>
        </w:rPr>
        <w:t>irregularidades</w:t>
      </w:r>
      <w:r>
        <w:rPr>
          <w:spacing w:val="-2"/>
          <w:w w:val="105"/>
          <w:sz w:val="16"/>
        </w:rPr>
        <w:t> </w:t>
      </w:r>
      <w:r>
        <w:rPr>
          <w:w w:val="105"/>
          <w:sz w:val="16"/>
        </w:rPr>
        <w:t>e</w:t>
      </w:r>
      <w:r>
        <w:rPr>
          <w:spacing w:val="-2"/>
          <w:w w:val="105"/>
          <w:sz w:val="16"/>
        </w:rPr>
        <w:t> </w:t>
      </w:r>
      <w:r>
        <w:rPr>
          <w:w w:val="105"/>
          <w:sz w:val="16"/>
        </w:rPr>
        <w:t>na</w:t>
      </w:r>
      <w:r>
        <w:rPr>
          <w:spacing w:val="-2"/>
          <w:w w:val="105"/>
          <w:sz w:val="16"/>
        </w:rPr>
        <w:t> </w:t>
      </w:r>
      <w:r>
        <w:rPr>
          <w:w w:val="105"/>
          <w:sz w:val="16"/>
        </w:rPr>
        <w:t>aplicação</w:t>
      </w:r>
      <w:r>
        <w:rPr>
          <w:spacing w:val="-2"/>
          <w:w w:val="105"/>
          <w:sz w:val="16"/>
        </w:rPr>
        <w:t> </w:t>
      </w:r>
      <w:r>
        <w:rPr>
          <w:w w:val="105"/>
          <w:sz w:val="16"/>
        </w:rPr>
        <w:t>efetiva</w:t>
      </w:r>
      <w:r>
        <w:rPr>
          <w:spacing w:val="-2"/>
          <w:w w:val="105"/>
          <w:sz w:val="16"/>
        </w:rPr>
        <w:t> </w:t>
      </w:r>
      <w:r>
        <w:rPr>
          <w:w w:val="105"/>
          <w:sz w:val="16"/>
        </w:rPr>
        <w:t>de</w:t>
      </w:r>
      <w:r>
        <w:rPr>
          <w:spacing w:val="-2"/>
          <w:w w:val="105"/>
          <w:sz w:val="16"/>
        </w:rPr>
        <w:t> </w:t>
      </w:r>
      <w:r>
        <w:rPr>
          <w:w w:val="105"/>
          <w:sz w:val="16"/>
        </w:rPr>
        <w:t>códigos</w:t>
      </w:r>
      <w:r>
        <w:rPr>
          <w:spacing w:val="-2"/>
          <w:w w:val="105"/>
          <w:sz w:val="16"/>
        </w:rPr>
        <w:t> </w:t>
      </w:r>
      <w:r>
        <w:rPr>
          <w:w w:val="105"/>
          <w:sz w:val="16"/>
        </w:rPr>
        <w:t>de</w:t>
      </w:r>
      <w:r>
        <w:rPr>
          <w:spacing w:val="-2"/>
          <w:w w:val="105"/>
          <w:sz w:val="16"/>
        </w:rPr>
        <w:t> </w:t>
      </w:r>
      <w:r>
        <w:rPr>
          <w:w w:val="105"/>
          <w:sz w:val="16"/>
        </w:rPr>
        <w:t>ética</w:t>
      </w:r>
      <w:r>
        <w:rPr>
          <w:spacing w:val="-2"/>
          <w:w w:val="105"/>
          <w:sz w:val="16"/>
        </w:rPr>
        <w:t> </w:t>
      </w:r>
      <w:r>
        <w:rPr>
          <w:w w:val="105"/>
          <w:sz w:val="16"/>
        </w:rPr>
        <w:t>e</w:t>
      </w:r>
      <w:r>
        <w:rPr>
          <w:spacing w:val="-2"/>
          <w:w w:val="105"/>
          <w:sz w:val="16"/>
        </w:rPr>
        <w:t> </w:t>
      </w:r>
      <w:r>
        <w:rPr>
          <w:w w:val="105"/>
          <w:sz w:val="16"/>
        </w:rPr>
        <w:t>de</w:t>
      </w:r>
      <w:r>
        <w:rPr>
          <w:spacing w:val="-2"/>
          <w:w w:val="105"/>
          <w:sz w:val="16"/>
        </w:rPr>
        <w:t> </w:t>
      </w:r>
      <w:r>
        <w:rPr>
          <w:w w:val="105"/>
          <w:sz w:val="16"/>
        </w:rPr>
        <w:t>conduta,</w:t>
      </w:r>
      <w:r>
        <w:rPr>
          <w:spacing w:val="-2"/>
          <w:w w:val="105"/>
          <w:sz w:val="16"/>
        </w:rPr>
        <w:t> </w:t>
      </w:r>
      <w:r>
        <w:rPr>
          <w:w w:val="105"/>
          <w:sz w:val="16"/>
        </w:rPr>
        <w:t>políticas</w:t>
      </w:r>
      <w:r>
        <w:rPr>
          <w:spacing w:val="-2"/>
          <w:w w:val="105"/>
          <w:sz w:val="16"/>
        </w:rPr>
        <w:t> </w:t>
      </w:r>
      <w:r>
        <w:rPr>
          <w:w w:val="105"/>
          <w:sz w:val="16"/>
        </w:rPr>
        <w:t>e</w:t>
      </w:r>
      <w:r>
        <w:rPr>
          <w:spacing w:val="-2"/>
          <w:w w:val="105"/>
          <w:sz w:val="16"/>
        </w:rPr>
        <w:t> </w:t>
      </w:r>
      <w:r>
        <w:rPr>
          <w:w w:val="105"/>
          <w:sz w:val="16"/>
        </w:rPr>
        <w:t>diretrizes</w:t>
      </w:r>
      <w:r>
        <w:rPr>
          <w:spacing w:val="-2"/>
          <w:w w:val="105"/>
          <w:sz w:val="16"/>
        </w:rPr>
        <w:t> </w:t>
      </w:r>
      <w:r>
        <w:rPr>
          <w:w w:val="105"/>
          <w:sz w:val="16"/>
        </w:rPr>
        <w:t>com</w:t>
      </w:r>
      <w:r>
        <w:rPr>
          <w:spacing w:val="-2"/>
          <w:w w:val="105"/>
          <w:sz w:val="16"/>
        </w:rPr>
        <w:t> </w:t>
      </w:r>
      <w:r>
        <w:rPr>
          <w:w w:val="105"/>
          <w:sz w:val="16"/>
        </w:rPr>
        <w:t>o</w:t>
      </w:r>
      <w:r>
        <w:rPr>
          <w:spacing w:val="-2"/>
          <w:w w:val="105"/>
          <w:sz w:val="16"/>
        </w:rPr>
        <w:t> </w:t>
      </w:r>
      <w:r>
        <w:rPr>
          <w:w w:val="105"/>
          <w:sz w:val="16"/>
        </w:rPr>
        <w:t>objetivo</w:t>
      </w:r>
      <w:r>
        <w:rPr>
          <w:spacing w:val="-2"/>
          <w:w w:val="105"/>
          <w:sz w:val="16"/>
        </w:rPr>
        <w:t> </w:t>
      </w:r>
      <w:r>
        <w:rPr>
          <w:w w:val="105"/>
          <w:sz w:val="16"/>
        </w:rPr>
        <w:t>de</w:t>
      </w:r>
      <w:r>
        <w:rPr>
          <w:spacing w:val="-2"/>
          <w:w w:val="105"/>
          <w:sz w:val="16"/>
        </w:rPr>
        <w:t> </w:t>
      </w:r>
      <w:r>
        <w:rPr>
          <w:w w:val="105"/>
          <w:sz w:val="16"/>
        </w:rPr>
        <w:t>detectar</w:t>
      </w:r>
      <w:r>
        <w:rPr>
          <w:spacing w:val="-2"/>
          <w:w w:val="105"/>
          <w:sz w:val="16"/>
        </w:rPr>
        <w:t> </w:t>
      </w:r>
      <w:r>
        <w:rPr>
          <w:w w:val="105"/>
          <w:sz w:val="16"/>
        </w:rPr>
        <w:t>e</w:t>
      </w:r>
      <w:r>
        <w:rPr>
          <w:spacing w:val="-2"/>
          <w:w w:val="105"/>
          <w:sz w:val="16"/>
        </w:rPr>
        <w:t> </w:t>
      </w:r>
      <w:r>
        <w:rPr>
          <w:w w:val="105"/>
          <w:sz w:val="16"/>
        </w:rPr>
        <w:t>sanar desvios, fraudes, irregularidades e atos ilícitos praticados contra a</w:t>
      </w:r>
      <w:r>
        <w:rPr>
          <w:spacing w:val="-3"/>
          <w:w w:val="105"/>
          <w:sz w:val="16"/>
        </w:rPr>
        <w:t> </w:t>
      </w:r>
      <w:r>
        <w:rPr>
          <w:w w:val="105"/>
          <w:sz w:val="16"/>
        </w:rPr>
        <w:t>Administração Pública.</w:t>
      </w:r>
    </w:p>
    <w:p>
      <w:pPr>
        <w:pStyle w:val="ListParagraph"/>
        <w:numPr>
          <w:ilvl w:val="2"/>
          <w:numId w:val="15"/>
        </w:numPr>
        <w:tabs>
          <w:tab w:pos="767" w:val="left" w:leader="none"/>
        </w:tabs>
        <w:spacing w:line="292" w:lineRule="auto" w:before="2" w:after="0"/>
        <w:ind w:left="310" w:right="293" w:firstLine="0"/>
        <w:jc w:val="both"/>
        <w:rPr>
          <w:sz w:val="16"/>
        </w:rPr>
      </w:pPr>
      <w:r>
        <w:rPr>
          <w:w w:val="105"/>
          <w:sz w:val="16"/>
        </w:rPr>
        <w:t>Caso</w:t>
      </w:r>
      <w:r>
        <w:rPr>
          <w:spacing w:val="-5"/>
          <w:w w:val="105"/>
          <w:sz w:val="16"/>
        </w:rPr>
        <w:t> </w:t>
      </w:r>
      <w:r>
        <w:rPr>
          <w:w w:val="105"/>
          <w:sz w:val="16"/>
        </w:rPr>
        <w:t>o</w:t>
      </w:r>
      <w:r>
        <w:rPr>
          <w:spacing w:val="-5"/>
          <w:w w:val="105"/>
          <w:sz w:val="16"/>
        </w:rPr>
        <w:t> </w:t>
      </w:r>
      <w:r>
        <w:rPr>
          <w:w w:val="105"/>
          <w:sz w:val="16"/>
        </w:rPr>
        <w:t>licitante</w:t>
      </w:r>
      <w:r>
        <w:rPr>
          <w:spacing w:val="-5"/>
          <w:w w:val="105"/>
          <w:sz w:val="16"/>
        </w:rPr>
        <w:t> </w:t>
      </w:r>
      <w:r>
        <w:rPr>
          <w:w w:val="105"/>
          <w:sz w:val="16"/>
        </w:rPr>
        <w:t>vencedor</w:t>
      </w:r>
      <w:r>
        <w:rPr>
          <w:spacing w:val="-5"/>
          <w:w w:val="105"/>
          <w:sz w:val="16"/>
        </w:rPr>
        <w:t> </w:t>
      </w:r>
      <w:r>
        <w:rPr>
          <w:w w:val="105"/>
          <w:sz w:val="16"/>
        </w:rPr>
        <w:t>ainda</w:t>
      </w:r>
      <w:r>
        <w:rPr>
          <w:spacing w:val="-5"/>
          <w:w w:val="105"/>
          <w:sz w:val="16"/>
        </w:rPr>
        <w:t> </w:t>
      </w:r>
      <w:r>
        <w:rPr>
          <w:w w:val="105"/>
          <w:sz w:val="16"/>
        </w:rPr>
        <w:t>não</w:t>
      </w:r>
      <w:r>
        <w:rPr>
          <w:spacing w:val="-5"/>
          <w:w w:val="105"/>
          <w:sz w:val="16"/>
        </w:rPr>
        <w:t> </w:t>
      </w:r>
      <w:r>
        <w:rPr>
          <w:w w:val="105"/>
          <w:sz w:val="16"/>
        </w:rPr>
        <w:t>tenha</w:t>
      </w:r>
      <w:r>
        <w:rPr>
          <w:spacing w:val="-5"/>
          <w:w w:val="105"/>
          <w:sz w:val="16"/>
        </w:rPr>
        <w:t> </w:t>
      </w:r>
      <w:r>
        <w:rPr>
          <w:w w:val="105"/>
          <w:sz w:val="16"/>
        </w:rPr>
        <w:t>programa</w:t>
      </w:r>
      <w:r>
        <w:rPr>
          <w:spacing w:val="-5"/>
          <w:w w:val="105"/>
          <w:sz w:val="16"/>
        </w:rPr>
        <w:t> </w:t>
      </w:r>
      <w:r>
        <w:rPr>
          <w:w w:val="105"/>
          <w:sz w:val="16"/>
        </w:rPr>
        <w:t>de</w:t>
      </w:r>
      <w:r>
        <w:rPr>
          <w:spacing w:val="-5"/>
          <w:w w:val="105"/>
          <w:sz w:val="16"/>
        </w:rPr>
        <w:t> </w:t>
      </w:r>
      <w:r>
        <w:rPr>
          <w:w w:val="105"/>
          <w:sz w:val="16"/>
        </w:rPr>
        <w:t>integridade</w:t>
      </w:r>
      <w:r>
        <w:rPr>
          <w:spacing w:val="-5"/>
          <w:w w:val="105"/>
          <w:sz w:val="16"/>
        </w:rPr>
        <w:t> </w:t>
      </w:r>
      <w:r>
        <w:rPr>
          <w:w w:val="105"/>
          <w:sz w:val="16"/>
        </w:rPr>
        <w:t>instituído,</w:t>
      </w:r>
      <w:r>
        <w:rPr>
          <w:spacing w:val="-5"/>
          <w:w w:val="105"/>
          <w:sz w:val="16"/>
        </w:rPr>
        <w:t> </w:t>
      </w:r>
      <w:r>
        <w:rPr>
          <w:w w:val="105"/>
          <w:sz w:val="16"/>
        </w:rPr>
        <w:t>deverá</w:t>
      </w:r>
      <w:r>
        <w:rPr>
          <w:spacing w:val="-5"/>
          <w:w w:val="105"/>
          <w:sz w:val="16"/>
        </w:rPr>
        <w:t> </w:t>
      </w:r>
      <w:r>
        <w:rPr>
          <w:w w:val="105"/>
          <w:sz w:val="16"/>
        </w:rPr>
        <w:t>implantar</w:t>
      </w:r>
      <w:r>
        <w:rPr>
          <w:spacing w:val="-5"/>
          <w:w w:val="105"/>
          <w:sz w:val="16"/>
        </w:rPr>
        <w:t> </w:t>
      </w:r>
      <w:r>
        <w:rPr>
          <w:w w:val="105"/>
          <w:sz w:val="16"/>
        </w:rPr>
        <w:t>o</w:t>
      </w:r>
      <w:r>
        <w:rPr>
          <w:spacing w:val="-5"/>
          <w:w w:val="105"/>
          <w:sz w:val="16"/>
        </w:rPr>
        <w:t> </w:t>
      </w:r>
      <w:r>
        <w:rPr>
          <w:w w:val="105"/>
          <w:sz w:val="16"/>
        </w:rPr>
        <w:t>Programa</w:t>
      </w:r>
      <w:r>
        <w:rPr>
          <w:spacing w:val="-5"/>
          <w:w w:val="105"/>
          <w:sz w:val="16"/>
        </w:rPr>
        <w:t> </w:t>
      </w:r>
      <w:r>
        <w:rPr>
          <w:w w:val="105"/>
          <w:sz w:val="16"/>
        </w:rPr>
        <w:t>de</w:t>
      </w:r>
      <w:r>
        <w:rPr>
          <w:spacing w:val="-5"/>
          <w:w w:val="105"/>
          <w:sz w:val="16"/>
        </w:rPr>
        <w:t> </w:t>
      </w:r>
      <w:r>
        <w:rPr>
          <w:w w:val="105"/>
          <w:sz w:val="16"/>
        </w:rPr>
        <w:t>Integridade</w:t>
      </w:r>
      <w:r>
        <w:rPr>
          <w:spacing w:val="-5"/>
          <w:w w:val="105"/>
          <w:sz w:val="16"/>
        </w:rPr>
        <w:t> </w:t>
      </w:r>
      <w:r>
        <w:rPr>
          <w:w w:val="105"/>
          <w:sz w:val="16"/>
        </w:rPr>
        <w:t>no</w:t>
      </w:r>
      <w:r>
        <w:rPr>
          <w:spacing w:val="-5"/>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até</w:t>
      </w:r>
      <w:r>
        <w:rPr>
          <w:spacing w:val="-5"/>
          <w:w w:val="105"/>
          <w:sz w:val="16"/>
        </w:rPr>
        <w:t> </w:t>
      </w:r>
      <w:r>
        <w:rPr>
          <w:w w:val="105"/>
          <w:sz w:val="16"/>
        </w:rPr>
        <w:t>180</w:t>
      </w:r>
      <w:r>
        <w:rPr>
          <w:spacing w:val="-5"/>
          <w:w w:val="105"/>
          <w:sz w:val="16"/>
        </w:rPr>
        <w:t> </w:t>
      </w:r>
      <w:r>
        <w:rPr>
          <w:w w:val="105"/>
          <w:sz w:val="16"/>
        </w:rPr>
        <w:t>(cento</w:t>
      </w:r>
      <w:r>
        <w:rPr>
          <w:spacing w:val="-5"/>
          <w:w w:val="105"/>
          <w:sz w:val="16"/>
        </w:rPr>
        <w:t> </w:t>
      </w:r>
      <w:r>
        <w:rPr>
          <w:w w:val="105"/>
          <w:sz w:val="16"/>
        </w:rPr>
        <w:t>e</w:t>
      </w:r>
      <w:r>
        <w:rPr>
          <w:spacing w:val="-5"/>
          <w:w w:val="105"/>
          <w:sz w:val="16"/>
        </w:rPr>
        <w:t> </w:t>
      </w:r>
      <w:r>
        <w:rPr>
          <w:w w:val="105"/>
          <w:sz w:val="16"/>
        </w:rPr>
        <w:t>oitenta)</w:t>
      </w:r>
      <w:r>
        <w:rPr>
          <w:spacing w:val="-5"/>
          <w:w w:val="105"/>
          <w:sz w:val="16"/>
        </w:rPr>
        <w:t> </w:t>
      </w:r>
      <w:r>
        <w:rPr>
          <w:w w:val="105"/>
          <w:sz w:val="16"/>
        </w:rPr>
        <w:t>dias</w:t>
      </w:r>
      <w:r>
        <w:rPr>
          <w:spacing w:val="-5"/>
          <w:w w:val="105"/>
          <w:sz w:val="16"/>
        </w:rPr>
        <w:t> </w:t>
      </w:r>
      <w:r>
        <w:rPr>
          <w:w w:val="105"/>
          <w:sz w:val="16"/>
        </w:rPr>
        <w:t>corridos,</w:t>
      </w:r>
      <w:r>
        <w:rPr>
          <w:spacing w:val="-5"/>
          <w:w w:val="105"/>
          <w:sz w:val="16"/>
        </w:rPr>
        <w:t> </w:t>
      </w:r>
      <w:r>
        <w:rPr>
          <w:w w:val="105"/>
          <w:sz w:val="16"/>
        </w:rPr>
        <w:t>a</w:t>
      </w:r>
      <w:r>
        <w:rPr>
          <w:spacing w:val="-5"/>
          <w:w w:val="105"/>
          <w:sz w:val="16"/>
        </w:rPr>
        <w:t> </w:t>
      </w:r>
      <w:r>
        <w:rPr>
          <w:w w:val="105"/>
          <w:sz w:val="16"/>
        </w:rPr>
        <w:t>partir</w:t>
      </w:r>
      <w:r>
        <w:rPr>
          <w:spacing w:val="-5"/>
          <w:w w:val="105"/>
          <w:sz w:val="16"/>
        </w:rPr>
        <w:t> </w:t>
      </w:r>
      <w:r>
        <w:rPr>
          <w:w w:val="105"/>
          <w:sz w:val="16"/>
        </w:rPr>
        <w:t>da</w:t>
      </w:r>
      <w:r>
        <w:rPr>
          <w:spacing w:val="-5"/>
          <w:w w:val="105"/>
          <w:sz w:val="16"/>
        </w:rPr>
        <w:t> </w:t>
      </w:r>
      <w:r>
        <w:rPr>
          <w:w w:val="105"/>
          <w:sz w:val="16"/>
        </w:rPr>
        <w:t>assinatura</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na forma da legislação vigente.</w:t>
      </w:r>
    </w:p>
    <w:p>
      <w:pPr>
        <w:pStyle w:val="BodyText"/>
        <w:spacing w:before="42"/>
      </w:pPr>
    </w:p>
    <w:p>
      <w:pPr>
        <w:pStyle w:val="Heading3"/>
        <w:numPr>
          <w:ilvl w:val="0"/>
          <w:numId w:val="1"/>
        </w:numPr>
        <w:tabs>
          <w:tab w:pos="549" w:val="left" w:leader="none"/>
        </w:tabs>
        <w:spacing w:line="240" w:lineRule="auto" w:before="0" w:after="0"/>
        <w:ind w:left="549" w:right="0" w:hanging="239"/>
        <w:jc w:val="left"/>
      </w:pPr>
      <w:r>
        <w:rPr/>
        <w:t>DA</w:t>
      </w:r>
      <w:r>
        <w:rPr>
          <w:spacing w:val="1"/>
        </w:rPr>
        <w:t> </w:t>
      </w:r>
      <w:r>
        <w:rPr>
          <w:spacing w:val="-2"/>
        </w:rPr>
        <w:t>SUBCONTRATAÇÃO</w:t>
      </w:r>
    </w:p>
    <w:p>
      <w:pPr>
        <w:pStyle w:val="BodyText"/>
        <w:spacing w:before="82"/>
        <w:rPr>
          <w:b/>
        </w:rPr>
      </w:pPr>
    </w:p>
    <w:p>
      <w:pPr>
        <w:pStyle w:val="BodyText"/>
        <w:ind w:left="310"/>
      </w:pPr>
      <w:r>
        <w:rPr>
          <w:w w:val="105"/>
        </w:rPr>
        <w:t>11.1</w:t>
      </w:r>
      <w:r>
        <w:rPr>
          <w:spacing w:val="-6"/>
          <w:w w:val="105"/>
        </w:rPr>
        <w:t> </w:t>
      </w:r>
      <w:r>
        <w:rPr>
          <w:w w:val="105"/>
        </w:rPr>
        <w:t>Não</w:t>
      </w:r>
      <w:r>
        <w:rPr>
          <w:spacing w:val="-6"/>
          <w:w w:val="105"/>
        </w:rPr>
        <w:t> </w:t>
      </w:r>
      <w:r>
        <w:rPr>
          <w:w w:val="105"/>
        </w:rPr>
        <w:t>será</w:t>
      </w:r>
      <w:r>
        <w:rPr>
          <w:spacing w:val="-5"/>
          <w:w w:val="105"/>
        </w:rPr>
        <w:t> </w:t>
      </w:r>
      <w:r>
        <w:rPr>
          <w:w w:val="105"/>
        </w:rPr>
        <w:t>admitida</w:t>
      </w:r>
      <w:r>
        <w:rPr>
          <w:spacing w:val="-6"/>
          <w:w w:val="105"/>
        </w:rPr>
        <w:t> </w:t>
      </w:r>
      <w:r>
        <w:rPr>
          <w:w w:val="105"/>
        </w:rPr>
        <w:t>a</w:t>
      </w:r>
      <w:r>
        <w:rPr>
          <w:spacing w:val="-5"/>
          <w:w w:val="105"/>
        </w:rPr>
        <w:t> </w:t>
      </w:r>
      <w:r>
        <w:rPr>
          <w:w w:val="105"/>
        </w:rPr>
        <w:t>subcontratação</w:t>
      </w:r>
      <w:r>
        <w:rPr>
          <w:spacing w:val="-6"/>
          <w:w w:val="105"/>
        </w:rPr>
        <w:t> </w:t>
      </w:r>
      <w:r>
        <w:rPr>
          <w:w w:val="105"/>
        </w:rPr>
        <w:t>do</w:t>
      </w:r>
      <w:r>
        <w:rPr>
          <w:spacing w:val="-5"/>
          <w:w w:val="105"/>
        </w:rPr>
        <w:t> </w:t>
      </w:r>
      <w:r>
        <w:rPr>
          <w:w w:val="105"/>
        </w:rPr>
        <w:t>objeto</w:t>
      </w:r>
      <w:r>
        <w:rPr>
          <w:spacing w:val="-6"/>
          <w:w w:val="105"/>
        </w:rPr>
        <w:t> </w:t>
      </w:r>
      <w:r>
        <w:rPr>
          <w:spacing w:val="-2"/>
          <w:w w:val="105"/>
        </w:rPr>
        <w:t>contratual.</w:t>
      </w:r>
    </w:p>
    <w:p>
      <w:pPr>
        <w:pStyle w:val="BodyText"/>
        <w:spacing w:before="82"/>
      </w:pPr>
    </w:p>
    <w:p>
      <w:pPr>
        <w:pStyle w:val="Heading3"/>
        <w:numPr>
          <w:ilvl w:val="0"/>
          <w:numId w:val="1"/>
        </w:numPr>
        <w:tabs>
          <w:tab w:pos="559" w:val="left" w:leader="none"/>
        </w:tabs>
        <w:spacing w:line="240" w:lineRule="auto" w:before="0" w:after="0"/>
        <w:ind w:left="559" w:right="0" w:hanging="249"/>
        <w:jc w:val="left"/>
      </w:pPr>
      <w:r>
        <w:rPr/>
        <w:t>DA</w:t>
      </w:r>
      <w:r>
        <w:rPr>
          <w:spacing w:val="1"/>
        </w:rPr>
        <w:t> </w:t>
      </w:r>
      <w:r>
        <w:rPr>
          <w:spacing w:val="-2"/>
        </w:rPr>
        <w:t>GARANTIA</w:t>
      </w:r>
    </w:p>
    <w:p>
      <w:pPr>
        <w:pStyle w:val="BodyText"/>
        <w:spacing w:before="82"/>
        <w:rPr>
          <w:b/>
        </w:rPr>
      </w:pPr>
    </w:p>
    <w:p>
      <w:pPr>
        <w:pStyle w:val="BodyText"/>
        <w:ind w:left="310"/>
      </w:pPr>
      <w:r>
        <w:rPr>
          <w:w w:val="105"/>
        </w:rPr>
        <w:t>12.1</w:t>
      </w:r>
      <w:r>
        <w:rPr>
          <w:spacing w:val="-5"/>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4"/>
          <w:w w:val="105"/>
        </w:rPr>
        <w:t> </w:t>
      </w:r>
      <w:r>
        <w:rPr>
          <w:w w:val="105"/>
        </w:rPr>
        <w:t>contratual</w:t>
      </w:r>
      <w:r>
        <w:rPr>
          <w:spacing w:val="-5"/>
          <w:w w:val="105"/>
        </w:rPr>
        <w:t> </w:t>
      </w:r>
      <w:r>
        <w:rPr>
          <w:w w:val="105"/>
        </w:rPr>
        <w:t>da</w:t>
      </w:r>
      <w:r>
        <w:rPr>
          <w:spacing w:val="-5"/>
          <w:w w:val="105"/>
        </w:rPr>
        <w:t> </w:t>
      </w:r>
      <w:r>
        <w:rPr>
          <w:spacing w:val="-2"/>
          <w:w w:val="105"/>
        </w:rPr>
        <w:t>execução.</w:t>
      </w:r>
    </w:p>
    <w:p>
      <w:pPr>
        <w:pStyle w:val="BodyText"/>
        <w:spacing w:before="82"/>
      </w:pPr>
    </w:p>
    <w:p>
      <w:pPr>
        <w:pStyle w:val="ListParagraph"/>
        <w:numPr>
          <w:ilvl w:val="0"/>
          <w:numId w:val="1"/>
        </w:numPr>
        <w:tabs>
          <w:tab w:pos="559" w:val="left" w:leader="none"/>
        </w:tabs>
        <w:spacing w:line="240" w:lineRule="auto" w:before="0" w:after="0"/>
        <w:ind w:left="559" w:right="0" w:hanging="249"/>
        <w:jc w:val="left"/>
        <w:rPr>
          <w:b/>
          <w:sz w:val="16"/>
        </w:rPr>
      </w:pPr>
      <w:r>
        <w:rPr>
          <w:b/>
          <w:spacing w:val="-2"/>
          <w:w w:val="105"/>
          <w:sz w:val="16"/>
        </w:rPr>
        <w:t>PAGAMENTO</w:t>
      </w:r>
    </w:p>
    <w:p>
      <w:pPr>
        <w:pStyle w:val="BodyText"/>
        <w:spacing w:before="49"/>
        <w:rPr>
          <w:b/>
        </w:rPr>
      </w:pPr>
    </w:p>
    <w:p>
      <w:pPr>
        <w:pStyle w:val="ListParagraph"/>
        <w:numPr>
          <w:ilvl w:val="1"/>
          <w:numId w:val="16"/>
        </w:numPr>
        <w:tabs>
          <w:tab w:pos="710" w:val="left" w:leader="none"/>
        </w:tabs>
        <w:spacing w:line="235" w:lineRule="auto" w:before="0" w:after="0"/>
        <w:ind w:left="310" w:right="590" w:firstLine="0"/>
        <w:jc w:val="left"/>
        <w:rPr>
          <w:sz w:val="20"/>
        </w:rPr>
      </w:pPr>
      <w:r>
        <w:rPr>
          <w:sz w:val="20"/>
        </w:rPr>
        <w:t>O</w:t>
      </w:r>
      <w:r>
        <w:rPr>
          <w:spacing w:val="-2"/>
          <w:sz w:val="20"/>
        </w:rPr>
        <w:t> </w:t>
      </w:r>
      <w:r>
        <w:rPr>
          <w:sz w:val="20"/>
        </w:rPr>
        <w:t>contratante</w:t>
      </w:r>
      <w:r>
        <w:rPr>
          <w:spacing w:val="-2"/>
          <w:sz w:val="20"/>
        </w:rPr>
        <w:t> </w:t>
      </w:r>
      <w:r>
        <w:rPr>
          <w:sz w:val="20"/>
        </w:rPr>
        <w:t>deverá</w:t>
      </w:r>
      <w:r>
        <w:rPr>
          <w:spacing w:val="-2"/>
          <w:sz w:val="20"/>
        </w:rPr>
        <w:t> </w:t>
      </w:r>
      <w:r>
        <w:rPr>
          <w:sz w:val="20"/>
        </w:rPr>
        <w:t>pagar</w:t>
      </w:r>
      <w:r>
        <w:rPr>
          <w:spacing w:val="-2"/>
          <w:sz w:val="20"/>
        </w:rPr>
        <w:t> </w:t>
      </w:r>
      <w:r>
        <w:rPr>
          <w:sz w:val="20"/>
        </w:rPr>
        <w:t>o</w:t>
      </w:r>
      <w:r>
        <w:rPr>
          <w:spacing w:val="-2"/>
          <w:sz w:val="20"/>
        </w:rPr>
        <w:t> </w:t>
      </w:r>
      <w:r>
        <w:rPr>
          <w:sz w:val="20"/>
        </w:rPr>
        <w:t>preço</w:t>
      </w:r>
      <w:r>
        <w:rPr>
          <w:spacing w:val="-2"/>
          <w:sz w:val="20"/>
        </w:rPr>
        <w:t> </w:t>
      </w:r>
      <w:r>
        <w:rPr>
          <w:sz w:val="20"/>
        </w:rPr>
        <w:t>ao</w:t>
      </w:r>
      <w:r>
        <w:rPr>
          <w:spacing w:val="-2"/>
          <w:sz w:val="20"/>
        </w:rPr>
        <w:t> </w:t>
      </w:r>
      <w:r>
        <w:rPr>
          <w:sz w:val="20"/>
        </w:rPr>
        <w:t>contratado</w:t>
      </w:r>
      <w:r>
        <w:rPr>
          <w:spacing w:val="-2"/>
          <w:sz w:val="20"/>
        </w:rPr>
        <w:t> </w:t>
      </w:r>
      <w:r>
        <w:rPr>
          <w:sz w:val="20"/>
        </w:rPr>
        <w:t>em</w:t>
      </w:r>
      <w:r>
        <w:rPr>
          <w:spacing w:val="-2"/>
          <w:sz w:val="20"/>
        </w:rPr>
        <w:t> </w:t>
      </w:r>
      <w:r>
        <w:rPr>
          <w:sz w:val="20"/>
        </w:rPr>
        <w:t>parcelas,</w:t>
      </w:r>
      <w:r>
        <w:rPr>
          <w:spacing w:val="-2"/>
          <w:sz w:val="20"/>
        </w:rPr>
        <w:t> </w:t>
      </w:r>
      <w:r>
        <w:rPr>
          <w:sz w:val="20"/>
        </w:rPr>
        <w:t>conforme</w:t>
      </w:r>
      <w:r>
        <w:rPr>
          <w:spacing w:val="-2"/>
          <w:sz w:val="20"/>
        </w:rPr>
        <w:t> </w:t>
      </w:r>
      <w:r>
        <w:rPr>
          <w:sz w:val="20"/>
        </w:rPr>
        <w:t>cronograma</w:t>
      </w:r>
      <w:r>
        <w:rPr>
          <w:spacing w:val="-2"/>
          <w:sz w:val="20"/>
        </w:rPr>
        <w:t> </w:t>
      </w:r>
      <w:r>
        <w:rPr>
          <w:sz w:val="20"/>
        </w:rPr>
        <w:t>de</w:t>
      </w:r>
      <w:r>
        <w:rPr>
          <w:spacing w:val="-2"/>
          <w:sz w:val="20"/>
        </w:rPr>
        <w:t> </w:t>
      </w:r>
      <w:r>
        <w:rPr>
          <w:sz w:val="20"/>
        </w:rPr>
        <w:t>execução</w:t>
      </w:r>
      <w:r>
        <w:rPr>
          <w:spacing w:val="-2"/>
          <w:sz w:val="20"/>
        </w:rPr>
        <w:t> </w:t>
      </w:r>
      <w:r>
        <w:rPr>
          <w:sz w:val="20"/>
        </w:rPr>
        <w:t>do</w:t>
      </w:r>
      <w:r>
        <w:rPr>
          <w:spacing w:val="-2"/>
          <w:sz w:val="20"/>
        </w:rPr>
        <w:t> </w:t>
      </w:r>
      <w:r>
        <w:rPr>
          <w:sz w:val="20"/>
        </w:rPr>
        <w:t>contrato,</w:t>
      </w:r>
      <w:r>
        <w:rPr>
          <w:spacing w:val="-2"/>
          <w:sz w:val="20"/>
        </w:rPr>
        <w:t> </w:t>
      </w:r>
      <w:r>
        <w:rPr>
          <w:sz w:val="20"/>
        </w:rPr>
        <w:t>na</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titularidade</w:t>
      </w:r>
      <w:r>
        <w:rPr>
          <w:spacing w:val="-2"/>
          <w:sz w:val="20"/>
        </w:rPr>
        <w:t> </w:t>
      </w:r>
      <w:r>
        <w:rPr>
          <w:sz w:val="20"/>
        </w:rPr>
        <w:t>do</w:t>
      </w:r>
      <w:r>
        <w:rPr>
          <w:spacing w:val="-2"/>
          <w:sz w:val="20"/>
        </w:rPr>
        <w:t> </w:t>
      </w:r>
      <w:r>
        <w:rPr>
          <w:sz w:val="20"/>
        </w:rPr>
        <w:t>contratado</w:t>
      </w:r>
      <w:r>
        <w:rPr>
          <w:spacing w:val="-2"/>
          <w:sz w:val="20"/>
        </w:rPr>
        <w:t> </w:t>
      </w:r>
      <w:r>
        <w:rPr>
          <w:sz w:val="20"/>
        </w:rPr>
        <w:t>a</w:t>
      </w:r>
      <w:r>
        <w:rPr>
          <w:spacing w:val="-2"/>
          <w:sz w:val="20"/>
        </w:rPr>
        <w:t> </w:t>
      </w:r>
      <w:r>
        <w:rPr>
          <w:sz w:val="20"/>
        </w:rPr>
        <w:t>ser</w:t>
      </w:r>
      <w:r>
        <w:rPr>
          <w:spacing w:val="-2"/>
          <w:sz w:val="20"/>
        </w:rPr>
        <w:t> </w:t>
      </w:r>
      <w:r>
        <w:rPr>
          <w:sz w:val="20"/>
        </w:rPr>
        <w:t>indicada, junto à instituição financeira contratada pelo Estado do Rio de Janeiro.</w:t>
      </w:r>
    </w:p>
    <w:p>
      <w:pPr>
        <w:pStyle w:val="ListParagraph"/>
        <w:numPr>
          <w:ilvl w:val="1"/>
          <w:numId w:val="16"/>
        </w:numPr>
        <w:tabs>
          <w:tab w:pos="710" w:val="left" w:leader="none"/>
        </w:tabs>
        <w:spacing w:line="235" w:lineRule="auto" w:before="0" w:after="0"/>
        <w:ind w:left="310" w:right="661"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o</w:t>
      </w:r>
      <w:r>
        <w:rPr>
          <w:spacing w:val="-2"/>
          <w:sz w:val="20"/>
        </w:rPr>
        <w:t> </w:t>
      </w:r>
      <w:r>
        <w:rPr>
          <w:sz w:val="20"/>
        </w:rPr>
        <w:t>contratado</w:t>
      </w:r>
      <w:r>
        <w:rPr>
          <w:spacing w:val="-2"/>
          <w:sz w:val="20"/>
        </w:rPr>
        <w:t> </w:t>
      </w:r>
      <w:r>
        <w:rPr>
          <w:sz w:val="20"/>
        </w:rPr>
        <w:t>estar</w:t>
      </w:r>
      <w:r>
        <w:rPr>
          <w:spacing w:val="-2"/>
          <w:sz w:val="20"/>
        </w:rPr>
        <w:t> </w:t>
      </w:r>
      <w:r>
        <w:rPr>
          <w:sz w:val="20"/>
        </w:rPr>
        <w:t>estabelecido</w:t>
      </w:r>
      <w:r>
        <w:rPr>
          <w:spacing w:val="-2"/>
          <w:sz w:val="20"/>
        </w:rPr>
        <w:t> </w:t>
      </w:r>
      <w:r>
        <w:rPr>
          <w:sz w:val="20"/>
        </w:rPr>
        <w:t>em</w:t>
      </w:r>
      <w:r>
        <w:rPr>
          <w:spacing w:val="-2"/>
          <w:sz w:val="20"/>
        </w:rPr>
        <w:t> </w:t>
      </w:r>
      <w:r>
        <w:rPr>
          <w:sz w:val="20"/>
        </w:rPr>
        <w:t>localidade</w:t>
      </w:r>
      <w:r>
        <w:rPr>
          <w:spacing w:val="-2"/>
          <w:sz w:val="20"/>
        </w:rPr>
        <w:t> </w:t>
      </w:r>
      <w:r>
        <w:rPr>
          <w:sz w:val="20"/>
        </w:rPr>
        <w:t>que</w:t>
      </w:r>
      <w:r>
        <w:rPr>
          <w:spacing w:val="-2"/>
          <w:sz w:val="20"/>
        </w:rPr>
        <w:t> </w:t>
      </w:r>
      <w:r>
        <w:rPr>
          <w:sz w:val="20"/>
        </w:rPr>
        <w:t>não</w:t>
      </w:r>
      <w:r>
        <w:rPr>
          <w:spacing w:val="-2"/>
          <w:sz w:val="20"/>
        </w:rPr>
        <w:t> </w:t>
      </w:r>
      <w:r>
        <w:rPr>
          <w:sz w:val="20"/>
        </w:rPr>
        <w:t>possua</w:t>
      </w:r>
      <w:r>
        <w:rPr>
          <w:spacing w:val="-2"/>
          <w:sz w:val="20"/>
        </w:rPr>
        <w:t> </w:t>
      </w:r>
      <w:r>
        <w:rPr>
          <w:sz w:val="20"/>
        </w:rPr>
        <w:t>agência</w:t>
      </w:r>
      <w:r>
        <w:rPr>
          <w:spacing w:val="-2"/>
          <w:sz w:val="20"/>
        </w:rPr>
        <w:t> </w:t>
      </w:r>
      <w:r>
        <w:rPr>
          <w:sz w:val="20"/>
        </w:rPr>
        <w:t>da</w:t>
      </w:r>
      <w:r>
        <w:rPr>
          <w:spacing w:val="-2"/>
          <w:sz w:val="20"/>
        </w:rPr>
        <w:t> </w:t>
      </w:r>
      <w:r>
        <w:rPr>
          <w:sz w:val="20"/>
        </w:rPr>
        <w:t>instituição</w:t>
      </w:r>
      <w:r>
        <w:rPr>
          <w:spacing w:val="-2"/>
          <w:sz w:val="20"/>
        </w:rPr>
        <w:t> </w:t>
      </w:r>
      <w:r>
        <w:rPr>
          <w:sz w:val="20"/>
        </w:rPr>
        <w:t>financeira</w:t>
      </w:r>
      <w:r>
        <w:rPr>
          <w:spacing w:val="-2"/>
          <w:sz w:val="20"/>
        </w:rPr>
        <w:t> </w:t>
      </w:r>
      <w:r>
        <w:rPr>
          <w:sz w:val="20"/>
        </w:rPr>
        <w:t>contratada</w:t>
      </w:r>
      <w:r>
        <w:rPr>
          <w:spacing w:val="-2"/>
          <w:sz w:val="20"/>
        </w:rPr>
        <w:t> </w:t>
      </w:r>
      <w:r>
        <w:rPr>
          <w:sz w:val="20"/>
        </w:rPr>
        <w:t>pelo</w:t>
      </w:r>
      <w:r>
        <w:rPr>
          <w:spacing w:val="-2"/>
          <w:sz w:val="20"/>
        </w:rPr>
        <w:t> </w:t>
      </w:r>
      <w:r>
        <w:rPr>
          <w:sz w:val="20"/>
        </w:rPr>
        <w:t>Estado</w:t>
      </w:r>
      <w:r>
        <w:rPr>
          <w:spacing w:val="-2"/>
          <w:sz w:val="20"/>
        </w:rPr>
        <w:t> </w:t>
      </w:r>
      <w:r>
        <w:rPr>
          <w:sz w:val="20"/>
        </w:rPr>
        <w:t>do</w:t>
      </w:r>
      <w:r>
        <w:rPr>
          <w:spacing w:val="-2"/>
          <w:sz w:val="20"/>
        </w:rPr>
        <w:t> </w:t>
      </w:r>
      <w:r>
        <w:rPr>
          <w:sz w:val="20"/>
        </w:rPr>
        <w:t>Rio</w:t>
      </w:r>
      <w:r>
        <w:rPr>
          <w:spacing w:val="-2"/>
          <w:sz w:val="20"/>
        </w:rPr>
        <w:t> </w:t>
      </w:r>
      <w:r>
        <w:rPr>
          <w:sz w:val="20"/>
        </w:rPr>
        <w:t>de</w:t>
      </w:r>
      <w:r>
        <w:rPr>
          <w:spacing w:val="-2"/>
          <w:sz w:val="20"/>
        </w:rPr>
        <w:t> </w:t>
      </w:r>
      <w:r>
        <w:rPr>
          <w:sz w:val="20"/>
        </w:rPr>
        <w:t>Janeiro</w:t>
      </w:r>
      <w:r>
        <w:rPr>
          <w:spacing w:val="-2"/>
          <w:sz w:val="20"/>
        </w:rPr>
        <w:t> </w:t>
      </w:r>
      <w:r>
        <w:rPr>
          <w:sz w:val="20"/>
        </w:rPr>
        <w:t>ou,</w:t>
      </w:r>
      <w:r>
        <w:rPr>
          <w:spacing w:val="-2"/>
          <w:sz w:val="20"/>
        </w:rPr>
        <w:t> </w:t>
      </w:r>
      <w:r>
        <w:rPr>
          <w:sz w:val="20"/>
        </w:rPr>
        <w:t>caso</w:t>
      </w:r>
      <w:r>
        <w:rPr>
          <w:spacing w:val="-2"/>
          <w:sz w:val="20"/>
        </w:rPr>
        <w:t> </w:t>
      </w:r>
      <w:r>
        <w:rPr>
          <w:sz w:val="20"/>
        </w:rPr>
        <w:t>verificada</w:t>
      </w:r>
      <w:r>
        <w:rPr>
          <w:spacing w:val="-2"/>
          <w:sz w:val="20"/>
        </w:rPr>
        <w:t> </w:t>
      </w:r>
      <w:r>
        <w:rPr>
          <w:sz w:val="20"/>
        </w:rPr>
        <w:t>pelo contratante a impossibilidade de o contratado, em razão de negativa expressa da instituição financeira contratada pelo Estado do Rio de Janeiro, abrir ou manter conta corrente</w:t>
      </w:r>
    </w:p>
    <w:p>
      <w:pPr>
        <w:spacing w:line="235" w:lineRule="auto" w:before="0"/>
        <w:ind w:left="310" w:right="524" w:firstLine="0"/>
        <w:jc w:val="left"/>
        <w:rPr>
          <w:sz w:val="20"/>
        </w:rPr>
      </w:pP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w:t>
      </w:r>
      <w:r>
        <w:rPr>
          <w:spacing w:val="-2"/>
          <w:sz w:val="20"/>
        </w:rPr>
        <w:t> </w:t>
      </w:r>
      <w:r>
        <w:rPr>
          <w:sz w:val="20"/>
        </w:rPr>
        <w:t>e/ou contratuais adicionais serão suportados exclusivamente pelo contratado.</w:t>
      </w:r>
    </w:p>
    <w:p>
      <w:pPr>
        <w:pStyle w:val="ListParagraph"/>
        <w:numPr>
          <w:ilvl w:val="1"/>
          <w:numId w:val="16"/>
        </w:numPr>
        <w:tabs>
          <w:tab w:pos="698" w:val="left" w:leader="none"/>
        </w:tabs>
        <w:spacing w:line="235" w:lineRule="auto" w:before="0" w:after="0"/>
        <w:ind w:left="310" w:right="439" w:firstLine="0"/>
        <w:jc w:val="left"/>
        <w:rPr>
          <w:sz w:val="20"/>
        </w:rPr>
      </w:pPr>
      <w:r>
        <w:rPr>
          <w:sz w:val="20"/>
        </w:rPr>
        <w:t>A</w:t>
      </w:r>
      <w:r>
        <w:rPr>
          <w:spacing w:val="-13"/>
          <w:sz w:val="20"/>
        </w:rPr>
        <w:t> </w:t>
      </w:r>
      <w:r>
        <w:rPr>
          <w:sz w:val="20"/>
        </w:rPr>
        <w:t>emissão</w:t>
      </w:r>
      <w:r>
        <w:rPr>
          <w:spacing w:val="-2"/>
          <w:sz w:val="20"/>
        </w:rPr>
        <w:t> </w:t>
      </w:r>
      <w:r>
        <w:rPr>
          <w:sz w:val="20"/>
        </w:rPr>
        <w:t>da</w:t>
      </w:r>
      <w:r>
        <w:rPr>
          <w:spacing w:val="-2"/>
          <w:sz w:val="20"/>
        </w:rPr>
        <w:t> </w:t>
      </w:r>
      <w:r>
        <w:rPr>
          <w:sz w:val="20"/>
        </w:rPr>
        <w:t>Nota</w:t>
      </w:r>
      <w:r>
        <w:rPr>
          <w:spacing w:val="-2"/>
          <w:sz w:val="20"/>
        </w:rPr>
        <w:t> </w:t>
      </w:r>
      <w:r>
        <w:rPr>
          <w:sz w:val="20"/>
        </w:rPr>
        <w:t>Fiscal</w:t>
      </w:r>
      <w:r>
        <w:rPr>
          <w:spacing w:val="-2"/>
          <w:sz w:val="20"/>
        </w:rPr>
        <w:t> </w:t>
      </w:r>
      <w:r>
        <w:rPr>
          <w:sz w:val="20"/>
        </w:rPr>
        <w:t>ou</w:t>
      </w:r>
      <w:r>
        <w:rPr>
          <w:spacing w:val="-2"/>
          <w:sz w:val="20"/>
        </w:rPr>
        <w:t> </w:t>
      </w:r>
      <w:r>
        <w:rPr>
          <w:sz w:val="20"/>
        </w:rPr>
        <w:t>Fatura</w:t>
      </w:r>
      <w:r>
        <w:rPr>
          <w:spacing w:val="-2"/>
          <w:sz w:val="20"/>
        </w:rPr>
        <w:t> </w:t>
      </w:r>
      <w:r>
        <w:rPr>
          <w:sz w:val="20"/>
        </w:rPr>
        <w:t>será</w:t>
      </w:r>
      <w:r>
        <w:rPr>
          <w:spacing w:val="-2"/>
          <w:sz w:val="20"/>
        </w:rPr>
        <w:t> </w:t>
      </w:r>
      <w:r>
        <w:rPr>
          <w:sz w:val="20"/>
        </w:rPr>
        <w:t>precedida</w:t>
      </w:r>
      <w:r>
        <w:rPr>
          <w:spacing w:val="-2"/>
          <w:sz w:val="20"/>
        </w:rPr>
        <w:t> </w:t>
      </w:r>
      <w:r>
        <w:rPr>
          <w:sz w:val="20"/>
        </w:rPr>
        <w:t>do</w:t>
      </w:r>
      <w:r>
        <w:rPr>
          <w:spacing w:val="-2"/>
          <w:sz w:val="20"/>
        </w:rPr>
        <w:t> </w:t>
      </w:r>
      <w:r>
        <w:rPr>
          <w:sz w:val="20"/>
        </w:rPr>
        <w:t>recebimento</w:t>
      </w:r>
      <w:r>
        <w:rPr>
          <w:spacing w:val="-2"/>
          <w:sz w:val="20"/>
        </w:rPr>
        <w:t> </w:t>
      </w:r>
      <w:r>
        <w:rPr>
          <w:sz w:val="20"/>
        </w:rPr>
        <w:t>definitivo</w:t>
      </w:r>
      <w:r>
        <w:rPr>
          <w:spacing w:val="-2"/>
          <w:sz w:val="20"/>
        </w:rPr>
        <w:t> </w:t>
      </w:r>
      <w:r>
        <w:rPr>
          <w:sz w:val="20"/>
        </w:rPr>
        <w:t>do</w:t>
      </w:r>
      <w:r>
        <w:rPr>
          <w:spacing w:val="-2"/>
          <w:sz w:val="20"/>
        </w:rPr>
        <w:t> </w:t>
      </w:r>
      <w:r>
        <w:rPr>
          <w:sz w:val="20"/>
        </w:rPr>
        <w:t>objeto</w:t>
      </w:r>
      <w:r>
        <w:rPr>
          <w:spacing w:val="-2"/>
          <w:sz w:val="20"/>
        </w:rPr>
        <w:t> </w:t>
      </w:r>
      <w:r>
        <w:rPr>
          <w:sz w:val="20"/>
        </w:rPr>
        <w:t>ou</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mediante</w:t>
      </w:r>
      <w:r>
        <w:rPr>
          <w:spacing w:val="-2"/>
          <w:sz w:val="20"/>
        </w:rPr>
        <w:t> </w:t>
      </w:r>
      <w:r>
        <w:rPr>
          <w:sz w:val="20"/>
        </w:rPr>
        <w:t>atestação,</w:t>
      </w:r>
      <w:r>
        <w:rPr>
          <w:spacing w:val="-2"/>
          <w:sz w:val="20"/>
        </w:rPr>
        <w:t> </w:t>
      </w:r>
      <w:r>
        <w:rPr>
          <w:sz w:val="20"/>
        </w:rPr>
        <w:t>que</w:t>
      </w:r>
      <w:r>
        <w:rPr>
          <w:spacing w:val="-2"/>
          <w:sz w:val="20"/>
        </w:rPr>
        <w:t> </w:t>
      </w:r>
      <w:r>
        <w:rPr>
          <w:sz w:val="20"/>
        </w:rPr>
        <w:t>não</w:t>
      </w:r>
      <w:r>
        <w:rPr>
          <w:spacing w:val="-2"/>
          <w:sz w:val="20"/>
        </w:rPr>
        <w:t> </w:t>
      </w:r>
      <w:r>
        <w:rPr>
          <w:sz w:val="20"/>
        </w:rPr>
        <w:t>poderá</w:t>
      </w:r>
      <w:r>
        <w:rPr>
          <w:spacing w:val="-2"/>
          <w:sz w:val="20"/>
        </w:rPr>
        <w:t> </w:t>
      </w:r>
      <w:r>
        <w:rPr>
          <w:sz w:val="20"/>
        </w:rPr>
        <w:t>ser</w:t>
      </w:r>
      <w:r>
        <w:rPr>
          <w:spacing w:val="-2"/>
          <w:sz w:val="20"/>
        </w:rPr>
        <w:t> </w:t>
      </w:r>
      <w:r>
        <w:rPr>
          <w:sz w:val="20"/>
        </w:rPr>
        <w:t>realizada</w:t>
      </w:r>
      <w:r>
        <w:rPr>
          <w:spacing w:val="-2"/>
          <w:sz w:val="20"/>
        </w:rPr>
        <w:t> </w:t>
      </w:r>
      <w:r>
        <w:rPr>
          <w:sz w:val="20"/>
        </w:rPr>
        <w:t>pelo</w:t>
      </w:r>
      <w:r>
        <w:rPr>
          <w:spacing w:val="-2"/>
          <w:sz w:val="20"/>
        </w:rPr>
        <w:t> </w:t>
      </w:r>
      <w:r>
        <w:rPr>
          <w:sz w:val="20"/>
        </w:rPr>
        <w:t>ordenador</w:t>
      </w:r>
      <w:r>
        <w:rPr>
          <w:spacing w:val="-2"/>
          <w:sz w:val="20"/>
        </w:rPr>
        <w:t> </w:t>
      </w:r>
      <w:r>
        <w:rPr>
          <w:sz w:val="20"/>
        </w:rPr>
        <w:t>de despesas, conforme disposto neste instrumento e/ou no Termo de Referência, bem ainda no art. 140, II, alínea b, da Lei nº 14.133/2021 e arts. 20 e 22, XXIII, do Decreto nº </w:t>
      </w:r>
      <w:r>
        <w:rPr>
          <w:spacing w:val="-2"/>
          <w:sz w:val="20"/>
        </w:rPr>
        <w:t>48.817/2023.</w:t>
      </w:r>
    </w:p>
    <w:p>
      <w:pPr>
        <w:pStyle w:val="ListParagraph"/>
        <w:numPr>
          <w:ilvl w:val="2"/>
          <w:numId w:val="16"/>
        </w:numPr>
        <w:tabs>
          <w:tab w:pos="767" w:val="left" w:leader="none"/>
        </w:tabs>
        <w:spacing w:line="240" w:lineRule="auto" w:before="30" w:after="0"/>
        <w:ind w:left="767" w:right="0" w:hanging="457"/>
        <w:jc w:val="left"/>
        <w:rPr>
          <w:sz w:val="16"/>
        </w:rPr>
      </w:pPr>
      <w:r>
        <w:rPr>
          <w:w w:val="105"/>
          <w:sz w:val="16"/>
        </w:rPr>
        <w:t>Quando</w:t>
      </w:r>
      <w:r>
        <w:rPr>
          <w:spacing w:val="-5"/>
          <w:w w:val="105"/>
          <w:sz w:val="16"/>
        </w:rPr>
        <w:t> </w:t>
      </w:r>
      <w:r>
        <w:rPr>
          <w:w w:val="105"/>
          <w:sz w:val="16"/>
        </w:rPr>
        <w:t>houver</w:t>
      </w:r>
      <w:r>
        <w:rPr>
          <w:spacing w:val="-5"/>
          <w:w w:val="105"/>
          <w:sz w:val="16"/>
        </w:rPr>
        <w:t> </w:t>
      </w:r>
      <w:r>
        <w:rPr>
          <w:w w:val="105"/>
          <w:sz w:val="16"/>
        </w:rPr>
        <w:t>glosa</w:t>
      </w:r>
      <w:r>
        <w:rPr>
          <w:spacing w:val="-4"/>
          <w:w w:val="105"/>
          <w:sz w:val="16"/>
        </w:rPr>
        <w:t> </w:t>
      </w:r>
      <w:r>
        <w:rPr>
          <w:w w:val="105"/>
          <w:sz w:val="16"/>
        </w:rPr>
        <w:t>parcial</w:t>
      </w:r>
      <w:r>
        <w:rPr>
          <w:spacing w:val="-5"/>
          <w:w w:val="105"/>
          <w:sz w:val="16"/>
        </w:rPr>
        <w:t> </w:t>
      </w:r>
      <w:r>
        <w:rPr>
          <w:w w:val="105"/>
          <w:sz w:val="16"/>
        </w:rPr>
        <w:t>do</w:t>
      </w:r>
      <w:r>
        <w:rPr>
          <w:spacing w:val="-4"/>
          <w:w w:val="105"/>
          <w:sz w:val="16"/>
        </w:rPr>
        <w:t> </w:t>
      </w:r>
      <w:r>
        <w:rPr>
          <w:w w:val="105"/>
          <w:sz w:val="16"/>
        </w:rPr>
        <w:t>objeto,</w:t>
      </w:r>
      <w:r>
        <w:rPr>
          <w:spacing w:val="-5"/>
          <w:w w:val="105"/>
          <w:sz w:val="16"/>
        </w:rPr>
        <w:t> </w:t>
      </w:r>
      <w:r>
        <w:rPr>
          <w:w w:val="105"/>
          <w:sz w:val="16"/>
        </w:rPr>
        <w:t>o</w:t>
      </w:r>
      <w:r>
        <w:rPr>
          <w:spacing w:val="-4"/>
          <w:w w:val="105"/>
          <w:sz w:val="16"/>
        </w:rPr>
        <w:t> </w:t>
      </w:r>
      <w:r>
        <w:rPr>
          <w:w w:val="105"/>
          <w:sz w:val="16"/>
        </w:rPr>
        <w:t>contratante</w:t>
      </w:r>
      <w:r>
        <w:rPr>
          <w:spacing w:val="-5"/>
          <w:w w:val="105"/>
          <w:sz w:val="16"/>
        </w:rPr>
        <w:t> </w:t>
      </w:r>
      <w:r>
        <w:rPr>
          <w:w w:val="105"/>
          <w:sz w:val="16"/>
        </w:rPr>
        <w:t>deverá</w:t>
      </w:r>
      <w:r>
        <w:rPr>
          <w:spacing w:val="-5"/>
          <w:w w:val="105"/>
          <w:sz w:val="16"/>
        </w:rPr>
        <w:t> </w:t>
      </w:r>
      <w:r>
        <w:rPr>
          <w:w w:val="105"/>
          <w:sz w:val="16"/>
        </w:rPr>
        <w:t>comunicar</w:t>
      </w:r>
      <w:r>
        <w:rPr>
          <w:spacing w:val="-4"/>
          <w:w w:val="105"/>
          <w:sz w:val="16"/>
        </w:rPr>
        <w:t> </w:t>
      </w:r>
      <w:r>
        <w:rPr>
          <w:w w:val="105"/>
          <w:sz w:val="16"/>
        </w:rPr>
        <w:t>ao</w:t>
      </w:r>
      <w:r>
        <w:rPr>
          <w:spacing w:val="-5"/>
          <w:w w:val="105"/>
          <w:sz w:val="16"/>
        </w:rPr>
        <w:t> </w:t>
      </w:r>
      <w:r>
        <w:rPr>
          <w:w w:val="105"/>
          <w:sz w:val="16"/>
        </w:rPr>
        <w:t>contratado</w:t>
      </w:r>
      <w:r>
        <w:rPr>
          <w:spacing w:val="-4"/>
          <w:w w:val="105"/>
          <w:sz w:val="16"/>
        </w:rPr>
        <w:t> </w:t>
      </w:r>
      <w:r>
        <w:rPr>
          <w:w w:val="105"/>
          <w:sz w:val="16"/>
        </w:rPr>
        <w:t>para</w:t>
      </w:r>
      <w:r>
        <w:rPr>
          <w:spacing w:val="-5"/>
          <w:w w:val="105"/>
          <w:sz w:val="16"/>
        </w:rPr>
        <w:t> </w:t>
      </w:r>
      <w:r>
        <w:rPr>
          <w:w w:val="105"/>
          <w:sz w:val="16"/>
        </w:rPr>
        <w:t>que</w:t>
      </w:r>
      <w:r>
        <w:rPr>
          <w:spacing w:val="-4"/>
          <w:w w:val="105"/>
          <w:sz w:val="16"/>
        </w:rPr>
        <w:t> </w:t>
      </w:r>
      <w:r>
        <w:rPr>
          <w:w w:val="105"/>
          <w:sz w:val="16"/>
        </w:rPr>
        <w:t>emita</w:t>
      </w:r>
      <w:r>
        <w:rPr>
          <w:spacing w:val="-5"/>
          <w:w w:val="105"/>
          <w:sz w:val="16"/>
        </w:rPr>
        <w:t> </w:t>
      </w:r>
      <w:r>
        <w:rPr>
          <w:w w:val="105"/>
          <w:sz w:val="16"/>
        </w:rPr>
        <w:t>Nota</w:t>
      </w:r>
      <w:r>
        <w:rPr>
          <w:spacing w:val="-5"/>
          <w:w w:val="105"/>
          <w:sz w:val="16"/>
        </w:rPr>
        <w:t> </w:t>
      </w:r>
      <w:r>
        <w:rPr>
          <w:w w:val="105"/>
          <w:sz w:val="16"/>
        </w:rPr>
        <w:t>Fiscal</w:t>
      </w:r>
      <w:r>
        <w:rPr>
          <w:spacing w:val="-4"/>
          <w:w w:val="105"/>
          <w:sz w:val="16"/>
        </w:rPr>
        <w:t> </w:t>
      </w:r>
      <w:r>
        <w:rPr>
          <w:w w:val="105"/>
          <w:sz w:val="16"/>
        </w:rPr>
        <w:t>ou</w:t>
      </w:r>
      <w:r>
        <w:rPr>
          <w:spacing w:val="-5"/>
          <w:w w:val="105"/>
          <w:sz w:val="16"/>
        </w:rPr>
        <w:t> </w:t>
      </w:r>
      <w:r>
        <w:rPr>
          <w:w w:val="105"/>
          <w:sz w:val="16"/>
        </w:rPr>
        <w:t>Fatura</w:t>
      </w:r>
      <w:r>
        <w:rPr>
          <w:spacing w:val="-4"/>
          <w:w w:val="105"/>
          <w:sz w:val="16"/>
        </w:rPr>
        <w:t> </w:t>
      </w:r>
      <w:r>
        <w:rPr>
          <w:w w:val="105"/>
          <w:sz w:val="16"/>
        </w:rPr>
        <w:t>com</w:t>
      </w:r>
      <w:r>
        <w:rPr>
          <w:spacing w:val="-5"/>
          <w:w w:val="105"/>
          <w:sz w:val="16"/>
        </w:rPr>
        <w:t> </w:t>
      </w:r>
      <w:r>
        <w:rPr>
          <w:w w:val="105"/>
          <w:sz w:val="16"/>
        </w:rPr>
        <w:t>o</w:t>
      </w:r>
      <w:r>
        <w:rPr>
          <w:spacing w:val="-4"/>
          <w:w w:val="105"/>
          <w:sz w:val="16"/>
        </w:rPr>
        <w:t> </w:t>
      </w:r>
      <w:r>
        <w:rPr>
          <w:w w:val="105"/>
          <w:sz w:val="16"/>
        </w:rPr>
        <w:t>valor</w:t>
      </w:r>
      <w:r>
        <w:rPr>
          <w:spacing w:val="-5"/>
          <w:w w:val="105"/>
          <w:sz w:val="16"/>
        </w:rPr>
        <w:t> </w:t>
      </w:r>
      <w:r>
        <w:rPr>
          <w:w w:val="105"/>
          <w:sz w:val="16"/>
        </w:rPr>
        <w:t>exato</w:t>
      </w:r>
      <w:r>
        <w:rPr>
          <w:spacing w:val="-4"/>
          <w:w w:val="105"/>
          <w:sz w:val="16"/>
        </w:rPr>
        <w:t> </w:t>
      </w:r>
      <w:r>
        <w:rPr>
          <w:spacing w:val="-2"/>
          <w:w w:val="105"/>
          <w:sz w:val="16"/>
        </w:rPr>
        <w:t>dimensionado.</w:t>
      </w:r>
    </w:p>
    <w:p>
      <w:pPr>
        <w:pStyle w:val="ListParagraph"/>
        <w:numPr>
          <w:ilvl w:val="1"/>
          <w:numId w:val="16"/>
        </w:numPr>
        <w:tabs>
          <w:tab w:pos="710" w:val="left" w:leader="none"/>
        </w:tabs>
        <w:spacing w:line="235" w:lineRule="auto" w:before="8" w:after="0"/>
        <w:ind w:left="310" w:right="307" w:firstLine="0"/>
        <w:jc w:val="left"/>
        <w:rPr>
          <w:sz w:val="20"/>
        </w:rPr>
      </w:pPr>
      <w:r>
        <w:rPr>
          <w:sz w:val="20"/>
        </w:rPr>
        <w:t>O</w:t>
      </w:r>
      <w:r>
        <w:rPr>
          <w:spacing w:val="-4"/>
          <w:sz w:val="20"/>
        </w:rPr>
        <w:t> </w:t>
      </w:r>
      <w:r>
        <w:rPr>
          <w:sz w:val="20"/>
        </w:rPr>
        <w:t>CONTRATADO</w:t>
      </w:r>
      <w:r>
        <w:rPr>
          <w:spacing w:val="-4"/>
          <w:sz w:val="20"/>
        </w:rPr>
        <w:t> </w:t>
      </w:r>
      <w:r>
        <w:rPr>
          <w:sz w:val="20"/>
        </w:rPr>
        <w:t>deverá</w:t>
      </w:r>
      <w:r>
        <w:rPr>
          <w:spacing w:val="-4"/>
          <w:sz w:val="20"/>
        </w:rPr>
        <w:t> </w:t>
      </w:r>
      <w:r>
        <w:rPr>
          <w:sz w:val="20"/>
        </w:rPr>
        <w:t>encaminhar</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para</w:t>
      </w:r>
      <w:r>
        <w:rPr>
          <w:spacing w:val="-4"/>
          <w:sz w:val="20"/>
        </w:rPr>
        <w:t> </w:t>
      </w:r>
      <w:r>
        <w:rPr>
          <w:sz w:val="20"/>
        </w:rPr>
        <w:t>pagamento</w:t>
      </w:r>
      <w:r>
        <w:rPr>
          <w:spacing w:val="-4"/>
          <w:sz w:val="20"/>
        </w:rPr>
        <w:t> </w:t>
      </w:r>
      <w:r>
        <w:rPr>
          <w:sz w:val="20"/>
        </w:rPr>
        <w:t>ao</w:t>
      </w:r>
      <w:r>
        <w:rPr>
          <w:spacing w:val="-4"/>
          <w:sz w:val="20"/>
        </w:rPr>
        <w:t> </w:t>
      </w:r>
      <w:r>
        <w:rPr>
          <w:sz w:val="20"/>
        </w:rPr>
        <w:t>Hospital</w:t>
      </w:r>
      <w:r>
        <w:rPr>
          <w:spacing w:val="-4"/>
          <w:sz w:val="20"/>
        </w:rPr>
        <w:t> </w:t>
      </w:r>
      <w:r>
        <w:rPr>
          <w:sz w:val="20"/>
        </w:rPr>
        <w:t>Universitário</w:t>
      </w:r>
      <w:r>
        <w:rPr>
          <w:spacing w:val="-4"/>
          <w:sz w:val="20"/>
        </w:rPr>
        <w:t> </w:t>
      </w:r>
      <w:r>
        <w:rPr>
          <w:sz w:val="20"/>
        </w:rPr>
        <w:t>Pedro</w:t>
      </w:r>
      <w:r>
        <w:rPr>
          <w:spacing w:val="-4"/>
          <w:sz w:val="20"/>
        </w:rPr>
        <w:t> </w:t>
      </w:r>
      <w:r>
        <w:rPr>
          <w:sz w:val="20"/>
        </w:rPr>
        <w:t>Ernesto,</w:t>
      </w:r>
      <w:r>
        <w:rPr>
          <w:spacing w:val="-4"/>
          <w:sz w:val="20"/>
        </w:rPr>
        <w:t> </w:t>
      </w:r>
      <w:r>
        <w:rPr>
          <w:sz w:val="20"/>
        </w:rPr>
        <w:t>situado</w:t>
      </w:r>
      <w:r>
        <w:rPr>
          <w:spacing w:val="-4"/>
          <w:sz w:val="20"/>
        </w:rPr>
        <w:t> </w:t>
      </w:r>
      <w:r>
        <w:rPr>
          <w:sz w:val="20"/>
        </w:rPr>
        <w:t>na</w:t>
      </w:r>
      <w:r>
        <w:rPr>
          <w:spacing w:val="-4"/>
          <w:sz w:val="20"/>
        </w:rPr>
        <w:t> </w:t>
      </w:r>
      <w:r>
        <w:rPr>
          <w:sz w:val="20"/>
        </w:rPr>
        <w:t>Boulevard</w:t>
      </w:r>
      <w:r>
        <w:rPr>
          <w:spacing w:val="-4"/>
          <w:sz w:val="20"/>
        </w:rPr>
        <w:t> </w:t>
      </w:r>
      <w:r>
        <w:rPr>
          <w:sz w:val="20"/>
        </w:rPr>
        <w:t>28</w:t>
      </w:r>
      <w:r>
        <w:rPr>
          <w:spacing w:val="-4"/>
          <w:sz w:val="20"/>
        </w:rPr>
        <w:t> </w:t>
      </w:r>
      <w:r>
        <w:rPr>
          <w:sz w:val="20"/>
        </w:rPr>
        <w:t>de</w:t>
      </w:r>
      <w:r>
        <w:rPr>
          <w:spacing w:val="-4"/>
          <w:sz w:val="20"/>
        </w:rPr>
        <w:t> </w:t>
      </w:r>
      <w:r>
        <w:rPr>
          <w:sz w:val="20"/>
        </w:rPr>
        <w:t>Setembro,</w:t>
      </w:r>
      <w:r>
        <w:rPr>
          <w:spacing w:val="-4"/>
          <w:sz w:val="20"/>
        </w:rPr>
        <w:t> </w:t>
      </w:r>
      <w:r>
        <w:rPr>
          <w:sz w:val="20"/>
        </w:rPr>
        <w:t>77</w:t>
      </w:r>
      <w:r>
        <w:rPr>
          <w:spacing w:val="-4"/>
          <w:sz w:val="20"/>
        </w:rPr>
        <w:t> </w:t>
      </w:r>
      <w:r>
        <w:rPr>
          <w:sz w:val="20"/>
        </w:rPr>
        <w:t>–</w:t>
      </w:r>
      <w:r>
        <w:rPr>
          <w:spacing w:val="-8"/>
          <w:sz w:val="20"/>
        </w:rPr>
        <w:t> </w:t>
      </w:r>
      <w:r>
        <w:rPr>
          <w:sz w:val="20"/>
        </w:rPr>
        <w:t>Vila</w:t>
      </w:r>
      <w:r>
        <w:rPr>
          <w:spacing w:val="-4"/>
          <w:sz w:val="20"/>
        </w:rPr>
        <w:t> </w:t>
      </w:r>
      <w:r>
        <w:rPr>
          <w:sz w:val="20"/>
        </w:rPr>
        <w:t>Isabel, Rio de Janeiro/RJ, CEP 20.551-030.</w:t>
      </w:r>
    </w:p>
    <w:p>
      <w:pPr>
        <w:pStyle w:val="ListParagraph"/>
        <w:numPr>
          <w:ilvl w:val="1"/>
          <w:numId w:val="16"/>
        </w:numPr>
        <w:tabs>
          <w:tab w:pos="710" w:val="left" w:leader="none"/>
        </w:tabs>
        <w:spacing w:line="223" w:lineRule="exact" w:before="0" w:after="0"/>
        <w:ind w:left="710" w:right="0" w:hanging="400"/>
        <w:jc w:val="left"/>
        <w:rPr>
          <w:sz w:val="20"/>
        </w:rPr>
      </w:pPr>
      <w:r>
        <w:rPr>
          <w:sz w:val="20"/>
        </w:rPr>
        <w:t>Recebida</w:t>
      </w:r>
      <w:r>
        <w:rPr>
          <w:spacing w:val="-1"/>
          <w:sz w:val="20"/>
        </w:rPr>
        <w:t> </w:t>
      </w:r>
      <w:r>
        <w:rPr>
          <w:sz w:val="20"/>
        </w:rPr>
        <w:t>a Nota</w:t>
      </w:r>
      <w:r>
        <w:rPr>
          <w:spacing w:val="-1"/>
          <w:sz w:val="20"/>
        </w:rPr>
        <w:t> </w:t>
      </w:r>
      <w:r>
        <w:rPr>
          <w:sz w:val="20"/>
        </w:rPr>
        <w:t>Fiscal ou Fatura,</w:t>
      </w:r>
      <w:r>
        <w:rPr>
          <w:spacing w:val="-1"/>
          <w:sz w:val="20"/>
        </w:rPr>
        <w:t> </w:t>
      </w:r>
      <w:r>
        <w:rPr>
          <w:sz w:val="20"/>
        </w:rPr>
        <w:t>o órgão</w:t>
      </w:r>
      <w:r>
        <w:rPr>
          <w:spacing w:val="-1"/>
          <w:sz w:val="20"/>
        </w:rPr>
        <w:t> </w:t>
      </w:r>
      <w:r>
        <w:rPr>
          <w:sz w:val="20"/>
        </w:rPr>
        <w:t>competente deverá </w:t>
      </w:r>
      <w:r>
        <w:rPr>
          <w:spacing w:val="-2"/>
          <w:sz w:val="20"/>
        </w:rPr>
        <w:t>verificar:</w:t>
      </w:r>
    </w:p>
    <w:p>
      <w:pPr>
        <w:pStyle w:val="ListParagraph"/>
        <w:numPr>
          <w:ilvl w:val="0"/>
          <w:numId w:val="17"/>
        </w:numPr>
        <w:tabs>
          <w:tab w:pos="515" w:val="left" w:leader="none"/>
        </w:tabs>
        <w:spacing w:line="225" w:lineRule="exact" w:before="0" w:after="0"/>
        <w:ind w:left="515" w:right="0" w:hanging="205"/>
        <w:jc w:val="left"/>
        <w:rPr>
          <w:sz w:val="20"/>
        </w:rPr>
      </w:pPr>
      <w:r>
        <w:rPr>
          <w:sz w:val="20"/>
        </w:rPr>
        <w:t>a manutenção das condições de habilitação exigidas pelo instrumento </w:t>
      </w:r>
      <w:r>
        <w:rPr>
          <w:spacing w:val="-2"/>
          <w:sz w:val="20"/>
        </w:rPr>
        <w:t>convocatório;</w:t>
      </w:r>
    </w:p>
    <w:p>
      <w:pPr>
        <w:pStyle w:val="ListParagraph"/>
        <w:numPr>
          <w:ilvl w:val="0"/>
          <w:numId w:val="17"/>
        </w:numPr>
        <w:tabs>
          <w:tab w:pos="526" w:val="left" w:leader="none"/>
        </w:tabs>
        <w:spacing w:line="235" w:lineRule="auto" w:before="1" w:after="0"/>
        <w:ind w:left="310" w:right="632" w:firstLine="0"/>
        <w:jc w:val="left"/>
        <w:rPr>
          <w:sz w:val="20"/>
        </w:rPr>
      </w:pPr>
      <w:r>
        <w:rPr>
          <w:sz w:val="20"/>
        </w:rPr>
        <w:t>por</w:t>
      </w:r>
      <w:r>
        <w:rPr>
          <w:spacing w:val="-2"/>
          <w:sz w:val="20"/>
        </w:rPr>
        <w:t> </w:t>
      </w:r>
      <w:r>
        <w:rPr>
          <w:sz w:val="20"/>
        </w:rPr>
        <w:t>consulta</w:t>
      </w:r>
      <w:r>
        <w:rPr>
          <w:spacing w:val="-2"/>
          <w:sz w:val="20"/>
        </w:rPr>
        <w:t> </w:t>
      </w:r>
      <w:r>
        <w:rPr>
          <w:sz w:val="20"/>
        </w:rPr>
        <w:t>aos</w:t>
      </w:r>
      <w:r>
        <w:rPr>
          <w:spacing w:val="-2"/>
          <w:sz w:val="20"/>
        </w:rPr>
        <w:t> </w:t>
      </w:r>
      <w:r>
        <w:rPr>
          <w:sz w:val="20"/>
        </w:rPr>
        <w:t>cadastros</w:t>
      </w:r>
      <w:r>
        <w:rPr>
          <w:spacing w:val="-2"/>
          <w:sz w:val="20"/>
        </w:rPr>
        <w:t> </w:t>
      </w:r>
      <w:r>
        <w:rPr>
          <w:sz w:val="20"/>
        </w:rPr>
        <w:t>mencionados</w:t>
      </w:r>
      <w:r>
        <w:rPr>
          <w:spacing w:val="-2"/>
          <w:sz w:val="20"/>
        </w:rPr>
        <w:t> </w:t>
      </w:r>
      <w:r>
        <w:rPr>
          <w:sz w:val="20"/>
        </w:rPr>
        <w:t>no</w:t>
      </w:r>
      <w:r>
        <w:rPr>
          <w:spacing w:val="-2"/>
          <w:sz w:val="20"/>
        </w:rPr>
        <w:t> </w:t>
      </w:r>
      <w:r>
        <w:rPr>
          <w:sz w:val="20"/>
        </w:rPr>
        <w:t>item</w:t>
      </w:r>
      <w:r>
        <w:rPr>
          <w:spacing w:val="-2"/>
          <w:sz w:val="20"/>
        </w:rPr>
        <w:t> </w:t>
      </w:r>
      <w:r>
        <w:rPr>
          <w:sz w:val="20"/>
        </w:rPr>
        <w:t>7.1,</w:t>
      </w:r>
      <w:r>
        <w:rPr>
          <w:spacing w:val="-2"/>
          <w:sz w:val="20"/>
        </w:rPr>
        <w:t> </w:t>
      </w:r>
      <w:r>
        <w:rPr>
          <w:sz w:val="20"/>
        </w:rPr>
        <w:t>se</w:t>
      </w:r>
      <w:r>
        <w:rPr>
          <w:spacing w:val="-2"/>
          <w:sz w:val="20"/>
        </w:rPr>
        <w:t> </w:t>
      </w:r>
      <w:r>
        <w:rPr>
          <w:sz w:val="20"/>
        </w:rPr>
        <w:t>o</w:t>
      </w:r>
      <w:r>
        <w:rPr>
          <w:spacing w:val="-2"/>
          <w:sz w:val="20"/>
        </w:rPr>
        <w:t> </w:t>
      </w:r>
      <w:r>
        <w:rPr>
          <w:sz w:val="20"/>
        </w:rPr>
        <w:t>contratado</w:t>
      </w:r>
      <w:r>
        <w:rPr>
          <w:spacing w:val="-2"/>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com</w:t>
      </w:r>
      <w:r>
        <w:rPr>
          <w:spacing w:val="-2"/>
          <w:sz w:val="20"/>
        </w:rPr>
        <w:t> </w:t>
      </w:r>
      <w:r>
        <w:rPr>
          <w:sz w:val="20"/>
        </w:rPr>
        <w:t>o poder público, observadas as abrangências de aplicação; e</w:t>
      </w:r>
    </w:p>
    <w:p>
      <w:pPr>
        <w:pStyle w:val="ListParagraph"/>
        <w:numPr>
          <w:ilvl w:val="0"/>
          <w:numId w:val="17"/>
        </w:numPr>
        <w:tabs>
          <w:tab w:pos="515" w:val="left" w:leader="none"/>
        </w:tabs>
        <w:spacing w:line="235" w:lineRule="auto" w:before="0" w:after="0"/>
        <w:ind w:left="310" w:right="504" w:firstLine="0"/>
        <w:jc w:val="left"/>
        <w:rPr>
          <w:sz w:val="20"/>
        </w:rPr>
      </w:pPr>
      <w:r>
        <w:rPr>
          <w:sz w:val="20"/>
        </w:rPr>
        <w:t>por</w:t>
      </w:r>
      <w:r>
        <w:rPr>
          <w:spacing w:val="-3"/>
          <w:sz w:val="20"/>
        </w:rPr>
        <w:t> </w:t>
      </w:r>
      <w:r>
        <w:rPr>
          <w:sz w:val="20"/>
        </w:rPr>
        <w:t>consulta</w:t>
      </w:r>
      <w:r>
        <w:rPr>
          <w:spacing w:val="-3"/>
          <w:sz w:val="20"/>
        </w:rPr>
        <w:t> </w:t>
      </w:r>
      <w:r>
        <w:rPr>
          <w:sz w:val="20"/>
        </w:rPr>
        <w:t>ao</w:t>
      </w:r>
      <w:r>
        <w:rPr>
          <w:spacing w:val="-3"/>
          <w:sz w:val="20"/>
        </w:rPr>
        <w:t> </w:t>
      </w:r>
      <w:r>
        <w:rPr>
          <w:sz w:val="20"/>
        </w:rPr>
        <w:t>SICAF,</w:t>
      </w:r>
      <w:r>
        <w:rPr>
          <w:spacing w:val="-3"/>
          <w:sz w:val="20"/>
        </w:rPr>
        <w:t> </w:t>
      </w:r>
      <w:r>
        <w:rPr>
          <w:sz w:val="20"/>
        </w:rPr>
        <w:t>eventuais</w:t>
      </w:r>
      <w:r>
        <w:rPr>
          <w:spacing w:val="-3"/>
          <w:sz w:val="20"/>
        </w:rPr>
        <w:t> </w:t>
      </w:r>
      <w:r>
        <w:rPr>
          <w:sz w:val="20"/>
        </w:rPr>
        <w:t>ocorrências</w:t>
      </w:r>
      <w:r>
        <w:rPr>
          <w:spacing w:val="-3"/>
          <w:sz w:val="20"/>
        </w:rPr>
        <w:t> </w:t>
      </w:r>
      <w:r>
        <w:rPr>
          <w:sz w:val="20"/>
        </w:rPr>
        <w:t>impeditivas</w:t>
      </w:r>
      <w:r>
        <w:rPr>
          <w:spacing w:val="-3"/>
          <w:sz w:val="20"/>
        </w:rPr>
        <w:t> </w:t>
      </w:r>
      <w:r>
        <w:rPr>
          <w:sz w:val="20"/>
        </w:rPr>
        <w:t>indiretas,</w:t>
      </w:r>
      <w:r>
        <w:rPr>
          <w:spacing w:val="-3"/>
          <w:sz w:val="20"/>
        </w:rPr>
        <w:t> </w:t>
      </w:r>
      <w:r>
        <w:rPr>
          <w:sz w:val="20"/>
        </w:rPr>
        <w:t>hipótese</w:t>
      </w:r>
      <w:r>
        <w:rPr>
          <w:spacing w:val="-3"/>
          <w:sz w:val="20"/>
        </w:rPr>
        <w:t> </w:t>
      </w:r>
      <w:r>
        <w:rPr>
          <w:sz w:val="20"/>
        </w:rPr>
        <w:t>na</w:t>
      </w:r>
      <w:r>
        <w:rPr>
          <w:spacing w:val="-3"/>
          <w:sz w:val="20"/>
        </w:rPr>
        <w:t> </w:t>
      </w:r>
      <w:r>
        <w:rPr>
          <w:sz w:val="20"/>
        </w:rPr>
        <w:t>qual</w:t>
      </w:r>
      <w:r>
        <w:rPr>
          <w:spacing w:val="-3"/>
          <w:sz w:val="20"/>
        </w:rPr>
        <w:t> </w:t>
      </w:r>
      <w:r>
        <w:rPr>
          <w:sz w:val="20"/>
        </w:rPr>
        <w:t>o</w:t>
      </w:r>
      <w:r>
        <w:rPr>
          <w:spacing w:val="-3"/>
          <w:sz w:val="20"/>
        </w:rPr>
        <w:t> </w:t>
      </w:r>
      <w:r>
        <w:rPr>
          <w:sz w:val="20"/>
        </w:rPr>
        <w:t>gestor</w:t>
      </w:r>
      <w:r>
        <w:rPr>
          <w:spacing w:val="-3"/>
          <w:sz w:val="20"/>
        </w:rPr>
        <w:t> </w:t>
      </w:r>
      <w:r>
        <w:rPr>
          <w:sz w:val="20"/>
        </w:rPr>
        <w:t>deverá</w:t>
      </w:r>
      <w:r>
        <w:rPr>
          <w:spacing w:val="-3"/>
          <w:sz w:val="20"/>
        </w:rPr>
        <w:t> </w:t>
      </w:r>
      <w:r>
        <w:rPr>
          <w:sz w:val="20"/>
        </w:rPr>
        <w:t>verificar</w:t>
      </w:r>
      <w:r>
        <w:rPr>
          <w:spacing w:val="-3"/>
          <w:sz w:val="20"/>
        </w:rPr>
        <w:t> </w:t>
      </w:r>
      <w:r>
        <w:rPr>
          <w:sz w:val="20"/>
        </w:rPr>
        <w:t>se</w:t>
      </w:r>
      <w:r>
        <w:rPr>
          <w:spacing w:val="-3"/>
          <w:sz w:val="20"/>
        </w:rPr>
        <w:t> </w:t>
      </w:r>
      <w:r>
        <w:rPr>
          <w:sz w:val="20"/>
        </w:rPr>
        <w:t>houve</w:t>
      </w:r>
      <w:r>
        <w:rPr>
          <w:spacing w:val="-3"/>
          <w:sz w:val="20"/>
        </w:rPr>
        <w:t> </w:t>
      </w:r>
      <w:r>
        <w:rPr>
          <w:sz w:val="20"/>
        </w:rPr>
        <w:t>fraude</w:t>
      </w:r>
      <w:r>
        <w:rPr>
          <w:spacing w:val="-3"/>
          <w:sz w:val="20"/>
        </w:rPr>
        <w:t> </w:t>
      </w:r>
      <w:r>
        <w:rPr>
          <w:sz w:val="20"/>
        </w:rPr>
        <w:t>por</w:t>
      </w:r>
      <w:r>
        <w:rPr>
          <w:spacing w:val="-3"/>
          <w:sz w:val="20"/>
        </w:rPr>
        <w:t> </w:t>
      </w:r>
      <w:r>
        <w:rPr>
          <w:sz w:val="20"/>
        </w:rPr>
        <w:t>parte</w:t>
      </w:r>
      <w:r>
        <w:rPr>
          <w:spacing w:val="-3"/>
          <w:sz w:val="20"/>
        </w:rPr>
        <w:t> </w:t>
      </w:r>
      <w:r>
        <w:rPr>
          <w:sz w:val="20"/>
        </w:rPr>
        <w:t>das</w:t>
      </w:r>
      <w:r>
        <w:rPr>
          <w:spacing w:val="-3"/>
          <w:sz w:val="20"/>
        </w:rPr>
        <w:t> </w:t>
      </w:r>
      <w:r>
        <w:rPr>
          <w:sz w:val="20"/>
        </w:rPr>
        <w:t>empresas</w:t>
      </w:r>
      <w:r>
        <w:rPr>
          <w:spacing w:val="-3"/>
          <w:sz w:val="20"/>
        </w:rPr>
        <w:t> </w:t>
      </w:r>
      <w:r>
        <w:rPr>
          <w:sz w:val="20"/>
        </w:rPr>
        <w:t>apontadas</w:t>
      </w:r>
      <w:r>
        <w:rPr>
          <w:spacing w:val="-3"/>
          <w:sz w:val="20"/>
        </w:rPr>
        <w:t> </w:t>
      </w:r>
      <w:r>
        <w:rPr>
          <w:sz w:val="20"/>
        </w:rPr>
        <w:t>no</w:t>
      </w:r>
      <w:r>
        <w:rPr>
          <w:spacing w:val="-3"/>
          <w:sz w:val="20"/>
        </w:rPr>
        <w:t> </w:t>
      </w:r>
      <w:r>
        <w:rPr>
          <w:sz w:val="20"/>
        </w:rPr>
        <w:t>Relatório</w:t>
      </w:r>
      <w:r>
        <w:rPr>
          <w:spacing w:val="-3"/>
          <w:sz w:val="20"/>
        </w:rPr>
        <w:t> </w:t>
      </w:r>
      <w:r>
        <w:rPr>
          <w:sz w:val="20"/>
        </w:rPr>
        <w:t>de Ocorrências Impeditivas Indiretas.</w:t>
      </w:r>
    </w:p>
    <w:p>
      <w:pPr>
        <w:pStyle w:val="ListParagraph"/>
        <w:numPr>
          <w:ilvl w:val="2"/>
          <w:numId w:val="16"/>
        </w:numPr>
        <w:tabs>
          <w:tab w:pos="860" w:val="left" w:leader="none"/>
        </w:tabs>
        <w:spacing w:line="235" w:lineRule="auto" w:before="224" w:after="0"/>
        <w:ind w:left="310" w:right="311" w:firstLine="0"/>
        <w:jc w:val="left"/>
        <w:rPr>
          <w:sz w:val="20"/>
        </w:rPr>
      </w:pPr>
      <w:r>
        <w:rPr>
          <w:sz w:val="20"/>
        </w:rPr>
        <w:t>Constatando-se</w:t>
      </w:r>
      <w:r>
        <w:rPr>
          <w:spacing w:val="-2"/>
          <w:sz w:val="20"/>
        </w:rPr>
        <w:t> </w:t>
      </w:r>
      <w:r>
        <w:rPr>
          <w:sz w:val="20"/>
        </w:rPr>
        <w:t>a</w:t>
      </w:r>
      <w:r>
        <w:rPr>
          <w:spacing w:val="-2"/>
          <w:sz w:val="20"/>
        </w:rPr>
        <w:t> </w:t>
      </w:r>
      <w:r>
        <w:rPr>
          <w:sz w:val="20"/>
        </w:rPr>
        <w:t>situação</w:t>
      </w:r>
      <w:r>
        <w:rPr>
          <w:spacing w:val="-2"/>
          <w:sz w:val="20"/>
        </w:rPr>
        <w:t> </w:t>
      </w:r>
      <w:r>
        <w:rPr>
          <w:sz w:val="20"/>
        </w:rPr>
        <w:t>de</w:t>
      </w:r>
      <w:r>
        <w:rPr>
          <w:spacing w:val="-2"/>
          <w:sz w:val="20"/>
        </w:rPr>
        <w:t> </w:t>
      </w:r>
      <w:r>
        <w:rPr>
          <w:sz w:val="20"/>
        </w:rPr>
        <w:t>irregularidade</w:t>
      </w:r>
      <w:r>
        <w:rPr>
          <w:spacing w:val="-2"/>
          <w:sz w:val="20"/>
        </w:rPr>
        <w:t> </w:t>
      </w:r>
      <w:r>
        <w:rPr>
          <w:sz w:val="20"/>
        </w:rPr>
        <w:t>do</w:t>
      </w:r>
      <w:r>
        <w:rPr>
          <w:spacing w:val="-2"/>
          <w:sz w:val="20"/>
        </w:rPr>
        <w:t> </w:t>
      </w:r>
      <w:r>
        <w:rPr>
          <w:sz w:val="20"/>
        </w:rPr>
        <w:t>contratado,</w:t>
      </w:r>
      <w:r>
        <w:rPr>
          <w:spacing w:val="-2"/>
          <w:sz w:val="20"/>
        </w:rPr>
        <w:t> </w:t>
      </w:r>
      <w:r>
        <w:rPr>
          <w:sz w:val="20"/>
        </w:rPr>
        <w:t>será</w:t>
      </w:r>
      <w:r>
        <w:rPr>
          <w:spacing w:val="-2"/>
          <w:sz w:val="20"/>
        </w:rPr>
        <w:t> </w:t>
      </w:r>
      <w:r>
        <w:rPr>
          <w:sz w:val="20"/>
        </w:rPr>
        <w:t>providenciada</w:t>
      </w:r>
      <w:r>
        <w:rPr>
          <w:spacing w:val="-2"/>
          <w:sz w:val="20"/>
        </w:rPr>
        <w:t> </w:t>
      </w:r>
      <w:r>
        <w:rPr>
          <w:sz w:val="20"/>
        </w:rPr>
        <w:t>sua</w:t>
      </w:r>
      <w:r>
        <w:rPr>
          <w:spacing w:val="-2"/>
          <w:sz w:val="20"/>
        </w:rPr>
        <w:t> </w:t>
      </w:r>
      <w:r>
        <w:rPr>
          <w:sz w:val="20"/>
        </w:rPr>
        <w:t>notificação,</w:t>
      </w:r>
      <w:r>
        <w:rPr>
          <w:spacing w:val="-2"/>
          <w:sz w:val="20"/>
        </w:rPr>
        <w:t> </w:t>
      </w:r>
      <w:r>
        <w:rPr>
          <w:sz w:val="20"/>
        </w:rPr>
        <w:t>por</w:t>
      </w:r>
      <w:r>
        <w:rPr>
          <w:spacing w:val="-2"/>
          <w:sz w:val="20"/>
        </w:rPr>
        <w:t> </w:t>
      </w:r>
      <w:r>
        <w:rPr>
          <w:sz w:val="20"/>
        </w:rPr>
        <w:t>escrito,</w:t>
      </w:r>
      <w:r>
        <w:rPr>
          <w:spacing w:val="-2"/>
          <w:sz w:val="20"/>
        </w:rPr>
        <w:t> </w:t>
      </w:r>
      <w:r>
        <w:rPr>
          <w:sz w:val="20"/>
        </w:rPr>
        <w:t>para</w:t>
      </w:r>
      <w:r>
        <w:rPr>
          <w:spacing w:val="-2"/>
          <w:sz w:val="20"/>
        </w:rPr>
        <w:t> </w:t>
      </w:r>
      <w:r>
        <w:rPr>
          <w:sz w:val="20"/>
        </w:rPr>
        <w:t>que,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regularize</w:t>
      </w:r>
      <w:r>
        <w:rPr>
          <w:spacing w:val="-2"/>
          <w:sz w:val="20"/>
        </w:rPr>
        <w:t> </w:t>
      </w:r>
      <w:r>
        <w:rPr>
          <w:sz w:val="20"/>
        </w:rPr>
        <w:t>sua</w:t>
      </w:r>
      <w:r>
        <w:rPr>
          <w:spacing w:val="-2"/>
          <w:sz w:val="20"/>
        </w:rPr>
        <w:t> </w:t>
      </w:r>
      <w:r>
        <w:rPr>
          <w:sz w:val="20"/>
        </w:rPr>
        <w:t>situação ou, no mesmo prazo, apresente sua defesa e especifique provas que pretende produzir. O prazo poderá ser prorrogado uma vez, por igual período, a critério do contratante.</w:t>
      </w:r>
    </w:p>
    <w:p>
      <w:pPr>
        <w:pStyle w:val="ListParagraph"/>
        <w:numPr>
          <w:ilvl w:val="2"/>
          <w:numId w:val="16"/>
        </w:numPr>
        <w:tabs>
          <w:tab w:pos="860" w:val="left" w:leader="none"/>
        </w:tabs>
        <w:spacing w:line="235" w:lineRule="auto" w:before="0" w:after="0"/>
        <w:ind w:left="310" w:right="726" w:firstLine="0"/>
        <w:jc w:val="left"/>
        <w:rPr>
          <w:sz w:val="20"/>
        </w:rPr>
      </w:pPr>
      <w:r>
        <w:rPr>
          <w:sz w:val="20"/>
        </w:rPr>
        <w:t>Não</w:t>
      </w:r>
      <w:r>
        <w:rPr>
          <w:spacing w:val="-2"/>
          <w:sz w:val="20"/>
        </w:rPr>
        <w:t> </w:t>
      </w:r>
      <w:r>
        <w:rPr>
          <w:sz w:val="20"/>
        </w:rPr>
        <w:t>havendo</w:t>
      </w:r>
      <w:r>
        <w:rPr>
          <w:spacing w:val="-2"/>
          <w:sz w:val="20"/>
        </w:rPr>
        <w:t> </w:t>
      </w:r>
      <w:r>
        <w:rPr>
          <w:sz w:val="20"/>
        </w:rPr>
        <w:t>regularização</w:t>
      </w:r>
      <w:r>
        <w:rPr>
          <w:spacing w:val="-2"/>
          <w:sz w:val="20"/>
        </w:rPr>
        <w:t> </w:t>
      </w:r>
      <w:r>
        <w:rPr>
          <w:sz w:val="20"/>
        </w:rPr>
        <w:t>ou</w:t>
      </w:r>
      <w:r>
        <w:rPr>
          <w:spacing w:val="-2"/>
          <w:sz w:val="20"/>
        </w:rPr>
        <w:t> </w:t>
      </w:r>
      <w:r>
        <w:rPr>
          <w:sz w:val="20"/>
        </w:rPr>
        <w:t>sendo</w:t>
      </w:r>
      <w:r>
        <w:rPr>
          <w:spacing w:val="-2"/>
          <w:sz w:val="20"/>
        </w:rPr>
        <w:t> </w:t>
      </w:r>
      <w:r>
        <w:rPr>
          <w:sz w:val="20"/>
        </w:rPr>
        <w:t>a</w:t>
      </w:r>
      <w:r>
        <w:rPr>
          <w:spacing w:val="-2"/>
          <w:sz w:val="20"/>
        </w:rPr>
        <w:t> </w:t>
      </w:r>
      <w:r>
        <w:rPr>
          <w:sz w:val="20"/>
        </w:rPr>
        <w:t>defesa</w:t>
      </w:r>
      <w:r>
        <w:rPr>
          <w:spacing w:val="-2"/>
          <w:sz w:val="20"/>
        </w:rPr>
        <w:t> </w:t>
      </w:r>
      <w:r>
        <w:rPr>
          <w:sz w:val="20"/>
        </w:rPr>
        <w:t>considerada</w:t>
      </w:r>
      <w:r>
        <w:rPr>
          <w:spacing w:val="-2"/>
          <w:sz w:val="20"/>
        </w:rPr>
        <w:t> </w:t>
      </w:r>
      <w:r>
        <w:rPr>
          <w:sz w:val="20"/>
        </w:rPr>
        <w:t>improcedente,</w:t>
      </w:r>
      <w:r>
        <w:rPr>
          <w:spacing w:val="-2"/>
          <w:sz w:val="20"/>
        </w:rPr>
        <w:t> </w:t>
      </w:r>
      <w:r>
        <w:rPr>
          <w:sz w:val="20"/>
        </w:rPr>
        <w:t>o</w:t>
      </w:r>
      <w:r>
        <w:rPr>
          <w:spacing w:val="-2"/>
          <w:sz w:val="20"/>
        </w:rPr>
        <w:t> </w:t>
      </w:r>
      <w:r>
        <w:rPr>
          <w:sz w:val="20"/>
        </w:rPr>
        <w:t>contratante</w:t>
      </w:r>
      <w:r>
        <w:rPr>
          <w:spacing w:val="-2"/>
          <w:sz w:val="20"/>
        </w:rPr>
        <w:t> </w:t>
      </w:r>
      <w:r>
        <w:rPr>
          <w:sz w:val="20"/>
        </w:rPr>
        <w:t>deverá</w:t>
      </w:r>
      <w:r>
        <w:rPr>
          <w:spacing w:val="-2"/>
          <w:sz w:val="20"/>
        </w:rPr>
        <w:t> </w:t>
      </w:r>
      <w:r>
        <w:rPr>
          <w:sz w:val="20"/>
        </w:rPr>
        <w:t>comunicar</w:t>
      </w:r>
      <w:r>
        <w:rPr>
          <w:spacing w:val="-2"/>
          <w:sz w:val="20"/>
        </w:rPr>
        <w:t> </w:t>
      </w:r>
      <w:r>
        <w:rPr>
          <w:sz w:val="20"/>
        </w:rPr>
        <w:t>aos</w:t>
      </w:r>
      <w:r>
        <w:rPr>
          <w:spacing w:val="-2"/>
          <w:sz w:val="20"/>
        </w:rPr>
        <w:t> </w:t>
      </w:r>
      <w:r>
        <w:rPr>
          <w:sz w:val="20"/>
        </w:rPr>
        <w:t>órgãos</w:t>
      </w:r>
      <w:r>
        <w:rPr>
          <w:spacing w:val="-2"/>
          <w:sz w:val="20"/>
        </w:rPr>
        <w:t> </w:t>
      </w:r>
      <w:r>
        <w:rPr>
          <w:sz w:val="20"/>
        </w:rPr>
        <w:t>responsáveis</w:t>
      </w:r>
      <w:r>
        <w:rPr>
          <w:spacing w:val="-2"/>
          <w:sz w:val="20"/>
        </w:rPr>
        <w:t> </w:t>
      </w:r>
      <w:r>
        <w:rPr>
          <w:sz w:val="20"/>
        </w:rPr>
        <w:t>pela</w:t>
      </w:r>
      <w:r>
        <w:rPr>
          <w:spacing w:val="-2"/>
          <w:sz w:val="20"/>
        </w:rPr>
        <w:t> </w:t>
      </w:r>
      <w:r>
        <w:rPr>
          <w:sz w:val="20"/>
        </w:rPr>
        <w:t>fiscalização</w:t>
      </w:r>
      <w:r>
        <w:rPr>
          <w:spacing w:val="-2"/>
          <w:sz w:val="20"/>
        </w:rPr>
        <w:t> </w:t>
      </w:r>
      <w:r>
        <w:rPr>
          <w:sz w:val="20"/>
        </w:rPr>
        <w:t>da</w:t>
      </w:r>
      <w:r>
        <w:rPr>
          <w:spacing w:val="-2"/>
          <w:sz w:val="20"/>
        </w:rPr>
        <w:t> </w:t>
      </w:r>
      <w:r>
        <w:rPr>
          <w:sz w:val="20"/>
        </w:rPr>
        <w:t>regularidade</w:t>
      </w:r>
      <w:r>
        <w:rPr>
          <w:spacing w:val="-2"/>
          <w:sz w:val="20"/>
        </w:rPr>
        <w:t> </w:t>
      </w:r>
      <w:r>
        <w:rPr>
          <w:sz w:val="20"/>
        </w:rPr>
        <w:t>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6"/>
        </w:numPr>
        <w:tabs>
          <w:tab w:pos="860" w:val="left" w:leader="none"/>
        </w:tabs>
        <w:spacing w:line="235" w:lineRule="auto" w:before="0" w:after="0"/>
        <w:ind w:left="310" w:right="576" w:firstLine="0"/>
        <w:jc w:val="left"/>
        <w:rPr>
          <w:sz w:val="20"/>
        </w:rPr>
      </w:pPr>
      <w:r>
        <w:rPr>
          <w:sz w:val="20"/>
        </w:rPr>
        <w:t>Persistindo</w:t>
      </w:r>
      <w:r>
        <w:rPr>
          <w:spacing w:val="-2"/>
          <w:sz w:val="20"/>
        </w:rPr>
        <w:t> </w:t>
      </w:r>
      <w:r>
        <w:rPr>
          <w:sz w:val="20"/>
        </w:rPr>
        <w:t>a</w:t>
      </w:r>
      <w:r>
        <w:rPr>
          <w:spacing w:val="-2"/>
          <w:sz w:val="20"/>
        </w:rPr>
        <w:t> </w:t>
      </w:r>
      <w:r>
        <w:rPr>
          <w:sz w:val="20"/>
        </w:rPr>
        <w:t>irregularidade,</w:t>
      </w:r>
      <w:r>
        <w:rPr>
          <w:spacing w:val="-2"/>
          <w:sz w:val="20"/>
        </w:rPr>
        <w:t> </w:t>
      </w:r>
      <w:r>
        <w:rPr>
          <w:sz w:val="20"/>
        </w:rPr>
        <w:t>o</w:t>
      </w:r>
      <w:r>
        <w:rPr>
          <w:spacing w:val="-2"/>
          <w:sz w:val="20"/>
        </w:rPr>
        <w:t> </w:t>
      </w:r>
      <w:r>
        <w:rPr>
          <w:sz w:val="20"/>
        </w:rPr>
        <w:t>contratante</w:t>
      </w:r>
      <w:r>
        <w:rPr>
          <w:spacing w:val="-2"/>
          <w:sz w:val="20"/>
        </w:rPr>
        <w:t> </w:t>
      </w:r>
      <w:r>
        <w:rPr>
          <w:sz w:val="20"/>
        </w:rPr>
        <w:t>deverá</w:t>
      </w:r>
      <w:r>
        <w:rPr>
          <w:spacing w:val="-2"/>
          <w:sz w:val="20"/>
        </w:rPr>
        <w:t> </w:t>
      </w:r>
      <w:r>
        <w:rPr>
          <w:sz w:val="20"/>
        </w:rPr>
        <w:t>adotar</w:t>
      </w:r>
      <w:r>
        <w:rPr>
          <w:spacing w:val="-2"/>
          <w:sz w:val="20"/>
        </w:rPr>
        <w:t> </w:t>
      </w:r>
      <w:r>
        <w:rPr>
          <w:sz w:val="20"/>
        </w:rPr>
        <w:t>as</w:t>
      </w:r>
      <w:r>
        <w:rPr>
          <w:spacing w:val="-2"/>
          <w:sz w:val="20"/>
        </w:rPr>
        <w:t> </w:t>
      </w:r>
      <w:r>
        <w:rPr>
          <w:sz w:val="20"/>
        </w:rPr>
        <w:t>medidas</w:t>
      </w:r>
      <w:r>
        <w:rPr>
          <w:spacing w:val="-2"/>
          <w:sz w:val="20"/>
        </w:rPr>
        <w:t> </w:t>
      </w:r>
      <w:r>
        <w:rPr>
          <w:sz w:val="20"/>
        </w:rPr>
        <w:t>necessárias</w:t>
      </w:r>
      <w:r>
        <w:rPr>
          <w:spacing w:val="-2"/>
          <w:sz w:val="20"/>
        </w:rPr>
        <w:t> </w:t>
      </w:r>
      <w:r>
        <w:rPr>
          <w:sz w:val="20"/>
        </w:rPr>
        <w:t>à</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nos</w:t>
      </w:r>
      <w:r>
        <w:rPr>
          <w:spacing w:val="-2"/>
          <w:sz w:val="20"/>
        </w:rPr>
        <w:t> </w:t>
      </w:r>
      <w:r>
        <w:rPr>
          <w:sz w:val="20"/>
        </w:rPr>
        <w:t>autos</w:t>
      </w:r>
      <w:r>
        <w:rPr>
          <w:spacing w:val="-2"/>
          <w:sz w:val="20"/>
        </w:rPr>
        <w:t> </w:t>
      </w:r>
      <w:r>
        <w:rPr>
          <w:sz w:val="20"/>
        </w:rPr>
        <w:t>do</w:t>
      </w:r>
      <w:r>
        <w:rPr>
          <w:spacing w:val="-2"/>
          <w:sz w:val="20"/>
        </w:rPr>
        <w:t> </w:t>
      </w:r>
      <w:r>
        <w:rPr>
          <w:sz w:val="20"/>
        </w:rPr>
        <w:t>processo</w:t>
      </w:r>
      <w:r>
        <w:rPr>
          <w:spacing w:val="-2"/>
          <w:sz w:val="20"/>
        </w:rPr>
        <w:t> </w:t>
      </w:r>
      <w:r>
        <w:rPr>
          <w:sz w:val="20"/>
        </w:rPr>
        <w:t>administrativo</w:t>
      </w:r>
      <w:r>
        <w:rPr>
          <w:spacing w:val="-2"/>
          <w:sz w:val="20"/>
        </w:rPr>
        <w:t> </w:t>
      </w:r>
      <w:r>
        <w:rPr>
          <w:sz w:val="20"/>
        </w:rPr>
        <w:t>correspondente,</w:t>
      </w:r>
      <w:r>
        <w:rPr>
          <w:spacing w:val="-2"/>
          <w:sz w:val="20"/>
        </w:rPr>
        <w:t> </w:t>
      </w:r>
      <w:r>
        <w:rPr>
          <w:sz w:val="20"/>
        </w:rPr>
        <w:t>assegurada</w:t>
      </w:r>
      <w:r>
        <w:rPr>
          <w:spacing w:val="-2"/>
          <w:sz w:val="20"/>
        </w:rPr>
        <w:t> </w:t>
      </w:r>
      <w:r>
        <w:rPr>
          <w:sz w:val="20"/>
        </w:rPr>
        <w:t>ao contratado a ampla defesa.</w:t>
      </w:r>
    </w:p>
    <w:p>
      <w:pPr>
        <w:pStyle w:val="ListParagraph"/>
        <w:numPr>
          <w:ilvl w:val="2"/>
          <w:numId w:val="16"/>
        </w:numPr>
        <w:tabs>
          <w:tab w:pos="860" w:val="left" w:leader="none"/>
        </w:tabs>
        <w:spacing w:line="235" w:lineRule="auto" w:before="0" w:after="0"/>
        <w:ind w:left="310" w:right="944" w:firstLine="0"/>
        <w:jc w:val="left"/>
        <w:rPr>
          <w:sz w:val="20"/>
        </w:rPr>
      </w:pPr>
      <w:r>
        <w:rPr>
          <w:sz w:val="20"/>
        </w:rPr>
        <w:t>Havendo</w:t>
      </w:r>
      <w:r>
        <w:rPr>
          <w:spacing w:val="-2"/>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sz w:val="20"/>
        </w:rPr>
        <w:t>contratado</w:t>
      </w:r>
      <w:r>
        <w:rPr>
          <w:spacing w:val="-2"/>
          <w:sz w:val="20"/>
        </w:rPr>
        <w:t> </w:t>
      </w:r>
      <w:r>
        <w:rPr>
          <w:sz w:val="20"/>
        </w:rPr>
        <w:t>não</w:t>
      </w:r>
      <w:r>
        <w:rPr>
          <w:spacing w:val="-2"/>
          <w:sz w:val="20"/>
        </w:rPr>
        <w:t> </w:t>
      </w:r>
      <w:r>
        <w:rPr>
          <w:sz w:val="20"/>
        </w:rPr>
        <w:t>regularize</w:t>
      </w:r>
      <w:r>
        <w:rPr>
          <w:spacing w:val="-2"/>
          <w:sz w:val="20"/>
        </w:rPr>
        <w:t> </w:t>
      </w:r>
      <w:r>
        <w:rPr>
          <w:sz w:val="20"/>
        </w:rPr>
        <w:t>sua </w:t>
      </w:r>
      <w:r>
        <w:rPr>
          <w:spacing w:val="-2"/>
          <w:sz w:val="20"/>
        </w:rPr>
        <w:t>situação.</w:t>
      </w:r>
    </w:p>
    <w:p>
      <w:pPr>
        <w:pStyle w:val="ListParagraph"/>
        <w:numPr>
          <w:ilvl w:val="1"/>
          <w:numId w:val="16"/>
        </w:numPr>
        <w:tabs>
          <w:tab w:pos="710" w:val="left" w:leader="none"/>
        </w:tabs>
        <w:spacing w:line="223" w:lineRule="exact" w:before="0" w:after="0"/>
        <w:ind w:left="710" w:right="0" w:hanging="400"/>
        <w:jc w:val="left"/>
        <w:rPr>
          <w:sz w:val="20"/>
        </w:rPr>
      </w:pPr>
      <w:r>
        <w:rPr>
          <w:sz w:val="20"/>
        </w:rPr>
        <w:t>O pagamento será efetuado no prazo máximo de até 30 (trinta) dias, contados do recebimento da Nota Fiscal ou </w:t>
      </w:r>
      <w:r>
        <w:rPr>
          <w:spacing w:val="-2"/>
          <w:sz w:val="20"/>
        </w:rPr>
        <w:t>Fatura.</w:t>
      </w:r>
    </w:p>
    <w:p>
      <w:pPr>
        <w:pStyle w:val="ListParagraph"/>
        <w:numPr>
          <w:ilvl w:val="2"/>
          <w:numId w:val="16"/>
        </w:numPr>
        <w:tabs>
          <w:tab w:pos="860" w:val="left" w:leader="none"/>
        </w:tabs>
        <w:spacing w:line="235" w:lineRule="auto" w:before="0" w:after="0"/>
        <w:ind w:left="310" w:right="322" w:firstLine="0"/>
        <w:jc w:val="left"/>
        <w:rPr>
          <w:sz w:val="20"/>
        </w:rPr>
      </w:pPr>
      <w:r>
        <w:rPr>
          <w:sz w:val="20"/>
        </w:rPr>
        <w:t>Havendo</w:t>
      </w:r>
      <w:r>
        <w:rPr>
          <w:spacing w:val="-2"/>
          <w:sz w:val="20"/>
        </w:rPr>
        <w:t> </w:t>
      </w:r>
      <w:r>
        <w:rPr>
          <w:sz w:val="20"/>
        </w:rPr>
        <w:t>erro</w:t>
      </w:r>
      <w:r>
        <w:rPr>
          <w:spacing w:val="-2"/>
          <w:sz w:val="20"/>
        </w:rPr>
        <w:t> </w:t>
      </w:r>
      <w:r>
        <w:rPr>
          <w:sz w:val="20"/>
        </w:rPr>
        <w:t>na</w:t>
      </w:r>
      <w:r>
        <w:rPr>
          <w:spacing w:val="-2"/>
          <w:sz w:val="20"/>
        </w:rPr>
        <w:t> </w:t>
      </w:r>
      <w:r>
        <w:rPr>
          <w:sz w:val="20"/>
        </w:rPr>
        <w:t>apresentação</w:t>
      </w:r>
      <w:r>
        <w:rPr>
          <w:spacing w:val="-2"/>
          <w:sz w:val="20"/>
        </w:rPr>
        <w:t> </w:t>
      </w:r>
      <w:r>
        <w:rPr>
          <w:sz w:val="20"/>
        </w:rPr>
        <w:t>da</w:t>
      </w:r>
      <w:r>
        <w:rPr>
          <w:spacing w:val="-2"/>
          <w:sz w:val="20"/>
        </w:rPr>
        <w:t> </w:t>
      </w:r>
      <w:r>
        <w:rPr>
          <w:sz w:val="20"/>
        </w:rPr>
        <w:t>Nota</w:t>
      </w:r>
      <w:r>
        <w:rPr>
          <w:spacing w:val="-2"/>
          <w:sz w:val="20"/>
        </w:rPr>
        <w:t> </w:t>
      </w:r>
      <w:r>
        <w:rPr>
          <w:sz w:val="20"/>
        </w:rPr>
        <w:t>Fiscal</w:t>
      </w:r>
      <w:r>
        <w:rPr>
          <w:spacing w:val="-2"/>
          <w:sz w:val="20"/>
        </w:rPr>
        <w:t> </w:t>
      </w:r>
      <w:r>
        <w:rPr>
          <w:sz w:val="20"/>
        </w:rPr>
        <w:t>ou</w:t>
      </w:r>
      <w:r>
        <w:rPr>
          <w:spacing w:val="-2"/>
          <w:sz w:val="20"/>
        </w:rPr>
        <w:t> </w:t>
      </w:r>
      <w:r>
        <w:rPr>
          <w:sz w:val="20"/>
        </w:rPr>
        <w:t>Fatura,</w:t>
      </w:r>
      <w:r>
        <w:rPr>
          <w:spacing w:val="-2"/>
          <w:sz w:val="20"/>
        </w:rPr>
        <w:t> </w:t>
      </w:r>
      <w:r>
        <w:rPr>
          <w:sz w:val="20"/>
        </w:rPr>
        <w:t>ou</w:t>
      </w:r>
      <w:r>
        <w:rPr>
          <w:spacing w:val="-2"/>
          <w:sz w:val="20"/>
        </w:rPr>
        <w:t> </w:t>
      </w:r>
      <w:r>
        <w:rPr>
          <w:sz w:val="20"/>
        </w:rPr>
        <w:t>circunstância</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liquidação</w:t>
      </w:r>
      <w:r>
        <w:rPr>
          <w:spacing w:val="-2"/>
          <w:sz w:val="20"/>
        </w:rPr>
        <w:t> </w:t>
      </w:r>
      <w:r>
        <w:rPr>
          <w:sz w:val="20"/>
        </w:rPr>
        <w:t>da</w:t>
      </w:r>
      <w:r>
        <w:rPr>
          <w:spacing w:val="-2"/>
          <w:sz w:val="20"/>
        </w:rPr>
        <w:t> </w:t>
      </w:r>
      <w:r>
        <w:rPr>
          <w:sz w:val="20"/>
        </w:rPr>
        <w:t>despesa,</w:t>
      </w:r>
      <w:r>
        <w:rPr>
          <w:spacing w:val="-2"/>
          <w:sz w:val="20"/>
        </w:rPr>
        <w:t> </w:t>
      </w:r>
      <w:r>
        <w:rPr>
          <w:sz w:val="20"/>
        </w:rPr>
        <w:t>o</w:t>
      </w:r>
      <w:r>
        <w:rPr>
          <w:spacing w:val="-2"/>
          <w:sz w:val="20"/>
        </w:rPr>
        <w:t> </w:t>
      </w:r>
      <w:r>
        <w:rPr>
          <w:sz w:val="20"/>
        </w:rPr>
        <w:t>pagamento</w:t>
      </w:r>
      <w:r>
        <w:rPr>
          <w:spacing w:val="-2"/>
          <w:sz w:val="20"/>
        </w:rPr>
        <w:t> </w:t>
      </w:r>
      <w:r>
        <w:rPr>
          <w:sz w:val="20"/>
        </w:rPr>
        <w:t>ficará</w:t>
      </w:r>
      <w:r>
        <w:rPr>
          <w:spacing w:val="-2"/>
          <w:sz w:val="20"/>
        </w:rPr>
        <w:t> </w:t>
      </w:r>
      <w:r>
        <w:rPr>
          <w:sz w:val="20"/>
        </w:rPr>
        <w:t>sobrestado</w:t>
      </w:r>
      <w:r>
        <w:rPr>
          <w:spacing w:val="-2"/>
          <w:sz w:val="20"/>
        </w:rPr>
        <w:t> </w:t>
      </w:r>
      <w:r>
        <w:rPr>
          <w:sz w:val="20"/>
        </w:rPr>
        <w:t>até</w:t>
      </w:r>
      <w:r>
        <w:rPr>
          <w:spacing w:val="-2"/>
          <w:sz w:val="20"/>
        </w:rPr>
        <w:t> </w:t>
      </w:r>
      <w:r>
        <w:rPr>
          <w:sz w:val="20"/>
        </w:rPr>
        <w:t>que</w:t>
      </w:r>
      <w:r>
        <w:rPr>
          <w:spacing w:val="-2"/>
          <w:sz w:val="20"/>
        </w:rPr>
        <w:t> </w:t>
      </w:r>
      <w:r>
        <w:rPr>
          <w:sz w:val="20"/>
        </w:rPr>
        <w:t>o</w:t>
      </w:r>
      <w:r>
        <w:rPr>
          <w:spacing w:val="-2"/>
          <w:sz w:val="20"/>
        </w:rPr>
        <w:t> </w:t>
      </w:r>
      <w:r>
        <w:rPr>
          <w:sz w:val="20"/>
        </w:rPr>
        <w:t>contratado</w:t>
      </w:r>
      <w:r>
        <w:rPr>
          <w:spacing w:val="-2"/>
          <w:sz w:val="20"/>
        </w:rPr>
        <w:t> </w:t>
      </w:r>
      <w:r>
        <w:rPr>
          <w:sz w:val="20"/>
        </w:rPr>
        <w:t>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710" w:val="left" w:leader="none"/>
        </w:tabs>
        <w:spacing w:line="223" w:lineRule="exact" w:before="0" w:after="0"/>
        <w:ind w:left="710" w:right="0" w:hanging="400"/>
        <w:jc w:val="left"/>
        <w:rPr>
          <w:sz w:val="20"/>
        </w:rPr>
      </w:pPr>
      <w:r>
        <w:rPr>
          <w:sz w:val="20"/>
        </w:rPr>
        <w:t>Quando do pagamento, será efetuada a retenção tributária prevista na legislação </w:t>
      </w:r>
      <w:r>
        <w:rPr>
          <w:spacing w:val="-2"/>
          <w:sz w:val="20"/>
        </w:rPr>
        <w:t>aplicável.</w:t>
      </w:r>
    </w:p>
    <w:p>
      <w:pPr>
        <w:pStyle w:val="ListParagraph"/>
        <w:numPr>
          <w:ilvl w:val="2"/>
          <w:numId w:val="16"/>
        </w:numPr>
        <w:tabs>
          <w:tab w:pos="860" w:val="left" w:leader="none"/>
        </w:tabs>
        <w:spacing w:line="225" w:lineRule="exact" w:before="0" w:after="0"/>
        <w:ind w:left="860" w:right="0" w:hanging="550"/>
        <w:jc w:val="left"/>
        <w:rPr>
          <w:sz w:val="20"/>
        </w:rPr>
      </w:pPr>
      <w:r>
        <w:rPr>
          <w:sz w:val="20"/>
        </w:rPr>
        <w:t>Independentemente do percentual de tributo inserido na planilha, no pagamento serão retidos na fonte os percentuais estabelecidos na legislação </w:t>
      </w:r>
      <w:r>
        <w:rPr>
          <w:spacing w:val="-2"/>
          <w:sz w:val="20"/>
        </w:rPr>
        <w:t>vigente.</w:t>
      </w:r>
    </w:p>
    <w:p>
      <w:pPr>
        <w:pStyle w:val="ListParagraph"/>
        <w:numPr>
          <w:ilvl w:val="2"/>
          <w:numId w:val="16"/>
        </w:numPr>
        <w:tabs>
          <w:tab w:pos="860" w:val="left" w:leader="none"/>
        </w:tabs>
        <w:spacing w:line="225" w:lineRule="exact" w:before="0" w:after="0"/>
        <w:ind w:left="860" w:right="0" w:hanging="550"/>
        <w:jc w:val="left"/>
        <w:rPr>
          <w:sz w:val="20"/>
        </w:rPr>
      </w:pPr>
      <w:r>
        <w:rPr>
          <w:sz w:val="20"/>
        </w:rPr>
        <w:t>O contratado regularmente optante pelo Simples Nacional, nos termos da Lei Complementar nº 123/2006, não sofrerá a retenção tributária quanto aos impostos </w:t>
      </w:r>
      <w:r>
        <w:rPr>
          <w:spacing w:val="-10"/>
          <w:sz w:val="20"/>
        </w:rPr>
        <w:t>e</w:t>
      </w:r>
    </w:p>
    <w:p>
      <w:pPr>
        <w:spacing w:line="235" w:lineRule="auto" w:before="0"/>
        <w:ind w:left="310" w:right="299" w:firstLine="0"/>
        <w:jc w:val="left"/>
        <w:rPr>
          <w:sz w:val="20"/>
        </w:rPr>
      </w:pPr>
      <w:r>
        <w:rPr>
          <w:sz w:val="20"/>
        </w:rPr>
        <w:t>contribuições</w:t>
      </w:r>
      <w:r>
        <w:rPr>
          <w:spacing w:val="-2"/>
          <w:sz w:val="20"/>
        </w:rPr>
        <w:t> </w:t>
      </w:r>
      <w:r>
        <w:rPr>
          <w:sz w:val="20"/>
        </w:rPr>
        <w:t>abrangidos</w:t>
      </w:r>
      <w:r>
        <w:rPr>
          <w:spacing w:val="-2"/>
          <w:sz w:val="20"/>
        </w:rPr>
        <w:t> </w:t>
      </w:r>
      <w:r>
        <w:rPr>
          <w:sz w:val="20"/>
        </w:rPr>
        <w:t>por</w:t>
      </w:r>
      <w:r>
        <w:rPr>
          <w:spacing w:val="-2"/>
          <w:sz w:val="20"/>
        </w:rPr>
        <w:t> </w:t>
      </w:r>
      <w:r>
        <w:rPr>
          <w:sz w:val="20"/>
        </w:rPr>
        <w:t>aquele</w:t>
      </w:r>
      <w:r>
        <w:rPr>
          <w:spacing w:val="-2"/>
          <w:sz w:val="20"/>
        </w:rPr>
        <w:t> </w:t>
      </w:r>
      <w:r>
        <w:rPr>
          <w:sz w:val="20"/>
        </w:rPr>
        <w:t>Regime.</w:t>
      </w:r>
      <w:r>
        <w:rPr>
          <w:spacing w:val="-2"/>
          <w:sz w:val="20"/>
        </w:rPr>
        <w:t> </w:t>
      </w:r>
      <w:r>
        <w:rPr>
          <w:sz w:val="20"/>
        </w:rPr>
        <w:t>No</w:t>
      </w:r>
      <w:r>
        <w:rPr>
          <w:spacing w:val="-2"/>
          <w:sz w:val="20"/>
        </w:rPr>
        <w:t> </w:t>
      </w:r>
      <w:r>
        <w:rPr>
          <w:sz w:val="20"/>
        </w:rPr>
        <w:t>entanto,</w:t>
      </w:r>
      <w:r>
        <w:rPr>
          <w:spacing w:val="-2"/>
          <w:sz w:val="20"/>
        </w:rPr>
        <w:t> </w:t>
      </w:r>
      <w:r>
        <w:rPr>
          <w:sz w:val="20"/>
        </w:rPr>
        <w:t>o</w:t>
      </w:r>
      <w:r>
        <w:rPr>
          <w:spacing w:val="-2"/>
          <w:sz w:val="20"/>
        </w:rPr>
        <w:t> </w:t>
      </w:r>
      <w:r>
        <w:rPr>
          <w:sz w:val="20"/>
        </w:rPr>
        <w:t>pagamento</w:t>
      </w:r>
      <w:r>
        <w:rPr>
          <w:spacing w:val="-2"/>
          <w:sz w:val="20"/>
        </w:rPr>
        <w:t> </w:t>
      </w:r>
      <w:r>
        <w:rPr>
          <w:sz w:val="20"/>
        </w:rPr>
        <w:t>ficará</w:t>
      </w:r>
      <w:r>
        <w:rPr>
          <w:spacing w:val="-2"/>
          <w:sz w:val="20"/>
        </w:rPr>
        <w:t> </w:t>
      </w:r>
      <w:r>
        <w:rPr>
          <w:sz w:val="20"/>
        </w:rPr>
        <w:t>condicionado</w:t>
      </w:r>
      <w:r>
        <w:rPr>
          <w:spacing w:val="-2"/>
          <w:sz w:val="20"/>
        </w:rPr>
        <w:t> </w:t>
      </w:r>
      <w:r>
        <w:rPr>
          <w:sz w:val="20"/>
        </w:rPr>
        <w:t>à</w:t>
      </w:r>
      <w:r>
        <w:rPr>
          <w:spacing w:val="-2"/>
          <w:sz w:val="20"/>
        </w:rPr>
        <w:t> </w:t>
      </w:r>
      <w:r>
        <w:rPr>
          <w:sz w:val="20"/>
        </w:rPr>
        <w:t>apresentação</w:t>
      </w:r>
      <w:r>
        <w:rPr>
          <w:spacing w:val="-2"/>
          <w:sz w:val="20"/>
        </w:rPr>
        <w:t> </w:t>
      </w:r>
      <w:r>
        <w:rPr>
          <w:sz w:val="20"/>
        </w:rPr>
        <w:t>de</w:t>
      </w:r>
      <w:r>
        <w:rPr>
          <w:spacing w:val="-2"/>
          <w:sz w:val="20"/>
        </w:rPr>
        <w:t> </w:t>
      </w:r>
      <w:r>
        <w:rPr>
          <w:sz w:val="20"/>
        </w:rPr>
        <w:t>comprovação,</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documento</w:t>
      </w:r>
      <w:r>
        <w:rPr>
          <w:spacing w:val="-2"/>
          <w:sz w:val="20"/>
        </w:rPr>
        <w:t> </w:t>
      </w:r>
      <w:r>
        <w:rPr>
          <w:sz w:val="20"/>
        </w:rPr>
        <w:t>oficial,</w:t>
      </w:r>
      <w:r>
        <w:rPr>
          <w:spacing w:val="-2"/>
          <w:sz w:val="20"/>
        </w:rPr>
        <w:t> </w:t>
      </w:r>
      <w:r>
        <w:rPr>
          <w:sz w:val="20"/>
        </w:rPr>
        <w:t>de</w:t>
      </w:r>
      <w:r>
        <w:rPr>
          <w:spacing w:val="-2"/>
          <w:sz w:val="20"/>
        </w:rPr>
        <w:t> </w:t>
      </w:r>
      <w:r>
        <w:rPr>
          <w:sz w:val="20"/>
        </w:rPr>
        <w:t>que</w:t>
      </w:r>
      <w:r>
        <w:rPr>
          <w:spacing w:val="-2"/>
          <w:sz w:val="20"/>
        </w:rPr>
        <w:t> </w:t>
      </w:r>
      <w:r>
        <w:rPr>
          <w:sz w:val="20"/>
        </w:rPr>
        <w:t>faz</w:t>
      </w:r>
      <w:r>
        <w:rPr>
          <w:spacing w:val="-2"/>
          <w:sz w:val="20"/>
        </w:rPr>
        <w:t> </w:t>
      </w:r>
      <w:r>
        <w:rPr>
          <w:sz w:val="20"/>
        </w:rPr>
        <w:t>jus</w:t>
      </w:r>
      <w:r>
        <w:rPr>
          <w:spacing w:val="-2"/>
          <w:sz w:val="20"/>
        </w:rPr>
        <w:t> </w:t>
      </w:r>
      <w:r>
        <w:rPr>
          <w:sz w:val="20"/>
        </w:rPr>
        <w:t>ao tratamento tributário favorecido previsto na referida Lei Complementar nº 123/2006.</w:t>
      </w:r>
    </w:p>
    <w:p>
      <w:pPr>
        <w:pStyle w:val="ListParagraph"/>
        <w:numPr>
          <w:ilvl w:val="1"/>
          <w:numId w:val="16"/>
        </w:numPr>
        <w:tabs>
          <w:tab w:pos="710" w:val="left" w:leader="none"/>
        </w:tabs>
        <w:spacing w:line="235" w:lineRule="auto" w:before="0" w:after="0"/>
        <w:ind w:left="310" w:right="417" w:firstLine="0"/>
        <w:jc w:val="left"/>
        <w:rPr>
          <w:i/>
          <w:sz w:val="20"/>
        </w:rPr>
      </w:pPr>
      <w:r>
        <w:rPr>
          <w:sz w:val="20"/>
        </w:rPr>
        <w:t>Os</w:t>
      </w:r>
      <w:r>
        <w:rPr>
          <w:spacing w:val="-2"/>
          <w:sz w:val="20"/>
        </w:rPr>
        <w:t> </w:t>
      </w:r>
      <w:r>
        <w:rPr>
          <w:sz w:val="20"/>
        </w:rPr>
        <w:t>pagamentos</w:t>
      </w:r>
      <w:r>
        <w:rPr>
          <w:spacing w:val="-2"/>
          <w:sz w:val="20"/>
        </w:rPr>
        <w:t> </w:t>
      </w:r>
      <w:r>
        <w:rPr>
          <w:sz w:val="20"/>
        </w:rPr>
        <w:t>eventualmente</w:t>
      </w:r>
      <w:r>
        <w:rPr>
          <w:spacing w:val="-2"/>
          <w:sz w:val="20"/>
        </w:rPr>
        <w:t> </w:t>
      </w:r>
      <w:r>
        <w:rPr>
          <w:sz w:val="20"/>
        </w:rPr>
        <w:t>realizados</w:t>
      </w:r>
      <w:r>
        <w:rPr>
          <w:spacing w:val="-2"/>
          <w:sz w:val="20"/>
        </w:rPr>
        <w:t> </w:t>
      </w:r>
      <w:r>
        <w:rPr>
          <w:sz w:val="20"/>
        </w:rPr>
        <w:t>com</w:t>
      </w:r>
      <w:r>
        <w:rPr>
          <w:spacing w:val="-2"/>
          <w:sz w:val="20"/>
        </w:rPr>
        <w:t> </w:t>
      </w:r>
      <w:r>
        <w:rPr>
          <w:sz w:val="20"/>
        </w:rPr>
        <w:t>atraso,</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decorram</w:t>
      </w:r>
      <w:r>
        <w:rPr>
          <w:spacing w:val="-2"/>
          <w:sz w:val="20"/>
        </w:rPr>
        <w:t> </w:t>
      </w:r>
      <w:r>
        <w:rPr>
          <w:sz w:val="20"/>
        </w:rPr>
        <w:t>de</w:t>
      </w:r>
      <w:r>
        <w:rPr>
          <w:spacing w:val="-2"/>
          <w:sz w:val="20"/>
        </w:rPr>
        <w:t> </w:t>
      </w:r>
      <w:r>
        <w:rPr>
          <w:sz w:val="20"/>
        </w:rPr>
        <w:t>ato</w:t>
      </w:r>
      <w:r>
        <w:rPr>
          <w:spacing w:val="-2"/>
          <w:sz w:val="20"/>
        </w:rPr>
        <w:t> </w:t>
      </w:r>
      <w:r>
        <w:rPr>
          <w:sz w:val="20"/>
        </w:rPr>
        <w:t>ou</w:t>
      </w:r>
      <w:r>
        <w:rPr>
          <w:spacing w:val="-2"/>
          <w:sz w:val="20"/>
        </w:rPr>
        <w:t> </w:t>
      </w:r>
      <w:r>
        <w:rPr>
          <w:sz w:val="20"/>
        </w:rPr>
        <w:t>fato</w:t>
      </w:r>
      <w:r>
        <w:rPr>
          <w:spacing w:val="-2"/>
          <w:sz w:val="20"/>
        </w:rPr>
        <w:t> </w:t>
      </w:r>
      <w:r>
        <w:rPr>
          <w:sz w:val="20"/>
        </w:rPr>
        <w:t>atribuível</w:t>
      </w:r>
      <w:r>
        <w:rPr>
          <w:spacing w:val="-2"/>
          <w:sz w:val="20"/>
        </w:rPr>
        <w:t> </w:t>
      </w:r>
      <w:r>
        <w:rPr>
          <w:sz w:val="20"/>
        </w:rPr>
        <w:t>ao</w:t>
      </w:r>
      <w:r>
        <w:rPr>
          <w:spacing w:val="-2"/>
          <w:sz w:val="20"/>
        </w:rPr>
        <w:t> </w:t>
      </w:r>
      <w:r>
        <w:rPr>
          <w:sz w:val="20"/>
        </w:rPr>
        <w:t>contratado,</w:t>
      </w:r>
      <w:r>
        <w:rPr>
          <w:spacing w:val="-2"/>
          <w:sz w:val="20"/>
        </w:rPr>
        <w:t> </w:t>
      </w:r>
      <w:r>
        <w:rPr>
          <w:sz w:val="20"/>
        </w:rPr>
        <w:t>sofrerão</w:t>
      </w:r>
      <w:r>
        <w:rPr>
          <w:spacing w:val="-2"/>
          <w:sz w:val="20"/>
        </w:rPr>
        <w:t> </w:t>
      </w:r>
      <w:r>
        <w:rPr>
          <w:sz w:val="20"/>
        </w:rPr>
        <w:t>a</w:t>
      </w:r>
      <w:r>
        <w:rPr>
          <w:spacing w:val="-2"/>
          <w:sz w:val="20"/>
        </w:rPr>
        <w:t> </w:t>
      </w:r>
      <w:r>
        <w:rPr>
          <w:sz w:val="20"/>
        </w:rPr>
        <w:t>incidência</w:t>
      </w:r>
      <w:r>
        <w:rPr>
          <w:spacing w:val="-2"/>
          <w:sz w:val="20"/>
        </w:rPr>
        <w:t> </w:t>
      </w:r>
      <w:r>
        <w:rPr>
          <w:sz w:val="20"/>
        </w:rPr>
        <w:t>de</w:t>
      </w:r>
      <w:r>
        <w:rPr>
          <w:spacing w:val="-2"/>
          <w:sz w:val="20"/>
        </w:rPr>
        <w:t> </w:t>
      </w:r>
      <w:r>
        <w:rPr>
          <w:sz w:val="20"/>
        </w:rPr>
        <w:t>atualização</w:t>
      </w:r>
      <w:r>
        <w:rPr>
          <w:spacing w:val="-2"/>
          <w:sz w:val="20"/>
        </w:rPr>
        <w:t> </w:t>
      </w:r>
      <w:r>
        <w:rPr>
          <w:sz w:val="20"/>
        </w:rPr>
        <w:t>monetária</w:t>
      </w:r>
      <w:r>
        <w:rPr>
          <w:spacing w:val="-2"/>
          <w:sz w:val="20"/>
        </w:rPr>
        <w:t> </w:t>
      </w:r>
      <w:r>
        <w:rPr>
          <w:sz w:val="20"/>
        </w:rPr>
        <w:t>e</w:t>
      </w:r>
      <w:r>
        <w:rPr>
          <w:spacing w:val="-2"/>
          <w:sz w:val="20"/>
        </w:rPr>
        <w:t> </w:t>
      </w:r>
      <w:r>
        <w:rPr>
          <w:sz w:val="20"/>
        </w:rPr>
        <w:t>juros</w:t>
      </w:r>
      <w:r>
        <w:rPr>
          <w:spacing w:val="-2"/>
          <w:sz w:val="20"/>
        </w:rPr>
        <w:t> </w:t>
      </w:r>
      <w:r>
        <w:rPr>
          <w:sz w:val="20"/>
        </w:rPr>
        <w:t>de mora pelo </w:t>
      </w:r>
      <w:r>
        <w:rPr>
          <w:b/>
          <w:sz w:val="20"/>
        </w:rPr>
        <w:t>IPCA-E</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6"/>
        </w:numPr>
        <w:tabs>
          <w:tab w:pos="710" w:val="left" w:leader="none"/>
        </w:tabs>
        <w:spacing w:line="235" w:lineRule="auto" w:before="0" w:after="0"/>
        <w:ind w:left="310" w:right="685" w:firstLine="0"/>
        <w:jc w:val="left"/>
        <w:rPr>
          <w:sz w:val="20"/>
        </w:rPr>
      </w:pPr>
      <w:r>
        <w:rPr>
          <w:sz w:val="20"/>
        </w:rPr>
        <w:t>O</w:t>
      </w:r>
      <w:r>
        <w:rPr>
          <w:spacing w:val="-2"/>
          <w:sz w:val="20"/>
        </w:rPr>
        <w:t> </w:t>
      </w:r>
      <w:r>
        <w:rPr>
          <w:sz w:val="20"/>
        </w:rPr>
        <w:t>contratado</w:t>
      </w:r>
      <w:r>
        <w:rPr>
          <w:spacing w:val="-2"/>
          <w:sz w:val="20"/>
        </w:rPr>
        <w:t> </w:t>
      </w:r>
      <w:r>
        <w:rPr>
          <w:sz w:val="20"/>
        </w:rPr>
        <w:t>deverá</w:t>
      </w:r>
      <w:r>
        <w:rPr>
          <w:spacing w:val="-2"/>
          <w:sz w:val="20"/>
        </w:rPr>
        <w:t> </w:t>
      </w:r>
      <w:r>
        <w:rPr>
          <w:sz w:val="20"/>
        </w:rPr>
        <w:t>emitir</w:t>
      </w:r>
      <w:r>
        <w:rPr>
          <w:spacing w:val="-2"/>
          <w:sz w:val="20"/>
        </w:rPr>
        <w:t> </w:t>
      </w:r>
      <w:r>
        <w:rPr>
          <w:sz w:val="20"/>
        </w:rPr>
        <w:t>a</w:t>
      </w:r>
      <w:r>
        <w:rPr>
          <w:spacing w:val="-2"/>
          <w:sz w:val="20"/>
        </w:rPr>
        <w:t> </w:t>
      </w:r>
      <w:r>
        <w:rPr>
          <w:sz w:val="20"/>
        </w:rPr>
        <w:t>Nota</w:t>
      </w:r>
      <w:r>
        <w:rPr>
          <w:spacing w:val="-2"/>
          <w:sz w:val="20"/>
        </w:rPr>
        <w:t> </w:t>
      </w:r>
      <w:r>
        <w:rPr>
          <w:sz w:val="20"/>
        </w:rPr>
        <w:t>Fiscal</w:t>
      </w:r>
      <w:r>
        <w:rPr>
          <w:spacing w:val="-2"/>
          <w:sz w:val="20"/>
        </w:rPr>
        <w:t> </w:t>
      </w:r>
      <w:r>
        <w:rPr>
          <w:sz w:val="20"/>
        </w:rPr>
        <w:t>Eletrônica</w:t>
      </w:r>
      <w:r>
        <w:rPr>
          <w:spacing w:val="-2"/>
          <w:sz w:val="20"/>
        </w:rPr>
        <w:t> </w:t>
      </w:r>
      <w:r>
        <w:rPr>
          <w:sz w:val="20"/>
        </w:rPr>
        <w:t>–</w:t>
      </w:r>
      <w:r>
        <w:rPr>
          <w:spacing w:val="-2"/>
          <w:sz w:val="20"/>
        </w:rPr>
        <w:t> </w:t>
      </w:r>
      <w:r>
        <w:rPr>
          <w:sz w:val="20"/>
        </w:rPr>
        <w:t>NF-e,</w:t>
      </w:r>
      <w:r>
        <w:rPr>
          <w:spacing w:val="-2"/>
          <w:sz w:val="20"/>
        </w:rPr>
        <w:t> </w:t>
      </w:r>
      <w:r>
        <w:rPr>
          <w:sz w:val="20"/>
        </w:rPr>
        <w:t>consoante</w:t>
      </w:r>
      <w:r>
        <w:rPr>
          <w:spacing w:val="-2"/>
          <w:sz w:val="20"/>
        </w:rPr>
        <w:t> </w:t>
      </w:r>
      <w:r>
        <w:rPr>
          <w:sz w:val="20"/>
        </w:rPr>
        <w:t>o</w:t>
      </w:r>
      <w:r>
        <w:rPr>
          <w:spacing w:val="-2"/>
          <w:sz w:val="20"/>
        </w:rPr>
        <w:t> </w:t>
      </w:r>
      <w:r>
        <w:rPr>
          <w:sz w:val="20"/>
        </w:rPr>
        <w:t>Protocolo</w:t>
      </w:r>
      <w:r>
        <w:rPr>
          <w:spacing w:val="-2"/>
          <w:sz w:val="20"/>
        </w:rPr>
        <w:t> </w:t>
      </w:r>
      <w:r>
        <w:rPr>
          <w:sz w:val="20"/>
        </w:rPr>
        <w:t>ICMS</w:t>
      </w:r>
      <w:r>
        <w:rPr>
          <w:spacing w:val="-2"/>
          <w:sz w:val="20"/>
        </w:rPr>
        <w:t> </w:t>
      </w:r>
      <w:r>
        <w:rPr>
          <w:sz w:val="20"/>
        </w:rPr>
        <w:t>nº</w:t>
      </w:r>
      <w:r>
        <w:rPr>
          <w:spacing w:val="-2"/>
          <w:sz w:val="20"/>
        </w:rPr>
        <w:t> </w:t>
      </w:r>
      <w:r>
        <w:rPr>
          <w:sz w:val="20"/>
        </w:rPr>
        <w:t>42/2009,</w:t>
      </w:r>
      <w:r>
        <w:rPr>
          <w:spacing w:val="-2"/>
          <w:sz w:val="20"/>
        </w:rPr>
        <w:t> </w:t>
      </w:r>
      <w:r>
        <w:rPr>
          <w:sz w:val="20"/>
        </w:rPr>
        <w:t>com</w:t>
      </w:r>
      <w:r>
        <w:rPr>
          <w:spacing w:val="-2"/>
          <w:sz w:val="20"/>
        </w:rPr>
        <w:t> </w:t>
      </w:r>
      <w:r>
        <w:rPr>
          <w:sz w:val="20"/>
        </w:rPr>
        <w:t>a</w:t>
      </w:r>
      <w:r>
        <w:rPr>
          <w:spacing w:val="-2"/>
          <w:sz w:val="20"/>
        </w:rPr>
        <w:t> </w:t>
      </w:r>
      <w:r>
        <w:rPr>
          <w:sz w:val="20"/>
        </w:rPr>
        <w:t>redação</w:t>
      </w:r>
      <w:r>
        <w:rPr>
          <w:spacing w:val="-2"/>
          <w:sz w:val="20"/>
        </w:rPr>
        <w:t> </w:t>
      </w:r>
      <w:r>
        <w:rPr>
          <w:sz w:val="20"/>
        </w:rPr>
        <w:t>conferida</w:t>
      </w:r>
      <w:r>
        <w:rPr>
          <w:spacing w:val="-2"/>
          <w:sz w:val="20"/>
        </w:rPr>
        <w:t> </w:t>
      </w:r>
      <w:r>
        <w:rPr>
          <w:sz w:val="20"/>
        </w:rPr>
        <w:t>pelo</w:t>
      </w:r>
      <w:r>
        <w:rPr>
          <w:spacing w:val="-2"/>
          <w:sz w:val="20"/>
        </w:rPr>
        <w:t> </w:t>
      </w:r>
      <w:r>
        <w:rPr>
          <w:sz w:val="20"/>
        </w:rPr>
        <w:t>Protocolo</w:t>
      </w:r>
      <w:r>
        <w:rPr>
          <w:spacing w:val="-2"/>
          <w:sz w:val="20"/>
        </w:rPr>
        <w:t> </w:t>
      </w:r>
      <w:r>
        <w:rPr>
          <w:sz w:val="20"/>
        </w:rPr>
        <w:t>ICMS</w:t>
      </w:r>
      <w:r>
        <w:rPr>
          <w:spacing w:val="-2"/>
          <w:sz w:val="20"/>
        </w:rPr>
        <w:t> </w:t>
      </w:r>
      <w:r>
        <w:rPr>
          <w:sz w:val="20"/>
        </w:rPr>
        <w:t>nº</w:t>
      </w:r>
      <w:r>
        <w:rPr>
          <w:spacing w:val="-2"/>
          <w:sz w:val="20"/>
        </w:rPr>
        <w:t> </w:t>
      </w:r>
      <w:r>
        <w:rPr>
          <w:sz w:val="20"/>
        </w:rPr>
        <w:t>85/2010,</w:t>
      </w:r>
      <w:r>
        <w:rPr>
          <w:spacing w:val="-2"/>
          <w:sz w:val="20"/>
        </w:rPr>
        <w:t> </w:t>
      </w:r>
      <w:r>
        <w:rPr>
          <w:sz w:val="20"/>
        </w:rPr>
        <w:t>e</w:t>
      </w:r>
      <w:r>
        <w:rPr>
          <w:spacing w:val="-2"/>
          <w:sz w:val="20"/>
        </w:rPr>
        <w:t> </w:t>
      </w:r>
      <w:r>
        <w:rPr>
          <w:sz w:val="20"/>
        </w:rPr>
        <w:t>caso</w:t>
      </w:r>
      <w:r>
        <w:rPr>
          <w:spacing w:val="-2"/>
          <w:sz w:val="20"/>
        </w:rPr>
        <w:t> </w:t>
      </w:r>
      <w:r>
        <w:rPr>
          <w:sz w:val="20"/>
        </w:rPr>
        <w:t>seu estabelecimento esteja localizado no Estado do Rio de Janeiro, deverá observar a forma prescrita nas alíneas a, b, c, d e e</w:t>
      </w:r>
      <w:r>
        <w:rPr>
          <w:i/>
          <w:sz w:val="20"/>
        </w:rPr>
        <w:t>, </w:t>
      </w:r>
      <w:r>
        <w:rPr>
          <w:sz w:val="20"/>
        </w:rPr>
        <w:t>do §1º, do art. 2º da Resolução SEFAZ nº 971/2016.</w:t>
      </w:r>
    </w:p>
    <w:p>
      <w:pPr>
        <w:pStyle w:val="ListParagraph"/>
        <w:numPr>
          <w:ilvl w:val="1"/>
          <w:numId w:val="16"/>
        </w:numPr>
        <w:tabs>
          <w:tab w:pos="810" w:val="left" w:leader="none"/>
        </w:tabs>
        <w:spacing w:line="235" w:lineRule="auto" w:before="0" w:after="0"/>
        <w:ind w:left="310" w:right="421" w:firstLine="0"/>
        <w:jc w:val="left"/>
        <w:rPr>
          <w:sz w:val="20"/>
        </w:rPr>
      </w:pPr>
      <w:r>
        <w:rPr>
          <w:sz w:val="20"/>
        </w:rPr>
        <w:t>Caso</w:t>
      </w:r>
      <w:r>
        <w:rPr>
          <w:spacing w:val="-2"/>
          <w:sz w:val="20"/>
        </w:rPr>
        <w:t> </w:t>
      </w:r>
      <w:r>
        <w:rPr>
          <w:sz w:val="20"/>
        </w:rPr>
        <w:t>o</w:t>
      </w:r>
      <w:r>
        <w:rPr>
          <w:spacing w:val="-2"/>
          <w:sz w:val="20"/>
        </w:rPr>
        <w:t> </w:t>
      </w:r>
      <w:r>
        <w:rPr>
          <w:sz w:val="20"/>
        </w:rPr>
        <w:t>Edital</w:t>
      </w:r>
      <w:r>
        <w:rPr>
          <w:spacing w:val="-2"/>
          <w:sz w:val="20"/>
        </w:rPr>
        <w:t> </w:t>
      </w:r>
      <w:r>
        <w:rPr>
          <w:sz w:val="20"/>
        </w:rPr>
        <w:t>admita</w:t>
      </w:r>
      <w:r>
        <w:rPr>
          <w:spacing w:val="-2"/>
          <w:sz w:val="20"/>
        </w:rPr>
        <w:t> </w:t>
      </w:r>
      <w:r>
        <w:rPr>
          <w:sz w:val="20"/>
        </w:rPr>
        <w:t>a</w:t>
      </w:r>
      <w:r>
        <w:rPr>
          <w:spacing w:val="-2"/>
          <w:sz w:val="20"/>
        </w:rPr>
        <w:t> </w:t>
      </w:r>
      <w:r>
        <w:rPr>
          <w:sz w:val="20"/>
        </w:rPr>
        <w:t>subcontratação,</w:t>
      </w:r>
      <w:r>
        <w:rPr>
          <w:spacing w:val="-2"/>
          <w:sz w:val="20"/>
        </w:rPr>
        <w:t> </w:t>
      </w:r>
      <w:r>
        <w:rPr>
          <w:sz w:val="20"/>
        </w:rPr>
        <w:t>os</w:t>
      </w:r>
      <w:r>
        <w:rPr>
          <w:spacing w:val="-2"/>
          <w:sz w:val="20"/>
        </w:rPr>
        <w:t> </w:t>
      </w:r>
      <w:r>
        <w:rPr>
          <w:sz w:val="20"/>
        </w:rPr>
        <w:t>pagamentos</w:t>
      </w:r>
      <w:r>
        <w:rPr>
          <w:spacing w:val="-2"/>
          <w:sz w:val="20"/>
        </w:rPr>
        <w:t> </w:t>
      </w:r>
      <w:r>
        <w:rPr>
          <w:sz w:val="20"/>
        </w:rPr>
        <w:t>aos</w:t>
      </w:r>
      <w:r>
        <w:rPr>
          <w:spacing w:val="-2"/>
          <w:sz w:val="20"/>
        </w:rPr>
        <w:t> </w:t>
      </w:r>
      <w:r>
        <w:rPr>
          <w:sz w:val="20"/>
        </w:rPr>
        <w:t>subcontratados</w:t>
      </w:r>
      <w:r>
        <w:rPr>
          <w:spacing w:val="-2"/>
          <w:sz w:val="20"/>
        </w:rPr>
        <w:t> </w:t>
      </w:r>
      <w:r>
        <w:rPr>
          <w:sz w:val="20"/>
        </w:rPr>
        <w:t>serão</w:t>
      </w:r>
      <w:r>
        <w:rPr>
          <w:spacing w:val="-2"/>
          <w:sz w:val="20"/>
        </w:rPr>
        <w:t> </w:t>
      </w:r>
      <w:r>
        <w:rPr>
          <w:sz w:val="20"/>
        </w:rPr>
        <w:t>realizados</w:t>
      </w:r>
      <w:r>
        <w:rPr>
          <w:spacing w:val="-2"/>
          <w:sz w:val="20"/>
        </w:rPr>
        <w:t> </w:t>
      </w:r>
      <w:r>
        <w:rPr>
          <w:sz w:val="20"/>
        </w:rPr>
        <w:t>diretamente</w:t>
      </w:r>
      <w:r>
        <w:rPr>
          <w:spacing w:val="-2"/>
          <w:sz w:val="20"/>
        </w:rPr>
        <w:t> </w:t>
      </w:r>
      <w:r>
        <w:rPr>
          <w:sz w:val="20"/>
        </w:rPr>
        <w:t>pelo</w:t>
      </w:r>
      <w:r>
        <w:rPr>
          <w:spacing w:val="-2"/>
          <w:sz w:val="20"/>
        </w:rPr>
        <w:t> </w:t>
      </w:r>
      <w:r>
        <w:rPr>
          <w:sz w:val="20"/>
        </w:rPr>
        <w:t>contratado,</w:t>
      </w:r>
      <w:r>
        <w:rPr>
          <w:spacing w:val="-2"/>
          <w:sz w:val="20"/>
        </w:rPr>
        <w:t> </w:t>
      </w:r>
      <w:r>
        <w:rPr>
          <w:sz w:val="20"/>
        </w:rPr>
        <w:t>ficando</w:t>
      </w:r>
      <w:r>
        <w:rPr>
          <w:spacing w:val="-2"/>
          <w:sz w:val="20"/>
        </w:rPr>
        <w:t> </w:t>
      </w:r>
      <w:r>
        <w:rPr>
          <w:sz w:val="20"/>
        </w:rPr>
        <w:t>vedada</w:t>
      </w:r>
      <w:r>
        <w:rPr>
          <w:spacing w:val="-2"/>
          <w:sz w:val="20"/>
        </w:rPr>
        <w:t> </w:t>
      </w:r>
      <w:r>
        <w:rPr>
          <w:sz w:val="20"/>
        </w:rPr>
        <w:t>a</w:t>
      </w:r>
      <w:r>
        <w:rPr>
          <w:spacing w:val="-2"/>
          <w:sz w:val="20"/>
        </w:rPr>
        <w:t> </w:t>
      </w:r>
      <w:r>
        <w:rPr>
          <w:sz w:val="20"/>
        </w:rPr>
        <w:t>emissão</w:t>
      </w:r>
      <w:r>
        <w:rPr>
          <w:spacing w:val="-2"/>
          <w:sz w:val="20"/>
        </w:rPr>
        <w:t> </w:t>
      </w:r>
      <w:r>
        <w:rPr>
          <w:sz w:val="20"/>
        </w:rPr>
        <w:t>de</w:t>
      </w:r>
      <w:r>
        <w:rPr>
          <w:spacing w:val="-2"/>
          <w:sz w:val="20"/>
        </w:rPr>
        <w:t> </w:t>
      </w:r>
      <w:r>
        <w:rPr>
          <w:sz w:val="20"/>
        </w:rPr>
        <w:t>empenho</w:t>
      </w:r>
      <w:r>
        <w:rPr>
          <w:spacing w:val="-2"/>
          <w:sz w:val="20"/>
        </w:rPr>
        <w:t> </w:t>
      </w:r>
      <w:r>
        <w:rPr>
          <w:sz w:val="20"/>
        </w:rPr>
        <w:t>do</w:t>
      </w:r>
      <w:r>
        <w:rPr>
          <w:spacing w:val="-2"/>
          <w:sz w:val="20"/>
        </w:rPr>
        <w:t> </w:t>
      </w:r>
      <w:r>
        <w:rPr>
          <w:sz w:val="20"/>
        </w:rPr>
        <w:t>contratante diretamente aos subcontratados, ressalvada, nos casos de prestação de serviços, a hipótese dos arts. 48 e 49 da Lei Complementar nº 123/2006.</w:t>
      </w:r>
    </w:p>
    <w:p>
      <w:pPr>
        <w:pStyle w:val="ListParagraph"/>
        <w:numPr>
          <w:ilvl w:val="2"/>
          <w:numId w:val="18"/>
        </w:numPr>
        <w:tabs>
          <w:tab w:pos="940" w:val="left" w:leader="none"/>
        </w:tabs>
        <w:spacing w:line="226" w:lineRule="exact" w:before="0" w:after="0"/>
        <w:ind w:left="940" w:right="0" w:hanging="630"/>
        <w:jc w:val="left"/>
        <w:rPr>
          <w:sz w:val="20"/>
        </w:rPr>
      </w:pPr>
      <w:r>
        <w:rPr>
          <w:sz w:val="20"/>
        </w:rPr>
        <w:t>A</w:t>
      </w:r>
      <w:r>
        <w:rPr>
          <w:spacing w:val="-12"/>
          <w:sz w:val="20"/>
        </w:rPr>
        <w:t> </w:t>
      </w:r>
      <w:r>
        <w:rPr>
          <w:sz w:val="20"/>
        </w:rPr>
        <w:t>subcontratação porventura realizada será integralmente custeada pelo </w:t>
      </w:r>
      <w:r>
        <w:rPr>
          <w:spacing w:val="-2"/>
          <w:sz w:val="20"/>
        </w:rPr>
        <w:t>contratado.</w:t>
      </w:r>
    </w:p>
    <w:p>
      <w:pPr>
        <w:pStyle w:val="BodyText"/>
        <w:spacing w:before="25"/>
        <w:rPr>
          <w:sz w:val="20"/>
        </w:rPr>
      </w:pPr>
    </w:p>
    <w:p>
      <w:pPr>
        <w:pStyle w:val="ListParagraph"/>
        <w:numPr>
          <w:ilvl w:val="0"/>
          <w:numId w:val="1"/>
        </w:numPr>
        <w:tabs>
          <w:tab w:pos="559" w:val="left" w:leader="none"/>
        </w:tabs>
        <w:spacing w:line="240" w:lineRule="auto" w:before="0" w:after="0"/>
        <w:ind w:left="559" w:right="0" w:hanging="249"/>
        <w:jc w:val="left"/>
        <w:rPr>
          <w:b/>
          <w:sz w:val="16"/>
        </w:rPr>
      </w:pPr>
      <w:r>
        <w:rPr>
          <w:b/>
          <w:w w:val="105"/>
          <w:sz w:val="16"/>
        </w:rPr>
        <w:t>PRAZO</w:t>
      </w:r>
      <w:r>
        <w:rPr>
          <w:b/>
          <w:spacing w:val="-7"/>
          <w:w w:val="105"/>
          <w:sz w:val="16"/>
        </w:rPr>
        <w:t> </w:t>
      </w:r>
      <w:r>
        <w:rPr>
          <w:b/>
          <w:spacing w:val="-2"/>
          <w:w w:val="105"/>
          <w:sz w:val="16"/>
        </w:rPr>
        <w:t>CONTRATUAL</w:t>
      </w:r>
    </w:p>
    <w:p>
      <w:pPr>
        <w:pStyle w:val="BodyText"/>
        <w:spacing w:before="48"/>
        <w:rPr>
          <w:b/>
        </w:rPr>
      </w:pPr>
    </w:p>
    <w:p>
      <w:pPr>
        <w:pStyle w:val="ListParagraph"/>
        <w:numPr>
          <w:ilvl w:val="1"/>
          <w:numId w:val="19"/>
        </w:numPr>
        <w:tabs>
          <w:tab w:pos="710" w:val="left" w:leader="none"/>
        </w:tabs>
        <w:spacing w:line="235" w:lineRule="auto" w:before="0" w:after="0"/>
        <w:ind w:left="310" w:right="1105" w:firstLine="0"/>
        <w:jc w:val="left"/>
        <w:rPr>
          <w:sz w:val="20"/>
        </w:rPr>
      </w:pPr>
      <w:r>
        <w:rPr>
          <w:sz w:val="20"/>
        </w:rPr>
        <w:t>O</w:t>
      </w:r>
      <w:r>
        <w:rPr>
          <w:spacing w:val="-2"/>
          <w:sz w:val="20"/>
        </w:rPr>
        <w:t> </w:t>
      </w:r>
      <w:r>
        <w:rPr>
          <w:sz w:val="20"/>
        </w:rPr>
        <w:t>prazo</w:t>
      </w:r>
      <w:r>
        <w:rPr>
          <w:spacing w:val="-2"/>
          <w:sz w:val="20"/>
        </w:rPr>
        <w:t> </w:t>
      </w:r>
      <w:r>
        <w:rPr>
          <w:sz w:val="20"/>
        </w:rPr>
        <w:t>de</w:t>
      </w:r>
      <w:r>
        <w:rPr>
          <w:spacing w:val="-2"/>
          <w:sz w:val="20"/>
        </w:rPr>
        <w:t> </w:t>
      </w:r>
      <w:r>
        <w:rPr>
          <w:sz w:val="20"/>
        </w:rPr>
        <w:t>vigência</w:t>
      </w:r>
      <w:r>
        <w:rPr>
          <w:spacing w:val="-2"/>
          <w:sz w:val="20"/>
        </w:rPr>
        <w:t> </w:t>
      </w:r>
      <w:r>
        <w:rPr>
          <w:sz w:val="20"/>
        </w:rPr>
        <w:t>do</w:t>
      </w:r>
      <w:r>
        <w:rPr>
          <w:spacing w:val="-2"/>
          <w:sz w:val="20"/>
        </w:rPr>
        <w:t> </w:t>
      </w:r>
      <w:r>
        <w:rPr>
          <w:sz w:val="20"/>
        </w:rPr>
        <w:t>Contrato</w:t>
      </w:r>
      <w:r>
        <w:rPr>
          <w:spacing w:val="-2"/>
          <w:sz w:val="20"/>
        </w:rPr>
        <w:t> </w:t>
      </w:r>
      <w:r>
        <w:rPr>
          <w:sz w:val="20"/>
        </w:rPr>
        <w:t>é</w:t>
      </w:r>
      <w:r>
        <w:rPr>
          <w:spacing w:val="-2"/>
          <w:sz w:val="20"/>
        </w:rPr>
        <w:t> </w:t>
      </w:r>
      <w:r>
        <w:rPr>
          <w:sz w:val="20"/>
        </w:rPr>
        <w:t>de</w:t>
      </w:r>
      <w:r>
        <w:rPr>
          <w:spacing w:val="-2"/>
          <w:sz w:val="20"/>
        </w:rPr>
        <w:t> </w:t>
      </w:r>
      <w:r>
        <w:rPr>
          <w:sz w:val="20"/>
        </w:rPr>
        <w:t>12</w:t>
      </w:r>
      <w:r>
        <w:rPr>
          <w:spacing w:val="-2"/>
          <w:sz w:val="20"/>
        </w:rPr>
        <w:t> </w:t>
      </w:r>
      <w:r>
        <w:rPr>
          <w:sz w:val="20"/>
        </w:rPr>
        <w:t>(doze)</w:t>
      </w:r>
      <w:r>
        <w:rPr>
          <w:spacing w:val="-2"/>
          <w:sz w:val="20"/>
        </w:rPr>
        <w:t> </w:t>
      </w:r>
      <w:r>
        <w:rPr>
          <w:sz w:val="20"/>
        </w:rPr>
        <w:t>meses,</w:t>
      </w:r>
      <w:r>
        <w:rPr>
          <w:spacing w:val="-2"/>
          <w:sz w:val="20"/>
        </w:rPr>
        <w:t> </w:t>
      </w:r>
      <w:r>
        <w:rPr>
          <w:sz w:val="20"/>
        </w:rPr>
        <w:t>contado</w:t>
      </w:r>
      <w:r>
        <w:rPr>
          <w:spacing w:val="-2"/>
          <w:sz w:val="20"/>
        </w:rPr>
        <w:t> </w:t>
      </w:r>
      <w:r>
        <w:rPr>
          <w:sz w:val="20"/>
        </w:rPr>
        <w:t>da</w:t>
      </w:r>
      <w:r>
        <w:rPr>
          <w:spacing w:val="-2"/>
          <w:sz w:val="20"/>
        </w:rPr>
        <w:t> </w:t>
      </w:r>
      <w:r>
        <w:rPr>
          <w:sz w:val="20"/>
        </w:rPr>
        <w:t>expedição</w:t>
      </w:r>
      <w:r>
        <w:rPr>
          <w:spacing w:val="-2"/>
          <w:sz w:val="20"/>
        </w:rPr>
        <w:t> </w:t>
      </w:r>
      <w:r>
        <w:rPr>
          <w:sz w:val="20"/>
        </w:rPr>
        <w:t>da</w:t>
      </w:r>
      <w:r>
        <w:rPr>
          <w:spacing w:val="-2"/>
          <w:sz w:val="20"/>
        </w:rPr>
        <w:t> </w:t>
      </w:r>
      <w:r>
        <w:rPr>
          <w:sz w:val="20"/>
        </w:rPr>
        <w:t>autorização</w:t>
      </w:r>
      <w:r>
        <w:rPr>
          <w:spacing w:val="-2"/>
          <w:sz w:val="20"/>
        </w:rPr>
        <w:t> </w:t>
      </w:r>
      <w:r>
        <w:rPr>
          <w:sz w:val="20"/>
        </w:rPr>
        <w:t>de</w:t>
      </w:r>
      <w:r>
        <w:rPr>
          <w:spacing w:val="-2"/>
          <w:sz w:val="20"/>
        </w:rPr>
        <w:t> </w:t>
      </w:r>
      <w:r>
        <w:rPr>
          <w:sz w:val="20"/>
        </w:rPr>
        <w:t>fornecimento,</w:t>
      </w:r>
      <w:r>
        <w:rPr>
          <w:spacing w:val="-2"/>
          <w:sz w:val="20"/>
        </w:rPr>
        <w:t> </w:t>
      </w:r>
      <w:r>
        <w:rPr>
          <w:sz w:val="20"/>
        </w:rPr>
        <w:t>desde</w:t>
      </w:r>
      <w:r>
        <w:rPr>
          <w:spacing w:val="-2"/>
          <w:sz w:val="20"/>
        </w:rPr>
        <w:t> </w:t>
      </w:r>
      <w:r>
        <w:rPr>
          <w:sz w:val="20"/>
        </w:rPr>
        <w:t>que</w:t>
      </w:r>
      <w:r>
        <w:rPr>
          <w:spacing w:val="-2"/>
          <w:sz w:val="20"/>
        </w:rPr>
        <w:t> </w:t>
      </w:r>
      <w:r>
        <w:rPr>
          <w:sz w:val="20"/>
        </w:rPr>
        <w:t>previamente</w:t>
      </w:r>
      <w:r>
        <w:rPr>
          <w:spacing w:val="-2"/>
          <w:sz w:val="20"/>
        </w:rPr>
        <w:t> </w:t>
      </w:r>
      <w:r>
        <w:rPr>
          <w:sz w:val="20"/>
        </w:rPr>
        <w:t>divulgado</w:t>
      </w:r>
      <w:r>
        <w:rPr>
          <w:spacing w:val="-2"/>
          <w:sz w:val="20"/>
        </w:rPr>
        <w:t> </w:t>
      </w:r>
      <w:r>
        <w:rPr>
          <w:sz w:val="20"/>
        </w:rPr>
        <w:t>no</w:t>
      </w:r>
      <w:r>
        <w:rPr>
          <w:spacing w:val="-2"/>
          <w:sz w:val="20"/>
        </w:rPr>
        <w:t> </w:t>
      </w:r>
      <w:r>
        <w:rPr>
          <w:sz w:val="20"/>
        </w:rPr>
        <w:t>Portal</w:t>
      </w:r>
      <w:r>
        <w:rPr>
          <w:spacing w:val="-2"/>
          <w:sz w:val="20"/>
        </w:rPr>
        <w:t> </w:t>
      </w:r>
      <w:r>
        <w:rPr>
          <w:sz w:val="20"/>
        </w:rPr>
        <w:t>Nacional</w:t>
      </w:r>
      <w:r>
        <w:rPr>
          <w:spacing w:val="-2"/>
          <w:sz w:val="20"/>
        </w:rPr>
        <w:t> </w:t>
      </w:r>
      <w:r>
        <w:rPr>
          <w:sz w:val="20"/>
        </w:rPr>
        <w:t>de Contratações Públicas.</w:t>
      </w:r>
    </w:p>
    <w:p>
      <w:pPr>
        <w:pStyle w:val="ListParagraph"/>
        <w:numPr>
          <w:ilvl w:val="1"/>
          <w:numId w:val="19"/>
        </w:numPr>
        <w:tabs>
          <w:tab w:pos="710" w:val="left" w:leader="none"/>
        </w:tabs>
        <w:spacing w:line="235" w:lineRule="auto" w:before="0" w:after="0"/>
        <w:ind w:left="310" w:right="611" w:firstLine="0"/>
        <w:jc w:val="left"/>
        <w:rPr>
          <w:sz w:val="20"/>
        </w:rPr>
      </w:pPr>
      <w:r>
        <w:rPr>
          <w:sz w:val="20"/>
        </w:rPr>
        <w:t>O</w:t>
      </w:r>
      <w:r>
        <w:rPr>
          <w:spacing w:val="-2"/>
          <w:sz w:val="20"/>
        </w:rPr>
        <w:t> </w:t>
      </w:r>
      <w:r>
        <w:rPr>
          <w:sz w:val="20"/>
        </w:rPr>
        <w:t>prazo</w:t>
      </w:r>
      <w:r>
        <w:rPr>
          <w:spacing w:val="-2"/>
          <w:sz w:val="20"/>
        </w:rPr>
        <w:t> </w:t>
      </w:r>
      <w:r>
        <w:rPr>
          <w:sz w:val="20"/>
        </w:rPr>
        <w:t>de</w:t>
      </w:r>
      <w:r>
        <w:rPr>
          <w:spacing w:val="-2"/>
          <w:sz w:val="20"/>
        </w:rPr>
        <w:t> </w:t>
      </w:r>
      <w:r>
        <w:rPr>
          <w:sz w:val="20"/>
        </w:rPr>
        <w:t>vigência</w:t>
      </w:r>
      <w:r>
        <w:rPr>
          <w:spacing w:val="-2"/>
          <w:sz w:val="20"/>
        </w:rPr>
        <w:t> </w:t>
      </w:r>
      <w:r>
        <w:rPr>
          <w:sz w:val="20"/>
        </w:rPr>
        <w:t>será</w:t>
      </w:r>
      <w:r>
        <w:rPr>
          <w:spacing w:val="-2"/>
          <w:sz w:val="20"/>
        </w:rPr>
        <w:t> </w:t>
      </w:r>
      <w:r>
        <w:rPr>
          <w:sz w:val="20"/>
        </w:rPr>
        <w:t>automaticamente</w:t>
      </w:r>
      <w:r>
        <w:rPr>
          <w:spacing w:val="-2"/>
          <w:sz w:val="20"/>
        </w:rPr>
        <w:t> </w:t>
      </w:r>
      <w:r>
        <w:rPr>
          <w:sz w:val="20"/>
        </w:rPr>
        <w:t>prorrogado,</w:t>
      </w:r>
      <w:r>
        <w:rPr>
          <w:spacing w:val="-2"/>
          <w:sz w:val="20"/>
        </w:rPr>
        <w:t> </w:t>
      </w:r>
      <w:r>
        <w:rPr>
          <w:sz w:val="20"/>
        </w:rPr>
        <w:t>sem</w:t>
      </w:r>
      <w:r>
        <w:rPr>
          <w:spacing w:val="-2"/>
          <w:sz w:val="20"/>
        </w:rPr>
        <w:t> </w:t>
      </w:r>
      <w:r>
        <w:rPr>
          <w:sz w:val="20"/>
        </w:rPr>
        <w:t>prejuízo</w:t>
      </w:r>
      <w:r>
        <w:rPr>
          <w:spacing w:val="-2"/>
          <w:sz w:val="20"/>
        </w:rPr>
        <w:t> </w:t>
      </w:r>
      <w:r>
        <w:rPr>
          <w:sz w:val="20"/>
        </w:rPr>
        <w:t>da</w:t>
      </w:r>
      <w:r>
        <w:rPr>
          <w:spacing w:val="-2"/>
          <w:sz w:val="20"/>
        </w:rPr>
        <w:t> </w:t>
      </w:r>
      <w:r>
        <w:rPr>
          <w:sz w:val="20"/>
        </w:rPr>
        <w:t>formalização</w:t>
      </w:r>
      <w:r>
        <w:rPr>
          <w:spacing w:val="-2"/>
          <w:sz w:val="20"/>
        </w:rPr>
        <w:t> </w:t>
      </w:r>
      <w:r>
        <w:rPr>
          <w:sz w:val="20"/>
        </w:rPr>
        <w:t>adequada,</w:t>
      </w:r>
      <w:r>
        <w:rPr>
          <w:spacing w:val="-2"/>
          <w:sz w:val="20"/>
        </w:rPr>
        <w:t> </w:t>
      </w:r>
      <w:r>
        <w:rPr>
          <w:sz w:val="20"/>
        </w:rPr>
        <w:t>quando</w:t>
      </w:r>
      <w:r>
        <w:rPr>
          <w:spacing w:val="-2"/>
          <w:sz w:val="20"/>
        </w:rPr>
        <w:t> </w:t>
      </w:r>
      <w:r>
        <w:rPr>
          <w:sz w:val="20"/>
        </w:rPr>
        <w:t>o</w:t>
      </w:r>
      <w:r>
        <w:rPr>
          <w:spacing w:val="-2"/>
          <w:sz w:val="20"/>
        </w:rPr>
        <w:t> </w:t>
      </w:r>
      <w:r>
        <w:rPr>
          <w:sz w:val="20"/>
        </w:rPr>
        <w:t>objeto</w:t>
      </w:r>
      <w:r>
        <w:rPr>
          <w:spacing w:val="-2"/>
          <w:sz w:val="20"/>
        </w:rPr>
        <w:t> </w:t>
      </w:r>
      <w:r>
        <w:rPr>
          <w:sz w:val="20"/>
        </w:rPr>
        <w:t>não</w:t>
      </w:r>
      <w:r>
        <w:rPr>
          <w:spacing w:val="-2"/>
          <w:sz w:val="20"/>
        </w:rPr>
        <w:t> </w:t>
      </w:r>
      <w:r>
        <w:rPr>
          <w:sz w:val="20"/>
        </w:rPr>
        <w:t>for</w:t>
      </w:r>
      <w:r>
        <w:rPr>
          <w:spacing w:val="-2"/>
          <w:sz w:val="20"/>
        </w:rPr>
        <w:t> </w:t>
      </w:r>
      <w:r>
        <w:rPr>
          <w:sz w:val="20"/>
        </w:rPr>
        <w:t>concluído</w:t>
      </w:r>
      <w:r>
        <w:rPr>
          <w:spacing w:val="-2"/>
          <w:sz w:val="20"/>
        </w:rPr>
        <w:t> </w:t>
      </w:r>
      <w:r>
        <w:rPr>
          <w:sz w:val="20"/>
        </w:rPr>
        <w:t>no</w:t>
      </w:r>
      <w:r>
        <w:rPr>
          <w:spacing w:val="-2"/>
          <w:sz w:val="20"/>
        </w:rPr>
        <w:t> </w:t>
      </w:r>
      <w:r>
        <w:rPr>
          <w:sz w:val="20"/>
        </w:rPr>
        <w:t>período</w:t>
      </w:r>
      <w:r>
        <w:rPr>
          <w:spacing w:val="-2"/>
          <w:sz w:val="20"/>
        </w:rPr>
        <w:t> </w:t>
      </w:r>
      <w:r>
        <w:rPr>
          <w:sz w:val="20"/>
        </w:rPr>
        <w:t>firmado</w:t>
      </w:r>
      <w:r>
        <w:rPr>
          <w:spacing w:val="-2"/>
          <w:sz w:val="20"/>
        </w:rPr>
        <w:t> </w:t>
      </w:r>
      <w:r>
        <w:rPr>
          <w:sz w:val="20"/>
        </w:rPr>
        <w:t>acima,</w:t>
      </w:r>
      <w:r>
        <w:rPr>
          <w:spacing w:val="-2"/>
          <w:sz w:val="20"/>
        </w:rPr>
        <w:t> </w:t>
      </w:r>
      <w:r>
        <w:rPr>
          <w:sz w:val="20"/>
        </w:rPr>
        <w:t>ressalvadas</w:t>
      </w:r>
      <w:r>
        <w:rPr>
          <w:spacing w:val="-2"/>
          <w:sz w:val="20"/>
        </w:rPr>
        <w:t> </w:t>
      </w:r>
      <w:r>
        <w:rPr>
          <w:sz w:val="20"/>
        </w:rPr>
        <w:t>as providências cabíveis no caso de culpa do contratado, previstas neste instrumento e no Contrato.</w:t>
      </w:r>
    </w:p>
    <w:p>
      <w:pPr>
        <w:pStyle w:val="BodyText"/>
        <w:spacing w:before="27"/>
        <w:rPr>
          <w:sz w:val="20"/>
        </w:rPr>
      </w:pPr>
    </w:p>
    <w:p>
      <w:pPr>
        <w:pStyle w:val="ListParagraph"/>
        <w:numPr>
          <w:ilvl w:val="0"/>
          <w:numId w:val="1"/>
        </w:numPr>
        <w:tabs>
          <w:tab w:pos="559" w:val="left" w:leader="none"/>
        </w:tabs>
        <w:spacing w:line="240" w:lineRule="auto" w:before="1" w:after="0"/>
        <w:ind w:left="559" w:right="0" w:hanging="249"/>
        <w:jc w:val="left"/>
        <w:rPr>
          <w:b/>
          <w:sz w:val="16"/>
        </w:rPr>
      </w:pPr>
      <w:r>
        <w:rPr>
          <w:b/>
          <w:spacing w:val="-2"/>
          <w:w w:val="105"/>
          <w:sz w:val="16"/>
        </w:rPr>
        <w:t>REAJUSTE</w:t>
      </w:r>
    </w:p>
    <w:p>
      <w:pPr>
        <w:pStyle w:val="BodyText"/>
        <w:spacing w:before="44"/>
        <w:rPr>
          <w:b/>
        </w:rPr>
      </w:pPr>
    </w:p>
    <w:p>
      <w:pPr>
        <w:pStyle w:val="ListParagraph"/>
        <w:numPr>
          <w:ilvl w:val="1"/>
          <w:numId w:val="20"/>
        </w:numPr>
        <w:tabs>
          <w:tab w:pos="710" w:val="left" w:leader="none"/>
        </w:tabs>
        <w:spacing w:line="228" w:lineRule="exact" w:before="0" w:after="0"/>
        <w:ind w:left="710" w:right="0" w:hanging="400"/>
        <w:jc w:val="left"/>
        <w:rPr>
          <w:sz w:val="20"/>
        </w:rPr>
      </w:pPr>
      <w:r>
        <w:rPr>
          <w:sz w:val="20"/>
        </w:rPr>
        <w:t>Os preços contratados serão reajustados após o interregno de 1 (um) ano, mediante solicitação do </w:t>
      </w:r>
      <w:r>
        <w:rPr>
          <w:spacing w:val="-2"/>
          <w:sz w:val="20"/>
        </w:rPr>
        <w:t>contratado.</w:t>
      </w:r>
    </w:p>
    <w:p>
      <w:pPr>
        <w:pStyle w:val="ListParagraph"/>
        <w:numPr>
          <w:ilvl w:val="1"/>
          <w:numId w:val="20"/>
        </w:numPr>
        <w:tabs>
          <w:tab w:pos="710" w:val="left" w:leader="none"/>
        </w:tabs>
        <w:spacing w:line="225" w:lineRule="exact" w:before="0" w:after="0"/>
        <w:ind w:left="710" w:right="0" w:hanging="400"/>
        <w:jc w:val="left"/>
        <w:rPr>
          <w:sz w:val="20"/>
        </w:rPr>
      </w:pPr>
      <w:r>
        <w:rPr>
          <w:sz w:val="20"/>
        </w:rPr>
        <w:t>O interregno mínimo de 1 (um) ano para o primeiro reajuste será contado da data do orçamento </w:t>
      </w:r>
      <w:r>
        <w:rPr>
          <w:spacing w:val="-2"/>
          <w:sz w:val="20"/>
        </w:rPr>
        <w:t>estimado.</w:t>
      </w:r>
    </w:p>
    <w:p>
      <w:pPr>
        <w:pStyle w:val="ListParagraph"/>
        <w:numPr>
          <w:ilvl w:val="1"/>
          <w:numId w:val="20"/>
        </w:numPr>
        <w:tabs>
          <w:tab w:pos="710" w:val="left" w:leader="none"/>
        </w:tabs>
        <w:spacing w:line="225" w:lineRule="exact" w:before="0" w:after="0"/>
        <w:ind w:left="710" w:right="0" w:hanging="400"/>
        <w:jc w:val="left"/>
        <w:rPr>
          <w:sz w:val="20"/>
        </w:rPr>
      </w:pPr>
      <w:r>
        <w:rPr>
          <w:sz w:val="20"/>
        </w:rPr>
        <w:t>Nos reajustes subsequentes ao primeiro, o interregno mínimo de um ano será contado a partir do fato gerador que deu ensejo ao último </w:t>
      </w:r>
      <w:r>
        <w:rPr>
          <w:spacing w:val="-2"/>
          <w:sz w:val="20"/>
        </w:rPr>
        <w:t>reajuste.</w:t>
      </w:r>
    </w:p>
    <w:p>
      <w:pPr>
        <w:pStyle w:val="ListParagraph"/>
        <w:numPr>
          <w:ilvl w:val="1"/>
          <w:numId w:val="20"/>
        </w:numPr>
        <w:tabs>
          <w:tab w:pos="710" w:val="left" w:leader="none"/>
        </w:tabs>
        <w:spacing w:line="225" w:lineRule="exact" w:before="0" w:after="0"/>
        <w:ind w:left="710" w:right="0" w:hanging="400"/>
        <w:jc w:val="left"/>
        <w:rPr>
          <w:sz w:val="20"/>
        </w:rPr>
      </w:pPr>
      <w:r>
        <w:rPr>
          <w:sz w:val="20"/>
        </w:rPr>
        <w:t>Os preços iniciais serão reajustados, mediante a aplicação, pelo contratante, do índice </w:t>
      </w:r>
      <w:r>
        <w:rPr>
          <w:b/>
          <w:sz w:val="20"/>
        </w:rPr>
        <w:t>IPCA</w:t>
      </w:r>
      <w:r>
        <w:rPr>
          <w:sz w:val="20"/>
        </w:rPr>
        <w:t>, exclusivamente para as obrigações que se iniciem após a </w:t>
      </w:r>
      <w:r>
        <w:rPr>
          <w:spacing w:val="-2"/>
          <w:sz w:val="20"/>
        </w:rPr>
        <w:t>anualidade.</w:t>
      </w:r>
    </w:p>
    <w:p>
      <w:pPr>
        <w:pStyle w:val="ListParagraph"/>
        <w:numPr>
          <w:ilvl w:val="1"/>
          <w:numId w:val="20"/>
        </w:numPr>
        <w:tabs>
          <w:tab w:pos="710" w:val="left" w:leader="none"/>
        </w:tabs>
        <w:spacing w:line="235" w:lineRule="auto" w:before="2" w:after="0"/>
        <w:ind w:left="310" w:right="422" w:firstLine="0"/>
        <w:jc w:val="left"/>
        <w:rPr>
          <w:sz w:val="20"/>
        </w:rPr>
      </w:pPr>
      <w:r>
        <w:rPr>
          <w:sz w:val="20"/>
        </w:rPr>
        <w:t>No</w:t>
      </w:r>
      <w:r>
        <w:rPr>
          <w:spacing w:val="-2"/>
          <w:sz w:val="20"/>
        </w:rPr>
        <w:t> </w:t>
      </w:r>
      <w:r>
        <w:rPr>
          <w:sz w:val="20"/>
        </w:rPr>
        <w:t>caso</w:t>
      </w:r>
      <w:r>
        <w:rPr>
          <w:spacing w:val="-2"/>
          <w:sz w:val="20"/>
        </w:rPr>
        <w:t> </w:t>
      </w:r>
      <w:r>
        <w:rPr>
          <w:sz w:val="20"/>
        </w:rPr>
        <w:t>de</w:t>
      </w:r>
      <w:r>
        <w:rPr>
          <w:spacing w:val="-2"/>
          <w:sz w:val="20"/>
        </w:rPr>
        <w:t> </w:t>
      </w:r>
      <w:r>
        <w:rPr>
          <w:sz w:val="20"/>
        </w:rPr>
        <w:t>atraso</w:t>
      </w:r>
      <w:r>
        <w:rPr>
          <w:spacing w:val="-2"/>
          <w:sz w:val="20"/>
        </w:rPr>
        <w:t> </w:t>
      </w:r>
      <w:r>
        <w:rPr>
          <w:sz w:val="20"/>
        </w:rPr>
        <w:t>ou</w:t>
      </w:r>
      <w:r>
        <w:rPr>
          <w:spacing w:val="-2"/>
          <w:sz w:val="20"/>
        </w:rPr>
        <w:t> </w:t>
      </w:r>
      <w:r>
        <w:rPr>
          <w:sz w:val="20"/>
        </w:rPr>
        <w:t>não</w:t>
      </w:r>
      <w:r>
        <w:rPr>
          <w:spacing w:val="-2"/>
          <w:sz w:val="20"/>
        </w:rPr>
        <w:t> </w:t>
      </w:r>
      <w:r>
        <w:rPr>
          <w:sz w:val="20"/>
        </w:rPr>
        <w:t>divulgação</w:t>
      </w:r>
      <w:r>
        <w:rPr>
          <w:spacing w:val="-2"/>
          <w:sz w:val="20"/>
        </w:rPr>
        <w:t> </w:t>
      </w:r>
      <w:r>
        <w:rPr>
          <w:sz w:val="20"/>
        </w:rPr>
        <w:t>do(s)</w:t>
      </w:r>
      <w:r>
        <w:rPr>
          <w:spacing w:val="-2"/>
          <w:sz w:val="20"/>
        </w:rPr>
        <w:t> </w:t>
      </w:r>
      <w:r>
        <w:rPr>
          <w:sz w:val="20"/>
        </w:rPr>
        <w:t>índice(s)</w:t>
      </w:r>
      <w:r>
        <w:rPr>
          <w:spacing w:val="-2"/>
          <w:sz w:val="20"/>
        </w:rPr>
        <w:t> </w:t>
      </w:r>
      <w:r>
        <w:rPr>
          <w:sz w:val="20"/>
        </w:rPr>
        <w:t>de</w:t>
      </w:r>
      <w:r>
        <w:rPr>
          <w:spacing w:val="-2"/>
          <w:sz w:val="20"/>
        </w:rPr>
        <w:t> </w:t>
      </w:r>
      <w:r>
        <w:rPr>
          <w:sz w:val="20"/>
        </w:rPr>
        <w:t>reajustamento,</w:t>
      </w:r>
      <w:r>
        <w:rPr>
          <w:spacing w:val="-2"/>
          <w:sz w:val="20"/>
        </w:rPr>
        <w:t> </w:t>
      </w:r>
      <w:r>
        <w:rPr>
          <w:sz w:val="20"/>
        </w:rPr>
        <w:t>o</w:t>
      </w:r>
      <w:r>
        <w:rPr>
          <w:spacing w:val="-2"/>
          <w:sz w:val="20"/>
        </w:rPr>
        <w:t> </w:t>
      </w:r>
      <w:r>
        <w:rPr>
          <w:sz w:val="20"/>
        </w:rPr>
        <w:t>contratante</w:t>
      </w:r>
      <w:r>
        <w:rPr>
          <w:spacing w:val="-2"/>
          <w:sz w:val="20"/>
        </w:rPr>
        <w:t> </w:t>
      </w:r>
      <w:r>
        <w:rPr>
          <w:sz w:val="20"/>
        </w:rPr>
        <w:t>pagará</w:t>
      </w:r>
      <w:r>
        <w:rPr>
          <w:spacing w:val="-2"/>
          <w:sz w:val="20"/>
        </w:rPr>
        <w:t> </w:t>
      </w:r>
      <w:r>
        <w:rPr>
          <w:sz w:val="20"/>
        </w:rPr>
        <w:t>ao</w:t>
      </w:r>
      <w:r>
        <w:rPr>
          <w:spacing w:val="-2"/>
          <w:sz w:val="20"/>
        </w:rPr>
        <w:t> </w:t>
      </w:r>
      <w:r>
        <w:rPr>
          <w:sz w:val="20"/>
        </w:rPr>
        <w:t>contratado</w:t>
      </w:r>
      <w:r>
        <w:rPr>
          <w:spacing w:val="-2"/>
          <w:sz w:val="20"/>
        </w:rPr>
        <w:t> </w:t>
      </w:r>
      <w:r>
        <w:rPr>
          <w:sz w:val="20"/>
        </w:rPr>
        <w:t>a</w:t>
      </w:r>
      <w:r>
        <w:rPr>
          <w:spacing w:val="-2"/>
          <w:sz w:val="20"/>
        </w:rPr>
        <w:t> </w:t>
      </w:r>
      <w:r>
        <w:rPr>
          <w:sz w:val="20"/>
        </w:rPr>
        <w:t>importância</w:t>
      </w:r>
      <w:r>
        <w:rPr>
          <w:spacing w:val="-2"/>
          <w:sz w:val="20"/>
        </w:rPr>
        <w:t> </w:t>
      </w:r>
      <w:r>
        <w:rPr>
          <w:sz w:val="20"/>
        </w:rPr>
        <w:t>calculada</w:t>
      </w:r>
      <w:r>
        <w:rPr>
          <w:spacing w:val="-2"/>
          <w:sz w:val="20"/>
        </w:rPr>
        <w:t> </w:t>
      </w:r>
      <w:r>
        <w:rPr>
          <w:sz w:val="20"/>
        </w:rPr>
        <w:t>pela</w:t>
      </w:r>
      <w:r>
        <w:rPr>
          <w:spacing w:val="-2"/>
          <w:sz w:val="20"/>
        </w:rPr>
        <w:t> </w:t>
      </w:r>
      <w:r>
        <w:rPr>
          <w:sz w:val="20"/>
        </w:rPr>
        <w:t>última</w:t>
      </w:r>
      <w:r>
        <w:rPr>
          <w:spacing w:val="-2"/>
          <w:sz w:val="20"/>
        </w:rPr>
        <w:t> </w:t>
      </w:r>
      <w:r>
        <w:rPr>
          <w:sz w:val="20"/>
        </w:rPr>
        <w:t>variação</w:t>
      </w:r>
      <w:r>
        <w:rPr>
          <w:spacing w:val="-2"/>
          <w:sz w:val="20"/>
        </w:rPr>
        <w:t> </w:t>
      </w:r>
      <w:r>
        <w:rPr>
          <w:sz w:val="20"/>
        </w:rPr>
        <w:t>conhecida,</w:t>
      </w:r>
      <w:r>
        <w:rPr>
          <w:spacing w:val="-2"/>
          <w:sz w:val="20"/>
        </w:rPr>
        <w:t> </w:t>
      </w:r>
      <w:r>
        <w:rPr>
          <w:sz w:val="20"/>
        </w:rPr>
        <w:t>liquidando</w:t>
      </w:r>
      <w:r>
        <w:rPr>
          <w:spacing w:val="-2"/>
          <w:sz w:val="20"/>
        </w:rPr>
        <w:t> </w:t>
      </w:r>
      <w:r>
        <w:rPr>
          <w:sz w:val="20"/>
        </w:rPr>
        <w:t>a diferença correspondente tão-logo seja(m) divulgado(s) o(s) índice(s) definitivo(s).</w:t>
      </w:r>
    </w:p>
    <w:p>
      <w:pPr>
        <w:pStyle w:val="ListParagraph"/>
        <w:numPr>
          <w:ilvl w:val="2"/>
          <w:numId w:val="20"/>
        </w:numPr>
        <w:tabs>
          <w:tab w:pos="860" w:val="left" w:leader="none"/>
        </w:tabs>
        <w:spacing w:line="235" w:lineRule="auto" w:before="0" w:after="0"/>
        <w:ind w:left="310" w:right="458" w:firstLine="0"/>
        <w:jc w:val="left"/>
        <w:rPr>
          <w:sz w:val="20"/>
        </w:rPr>
      </w:pPr>
      <w:r>
        <w:rPr>
          <w:sz w:val="20"/>
        </w:rPr>
        <w:t>Fica</w:t>
      </w:r>
      <w:r>
        <w:rPr>
          <w:spacing w:val="-2"/>
          <w:sz w:val="20"/>
        </w:rPr>
        <w:t> </w:t>
      </w:r>
      <w:r>
        <w:rPr>
          <w:sz w:val="20"/>
        </w:rPr>
        <w:t>o</w:t>
      </w:r>
      <w:r>
        <w:rPr>
          <w:spacing w:val="-2"/>
          <w:sz w:val="20"/>
        </w:rPr>
        <w:t> </w:t>
      </w:r>
      <w:r>
        <w:rPr>
          <w:sz w:val="20"/>
        </w:rPr>
        <w:t>contratado</w:t>
      </w:r>
      <w:r>
        <w:rPr>
          <w:spacing w:val="-2"/>
          <w:sz w:val="20"/>
        </w:rPr>
        <w:t> </w:t>
      </w:r>
      <w:r>
        <w:rPr>
          <w:sz w:val="20"/>
        </w:rPr>
        <w:t>obrigado</w:t>
      </w:r>
      <w:r>
        <w:rPr>
          <w:spacing w:val="-2"/>
          <w:sz w:val="20"/>
        </w:rPr>
        <w:t> </w:t>
      </w:r>
      <w:r>
        <w:rPr>
          <w:sz w:val="20"/>
        </w:rPr>
        <w:t>a</w:t>
      </w:r>
      <w:r>
        <w:rPr>
          <w:spacing w:val="-2"/>
          <w:sz w:val="20"/>
        </w:rPr>
        <w:t> </w:t>
      </w:r>
      <w:r>
        <w:rPr>
          <w:sz w:val="20"/>
        </w:rPr>
        <w:t>apresentar</w:t>
      </w:r>
      <w:r>
        <w:rPr>
          <w:spacing w:val="-2"/>
          <w:sz w:val="20"/>
        </w:rPr>
        <w:t> </w:t>
      </w:r>
      <w:r>
        <w:rPr>
          <w:sz w:val="20"/>
        </w:rPr>
        <w:t>memória</w:t>
      </w:r>
      <w:r>
        <w:rPr>
          <w:spacing w:val="-2"/>
          <w:sz w:val="20"/>
        </w:rPr>
        <w:t> </w:t>
      </w:r>
      <w:r>
        <w:rPr>
          <w:sz w:val="20"/>
        </w:rPr>
        <w:t>de</w:t>
      </w:r>
      <w:r>
        <w:rPr>
          <w:spacing w:val="-2"/>
          <w:sz w:val="20"/>
        </w:rPr>
        <w:t> </w:t>
      </w:r>
      <w:r>
        <w:rPr>
          <w:sz w:val="20"/>
        </w:rPr>
        <w:t>cálculo</w:t>
      </w:r>
      <w:r>
        <w:rPr>
          <w:spacing w:val="-2"/>
          <w:sz w:val="20"/>
        </w:rPr>
        <w:t> </w:t>
      </w:r>
      <w:r>
        <w:rPr>
          <w:sz w:val="20"/>
        </w:rPr>
        <w:t>referente</w:t>
      </w:r>
      <w:r>
        <w:rPr>
          <w:spacing w:val="-2"/>
          <w:sz w:val="20"/>
        </w:rPr>
        <w:t> </w:t>
      </w:r>
      <w:r>
        <w:rPr>
          <w:sz w:val="20"/>
        </w:rPr>
        <w:t>ao</w:t>
      </w:r>
      <w:r>
        <w:rPr>
          <w:spacing w:val="-2"/>
          <w:sz w:val="20"/>
        </w:rPr>
        <w:t> </w:t>
      </w:r>
      <w:r>
        <w:rPr>
          <w:sz w:val="20"/>
        </w:rPr>
        <w:t>reajustamento</w:t>
      </w:r>
      <w:r>
        <w:rPr>
          <w:spacing w:val="-2"/>
          <w:sz w:val="20"/>
        </w:rPr>
        <w:t> </w:t>
      </w:r>
      <w:r>
        <w:rPr>
          <w:sz w:val="20"/>
        </w:rPr>
        <w:t>de</w:t>
      </w:r>
      <w:r>
        <w:rPr>
          <w:spacing w:val="-2"/>
          <w:sz w:val="20"/>
        </w:rPr>
        <w:t> </w:t>
      </w:r>
      <w:r>
        <w:rPr>
          <w:sz w:val="20"/>
        </w:rPr>
        <w:t>preços</w:t>
      </w:r>
      <w:r>
        <w:rPr>
          <w:spacing w:val="-2"/>
          <w:sz w:val="20"/>
        </w:rPr>
        <w:t> </w:t>
      </w:r>
      <w:r>
        <w:rPr>
          <w:sz w:val="20"/>
        </w:rPr>
        <w:t>do</w:t>
      </w:r>
      <w:r>
        <w:rPr>
          <w:spacing w:val="-2"/>
          <w:sz w:val="20"/>
        </w:rPr>
        <w:t> </w:t>
      </w:r>
      <w:r>
        <w:rPr>
          <w:sz w:val="20"/>
        </w:rPr>
        <w:t>valor</w:t>
      </w:r>
      <w:r>
        <w:rPr>
          <w:spacing w:val="-2"/>
          <w:sz w:val="20"/>
        </w:rPr>
        <w:t> </w:t>
      </w:r>
      <w:r>
        <w:rPr>
          <w:sz w:val="20"/>
        </w:rPr>
        <w:t>remanescente,</w:t>
      </w:r>
      <w:r>
        <w:rPr>
          <w:spacing w:val="-2"/>
          <w:sz w:val="20"/>
        </w:rPr>
        <w:t> </w:t>
      </w:r>
      <w:r>
        <w:rPr>
          <w:sz w:val="20"/>
        </w:rPr>
        <w:t>sempre</w:t>
      </w:r>
      <w:r>
        <w:rPr>
          <w:spacing w:val="-2"/>
          <w:sz w:val="20"/>
        </w:rPr>
        <w:t> </w:t>
      </w:r>
      <w:r>
        <w:rPr>
          <w:sz w:val="20"/>
        </w:rPr>
        <w:t>que</w:t>
      </w:r>
      <w:r>
        <w:rPr>
          <w:spacing w:val="-2"/>
          <w:sz w:val="20"/>
        </w:rPr>
        <w:t> </w:t>
      </w:r>
      <w:r>
        <w:rPr>
          <w:sz w:val="20"/>
        </w:rPr>
        <w:t>este</w:t>
      </w:r>
      <w:r>
        <w:rPr>
          <w:spacing w:val="-2"/>
          <w:sz w:val="20"/>
        </w:rPr>
        <w:t> </w:t>
      </w:r>
      <w:r>
        <w:rPr>
          <w:sz w:val="20"/>
        </w:rPr>
        <w:t>ocorrer,</w:t>
      </w:r>
      <w:r>
        <w:rPr>
          <w:spacing w:val="-2"/>
          <w:sz w:val="20"/>
        </w:rPr>
        <w:t> </w:t>
      </w:r>
      <w:r>
        <w:rPr>
          <w:sz w:val="20"/>
        </w:rPr>
        <w:t>sendo</w:t>
      </w:r>
      <w:r>
        <w:rPr>
          <w:spacing w:val="-2"/>
          <w:sz w:val="20"/>
        </w:rPr>
        <w:t> </w:t>
      </w:r>
      <w:r>
        <w:rPr>
          <w:sz w:val="20"/>
        </w:rPr>
        <w:t>adotado</w:t>
      </w:r>
      <w:r>
        <w:rPr>
          <w:spacing w:val="-2"/>
          <w:sz w:val="20"/>
        </w:rPr>
        <w:t> </w:t>
      </w:r>
      <w:r>
        <w:rPr>
          <w:sz w:val="20"/>
        </w:rPr>
        <w:t>na</w:t>
      </w:r>
      <w:r>
        <w:rPr>
          <w:spacing w:val="-2"/>
          <w:sz w:val="20"/>
        </w:rPr>
        <w:t> </w:t>
      </w:r>
      <w:r>
        <w:rPr>
          <w:sz w:val="20"/>
        </w:rPr>
        <w:t>aferição final o índice definitivo.</w:t>
      </w:r>
    </w:p>
    <w:p>
      <w:pPr>
        <w:pStyle w:val="ListParagraph"/>
        <w:numPr>
          <w:ilvl w:val="1"/>
          <w:numId w:val="20"/>
        </w:numPr>
        <w:tabs>
          <w:tab w:pos="710" w:val="left" w:leader="none"/>
        </w:tabs>
        <w:spacing w:line="235" w:lineRule="auto" w:before="0" w:after="0"/>
        <w:ind w:left="310" w:right="427" w:firstLine="0"/>
        <w:jc w:val="left"/>
        <w:rPr>
          <w:sz w:val="20"/>
        </w:rPr>
      </w:pPr>
      <w:r>
        <w:rPr>
          <w:sz w:val="20"/>
        </w:rPr>
        <w:t>Caso</w:t>
      </w:r>
      <w:r>
        <w:rPr>
          <w:spacing w:val="-2"/>
          <w:sz w:val="20"/>
        </w:rPr>
        <w:t> </w:t>
      </w:r>
      <w:r>
        <w:rPr>
          <w:sz w:val="20"/>
        </w:rPr>
        <w:t>o(s)</w:t>
      </w:r>
      <w:r>
        <w:rPr>
          <w:spacing w:val="-2"/>
          <w:sz w:val="20"/>
        </w:rPr>
        <w:t> </w:t>
      </w:r>
      <w:r>
        <w:rPr>
          <w:sz w:val="20"/>
        </w:rPr>
        <w:t>índice(s)</w:t>
      </w:r>
      <w:r>
        <w:rPr>
          <w:spacing w:val="-2"/>
          <w:sz w:val="20"/>
        </w:rPr>
        <w:t> </w:t>
      </w:r>
      <w:r>
        <w:rPr>
          <w:sz w:val="20"/>
        </w:rPr>
        <w:t>estabelecido(s)</w:t>
      </w:r>
      <w:r>
        <w:rPr>
          <w:spacing w:val="-2"/>
          <w:sz w:val="20"/>
        </w:rPr>
        <w:t> </w:t>
      </w:r>
      <w:r>
        <w:rPr>
          <w:sz w:val="20"/>
        </w:rPr>
        <w:t>para</w:t>
      </w:r>
      <w:r>
        <w:rPr>
          <w:spacing w:val="-2"/>
          <w:sz w:val="20"/>
        </w:rPr>
        <w:t> </w:t>
      </w:r>
      <w:r>
        <w:rPr>
          <w:sz w:val="20"/>
        </w:rPr>
        <w:t>reajustamento</w:t>
      </w:r>
      <w:r>
        <w:rPr>
          <w:spacing w:val="-2"/>
          <w:sz w:val="20"/>
        </w:rPr>
        <w:t> </w:t>
      </w:r>
      <w:r>
        <w:rPr>
          <w:sz w:val="20"/>
        </w:rPr>
        <w:t>venha(m)</w:t>
      </w:r>
      <w:r>
        <w:rPr>
          <w:spacing w:val="-2"/>
          <w:sz w:val="20"/>
        </w:rPr>
        <w:t> </w:t>
      </w:r>
      <w:r>
        <w:rPr>
          <w:sz w:val="20"/>
        </w:rPr>
        <w:t>a</w:t>
      </w:r>
      <w:r>
        <w:rPr>
          <w:spacing w:val="-2"/>
          <w:sz w:val="20"/>
        </w:rPr>
        <w:t> </w:t>
      </w:r>
      <w:r>
        <w:rPr>
          <w:sz w:val="20"/>
        </w:rPr>
        <w:t>ser</w:t>
      </w:r>
      <w:r>
        <w:rPr>
          <w:spacing w:val="-2"/>
          <w:sz w:val="20"/>
        </w:rPr>
        <w:t> </w:t>
      </w:r>
      <w:r>
        <w:rPr>
          <w:sz w:val="20"/>
        </w:rPr>
        <w:t>extinto(s)</w:t>
      </w:r>
      <w:r>
        <w:rPr>
          <w:spacing w:val="-2"/>
          <w:sz w:val="20"/>
        </w:rPr>
        <w:t> </w:t>
      </w:r>
      <w:r>
        <w:rPr>
          <w:sz w:val="20"/>
        </w:rPr>
        <w:t>ou</w:t>
      </w:r>
      <w:r>
        <w:rPr>
          <w:spacing w:val="-2"/>
          <w:sz w:val="20"/>
        </w:rPr>
        <w:t> </w:t>
      </w:r>
      <w:r>
        <w:rPr>
          <w:sz w:val="20"/>
        </w:rPr>
        <w:t>de</w:t>
      </w:r>
      <w:r>
        <w:rPr>
          <w:spacing w:val="-2"/>
          <w:sz w:val="20"/>
        </w:rPr>
        <w:t> </w:t>
      </w:r>
      <w:r>
        <w:rPr>
          <w:sz w:val="20"/>
        </w:rPr>
        <w:t>qualquer</w:t>
      </w:r>
      <w:r>
        <w:rPr>
          <w:spacing w:val="-2"/>
          <w:sz w:val="20"/>
        </w:rPr>
        <w:t> </w:t>
      </w:r>
      <w:r>
        <w:rPr>
          <w:sz w:val="20"/>
        </w:rPr>
        <w:t>forma</w:t>
      </w:r>
      <w:r>
        <w:rPr>
          <w:spacing w:val="-2"/>
          <w:sz w:val="20"/>
        </w:rPr>
        <w:t> </w:t>
      </w:r>
      <w:r>
        <w:rPr>
          <w:sz w:val="20"/>
        </w:rPr>
        <w:t>não</w:t>
      </w:r>
      <w:r>
        <w:rPr>
          <w:spacing w:val="-2"/>
          <w:sz w:val="20"/>
        </w:rPr>
        <w:t> </w:t>
      </w:r>
      <w:r>
        <w:rPr>
          <w:sz w:val="20"/>
        </w:rPr>
        <w:t>possa(m)</w:t>
      </w:r>
      <w:r>
        <w:rPr>
          <w:spacing w:val="-2"/>
          <w:sz w:val="20"/>
        </w:rPr>
        <w:t> </w:t>
      </w:r>
      <w:r>
        <w:rPr>
          <w:sz w:val="20"/>
        </w:rPr>
        <w:t>mais</w:t>
      </w:r>
      <w:r>
        <w:rPr>
          <w:spacing w:val="-2"/>
          <w:sz w:val="20"/>
        </w:rPr>
        <w:t> </w:t>
      </w:r>
      <w:r>
        <w:rPr>
          <w:sz w:val="20"/>
        </w:rPr>
        <w:t>ser</w:t>
      </w:r>
      <w:r>
        <w:rPr>
          <w:spacing w:val="-2"/>
          <w:sz w:val="20"/>
        </w:rPr>
        <w:t> </w:t>
      </w:r>
      <w:r>
        <w:rPr>
          <w:sz w:val="20"/>
        </w:rPr>
        <w:t>utilizado(s),</w:t>
      </w:r>
      <w:r>
        <w:rPr>
          <w:spacing w:val="-2"/>
          <w:sz w:val="20"/>
        </w:rPr>
        <w:t> </w:t>
      </w:r>
      <w:r>
        <w:rPr>
          <w:sz w:val="20"/>
        </w:rPr>
        <w:t>será(ão)</w:t>
      </w:r>
      <w:r>
        <w:rPr>
          <w:spacing w:val="-2"/>
          <w:sz w:val="20"/>
        </w:rPr>
        <w:t> </w:t>
      </w:r>
      <w:r>
        <w:rPr>
          <w:sz w:val="20"/>
        </w:rPr>
        <w:t>adotado(s),</w:t>
      </w:r>
      <w:r>
        <w:rPr>
          <w:spacing w:val="-2"/>
          <w:sz w:val="20"/>
        </w:rPr>
        <w:t> </w:t>
      </w:r>
      <w:r>
        <w:rPr>
          <w:sz w:val="20"/>
        </w:rPr>
        <w:t>em</w:t>
      </w:r>
      <w:r>
        <w:rPr>
          <w:spacing w:val="-2"/>
          <w:sz w:val="20"/>
        </w:rPr>
        <w:t> </w:t>
      </w:r>
      <w:r>
        <w:rPr>
          <w:sz w:val="20"/>
        </w:rPr>
        <w:t>substituição, o(s) que vier(em) a ser determinado(s) pela legislação então em vigor.</w:t>
      </w:r>
    </w:p>
    <w:p>
      <w:pPr>
        <w:pStyle w:val="ListParagraph"/>
        <w:numPr>
          <w:ilvl w:val="1"/>
          <w:numId w:val="20"/>
        </w:numPr>
        <w:tabs>
          <w:tab w:pos="710" w:val="left" w:leader="none"/>
        </w:tabs>
        <w:spacing w:line="223" w:lineRule="exact" w:before="0" w:after="0"/>
        <w:ind w:left="710" w:right="0" w:hanging="40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20"/>
        </w:numPr>
        <w:tabs>
          <w:tab w:pos="710" w:val="left" w:leader="none"/>
        </w:tabs>
        <w:spacing w:line="225" w:lineRule="exact" w:before="0" w:after="0"/>
        <w:ind w:left="710" w:right="0" w:hanging="400"/>
        <w:jc w:val="left"/>
        <w:rPr>
          <w:sz w:val="20"/>
        </w:rPr>
      </w:pPr>
      <w:r>
        <w:rPr>
          <w:sz w:val="20"/>
        </w:rPr>
        <w:t>O pedido de reajuste deverá ser formulado durante a vigência do Contrato e antes de eventual prorrogação contratual, sob pena de </w:t>
      </w:r>
      <w:r>
        <w:rPr>
          <w:spacing w:val="-2"/>
          <w:sz w:val="20"/>
        </w:rPr>
        <w:t>preclusão.</w:t>
      </w:r>
    </w:p>
    <w:p>
      <w:pPr>
        <w:pStyle w:val="ListParagraph"/>
        <w:numPr>
          <w:ilvl w:val="2"/>
          <w:numId w:val="20"/>
        </w:numPr>
        <w:tabs>
          <w:tab w:pos="860" w:val="left" w:leader="none"/>
        </w:tabs>
        <w:spacing w:line="225" w:lineRule="exact" w:before="0" w:after="0"/>
        <w:ind w:left="860" w:right="0" w:hanging="550"/>
        <w:jc w:val="left"/>
        <w:rPr>
          <w:sz w:val="20"/>
        </w:rPr>
      </w:pPr>
      <w:r>
        <w:rPr>
          <w:sz w:val="20"/>
        </w:rPr>
        <w:t>Os efeitos financeiros do pedido de reajuste serão </w:t>
      </w:r>
      <w:r>
        <w:rPr>
          <w:spacing w:val="-2"/>
          <w:sz w:val="20"/>
        </w:rPr>
        <w:t>contados:</w:t>
      </w:r>
    </w:p>
    <w:p>
      <w:pPr>
        <w:pStyle w:val="ListParagraph"/>
        <w:numPr>
          <w:ilvl w:val="0"/>
          <w:numId w:val="21"/>
        </w:numPr>
        <w:tabs>
          <w:tab w:pos="515" w:val="left" w:leader="none"/>
        </w:tabs>
        <w:spacing w:line="225" w:lineRule="exact" w:before="0" w:after="0"/>
        <w:ind w:left="515" w:right="0" w:hanging="205"/>
        <w:jc w:val="left"/>
        <w:rPr>
          <w:sz w:val="20"/>
        </w:rPr>
      </w:pPr>
      <w:r>
        <w:rPr>
          <w:sz w:val="20"/>
        </w:rPr>
        <w:t>da data-base prevista no contrato, desde que requerido o reajuste no prazo de 60 (sessenta) dias da data de publicação do índice ajustado </w:t>
      </w:r>
      <w:r>
        <w:rPr>
          <w:spacing w:val="-2"/>
          <w:sz w:val="20"/>
        </w:rPr>
        <w:t>contratualmente;</w:t>
      </w:r>
    </w:p>
    <w:p>
      <w:pPr>
        <w:pStyle w:val="ListParagraph"/>
        <w:numPr>
          <w:ilvl w:val="0"/>
          <w:numId w:val="21"/>
        </w:numPr>
        <w:tabs>
          <w:tab w:pos="526" w:val="left" w:leader="none"/>
        </w:tabs>
        <w:spacing w:line="235" w:lineRule="auto" w:before="0" w:after="0"/>
        <w:ind w:left="310" w:right="528" w:firstLine="0"/>
        <w:jc w:val="left"/>
        <w:rPr>
          <w:sz w:val="20"/>
        </w:rPr>
      </w:pPr>
      <w:r>
        <w:rPr>
          <w:sz w:val="20"/>
        </w:rPr>
        <w:t>a</w:t>
      </w:r>
      <w:r>
        <w:rPr>
          <w:spacing w:val="-2"/>
          <w:sz w:val="20"/>
        </w:rPr>
        <w:t> </w:t>
      </w:r>
      <w:r>
        <w:rPr>
          <w:sz w:val="20"/>
        </w:rPr>
        <w:t>partir</w:t>
      </w:r>
      <w:r>
        <w:rPr>
          <w:spacing w:val="-2"/>
          <w:sz w:val="20"/>
        </w:rPr>
        <w:t> </w:t>
      </w:r>
      <w:r>
        <w:rPr>
          <w:sz w:val="20"/>
        </w:rPr>
        <w:t>da</w:t>
      </w:r>
      <w:r>
        <w:rPr>
          <w:spacing w:val="-2"/>
          <w:sz w:val="20"/>
        </w:rPr>
        <w:t> </w:t>
      </w:r>
      <w:r>
        <w:rPr>
          <w:sz w:val="20"/>
        </w:rPr>
        <w:t>data</w:t>
      </w:r>
      <w:r>
        <w:rPr>
          <w:spacing w:val="-2"/>
          <w:sz w:val="20"/>
        </w:rPr>
        <w:t> </w:t>
      </w:r>
      <w:r>
        <w:rPr>
          <w:sz w:val="20"/>
        </w:rPr>
        <w:t>do</w:t>
      </w:r>
      <w:r>
        <w:rPr>
          <w:spacing w:val="-2"/>
          <w:sz w:val="20"/>
        </w:rPr>
        <w:t> </w:t>
      </w:r>
      <w:r>
        <w:rPr>
          <w:sz w:val="20"/>
        </w:rPr>
        <w:t>requerimento</w:t>
      </w:r>
      <w:r>
        <w:rPr>
          <w:spacing w:val="-2"/>
          <w:sz w:val="20"/>
        </w:rPr>
        <w:t> </w:t>
      </w:r>
      <w:r>
        <w:rPr>
          <w:sz w:val="20"/>
        </w:rPr>
        <w:t>do</w:t>
      </w:r>
      <w:r>
        <w:rPr>
          <w:spacing w:val="-2"/>
          <w:sz w:val="20"/>
        </w:rPr>
        <w:t> </w:t>
      </w:r>
      <w:r>
        <w:rPr>
          <w:sz w:val="20"/>
        </w:rPr>
        <w:t>contratado,</w:t>
      </w:r>
      <w:r>
        <w:rPr>
          <w:spacing w:val="-2"/>
          <w:sz w:val="20"/>
        </w:rPr>
        <w:t> </w:t>
      </w:r>
      <w:r>
        <w:rPr>
          <w:sz w:val="20"/>
        </w:rPr>
        <w:t>caso</w:t>
      </w:r>
      <w:r>
        <w:rPr>
          <w:spacing w:val="-2"/>
          <w:sz w:val="20"/>
        </w:rPr>
        <w:t> </w:t>
      </w:r>
      <w:r>
        <w:rPr>
          <w:sz w:val="20"/>
        </w:rPr>
        <w:t>o</w:t>
      </w:r>
      <w:r>
        <w:rPr>
          <w:spacing w:val="-2"/>
          <w:sz w:val="20"/>
        </w:rPr>
        <w:t> </w:t>
      </w:r>
      <w:r>
        <w:rPr>
          <w:sz w:val="20"/>
        </w:rPr>
        <w:t>pedido</w:t>
      </w:r>
      <w:r>
        <w:rPr>
          <w:spacing w:val="-2"/>
          <w:sz w:val="20"/>
        </w:rPr>
        <w:t> </w:t>
      </w:r>
      <w:r>
        <w:rPr>
          <w:sz w:val="20"/>
        </w:rPr>
        <w:t>seja</w:t>
      </w:r>
      <w:r>
        <w:rPr>
          <w:spacing w:val="-2"/>
          <w:sz w:val="20"/>
        </w:rPr>
        <w:t> </w:t>
      </w:r>
      <w:r>
        <w:rPr>
          <w:sz w:val="20"/>
        </w:rPr>
        <w:t>formulado</w:t>
      </w:r>
      <w:r>
        <w:rPr>
          <w:spacing w:val="-2"/>
          <w:sz w:val="20"/>
        </w:rPr>
        <w:t> </w:t>
      </w:r>
      <w:r>
        <w:rPr>
          <w:sz w:val="20"/>
        </w:rPr>
        <w:t>após</w:t>
      </w:r>
      <w:r>
        <w:rPr>
          <w:spacing w:val="-2"/>
          <w:sz w:val="20"/>
        </w:rPr>
        <w:t> </w:t>
      </w:r>
      <w:r>
        <w:rPr>
          <w:sz w:val="20"/>
        </w:rPr>
        <w:t>o</w:t>
      </w:r>
      <w:r>
        <w:rPr>
          <w:spacing w:val="-2"/>
          <w:sz w:val="20"/>
        </w:rPr>
        <w:t> </w:t>
      </w:r>
      <w:r>
        <w:rPr>
          <w:sz w:val="20"/>
        </w:rPr>
        <w:t>prazo</w:t>
      </w:r>
      <w:r>
        <w:rPr>
          <w:spacing w:val="-2"/>
          <w:sz w:val="20"/>
        </w:rPr>
        <w:t> </w:t>
      </w:r>
      <w:r>
        <w:rPr>
          <w:sz w:val="20"/>
        </w:rPr>
        <w:t>fixado</w:t>
      </w:r>
      <w:r>
        <w:rPr>
          <w:spacing w:val="-2"/>
          <w:sz w:val="20"/>
        </w:rPr>
        <w:t> </w:t>
      </w:r>
      <w:r>
        <w:rPr>
          <w:sz w:val="20"/>
        </w:rPr>
        <w:t>na</w:t>
      </w:r>
      <w:r>
        <w:rPr>
          <w:spacing w:val="-2"/>
          <w:sz w:val="20"/>
        </w:rPr>
        <w:t> </w:t>
      </w:r>
      <w:r>
        <w:rPr>
          <w:sz w:val="20"/>
        </w:rPr>
        <w:t>alínea</w:t>
      </w:r>
      <w:r>
        <w:rPr>
          <w:spacing w:val="-2"/>
          <w:sz w:val="20"/>
        </w:rPr>
        <w:t> </w:t>
      </w:r>
      <w:r>
        <w:rPr>
          <w:sz w:val="20"/>
        </w:rPr>
        <w:t>a,</w:t>
      </w:r>
      <w:r>
        <w:rPr>
          <w:spacing w:val="-2"/>
          <w:sz w:val="20"/>
        </w:rPr>
        <w:t> </w:t>
      </w:r>
      <w:r>
        <w:rPr>
          <w:sz w:val="20"/>
        </w:rPr>
        <w:t>acima,</w:t>
      </w:r>
      <w:r>
        <w:rPr>
          <w:spacing w:val="-2"/>
          <w:sz w:val="20"/>
        </w:rPr>
        <w:t> </w:t>
      </w:r>
      <w:r>
        <w:rPr>
          <w:sz w:val="20"/>
        </w:rPr>
        <w:t>o</w:t>
      </w:r>
      <w:r>
        <w:rPr>
          <w:spacing w:val="-2"/>
          <w:sz w:val="20"/>
        </w:rPr>
        <w:t> </w:t>
      </w:r>
      <w:r>
        <w:rPr>
          <w:sz w:val="20"/>
        </w:rPr>
        <w:t>que</w:t>
      </w:r>
      <w:r>
        <w:rPr>
          <w:spacing w:val="-2"/>
          <w:sz w:val="20"/>
        </w:rPr>
        <w:t> </w:t>
      </w:r>
      <w:r>
        <w:rPr>
          <w:sz w:val="20"/>
        </w:rPr>
        <w:t>não</w:t>
      </w:r>
      <w:r>
        <w:rPr>
          <w:spacing w:val="-2"/>
          <w:sz w:val="20"/>
        </w:rPr>
        <w:t> </w:t>
      </w:r>
      <w:r>
        <w:rPr>
          <w:sz w:val="20"/>
        </w:rPr>
        <w:t>acarretará</w:t>
      </w:r>
      <w:r>
        <w:rPr>
          <w:spacing w:val="-2"/>
          <w:sz w:val="20"/>
        </w:rPr>
        <w:t> </w:t>
      </w:r>
      <w:r>
        <w:rPr>
          <w:sz w:val="20"/>
        </w:rPr>
        <w:t>a</w:t>
      </w:r>
      <w:r>
        <w:rPr>
          <w:spacing w:val="-2"/>
          <w:sz w:val="20"/>
        </w:rPr>
        <w:t> </w:t>
      </w:r>
      <w:r>
        <w:rPr>
          <w:sz w:val="20"/>
        </w:rPr>
        <w:t>alteração</w:t>
      </w:r>
      <w:r>
        <w:rPr>
          <w:spacing w:val="-2"/>
          <w:sz w:val="20"/>
        </w:rPr>
        <w:t> </w:t>
      </w:r>
      <w:r>
        <w:rPr>
          <w:sz w:val="20"/>
        </w:rPr>
        <w:t>do</w:t>
      </w:r>
      <w:r>
        <w:rPr>
          <w:spacing w:val="-2"/>
          <w:sz w:val="20"/>
        </w:rPr>
        <w:t> </w:t>
      </w:r>
      <w:r>
        <w:rPr>
          <w:sz w:val="20"/>
        </w:rPr>
        <w:t>marco</w:t>
      </w:r>
      <w:r>
        <w:rPr>
          <w:spacing w:val="-2"/>
          <w:sz w:val="20"/>
        </w:rPr>
        <w:t> </w:t>
      </w:r>
      <w:r>
        <w:rPr>
          <w:sz w:val="20"/>
        </w:rPr>
        <w:t>para</w:t>
      </w:r>
      <w:r>
        <w:rPr>
          <w:spacing w:val="-2"/>
          <w:sz w:val="20"/>
        </w:rPr>
        <w:t> </w:t>
      </w:r>
      <w:r>
        <w:rPr>
          <w:sz w:val="20"/>
        </w:rPr>
        <w:t>cômputo</w:t>
      </w:r>
      <w:r>
        <w:rPr>
          <w:spacing w:val="-2"/>
          <w:sz w:val="20"/>
        </w:rPr>
        <w:t> </w:t>
      </w:r>
      <w:r>
        <w:rPr>
          <w:sz w:val="20"/>
        </w:rPr>
        <w:t>da anualidade do reajustamento, já adotado no Edital e no Contrato.</w:t>
      </w:r>
    </w:p>
    <w:p>
      <w:pPr>
        <w:pStyle w:val="ListParagraph"/>
        <w:numPr>
          <w:ilvl w:val="1"/>
          <w:numId w:val="20"/>
        </w:numPr>
        <w:tabs>
          <w:tab w:pos="710" w:val="left" w:leader="none"/>
        </w:tabs>
        <w:spacing w:line="235" w:lineRule="auto" w:before="224" w:after="0"/>
        <w:ind w:left="310" w:right="744"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sz w:val="20"/>
        </w:rPr>
        <w:t>contratado,</w:t>
      </w:r>
      <w:r>
        <w:rPr>
          <w:spacing w:val="-2"/>
          <w:sz w:val="20"/>
        </w:rPr>
        <w:t> </w:t>
      </w:r>
      <w:r>
        <w:rPr>
          <w:sz w:val="20"/>
        </w:rPr>
        <w:t>ser</w:t>
      </w:r>
      <w:r>
        <w:rPr>
          <w:spacing w:val="-2"/>
          <w:sz w:val="20"/>
        </w:rPr>
        <w:t> </w:t>
      </w:r>
      <w:r>
        <w:rPr>
          <w:sz w:val="20"/>
        </w:rPr>
        <w:t>inserida</w:t>
      </w:r>
      <w:r>
        <w:rPr>
          <w:spacing w:val="-2"/>
          <w:sz w:val="20"/>
        </w:rPr>
        <w:t> </w:t>
      </w:r>
      <w:r>
        <w:rPr>
          <w:sz w:val="20"/>
        </w:rPr>
        <w:t>cláusula</w:t>
      </w:r>
      <w:r>
        <w:rPr>
          <w:spacing w:val="-2"/>
          <w:sz w:val="20"/>
        </w:rPr>
        <w:t> </w:t>
      </w:r>
      <w:r>
        <w:rPr>
          <w:sz w:val="20"/>
        </w:rPr>
        <w:t>no</w:t>
      </w:r>
      <w:r>
        <w:rPr>
          <w:spacing w:val="-2"/>
          <w:sz w:val="20"/>
        </w:rPr>
        <w:t> </w:t>
      </w:r>
      <w:r>
        <w:rPr>
          <w:sz w:val="20"/>
        </w:rPr>
        <w:t>termo aditivo de prorrogação para resguardar o direito futuro do contratado, a ser exercido tão logo se disponha dos valores reajustados, sob pena de preclusão.</w:t>
      </w:r>
    </w:p>
    <w:p>
      <w:pPr>
        <w:pStyle w:val="ListParagraph"/>
        <w:numPr>
          <w:ilvl w:val="1"/>
          <w:numId w:val="20"/>
        </w:numPr>
        <w:tabs>
          <w:tab w:pos="798" w:val="left" w:leader="none"/>
        </w:tabs>
        <w:spacing w:line="223" w:lineRule="exact" w:before="0" w:after="0"/>
        <w:ind w:left="798" w:right="0" w:hanging="488"/>
        <w:jc w:val="left"/>
        <w:rPr>
          <w:sz w:val="20"/>
        </w:rPr>
      </w:pPr>
      <w:r>
        <w:rPr>
          <w:sz w:val="20"/>
        </w:rPr>
        <w:t>A</w:t>
      </w:r>
      <w:r>
        <w:rPr>
          <w:spacing w:val="-12"/>
          <w:sz w:val="20"/>
        </w:rPr>
        <w:t> </w:t>
      </w:r>
      <w:r>
        <w:rPr>
          <w:sz w:val="20"/>
        </w:rPr>
        <w:t>extinção do Contrato não configurará óbice para o deferimento do reajuste solicitado tempestivamente, hipótese em que será concedido por meio de termo </w:t>
      </w:r>
      <w:r>
        <w:rPr>
          <w:spacing w:val="-2"/>
          <w:sz w:val="20"/>
        </w:rPr>
        <w:t>indenizatório.</w:t>
      </w:r>
    </w:p>
    <w:p>
      <w:pPr>
        <w:pStyle w:val="ListParagraph"/>
        <w:numPr>
          <w:ilvl w:val="1"/>
          <w:numId w:val="20"/>
        </w:numPr>
        <w:tabs>
          <w:tab w:pos="802" w:val="left" w:leader="none"/>
        </w:tabs>
        <w:spacing w:line="225" w:lineRule="exact" w:before="0" w:after="0"/>
        <w:ind w:left="802" w:right="0" w:hanging="492"/>
        <w:jc w:val="left"/>
        <w:rPr>
          <w:sz w:val="20"/>
        </w:rPr>
      </w:pPr>
      <w:r>
        <w:rPr>
          <w:sz w:val="20"/>
        </w:rPr>
        <w:t>O reajuste será realizado por apostilamento, se esta for a única alteração contratual a ser </w:t>
      </w:r>
      <w:r>
        <w:rPr>
          <w:spacing w:val="-2"/>
          <w:sz w:val="20"/>
        </w:rPr>
        <w:t>realizada.</w:t>
      </w:r>
    </w:p>
    <w:p>
      <w:pPr>
        <w:pStyle w:val="ListParagraph"/>
        <w:numPr>
          <w:ilvl w:val="1"/>
          <w:numId w:val="20"/>
        </w:numPr>
        <w:tabs>
          <w:tab w:pos="810" w:val="left" w:leader="none"/>
        </w:tabs>
        <w:spacing w:line="235" w:lineRule="auto" w:before="1" w:after="0"/>
        <w:ind w:left="310" w:right="628" w:firstLine="0"/>
        <w:jc w:val="left"/>
        <w:rPr>
          <w:sz w:val="20"/>
        </w:rPr>
      </w:pPr>
      <w:r>
        <w:rPr>
          <w:sz w:val="20"/>
        </w:rPr>
        <w:t>O</w:t>
      </w:r>
      <w:r>
        <w:rPr>
          <w:spacing w:val="-2"/>
          <w:sz w:val="20"/>
        </w:rPr>
        <w:t> </w:t>
      </w:r>
      <w:r>
        <w:rPr>
          <w:sz w:val="20"/>
        </w:rPr>
        <w:t>reajuste</w:t>
      </w:r>
      <w:r>
        <w:rPr>
          <w:spacing w:val="-2"/>
          <w:sz w:val="20"/>
        </w:rPr>
        <w:t> </w:t>
      </w:r>
      <w:r>
        <w:rPr>
          <w:sz w:val="20"/>
        </w:rPr>
        <w:t>de</w:t>
      </w:r>
      <w:r>
        <w:rPr>
          <w:spacing w:val="-2"/>
          <w:sz w:val="20"/>
        </w:rPr>
        <w:t> </w:t>
      </w:r>
      <w:r>
        <w:rPr>
          <w:sz w:val="20"/>
        </w:rPr>
        <w:t>preços</w:t>
      </w:r>
      <w:r>
        <w:rPr>
          <w:spacing w:val="-2"/>
          <w:sz w:val="20"/>
        </w:rPr>
        <w:t> </w:t>
      </w:r>
      <w:r>
        <w:rPr>
          <w:sz w:val="20"/>
        </w:rPr>
        <w:t>não</w:t>
      </w:r>
      <w:r>
        <w:rPr>
          <w:spacing w:val="-2"/>
          <w:sz w:val="20"/>
        </w:rPr>
        <w:t> </w:t>
      </w:r>
      <w:r>
        <w:rPr>
          <w:sz w:val="20"/>
        </w:rPr>
        <w:t>interfere</w:t>
      </w:r>
      <w:r>
        <w:rPr>
          <w:spacing w:val="-2"/>
          <w:sz w:val="20"/>
        </w:rPr>
        <w:t> </w:t>
      </w:r>
      <w:r>
        <w:rPr>
          <w:sz w:val="20"/>
        </w:rPr>
        <w:t>no</w:t>
      </w:r>
      <w:r>
        <w:rPr>
          <w:spacing w:val="-2"/>
          <w:sz w:val="20"/>
        </w:rPr>
        <w:t> </w:t>
      </w:r>
      <w:r>
        <w:rPr>
          <w:sz w:val="20"/>
        </w:rPr>
        <w:t>direito</w:t>
      </w:r>
      <w:r>
        <w:rPr>
          <w:spacing w:val="-2"/>
          <w:sz w:val="20"/>
        </w:rPr>
        <w:t> </w:t>
      </w:r>
      <w:r>
        <w:rPr>
          <w:sz w:val="20"/>
        </w:rPr>
        <w:t>das</w:t>
      </w:r>
      <w:r>
        <w:rPr>
          <w:spacing w:val="-2"/>
          <w:sz w:val="20"/>
        </w:rPr>
        <w:t> </w:t>
      </w:r>
      <w:r>
        <w:rPr>
          <w:sz w:val="20"/>
        </w:rPr>
        <w:t>partes</w:t>
      </w:r>
      <w:r>
        <w:rPr>
          <w:spacing w:val="-2"/>
          <w:sz w:val="20"/>
        </w:rPr>
        <w:t> </w:t>
      </w:r>
      <w:r>
        <w:rPr>
          <w:sz w:val="20"/>
        </w:rPr>
        <w:t>de</w:t>
      </w:r>
      <w:r>
        <w:rPr>
          <w:spacing w:val="-2"/>
          <w:sz w:val="20"/>
        </w:rPr>
        <w:t> </w:t>
      </w:r>
      <w:r>
        <w:rPr>
          <w:sz w:val="20"/>
        </w:rPr>
        <w:t>solicitar,</w:t>
      </w:r>
      <w:r>
        <w:rPr>
          <w:spacing w:val="-2"/>
          <w:sz w:val="20"/>
        </w:rPr>
        <w:t> </w:t>
      </w:r>
      <w:r>
        <w:rPr>
          <w:sz w:val="20"/>
        </w:rPr>
        <w:t>a</w:t>
      </w:r>
      <w:r>
        <w:rPr>
          <w:spacing w:val="-2"/>
          <w:sz w:val="20"/>
        </w:rPr>
        <w:t> </w:t>
      </w:r>
      <w:r>
        <w:rPr>
          <w:sz w:val="20"/>
        </w:rPr>
        <w:t>qualquer</w:t>
      </w:r>
      <w:r>
        <w:rPr>
          <w:spacing w:val="-2"/>
          <w:sz w:val="20"/>
        </w:rPr>
        <w:t> </w:t>
      </w:r>
      <w:r>
        <w:rPr>
          <w:sz w:val="20"/>
        </w:rPr>
        <w:t>momento,</w:t>
      </w:r>
      <w:r>
        <w:rPr>
          <w:spacing w:val="-2"/>
          <w:sz w:val="20"/>
        </w:rPr>
        <w:t> </w:t>
      </w:r>
      <w:r>
        <w:rPr>
          <w:sz w:val="20"/>
        </w:rPr>
        <w:t>a</w:t>
      </w:r>
      <w:r>
        <w:rPr>
          <w:spacing w:val="-2"/>
          <w:sz w:val="20"/>
        </w:rPr>
        <w:t> </w:t>
      </w:r>
      <w:r>
        <w:rPr>
          <w:sz w:val="20"/>
        </w:rPr>
        <w:t>manutenção</w:t>
      </w:r>
      <w:r>
        <w:rPr>
          <w:spacing w:val="-2"/>
          <w:sz w:val="20"/>
        </w:rPr>
        <w:t> </w:t>
      </w:r>
      <w:r>
        <w:rPr>
          <w:sz w:val="20"/>
        </w:rPr>
        <w:t>do</w:t>
      </w:r>
      <w:r>
        <w:rPr>
          <w:spacing w:val="-2"/>
          <w:sz w:val="20"/>
        </w:rPr>
        <w:t> </w:t>
      </w:r>
      <w:r>
        <w:rPr>
          <w:sz w:val="20"/>
        </w:rPr>
        <w:t>equilíbrio</w:t>
      </w:r>
      <w:r>
        <w:rPr>
          <w:spacing w:val="-2"/>
          <w:sz w:val="20"/>
        </w:rPr>
        <w:t> </w:t>
      </w:r>
      <w:r>
        <w:rPr>
          <w:sz w:val="20"/>
        </w:rPr>
        <w:t>econômico</w:t>
      </w:r>
      <w:r>
        <w:rPr>
          <w:spacing w:val="-2"/>
          <w:sz w:val="20"/>
        </w:rPr>
        <w:t> </w:t>
      </w:r>
      <w:r>
        <w:rPr>
          <w:sz w:val="20"/>
        </w:rPr>
        <w:t>dos</w:t>
      </w:r>
      <w:r>
        <w:rPr>
          <w:spacing w:val="-2"/>
          <w:sz w:val="20"/>
        </w:rPr>
        <w:t> </w:t>
      </w:r>
      <w:r>
        <w:rPr>
          <w:sz w:val="20"/>
        </w:rPr>
        <w:t>contratos</w:t>
      </w:r>
      <w:r>
        <w:rPr>
          <w:spacing w:val="-2"/>
          <w:sz w:val="20"/>
        </w:rPr>
        <w:t> </w:t>
      </w:r>
      <w:r>
        <w:rPr>
          <w:sz w:val="20"/>
        </w:rPr>
        <w:t>com</w:t>
      </w:r>
      <w:r>
        <w:rPr>
          <w:spacing w:val="-2"/>
          <w:sz w:val="20"/>
        </w:rPr>
        <w:t> </w:t>
      </w:r>
      <w:r>
        <w:rPr>
          <w:sz w:val="20"/>
        </w:rPr>
        <w:t>base</w:t>
      </w:r>
      <w:r>
        <w:rPr>
          <w:spacing w:val="-2"/>
          <w:sz w:val="20"/>
        </w:rPr>
        <w:t> </w:t>
      </w:r>
      <w:r>
        <w:rPr>
          <w:sz w:val="20"/>
        </w:rPr>
        <w:t>no</w:t>
      </w:r>
      <w:r>
        <w:rPr>
          <w:spacing w:val="-2"/>
          <w:sz w:val="20"/>
        </w:rPr>
        <w:t> </w:t>
      </w:r>
      <w:r>
        <w:rPr>
          <w:sz w:val="20"/>
        </w:rPr>
        <w:t>disposto</w:t>
      </w:r>
      <w:r>
        <w:rPr>
          <w:spacing w:val="-2"/>
          <w:sz w:val="20"/>
        </w:rPr>
        <w:t> </w:t>
      </w:r>
      <w:r>
        <w:rPr>
          <w:sz w:val="20"/>
        </w:rPr>
        <w:t>no</w:t>
      </w:r>
      <w:r>
        <w:rPr>
          <w:spacing w:val="-2"/>
          <w:sz w:val="20"/>
        </w:rPr>
        <w:t> </w:t>
      </w:r>
      <w:r>
        <w:rPr>
          <w:sz w:val="20"/>
        </w:rPr>
        <w:t>art. 124, inciso II, alínea d, da Lei nº 14.133/2021.</w:t>
      </w:r>
    </w:p>
    <w:p>
      <w:pPr>
        <w:pStyle w:val="BodyText"/>
        <w:spacing w:before="28"/>
        <w:rPr>
          <w:sz w:val="20"/>
        </w:rPr>
      </w:pPr>
    </w:p>
    <w:p>
      <w:pPr>
        <w:pStyle w:val="ListParagraph"/>
        <w:numPr>
          <w:ilvl w:val="0"/>
          <w:numId w:val="1"/>
        </w:numPr>
        <w:tabs>
          <w:tab w:pos="559" w:val="left" w:leader="none"/>
        </w:tabs>
        <w:spacing w:line="240" w:lineRule="auto" w:before="0" w:after="0"/>
        <w:ind w:left="559" w:right="0" w:hanging="249"/>
        <w:jc w:val="left"/>
        <w:rPr>
          <w:b/>
          <w:sz w:val="16"/>
        </w:rPr>
      </w:pPr>
      <w:r>
        <w:rPr>
          <w:b/>
          <w:w w:val="105"/>
          <w:sz w:val="16"/>
        </w:rPr>
        <w:t>EXECUÇÃO,</w:t>
      </w:r>
      <w:r>
        <w:rPr>
          <w:b/>
          <w:spacing w:val="-9"/>
          <w:w w:val="105"/>
          <w:sz w:val="16"/>
        </w:rPr>
        <w:t> </w:t>
      </w:r>
      <w:r>
        <w:rPr>
          <w:b/>
          <w:w w:val="105"/>
          <w:sz w:val="16"/>
        </w:rPr>
        <w:t>GESTÃO</w:t>
      </w:r>
      <w:r>
        <w:rPr>
          <w:b/>
          <w:spacing w:val="-8"/>
          <w:w w:val="105"/>
          <w:sz w:val="16"/>
        </w:rPr>
        <w:t> </w:t>
      </w:r>
      <w:r>
        <w:rPr>
          <w:b/>
          <w:w w:val="105"/>
          <w:sz w:val="16"/>
        </w:rPr>
        <w:t>E</w:t>
      </w:r>
      <w:r>
        <w:rPr>
          <w:b/>
          <w:spacing w:val="-9"/>
          <w:w w:val="105"/>
          <w:sz w:val="16"/>
        </w:rPr>
        <w:t> </w:t>
      </w:r>
      <w:r>
        <w:rPr>
          <w:b/>
          <w:w w:val="105"/>
          <w:sz w:val="16"/>
        </w:rPr>
        <w:t>FISCALIZAÇÃO</w:t>
      </w:r>
      <w:r>
        <w:rPr>
          <w:b/>
          <w:spacing w:val="-8"/>
          <w:w w:val="105"/>
          <w:sz w:val="16"/>
        </w:rPr>
        <w:t> </w:t>
      </w:r>
      <w:r>
        <w:rPr>
          <w:b/>
          <w:spacing w:val="-2"/>
          <w:w w:val="105"/>
          <w:sz w:val="16"/>
        </w:rPr>
        <w:t>CONTRATUAIS</w:t>
      </w:r>
    </w:p>
    <w:p>
      <w:pPr>
        <w:pStyle w:val="ListParagraph"/>
        <w:spacing w:after="0" w:line="240" w:lineRule="auto"/>
        <w:jc w:val="left"/>
        <w:rPr>
          <w:b/>
          <w:sz w:val="16"/>
        </w:rPr>
        <w:sectPr>
          <w:pgSz w:w="15840" w:h="24480"/>
          <w:pgMar w:top="480" w:bottom="280" w:left="360" w:right="360"/>
        </w:sectPr>
      </w:pPr>
    </w:p>
    <w:p>
      <w:pPr>
        <w:spacing w:line="235" w:lineRule="auto" w:before="82"/>
        <w:ind w:left="310" w:right="299" w:firstLine="0"/>
        <w:jc w:val="left"/>
        <w:rPr>
          <w:sz w:val="20"/>
        </w:rPr>
      </w:pPr>
      <w:r>
        <w:rPr>
          <w:sz w:val="20"/>
        </w:rPr>
        <w:t>16.1</w:t>
      </w:r>
      <w:r>
        <w:rPr>
          <w:spacing w:val="-2"/>
          <w:sz w:val="20"/>
        </w:rPr>
        <w:t> </w:t>
      </w:r>
      <w:r>
        <w:rPr>
          <w:sz w:val="20"/>
        </w:rPr>
        <w:t>O</w:t>
      </w:r>
      <w:r>
        <w:rPr>
          <w:spacing w:val="-2"/>
          <w:sz w:val="20"/>
        </w:rPr>
        <w:t> </w:t>
      </w:r>
      <w:r>
        <w:rPr>
          <w:sz w:val="20"/>
        </w:rPr>
        <w:t>regime</w:t>
      </w:r>
      <w:r>
        <w:rPr>
          <w:spacing w:val="-2"/>
          <w:sz w:val="20"/>
        </w:rPr>
        <w:t> </w:t>
      </w:r>
      <w:r>
        <w:rPr>
          <w:sz w:val="20"/>
        </w:rPr>
        <w:t>de</w:t>
      </w:r>
      <w:r>
        <w:rPr>
          <w:spacing w:val="-2"/>
          <w:sz w:val="20"/>
        </w:rPr>
        <w:t> </w:t>
      </w:r>
      <w:r>
        <w:rPr>
          <w:sz w:val="20"/>
        </w:rPr>
        <w:t>execução</w:t>
      </w:r>
      <w:r>
        <w:rPr>
          <w:spacing w:val="-2"/>
          <w:sz w:val="20"/>
        </w:rPr>
        <w:t> </w:t>
      </w:r>
      <w:r>
        <w:rPr>
          <w:sz w:val="20"/>
        </w:rPr>
        <w:t>contratual,</w:t>
      </w:r>
      <w:r>
        <w:rPr>
          <w:spacing w:val="-2"/>
          <w:sz w:val="20"/>
        </w:rPr>
        <w:t> </w:t>
      </w:r>
      <w:r>
        <w:rPr>
          <w:sz w:val="20"/>
        </w:rPr>
        <w:t>o</w:t>
      </w:r>
      <w:r>
        <w:rPr>
          <w:spacing w:val="-2"/>
          <w:sz w:val="20"/>
        </w:rPr>
        <w:t> </w:t>
      </w:r>
      <w:r>
        <w:rPr>
          <w:sz w:val="20"/>
        </w:rPr>
        <w:t>modelo</w:t>
      </w:r>
      <w:r>
        <w:rPr>
          <w:spacing w:val="-2"/>
          <w:sz w:val="20"/>
        </w:rPr>
        <w:t> </w:t>
      </w:r>
      <w:r>
        <w:rPr>
          <w:sz w:val="20"/>
        </w:rPr>
        <w:t>de</w:t>
      </w:r>
      <w:r>
        <w:rPr>
          <w:spacing w:val="-2"/>
          <w:sz w:val="20"/>
        </w:rPr>
        <w:t> </w:t>
      </w:r>
      <w:r>
        <w:rPr>
          <w:sz w:val="20"/>
        </w:rPr>
        <w:t>gestão</w:t>
      </w:r>
      <w:r>
        <w:rPr>
          <w:spacing w:val="-2"/>
          <w:sz w:val="20"/>
        </w:rPr>
        <w:t> </w:t>
      </w:r>
      <w:r>
        <w:rPr>
          <w:sz w:val="20"/>
        </w:rPr>
        <w:t>e</w:t>
      </w:r>
      <w:r>
        <w:rPr>
          <w:spacing w:val="-2"/>
          <w:sz w:val="20"/>
        </w:rPr>
        <w:t> </w:t>
      </w:r>
      <w:r>
        <w:rPr>
          <w:sz w:val="20"/>
        </w:rPr>
        <w:t>a</w:t>
      </w:r>
      <w:r>
        <w:rPr>
          <w:spacing w:val="-2"/>
          <w:sz w:val="20"/>
        </w:rPr>
        <w:t> </w:t>
      </w:r>
      <w:r>
        <w:rPr>
          <w:sz w:val="20"/>
        </w:rPr>
        <w:t>fiscalização,</w:t>
      </w:r>
      <w:r>
        <w:rPr>
          <w:spacing w:val="-2"/>
          <w:sz w:val="20"/>
        </w:rPr>
        <w:t> </w:t>
      </w:r>
      <w:r>
        <w:rPr>
          <w:sz w:val="20"/>
        </w:rPr>
        <w:t>assim</w:t>
      </w:r>
      <w:r>
        <w:rPr>
          <w:spacing w:val="-2"/>
          <w:sz w:val="20"/>
        </w:rPr>
        <w:t> </w:t>
      </w:r>
      <w:r>
        <w:rPr>
          <w:sz w:val="20"/>
        </w:rPr>
        <w:t>como</w:t>
      </w:r>
      <w:r>
        <w:rPr>
          <w:spacing w:val="-2"/>
          <w:sz w:val="20"/>
        </w:rPr>
        <w:t> </w:t>
      </w:r>
      <w:r>
        <w:rPr>
          <w:sz w:val="20"/>
        </w:rPr>
        <w:t>os</w:t>
      </w:r>
      <w:r>
        <w:rPr>
          <w:spacing w:val="-2"/>
          <w:sz w:val="20"/>
        </w:rPr>
        <w:t> </w:t>
      </w:r>
      <w:r>
        <w:rPr>
          <w:sz w:val="20"/>
        </w:rPr>
        <w:t>prazos</w:t>
      </w:r>
      <w:r>
        <w:rPr>
          <w:spacing w:val="-2"/>
          <w:sz w:val="20"/>
        </w:rPr>
        <w:t> </w:t>
      </w:r>
      <w:r>
        <w:rPr>
          <w:sz w:val="20"/>
        </w:rPr>
        <w:t>e</w:t>
      </w:r>
      <w:r>
        <w:rPr>
          <w:spacing w:val="-2"/>
          <w:sz w:val="20"/>
        </w:rPr>
        <w:t> </w:t>
      </w:r>
      <w:r>
        <w:rPr>
          <w:sz w:val="20"/>
        </w:rPr>
        <w:t>condições</w:t>
      </w:r>
      <w:r>
        <w:rPr>
          <w:spacing w:val="-2"/>
          <w:sz w:val="20"/>
        </w:rPr>
        <w:t> </w:t>
      </w:r>
      <w:r>
        <w:rPr>
          <w:sz w:val="20"/>
        </w:rPr>
        <w:t>de</w:t>
      </w:r>
      <w:r>
        <w:rPr>
          <w:spacing w:val="-2"/>
          <w:sz w:val="20"/>
        </w:rPr>
        <w:t> </w:t>
      </w:r>
      <w:r>
        <w:rPr>
          <w:sz w:val="20"/>
        </w:rPr>
        <w:t>conclusão,</w:t>
      </w:r>
      <w:r>
        <w:rPr>
          <w:spacing w:val="-2"/>
          <w:sz w:val="20"/>
        </w:rPr>
        <w:t> </w:t>
      </w:r>
      <w:r>
        <w:rPr>
          <w:sz w:val="20"/>
        </w:rPr>
        <w:t>entrega,</w:t>
      </w:r>
      <w:r>
        <w:rPr>
          <w:spacing w:val="-2"/>
          <w:sz w:val="20"/>
        </w:rPr>
        <w:t> </w:t>
      </w:r>
      <w:r>
        <w:rPr>
          <w:sz w:val="20"/>
        </w:rPr>
        <w:t>observação</w:t>
      </w:r>
      <w:r>
        <w:rPr>
          <w:spacing w:val="-2"/>
          <w:sz w:val="20"/>
        </w:rPr>
        <w:t> </w:t>
      </w:r>
      <w:r>
        <w:rPr>
          <w:sz w:val="20"/>
        </w:rPr>
        <w:t>e</w:t>
      </w:r>
      <w:r>
        <w:rPr>
          <w:spacing w:val="-2"/>
          <w:sz w:val="20"/>
        </w:rPr>
        <w:t> </w:t>
      </w:r>
      <w:r>
        <w:rPr>
          <w:sz w:val="20"/>
        </w:rPr>
        <w:t>recebimento</w:t>
      </w:r>
      <w:r>
        <w:rPr>
          <w:spacing w:val="-2"/>
          <w:sz w:val="20"/>
        </w:rPr>
        <w:t> </w:t>
      </w:r>
      <w:r>
        <w:rPr>
          <w:sz w:val="20"/>
        </w:rPr>
        <w:t>se</w:t>
      </w:r>
      <w:r>
        <w:rPr>
          <w:spacing w:val="-2"/>
          <w:sz w:val="20"/>
        </w:rPr>
        <w:t> </w:t>
      </w:r>
      <w:r>
        <w:rPr>
          <w:sz w:val="20"/>
        </w:rPr>
        <w:t>submetem</w:t>
      </w:r>
      <w:r>
        <w:rPr>
          <w:spacing w:val="-2"/>
          <w:sz w:val="20"/>
        </w:rPr>
        <w:t> </w:t>
      </w:r>
      <w:r>
        <w:rPr>
          <w:sz w:val="20"/>
        </w:rPr>
        <w:t>ao disposto no Termo de Referência anexo a este Edital, na forma do Decreto nº 48.817/2023.</w:t>
      </w:r>
    </w:p>
    <w:p>
      <w:pPr>
        <w:pStyle w:val="BodyText"/>
        <w:spacing w:before="228"/>
        <w:rPr>
          <w:sz w:val="20"/>
        </w:rPr>
      </w:pPr>
    </w:p>
    <w:p>
      <w:pPr>
        <w:pStyle w:val="Heading3"/>
        <w:numPr>
          <w:ilvl w:val="0"/>
          <w:numId w:val="1"/>
        </w:numPr>
        <w:tabs>
          <w:tab w:pos="559" w:val="left" w:leader="none"/>
        </w:tabs>
        <w:spacing w:line="240" w:lineRule="auto" w:before="0" w:after="0"/>
        <w:ind w:left="559" w:right="0" w:hanging="249"/>
        <w:jc w:val="left"/>
      </w:pPr>
      <w:r>
        <w:rPr/>
        <w:t>DAS</w:t>
      </w:r>
      <w:r>
        <w:rPr>
          <w:spacing w:val="22"/>
        </w:rPr>
        <w:t> </w:t>
      </w:r>
      <w:r>
        <w:rPr/>
        <w:t>INFRAÇÕES</w:t>
      </w:r>
      <w:r>
        <w:rPr>
          <w:spacing w:val="9"/>
        </w:rPr>
        <w:t> </w:t>
      </w:r>
      <w:r>
        <w:rPr/>
        <w:t>ADMINISTRATIVAS</w:t>
      </w:r>
      <w:r>
        <w:rPr>
          <w:spacing w:val="22"/>
        </w:rPr>
        <w:t> </w:t>
      </w:r>
      <w:r>
        <w:rPr/>
        <w:t>E</w:t>
      </w:r>
      <w:r>
        <w:rPr>
          <w:spacing w:val="23"/>
        </w:rPr>
        <w:t> </w:t>
      </w:r>
      <w:r>
        <w:rPr>
          <w:spacing w:val="-2"/>
        </w:rPr>
        <w:t>SANÇÕES</w:t>
      </w:r>
    </w:p>
    <w:p>
      <w:pPr>
        <w:pStyle w:val="BodyText"/>
        <w:rPr>
          <w:b/>
        </w:rPr>
      </w:pPr>
    </w:p>
    <w:p>
      <w:pPr>
        <w:pStyle w:val="BodyText"/>
        <w:rPr>
          <w:b/>
        </w:rPr>
      </w:pPr>
    </w:p>
    <w:p>
      <w:pPr>
        <w:pStyle w:val="BodyText"/>
        <w:spacing w:before="114"/>
        <w:rPr>
          <w:b/>
        </w:rPr>
      </w:pPr>
    </w:p>
    <w:p>
      <w:pPr>
        <w:pStyle w:val="ListParagraph"/>
        <w:numPr>
          <w:ilvl w:val="1"/>
          <w:numId w:val="22"/>
        </w:numPr>
        <w:tabs>
          <w:tab w:pos="642" w:val="left" w:leader="none"/>
        </w:tabs>
        <w:spacing w:line="240" w:lineRule="auto" w:before="0" w:after="0"/>
        <w:ind w:left="642" w:right="0" w:hanging="332"/>
        <w:jc w:val="left"/>
        <w:rPr>
          <w:sz w:val="16"/>
        </w:rPr>
      </w:pPr>
      <w:r>
        <w:rPr>
          <w:w w:val="105"/>
          <w:sz w:val="16"/>
        </w:rPr>
        <w:t>Constitui</w:t>
      </w:r>
      <w:r>
        <w:rPr>
          <w:spacing w:val="-5"/>
          <w:w w:val="105"/>
          <w:sz w:val="16"/>
        </w:rPr>
        <w:t> </w:t>
      </w:r>
      <w:r>
        <w:rPr>
          <w:w w:val="105"/>
          <w:sz w:val="16"/>
        </w:rPr>
        <w:t>infração</w:t>
      </w:r>
      <w:r>
        <w:rPr>
          <w:spacing w:val="-5"/>
          <w:w w:val="105"/>
          <w:sz w:val="16"/>
        </w:rPr>
        <w:t> </w:t>
      </w:r>
      <w:r>
        <w:rPr>
          <w:w w:val="105"/>
          <w:sz w:val="16"/>
        </w:rPr>
        <w:t>administrativa,</w:t>
      </w:r>
      <w:r>
        <w:rPr>
          <w:spacing w:val="-5"/>
          <w:w w:val="105"/>
          <w:sz w:val="16"/>
        </w:rPr>
        <w:t> </w:t>
      </w:r>
      <w:r>
        <w:rPr>
          <w:w w:val="105"/>
          <w:sz w:val="16"/>
        </w:rPr>
        <w:t>a</w:t>
      </w:r>
      <w:r>
        <w:rPr>
          <w:spacing w:val="-5"/>
          <w:w w:val="105"/>
          <w:sz w:val="16"/>
        </w:rPr>
        <w:t> </w:t>
      </w:r>
      <w:r>
        <w:rPr>
          <w:w w:val="105"/>
          <w:sz w:val="16"/>
        </w:rPr>
        <w:t>prática,</w:t>
      </w:r>
      <w:r>
        <w:rPr>
          <w:spacing w:val="-5"/>
          <w:w w:val="105"/>
          <w:sz w:val="16"/>
        </w:rPr>
        <w:t> </w:t>
      </w:r>
      <w:r>
        <w:rPr>
          <w:w w:val="105"/>
          <w:sz w:val="16"/>
        </w:rPr>
        <w:t>pelo</w:t>
      </w:r>
      <w:r>
        <w:rPr>
          <w:spacing w:val="-5"/>
          <w:w w:val="105"/>
          <w:sz w:val="16"/>
        </w:rPr>
        <w:t> </w:t>
      </w:r>
      <w:r>
        <w:rPr>
          <w:w w:val="105"/>
          <w:sz w:val="16"/>
        </w:rPr>
        <w:t>licitante</w:t>
      </w:r>
      <w:r>
        <w:rPr>
          <w:spacing w:val="-4"/>
          <w:w w:val="105"/>
          <w:sz w:val="16"/>
        </w:rPr>
        <w:t> </w:t>
      </w:r>
      <w:r>
        <w:rPr>
          <w:w w:val="105"/>
          <w:sz w:val="16"/>
        </w:rPr>
        <w:t>ou</w:t>
      </w:r>
      <w:r>
        <w:rPr>
          <w:spacing w:val="-5"/>
          <w:w w:val="105"/>
          <w:sz w:val="16"/>
        </w:rPr>
        <w:t> </w:t>
      </w:r>
      <w:r>
        <w:rPr>
          <w:w w:val="105"/>
          <w:sz w:val="16"/>
        </w:rPr>
        <w:t>contratado,</w:t>
      </w:r>
      <w:r>
        <w:rPr>
          <w:spacing w:val="-5"/>
          <w:w w:val="105"/>
          <w:sz w:val="16"/>
        </w:rPr>
        <w:t> </w:t>
      </w:r>
      <w:r>
        <w:rPr>
          <w:w w:val="105"/>
          <w:sz w:val="16"/>
        </w:rPr>
        <w:t>das</w:t>
      </w:r>
      <w:r>
        <w:rPr>
          <w:spacing w:val="-5"/>
          <w:w w:val="105"/>
          <w:sz w:val="16"/>
        </w:rPr>
        <w:t> </w:t>
      </w:r>
      <w:r>
        <w:rPr>
          <w:w w:val="105"/>
          <w:sz w:val="16"/>
        </w:rPr>
        <w:t>seguintes</w:t>
      </w:r>
      <w:r>
        <w:rPr>
          <w:spacing w:val="-5"/>
          <w:w w:val="105"/>
          <w:sz w:val="16"/>
        </w:rPr>
        <w:t> </w:t>
      </w:r>
      <w:r>
        <w:rPr>
          <w:w w:val="105"/>
          <w:sz w:val="16"/>
        </w:rPr>
        <w:t>condutas</w:t>
      </w:r>
      <w:r>
        <w:rPr>
          <w:spacing w:val="-5"/>
          <w:w w:val="105"/>
          <w:sz w:val="16"/>
        </w:rPr>
        <w:t> </w:t>
      </w:r>
      <w:r>
        <w:rPr>
          <w:w w:val="105"/>
          <w:sz w:val="16"/>
        </w:rPr>
        <w:t>previstas</w:t>
      </w:r>
      <w:r>
        <w:rPr>
          <w:spacing w:val="-5"/>
          <w:w w:val="105"/>
          <w:sz w:val="16"/>
        </w:rPr>
        <w:t> </w:t>
      </w:r>
      <w:r>
        <w:rPr>
          <w:w w:val="105"/>
          <w:sz w:val="16"/>
        </w:rPr>
        <w:t>no</w:t>
      </w:r>
      <w:r>
        <w:rPr>
          <w:spacing w:val="-4"/>
          <w:w w:val="105"/>
          <w:sz w:val="16"/>
        </w:rPr>
        <w:t> </w:t>
      </w:r>
      <w:r>
        <w:rPr>
          <w:w w:val="105"/>
          <w:sz w:val="16"/>
        </w:rPr>
        <w:t>art.</w:t>
      </w:r>
      <w:r>
        <w:rPr>
          <w:spacing w:val="-5"/>
          <w:w w:val="105"/>
          <w:sz w:val="16"/>
        </w:rPr>
        <w:t> </w:t>
      </w:r>
      <w:r>
        <w:rPr>
          <w:w w:val="105"/>
          <w:sz w:val="16"/>
        </w:rPr>
        <w:t>155</w:t>
      </w:r>
      <w:r>
        <w:rPr>
          <w:spacing w:val="-5"/>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spacing w:val="-2"/>
          <w:w w:val="105"/>
          <w:sz w:val="16"/>
        </w:rPr>
        <w:t>14.133/2021:</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dar</w:t>
      </w:r>
      <w:r>
        <w:rPr>
          <w:spacing w:val="-5"/>
          <w:w w:val="105"/>
          <w:sz w:val="16"/>
        </w:rPr>
        <w:t> </w:t>
      </w:r>
      <w:r>
        <w:rPr>
          <w:w w:val="105"/>
          <w:sz w:val="16"/>
        </w:rPr>
        <w:t>causa</w:t>
      </w:r>
      <w:r>
        <w:rPr>
          <w:spacing w:val="-4"/>
          <w:w w:val="105"/>
          <w:sz w:val="16"/>
        </w:rPr>
        <w:t> </w:t>
      </w:r>
      <w:r>
        <w:rPr>
          <w:w w:val="105"/>
          <w:sz w:val="16"/>
        </w:rPr>
        <w:t>à</w:t>
      </w:r>
      <w:r>
        <w:rPr>
          <w:spacing w:val="-4"/>
          <w:w w:val="105"/>
          <w:sz w:val="16"/>
        </w:rPr>
        <w:t> </w:t>
      </w:r>
      <w:r>
        <w:rPr>
          <w:w w:val="105"/>
          <w:sz w:val="16"/>
        </w:rPr>
        <w:t>inexecução</w:t>
      </w:r>
      <w:r>
        <w:rPr>
          <w:spacing w:val="-4"/>
          <w:w w:val="105"/>
          <w:sz w:val="16"/>
        </w:rPr>
        <w:t> </w:t>
      </w:r>
      <w:r>
        <w:rPr>
          <w:w w:val="105"/>
          <w:sz w:val="16"/>
        </w:rPr>
        <w:t>parcial</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dar</w:t>
      </w:r>
      <w:r>
        <w:rPr>
          <w:spacing w:val="-8"/>
          <w:w w:val="105"/>
          <w:sz w:val="16"/>
        </w:rPr>
        <w:t> </w:t>
      </w:r>
      <w:r>
        <w:rPr>
          <w:w w:val="105"/>
          <w:sz w:val="16"/>
        </w:rPr>
        <w:t>causa</w:t>
      </w:r>
      <w:r>
        <w:rPr>
          <w:spacing w:val="-5"/>
          <w:w w:val="105"/>
          <w:sz w:val="16"/>
        </w:rPr>
        <w:t> </w:t>
      </w:r>
      <w:r>
        <w:rPr>
          <w:w w:val="105"/>
          <w:sz w:val="16"/>
        </w:rPr>
        <w:t>à</w:t>
      </w:r>
      <w:r>
        <w:rPr>
          <w:spacing w:val="-5"/>
          <w:w w:val="105"/>
          <w:sz w:val="16"/>
        </w:rPr>
        <w:t> </w:t>
      </w:r>
      <w:r>
        <w:rPr>
          <w:w w:val="105"/>
          <w:sz w:val="16"/>
        </w:rPr>
        <w:t>inexecução</w:t>
      </w:r>
      <w:r>
        <w:rPr>
          <w:spacing w:val="-4"/>
          <w:w w:val="105"/>
          <w:sz w:val="16"/>
        </w:rPr>
        <w:t> </w:t>
      </w:r>
      <w:r>
        <w:rPr>
          <w:w w:val="105"/>
          <w:sz w:val="16"/>
        </w:rPr>
        <w:t>parcial</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que</w:t>
      </w:r>
      <w:r>
        <w:rPr>
          <w:spacing w:val="-5"/>
          <w:w w:val="105"/>
          <w:sz w:val="16"/>
        </w:rPr>
        <w:t> </w:t>
      </w:r>
      <w:r>
        <w:rPr>
          <w:w w:val="105"/>
          <w:sz w:val="16"/>
        </w:rPr>
        <w:t>cause</w:t>
      </w:r>
      <w:r>
        <w:rPr>
          <w:spacing w:val="-5"/>
          <w:w w:val="105"/>
          <w:sz w:val="16"/>
        </w:rPr>
        <w:t> </w:t>
      </w:r>
      <w:r>
        <w:rPr>
          <w:w w:val="105"/>
          <w:sz w:val="16"/>
        </w:rPr>
        <w:t>grave</w:t>
      </w:r>
      <w:r>
        <w:rPr>
          <w:spacing w:val="-5"/>
          <w:w w:val="105"/>
          <w:sz w:val="16"/>
        </w:rPr>
        <w:t> </w:t>
      </w:r>
      <w:r>
        <w:rPr>
          <w:w w:val="105"/>
          <w:sz w:val="16"/>
        </w:rPr>
        <w:t>dano</w:t>
      </w:r>
      <w:r>
        <w:rPr>
          <w:spacing w:val="-5"/>
          <w:w w:val="105"/>
          <w:sz w:val="16"/>
        </w:rPr>
        <w:t> </w:t>
      </w:r>
      <w:r>
        <w:rPr>
          <w:w w:val="105"/>
          <w:sz w:val="16"/>
        </w:rPr>
        <w:t>à</w:t>
      </w:r>
      <w:r>
        <w:rPr>
          <w:spacing w:val="-10"/>
          <w:w w:val="105"/>
          <w:sz w:val="16"/>
        </w:rPr>
        <w:t> </w:t>
      </w:r>
      <w:r>
        <w:rPr>
          <w:w w:val="105"/>
          <w:sz w:val="16"/>
        </w:rPr>
        <w:t>Administração,</w:t>
      </w:r>
      <w:r>
        <w:rPr>
          <w:spacing w:val="-5"/>
          <w:w w:val="105"/>
          <w:sz w:val="16"/>
        </w:rPr>
        <w:t> </w:t>
      </w:r>
      <w:r>
        <w:rPr>
          <w:w w:val="105"/>
          <w:sz w:val="16"/>
        </w:rPr>
        <w:t>ao</w:t>
      </w:r>
      <w:r>
        <w:rPr>
          <w:spacing w:val="-5"/>
          <w:w w:val="105"/>
          <w:sz w:val="16"/>
        </w:rPr>
        <w:t> </w:t>
      </w:r>
      <w:r>
        <w:rPr>
          <w:w w:val="105"/>
          <w:sz w:val="16"/>
        </w:rPr>
        <w:t>funcionamento</w:t>
      </w:r>
      <w:r>
        <w:rPr>
          <w:spacing w:val="-5"/>
          <w:w w:val="105"/>
          <w:sz w:val="16"/>
        </w:rPr>
        <w:t> </w:t>
      </w:r>
      <w:r>
        <w:rPr>
          <w:w w:val="105"/>
          <w:sz w:val="16"/>
        </w:rPr>
        <w:t>dos</w:t>
      </w:r>
      <w:r>
        <w:rPr>
          <w:spacing w:val="-5"/>
          <w:w w:val="105"/>
          <w:sz w:val="16"/>
        </w:rPr>
        <w:t> </w:t>
      </w:r>
      <w:r>
        <w:rPr>
          <w:w w:val="105"/>
          <w:sz w:val="16"/>
        </w:rPr>
        <w:t>serviços</w:t>
      </w:r>
      <w:r>
        <w:rPr>
          <w:spacing w:val="-4"/>
          <w:w w:val="105"/>
          <w:sz w:val="16"/>
        </w:rPr>
        <w:t> </w:t>
      </w:r>
      <w:r>
        <w:rPr>
          <w:w w:val="105"/>
          <w:sz w:val="16"/>
        </w:rPr>
        <w:t>públicos</w:t>
      </w:r>
      <w:r>
        <w:rPr>
          <w:spacing w:val="-5"/>
          <w:w w:val="105"/>
          <w:sz w:val="16"/>
        </w:rPr>
        <w:t> </w:t>
      </w:r>
      <w:r>
        <w:rPr>
          <w:w w:val="105"/>
          <w:sz w:val="16"/>
        </w:rPr>
        <w:t>ou</w:t>
      </w:r>
      <w:r>
        <w:rPr>
          <w:spacing w:val="-5"/>
          <w:w w:val="105"/>
          <w:sz w:val="16"/>
        </w:rPr>
        <w:t> </w:t>
      </w:r>
      <w:r>
        <w:rPr>
          <w:w w:val="105"/>
          <w:sz w:val="16"/>
        </w:rPr>
        <w:t>ao</w:t>
      </w:r>
      <w:r>
        <w:rPr>
          <w:spacing w:val="-5"/>
          <w:w w:val="105"/>
          <w:sz w:val="16"/>
        </w:rPr>
        <w:t> </w:t>
      </w:r>
      <w:r>
        <w:rPr>
          <w:w w:val="105"/>
          <w:sz w:val="16"/>
        </w:rPr>
        <w:t>interesse</w:t>
      </w:r>
      <w:r>
        <w:rPr>
          <w:spacing w:val="-5"/>
          <w:w w:val="105"/>
          <w:sz w:val="16"/>
        </w:rPr>
        <w:t> </w:t>
      </w:r>
      <w:r>
        <w:rPr>
          <w:spacing w:val="-2"/>
          <w:w w:val="105"/>
          <w:sz w:val="16"/>
        </w:rPr>
        <w:t>coletivo;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dar</w:t>
      </w:r>
      <w:r>
        <w:rPr>
          <w:spacing w:val="-4"/>
          <w:w w:val="105"/>
          <w:sz w:val="16"/>
        </w:rPr>
        <w:t> </w:t>
      </w:r>
      <w:r>
        <w:rPr>
          <w:w w:val="105"/>
          <w:sz w:val="16"/>
        </w:rPr>
        <w:t>causa</w:t>
      </w:r>
      <w:r>
        <w:rPr>
          <w:spacing w:val="-4"/>
          <w:w w:val="105"/>
          <w:sz w:val="16"/>
        </w:rPr>
        <w:t> </w:t>
      </w:r>
      <w:r>
        <w:rPr>
          <w:w w:val="105"/>
          <w:sz w:val="16"/>
        </w:rPr>
        <w:t>à</w:t>
      </w:r>
      <w:r>
        <w:rPr>
          <w:spacing w:val="-4"/>
          <w:w w:val="105"/>
          <w:sz w:val="16"/>
        </w:rPr>
        <w:t> </w:t>
      </w:r>
      <w:r>
        <w:rPr>
          <w:w w:val="105"/>
          <w:sz w:val="16"/>
        </w:rPr>
        <w:t>inexecução</w:t>
      </w:r>
      <w:r>
        <w:rPr>
          <w:spacing w:val="-4"/>
          <w:w w:val="105"/>
          <w:sz w:val="16"/>
        </w:rPr>
        <w:t> </w:t>
      </w:r>
      <w:r>
        <w:rPr>
          <w:w w:val="105"/>
          <w:sz w:val="16"/>
        </w:rPr>
        <w:t>total</w:t>
      </w:r>
      <w:r>
        <w:rPr>
          <w:spacing w:val="-4"/>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deixar</w:t>
      </w:r>
      <w:r>
        <w:rPr>
          <w:spacing w:val="-5"/>
          <w:w w:val="105"/>
          <w:sz w:val="16"/>
        </w:rPr>
        <w:t> </w:t>
      </w:r>
      <w:r>
        <w:rPr>
          <w:w w:val="105"/>
          <w:sz w:val="16"/>
        </w:rPr>
        <w:t>de</w:t>
      </w:r>
      <w:r>
        <w:rPr>
          <w:spacing w:val="-5"/>
          <w:w w:val="105"/>
          <w:sz w:val="16"/>
        </w:rPr>
        <w:t> </w:t>
      </w:r>
      <w:r>
        <w:rPr>
          <w:w w:val="105"/>
          <w:sz w:val="16"/>
        </w:rPr>
        <w:t>entregar</w:t>
      </w:r>
      <w:r>
        <w:rPr>
          <w:spacing w:val="-5"/>
          <w:w w:val="105"/>
          <w:sz w:val="16"/>
        </w:rPr>
        <w:t> </w:t>
      </w:r>
      <w:r>
        <w:rPr>
          <w:w w:val="105"/>
          <w:sz w:val="16"/>
        </w:rPr>
        <w:t>a</w:t>
      </w:r>
      <w:r>
        <w:rPr>
          <w:spacing w:val="-5"/>
          <w:w w:val="105"/>
          <w:sz w:val="16"/>
        </w:rPr>
        <w:t> </w:t>
      </w:r>
      <w:r>
        <w:rPr>
          <w:w w:val="105"/>
          <w:sz w:val="16"/>
        </w:rPr>
        <w:t>documentação</w:t>
      </w:r>
      <w:r>
        <w:rPr>
          <w:spacing w:val="-5"/>
          <w:w w:val="105"/>
          <w:sz w:val="16"/>
        </w:rPr>
        <w:t> </w:t>
      </w:r>
      <w:r>
        <w:rPr>
          <w:w w:val="105"/>
          <w:sz w:val="16"/>
        </w:rPr>
        <w:t>exigida</w:t>
      </w:r>
      <w:r>
        <w:rPr>
          <w:spacing w:val="-5"/>
          <w:w w:val="105"/>
          <w:sz w:val="16"/>
        </w:rPr>
        <w:t> </w:t>
      </w:r>
      <w:r>
        <w:rPr>
          <w:w w:val="105"/>
          <w:sz w:val="16"/>
        </w:rPr>
        <w:t>para</w:t>
      </w:r>
      <w:r>
        <w:rPr>
          <w:spacing w:val="-5"/>
          <w:w w:val="105"/>
          <w:sz w:val="16"/>
        </w:rPr>
        <w:t> </w:t>
      </w:r>
      <w:r>
        <w:rPr>
          <w:w w:val="105"/>
          <w:sz w:val="16"/>
        </w:rPr>
        <w:t>o</w:t>
      </w:r>
      <w:r>
        <w:rPr>
          <w:spacing w:val="-4"/>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não</w:t>
      </w:r>
      <w:r>
        <w:rPr>
          <w:spacing w:val="-5"/>
          <w:w w:val="105"/>
          <w:sz w:val="16"/>
        </w:rPr>
        <w:t> </w:t>
      </w:r>
      <w:r>
        <w:rPr>
          <w:w w:val="105"/>
          <w:sz w:val="16"/>
        </w:rPr>
        <w:t>entregar</w:t>
      </w:r>
      <w:r>
        <w:rPr>
          <w:spacing w:val="-5"/>
          <w:w w:val="105"/>
          <w:sz w:val="16"/>
        </w:rPr>
        <w:t> </w:t>
      </w:r>
      <w:r>
        <w:rPr>
          <w:w w:val="105"/>
          <w:sz w:val="16"/>
        </w:rPr>
        <w:t>qualquer</w:t>
      </w:r>
      <w:r>
        <w:rPr>
          <w:spacing w:val="-5"/>
          <w:w w:val="105"/>
          <w:sz w:val="16"/>
        </w:rPr>
        <w:t> </w:t>
      </w:r>
      <w:r>
        <w:rPr>
          <w:w w:val="105"/>
          <w:sz w:val="16"/>
        </w:rPr>
        <w:t>documento</w:t>
      </w:r>
      <w:r>
        <w:rPr>
          <w:spacing w:val="-5"/>
          <w:w w:val="105"/>
          <w:sz w:val="16"/>
        </w:rPr>
        <w:t> </w:t>
      </w:r>
      <w:r>
        <w:rPr>
          <w:w w:val="105"/>
          <w:sz w:val="16"/>
        </w:rPr>
        <w:t>que</w:t>
      </w:r>
      <w:r>
        <w:rPr>
          <w:spacing w:val="-5"/>
          <w:w w:val="105"/>
          <w:sz w:val="16"/>
        </w:rPr>
        <w:t> </w:t>
      </w:r>
      <w:r>
        <w:rPr>
          <w:w w:val="105"/>
          <w:sz w:val="16"/>
        </w:rPr>
        <w:t>tenha</w:t>
      </w:r>
      <w:r>
        <w:rPr>
          <w:spacing w:val="-4"/>
          <w:w w:val="105"/>
          <w:sz w:val="16"/>
        </w:rPr>
        <w:t> </w:t>
      </w:r>
      <w:r>
        <w:rPr>
          <w:w w:val="105"/>
          <w:sz w:val="16"/>
        </w:rPr>
        <w:t>sido</w:t>
      </w:r>
      <w:r>
        <w:rPr>
          <w:spacing w:val="-5"/>
          <w:w w:val="105"/>
          <w:sz w:val="16"/>
        </w:rPr>
        <w:t> </w:t>
      </w:r>
      <w:r>
        <w:rPr>
          <w:w w:val="105"/>
          <w:sz w:val="16"/>
        </w:rPr>
        <w:t>solicitado</w:t>
      </w:r>
      <w:r>
        <w:rPr>
          <w:spacing w:val="-5"/>
          <w:w w:val="105"/>
          <w:sz w:val="16"/>
        </w:rPr>
        <w:t> </w:t>
      </w:r>
      <w:r>
        <w:rPr>
          <w:w w:val="105"/>
          <w:sz w:val="16"/>
        </w:rPr>
        <w:t>pelo</w:t>
      </w:r>
      <w:r>
        <w:rPr>
          <w:spacing w:val="-5"/>
          <w:w w:val="105"/>
          <w:sz w:val="16"/>
        </w:rPr>
        <w:t> </w:t>
      </w:r>
      <w:r>
        <w:rPr>
          <w:w w:val="105"/>
          <w:sz w:val="16"/>
        </w:rPr>
        <w:t>Pregoeiro</w:t>
      </w:r>
      <w:r>
        <w:rPr>
          <w:spacing w:val="-5"/>
          <w:w w:val="105"/>
          <w:sz w:val="16"/>
        </w:rPr>
        <w:t> </w:t>
      </w:r>
      <w:r>
        <w:rPr>
          <w:w w:val="105"/>
          <w:sz w:val="16"/>
        </w:rPr>
        <w:t>durante</w:t>
      </w:r>
      <w:r>
        <w:rPr>
          <w:spacing w:val="-5"/>
          <w:w w:val="105"/>
          <w:sz w:val="16"/>
        </w:rPr>
        <w:t> </w:t>
      </w:r>
      <w:r>
        <w:rPr>
          <w:w w:val="105"/>
          <w:sz w:val="16"/>
        </w:rPr>
        <w:t>o</w:t>
      </w:r>
      <w:r>
        <w:rPr>
          <w:spacing w:val="-5"/>
          <w:w w:val="105"/>
          <w:sz w:val="16"/>
        </w:rPr>
        <w:t> </w:t>
      </w:r>
      <w:r>
        <w:rPr>
          <w:spacing w:val="-2"/>
          <w:w w:val="105"/>
          <w:sz w:val="16"/>
        </w:rPr>
        <w:t>certame;</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não</w:t>
      </w:r>
      <w:r>
        <w:rPr>
          <w:spacing w:val="-6"/>
          <w:w w:val="105"/>
          <w:sz w:val="16"/>
        </w:rPr>
        <w:t> </w:t>
      </w:r>
      <w:r>
        <w:rPr>
          <w:w w:val="105"/>
          <w:sz w:val="16"/>
        </w:rPr>
        <w:t>manter</w:t>
      </w:r>
      <w:r>
        <w:rPr>
          <w:spacing w:val="-5"/>
          <w:w w:val="105"/>
          <w:sz w:val="16"/>
        </w:rPr>
        <w:t> </w:t>
      </w:r>
      <w:r>
        <w:rPr>
          <w:w w:val="105"/>
          <w:sz w:val="16"/>
        </w:rPr>
        <w:t>a</w:t>
      </w:r>
      <w:r>
        <w:rPr>
          <w:spacing w:val="-6"/>
          <w:w w:val="105"/>
          <w:sz w:val="16"/>
        </w:rPr>
        <w:t> </w:t>
      </w:r>
      <w:r>
        <w:rPr>
          <w:w w:val="105"/>
          <w:sz w:val="16"/>
        </w:rPr>
        <w:t>proposta,</w:t>
      </w:r>
      <w:r>
        <w:rPr>
          <w:spacing w:val="-5"/>
          <w:w w:val="105"/>
          <w:sz w:val="16"/>
        </w:rPr>
        <w:t> </w:t>
      </w:r>
      <w:r>
        <w:rPr>
          <w:w w:val="105"/>
          <w:sz w:val="16"/>
        </w:rPr>
        <w:t>salvo</w:t>
      </w:r>
      <w:r>
        <w:rPr>
          <w:spacing w:val="-5"/>
          <w:w w:val="105"/>
          <w:sz w:val="16"/>
        </w:rPr>
        <w:t> </w:t>
      </w:r>
      <w:r>
        <w:rPr>
          <w:w w:val="105"/>
          <w:sz w:val="16"/>
        </w:rPr>
        <w:t>em</w:t>
      </w:r>
      <w:r>
        <w:rPr>
          <w:spacing w:val="-6"/>
          <w:w w:val="105"/>
          <w:sz w:val="16"/>
        </w:rPr>
        <w:t> </w:t>
      </w:r>
      <w:r>
        <w:rPr>
          <w:w w:val="105"/>
          <w:sz w:val="16"/>
        </w:rPr>
        <w:t>decorrência</w:t>
      </w:r>
      <w:r>
        <w:rPr>
          <w:spacing w:val="-5"/>
          <w:w w:val="105"/>
          <w:sz w:val="16"/>
        </w:rPr>
        <w:t> </w:t>
      </w:r>
      <w:r>
        <w:rPr>
          <w:w w:val="105"/>
          <w:sz w:val="16"/>
        </w:rPr>
        <w:t>de</w:t>
      </w:r>
      <w:r>
        <w:rPr>
          <w:spacing w:val="-6"/>
          <w:w w:val="105"/>
          <w:sz w:val="16"/>
        </w:rPr>
        <w:t> </w:t>
      </w:r>
      <w:r>
        <w:rPr>
          <w:w w:val="105"/>
          <w:sz w:val="16"/>
        </w:rPr>
        <w:t>fato</w:t>
      </w:r>
      <w:r>
        <w:rPr>
          <w:spacing w:val="-5"/>
          <w:w w:val="105"/>
          <w:sz w:val="16"/>
        </w:rPr>
        <w:t> </w:t>
      </w:r>
      <w:r>
        <w:rPr>
          <w:w w:val="105"/>
          <w:sz w:val="16"/>
        </w:rPr>
        <w:t>superveniente</w:t>
      </w:r>
      <w:r>
        <w:rPr>
          <w:spacing w:val="-5"/>
          <w:w w:val="105"/>
          <w:sz w:val="16"/>
        </w:rPr>
        <w:t> </w:t>
      </w:r>
      <w:r>
        <w:rPr>
          <w:w w:val="105"/>
          <w:sz w:val="16"/>
        </w:rPr>
        <w:t>devidamente</w:t>
      </w:r>
      <w:r>
        <w:rPr>
          <w:spacing w:val="-6"/>
          <w:w w:val="105"/>
          <w:sz w:val="16"/>
        </w:rPr>
        <w:t> </w:t>
      </w:r>
      <w:r>
        <w:rPr>
          <w:w w:val="105"/>
          <w:sz w:val="16"/>
        </w:rPr>
        <w:t>justificado,</w:t>
      </w:r>
      <w:r>
        <w:rPr>
          <w:spacing w:val="-5"/>
          <w:w w:val="105"/>
          <w:sz w:val="16"/>
        </w:rPr>
        <w:t> </w:t>
      </w:r>
      <w:r>
        <w:rPr>
          <w:w w:val="105"/>
          <w:sz w:val="16"/>
        </w:rPr>
        <w:t>em</w:t>
      </w:r>
      <w:r>
        <w:rPr>
          <w:spacing w:val="-6"/>
          <w:w w:val="105"/>
          <w:sz w:val="16"/>
        </w:rPr>
        <w:t> </w:t>
      </w:r>
      <w:r>
        <w:rPr>
          <w:w w:val="105"/>
          <w:sz w:val="16"/>
        </w:rPr>
        <w:t>especial</w:t>
      </w:r>
      <w:r>
        <w:rPr>
          <w:spacing w:val="-5"/>
          <w:w w:val="105"/>
          <w:sz w:val="16"/>
        </w:rPr>
        <w:t> </w:t>
      </w:r>
      <w:r>
        <w:rPr>
          <w:spacing w:val="-2"/>
          <w:w w:val="105"/>
          <w:sz w:val="16"/>
        </w:rPr>
        <w:t>quando:</w:t>
      </w:r>
    </w:p>
    <w:p>
      <w:pPr>
        <w:pStyle w:val="BodyText"/>
        <w:spacing w:before="20"/>
      </w:pPr>
    </w:p>
    <w:p>
      <w:pPr>
        <w:pStyle w:val="ListParagraph"/>
        <w:numPr>
          <w:ilvl w:val="3"/>
          <w:numId w:val="22"/>
        </w:numPr>
        <w:tabs>
          <w:tab w:pos="1010" w:val="left" w:leader="none"/>
        </w:tabs>
        <w:spacing w:line="228" w:lineRule="exact" w:before="0" w:after="0"/>
        <w:ind w:left="1010" w:right="0" w:hanging="700"/>
        <w:jc w:val="left"/>
        <w:rPr>
          <w:sz w:val="20"/>
        </w:rPr>
      </w:pPr>
      <w:r>
        <w:rPr>
          <w:sz w:val="20"/>
        </w:rPr>
        <w:t>não enviar a proposta adequada ao último lance ofertado ou após a </w:t>
      </w:r>
      <w:r>
        <w:rPr>
          <w:spacing w:val="-2"/>
          <w:sz w:val="20"/>
        </w:rPr>
        <w:t>negociação;</w:t>
      </w:r>
    </w:p>
    <w:p>
      <w:pPr>
        <w:pStyle w:val="ListParagraph"/>
        <w:numPr>
          <w:ilvl w:val="3"/>
          <w:numId w:val="22"/>
        </w:numPr>
        <w:tabs>
          <w:tab w:pos="1010" w:val="left" w:leader="none"/>
        </w:tabs>
        <w:spacing w:line="225" w:lineRule="exact" w:before="0" w:after="0"/>
        <w:ind w:left="1010" w:right="0" w:hanging="700"/>
        <w:jc w:val="left"/>
        <w:rPr>
          <w:sz w:val="20"/>
        </w:rPr>
      </w:pPr>
      <w:r>
        <w:rPr>
          <w:sz w:val="20"/>
        </w:rPr>
        <w:t>recusar-se</w:t>
      </w:r>
      <w:r>
        <w:rPr>
          <w:spacing w:val="-1"/>
          <w:sz w:val="20"/>
        </w:rPr>
        <w:t> </w:t>
      </w:r>
      <w:r>
        <w:rPr>
          <w:sz w:val="20"/>
        </w:rPr>
        <w:t>a enviar</w:t>
      </w:r>
      <w:r>
        <w:rPr>
          <w:spacing w:val="-1"/>
          <w:sz w:val="20"/>
        </w:rPr>
        <w:t> </w:t>
      </w:r>
      <w:r>
        <w:rPr>
          <w:sz w:val="20"/>
        </w:rPr>
        <w:t>o detalhamento</w:t>
      </w:r>
      <w:r>
        <w:rPr>
          <w:spacing w:val="-1"/>
          <w:sz w:val="20"/>
        </w:rPr>
        <w:t> </w:t>
      </w:r>
      <w:r>
        <w:rPr>
          <w:sz w:val="20"/>
        </w:rPr>
        <w:t>da proposta</w:t>
      </w:r>
      <w:r>
        <w:rPr>
          <w:spacing w:val="-1"/>
          <w:sz w:val="20"/>
        </w:rPr>
        <w:t> </w:t>
      </w:r>
      <w:r>
        <w:rPr>
          <w:sz w:val="20"/>
        </w:rPr>
        <w:t>quando </w:t>
      </w:r>
      <w:r>
        <w:rPr>
          <w:spacing w:val="-2"/>
          <w:sz w:val="20"/>
        </w:rPr>
        <w:t>exigível;</w:t>
      </w:r>
    </w:p>
    <w:p>
      <w:pPr>
        <w:pStyle w:val="ListParagraph"/>
        <w:numPr>
          <w:ilvl w:val="3"/>
          <w:numId w:val="22"/>
        </w:numPr>
        <w:tabs>
          <w:tab w:pos="1010" w:val="left" w:leader="none"/>
        </w:tabs>
        <w:spacing w:line="225" w:lineRule="exact" w:before="0" w:after="0"/>
        <w:ind w:left="1010" w:right="0" w:hanging="700"/>
        <w:jc w:val="left"/>
        <w:rPr>
          <w:sz w:val="20"/>
        </w:rPr>
      </w:pPr>
      <w:r>
        <w:rPr>
          <w:sz w:val="20"/>
        </w:rPr>
        <w:t>pedir para ser desclassificado quando encerrada a etapa </w:t>
      </w:r>
      <w:r>
        <w:rPr>
          <w:spacing w:val="-2"/>
          <w:sz w:val="20"/>
        </w:rPr>
        <w:t>competitiva;</w:t>
      </w:r>
    </w:p>
    <w:p>
      <w:pPr>
        <w:pStyle w:val="ListParagraph"/>
        <w:numPr>
          <w:ilvl w:val="3"/>
          <w:numId w:val="22"/>
        </w:numPr>
        <w:tabs>
          <w:tab w:pos="1010" w:val="left" w:leader="none"/>
        </w:tabs>
        <w:spacing w:line="225" w:lineRule="exact" w:before="0" w:after="0"/>
        <w:ind w:left="1010" w:right="0" w:hanging="700"/>
        <w:jc w:val="left"/>
        <w:rPr>
          <w:sz w:val="20"/>
        </w:rPr>
      </w:pPr>
      <w:r>
        <w:rPr>
          <w:sz w:val="20"/>
        </w:rPr>
        <w:t>deixar de apresentar amostra; </w:t>
      </w:r>
      <w:r>
        <w:rPr>
          <w:spacing w:val="-5"/>
          <w:sz w:val="20"/>
        </w:rPr>
        <w:t>ou</w:t>
      </w:r>
    </w:p>
    <w:p>
      <w:pPr>
        <w:pStyle w:val="ListParagraph"/>
        <w:numPr>
          <w:ilvl w:val="3"/>
          <w:numId w:val="22"/>
        </w:numPr>
        <w:tabs>
          <w:tab w:pos="1010" w:val="left" w:leader="none"/>
        </w:tabs>
        <w:spacing w:line="228" w:lineRule="exact" w:before="0" w:after="0"/>
        <w:ind w:left="1010" w:right="0" w:hanging="700"/>
        <w:jc w:val="left"/>
        <w:rPr>
          <w:sz w:val="20"/>
        </w:rPr>
      </w:pPr>
      <w:r>
        <w:rPr>
          <w:sz w:val="20"/>
        </w:rPr>
        <w:t>apresentar proposta ou amostra em desacordo com as especificações do instrumento </w:t>
      </w:r>
      <w:r>
        <w:rPr>
          <w:spacing w:val="-2"/>
          <w:sz w:val="20"/>
        </w:rPr>
        <w:t>convocatório;</w:t>
      </w:r>
    </w:p>
    <w:p>
      <w:pPr>
        <w:pStyle w:val="ListParagraph"/>
        <w:numPr>
          <w:ilvl w:val="2"/>
          <w:numId w:val="22"/>
        </w:numPr>
        <w:tabs>
          <w:tab w:pos="767" w:val="left" w:leader="none"/>
        </w:tabs>
        <w:spacing w:line="240" w:lineRule="auto" w:before="33" w:after="0"/>
        <w:ind w:left="767" w:right="0" w:hanging="457"/>
        <w:jc w:val="left"/>
        <w:rPr>
          <w:sz w:val="16"/>
        </w:rPr>
      </w:pPr>
      <w:r>
        <w:rPr>
          <w:w w:val="105"/>
          <w:sz w:val="16"/>
        </w:rPr>
        <w:t>não</w:t>
      </w:r>
      <w:r>
        <w:rPr>
          <w:spacing w:val="-7"/>
          <w:w w:val="105"/>
          <w:sz w:val="16"/>
        </w:rPr>
        <w:t> </w:t>
      </w:r>
      <w:r>
        <w:rPr>
          <w:w w:val="105"/>
          <w:sz w:val="16"/>
        </w:rPr>
        <w:t>celebrar</w:t>
      </w:r>
      <w:r>
        <w:rPr>
          <w:spacing w:val="-5"/>
          <w:w w:val="105"/>
          <w:sz w:val="16"/>
        </w:rPr>
        <w:t> </w:t>
      </w:r>
      <w:r>
        <w:rPr>
          <w:w w:val="105"/>
          <w:sz w:val="16"/>
        </w:rPr>
        <w:t>o</w:t>
      </w:r>
      <w:r>
        <w:rPr>
          <w:spacing w:val="-4"/>
          <w:w w:val="105"/>
          <w:sz w:val="16"/>
        </w:rPr>
        <w:t> </w:t>
      </w:r>
      <w:r>
        <w:rPr>
          <w:w w:val="105"/>
          <w:sz w:val="16"/>
        </w:rPr>
        <w:t>contrato</w:t>
      </w:r>
      <w:r>
        <w:rPr>
          <w:spacing w:val="-5"/>
          <w:w w:val="105"/>
          <w:sz w:val="16"/>
        </w:rPr>
        <w:t> </w:t>
      </w:r>
      <w:r>
        <w:rPr>
          <w:w w:val="105"/>
          <w:sz w:val="16"/>
        </w:rPr>
        <w:t>ou</w:t>
      </w:r>
      <w:r>
        <w:rPr>
          <w:spacing w:val="-5"/>
          <w:w w:val="105"/>
          <w:sz w:val="16"/>
        </w:rPr>
        <w:t> </w:t>
      </w:r>
      <w:r>
        <w:rPr>
          <w:w w:val="105"/>
          <w:sz w:val="16"/>
        </w:rPr>
        <w:t>não</w:t>
      </w:r>
      <w:r>
        <w:rPr>
          <w:spacing w:val="-4"/>
          <w:w w:val="105"/>
          <w:sz w:val="16"/>
        </w:rPr>
        <w:t> </w:t>
      </w:r>
      <w:r>
        <w:rPr>
          <w:w w:val="105"/>
          <w:sz w:val="16"/>
        </w:rPr>
        <w:t>entregar</w:t>
      </w:r>
      <w:r>
        <w:rPr>
          <w:spacing w:val="-5"/>
          <w:w w:val="105"/>
          <w:sz w:val="16"/>
        </w:rPr>
        <w:t> </w:t>
      </w:r>
      <w:r>
        <w:rPr>
          <w:w w:val="105"/>
          <w:sz w:val="16"/>
        </w:rPr>
        <w:t>a</w:t>
      </w:r>
      <w:r>
        <w:rPr>
          <w:spacing w:val="-5"/>
          <w:w w:val="105"/>
          <w:sz w:val="16"/>
        </w:rPr>
        <w:t> </w:t>
      </w:r>
      <w:r>
        <w:rPr>
          <w:w w:val="105"/>
          <w:sz w:val="16"/>
        </w:rPr>
        <w:t>documentação</w:t>
      </w:r>
      <w:r>
        <w:rPr>
          <w:spacing w:val="-4"/>
          <w:w w:val="105"/>
          <w:sz w:val="16"/>
        </w:rPr>
        <w:t> </w:t>
      </w:r>
      <w:r>
        <w:rPr>
          <w:w w:val="105"/>
          <w:sz w:val="16"/>
        </w:rPr>
        <w:t>exigida</w:t>
      </w:r>
      <w:r>
        <w:rPr>
          <w:spacing w:val="-5"/>
          <w:w w:val="105"/>
          <w:sz w:val="16"/>
        </w:rPr>
        <w:t> </w:t>
      </w:r>
      <w:r>
        <w:rPr>
          <w:w w:val="105"/>
          <w:sz w:val="16"/>
        </w:rPr>
        <w:t>para</w:t>
      </w:r>
      <w:r>
        <w:rPr>
          <w:spacing w:val="-4"/>
          <w:w w:val="105"/>
          <w:sz w:val="16"/>
        </w:rPr>
        <w:t> </w:t>
      </w:r>
      <w:r>
        <w:rPr>
          <w:w w:val="105"/>
          <w:sz w:val="16"/>
        </w:rPr>
        <w:t>a</w:t>
      </w:r>
      <w:r>
        <w:rPr>
          <w:spacing w:val="-5"/>
          <w:w w:val="105"/>
          <w:sz w:val="16"/>
        </w:rPr>
        <w:t> </w:t>
      </w:r>
      <w:r>
        <w:rPr>
          <w:w w:val="105"/>
          <w:sz w:val="16"/>
        </w:rPr>
        <w:t>contratação,</w:t>
      </w:r>
      <w:r>
        <w:rPr>
          <w:spacing w:val="-5"/>
          <w:w w:val="105"/>
          <w:sz w:val="16"/>
        </w:rPr>
        <w:t> </w:t>
      </w:r>
      <w:r>
        <w:rPr>
          <w:w w:val="105"/>
          <w:sz w:val="16"/>
        </w:rPr>
        <w:t>quando</w:t>
      </w:r>
      <w:r>
        <w:rPr>
          <w:spacing w:val="-4"/>
          <w:w w:val="105"/>
          <w:sz w:val="16"/>
        </w:rPr>
        <w:t> </w:t>
      </w:r>
      <w:r>
        <w:rPr>
          <w:w w:val="105"/>
          <w:sz w:val="16"/>
        </w:rPr>
        <w:t>convocado</w:t>
      </w:r>
      <w:r>
        <w:rPr>
          <w:spacing w:val="-5"/>
          <w:w w:val="105"/>
          <w:sz w:val="16"/>
        </w:rPr>
        <w:t> </w:t>
      </w:r>
      <w:r>
        <w:rPr>
          <w:w w:val="105"/>
          <w:sz w:val="16"/>
        </w:rPr>
        <w:t>dentro</w:t>
      </w:r>
      <w:r>
        <w:rPr>
          <w:spacing w:val="-5"/>
          <w:w w:val="105"/>
          <w:sz w:val="16"/>
        </w:rPr>
        <w:t> </w:t>
      </w:r>
      <w:r>
        <w:rPr>
          <w:w w:val="105"/>
          <w:sz w:val="16"/>
        </w:rPr>
        <w:t>do</w:t>
      </w:r>
      <w:r>
        <w:rPr>
          <w:spacing w:val="-4"/>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validade</w:t>
      </w:r>
      <w:r>
        <w:rPr>
          <w:spacing w:val="-4"/>
          <w:w w:val="105"/>
          <w:sz w:val="16"/>
        </w:rPr>
        <w:t> </w:t>
      </w:r>
      <w:r>
        <w:rPr>
          <w:w w:val="105"/>
          <w:sz w:val="16"/>
        </w:rPr>
        <w:t>de</w:t>
      </w:r>
      <w:r>
        <w:rPr>
          <w:spacing w:val="-5"/>
          <w:w w:val="105"/>
          <w:sz w:val="16"/>
        </w:rPr>
        <w:t> </w:t>
      </w:r>
      <w:r>
        <w:rPr>
          <w:w w:val="105"/>
          <w:sz w:val="16"/>
        </w:rPr>
        <w:t>sua</w:t>
      </w:r>
      <w:r>
        <w:rPr>
          <w:spacing w:val="-4"/>
          <w:w w:val="105"/>
          <w:sz w:val="16"/>
        </w:rPr>
        <w:t> </w:t>
      </w:r>
      <w:r>
        <w:rPr>
          <w:spacing w:val="-2"/>
          <w:w w:val="105"/>
          <w:sz w:val="16"/>
        </w:rPr>
        <w:t>proposta;</w:t>
      </w:r>
    </w:p>
    <w:p>
      <w:pPr>
        <w:pStyle w:val="ListParagraph"/>
        <w:numPr>
          <w:ilvl w:val="3"/>
          <w:numId w:val="22"/>
        </w:numPr>
        <w:tabs>
          <w:tab w:pos="892" w:val="left" w:leader="none"/>
        </w:tabs>
        <w:spacing w:line="240" w:lineRule="auto" w:before="41" w:after="0"/>
        <w:ind w:left="892" w:right="0" w:hanging="582"/>
        <w:jc w:val="left"/>
        <w:rPr>
          <w:sz w:val="16"/>
        </w:rPr>
      </w:pPr>
      <w:r>
        <w:rPr>
          <w:w w:val="105"/>
          <w:sz w:val="16"/>
        </w:rPr>
        <w:t>recusar-se,</w:t>
      </w:r>
      <w:r>
        <w:rPr>
          <w:spacing w:val="-7"/>
          <w:w w:val="105"/>
          <w:sz w:val="16"/>
        </w:rPr>
        <w:t> </w:t>
      </w:r>
      <w:r>
        <w:rPr>
          <w:w w:val="105"/>
          <w:sz w:val="16"/>
        </w:rPr>
        <w:t>sem</w:t>
      </w:r>
      <w:r>
        <w:rPr>
          <w:spacing w:val="-5"/>
          <w:w w:val="105"/>
          <w:sz w:val="16"/>
        </w:rPr>
        <w:t> </w:t>
      </w:r>
      <w:r>
        <w:rPr>
          <w:w w:val="105"/>
          <w:sz w:val="16"/>
        </w:rPr>
        <w:t>justificativa,</w:t>
      </w:r>
      <w:r>
        <w:rPr>
          <w:spacing w:val="-5"/>
          <w:w w:val="105"/>
          <w:sz w:val="16"/>
        </w:rPr>
        <w:t> </w:t>
      </w:r>
      <w:r>
        <w:rPr>
          <w:w w:val="105"/>
          <w:sz w:val="16"/>
        </w:rPr>
        <w:t>a</w:t>
      </w:r>
      <w:r>
        <w:rPr>
          <w:spacing w:val="-4"/>
          <w:w w:val="105"/>
          <w:sz w:val="16"/>
        </w:rPr>
        <w:t> </w:t>
      </w:r>
      <w:r>
        <w:rPr>
          <w:w w:val="105"/>
          <w:sz w:val="16"/>
        </w:rPr>
        <w:t>assinar</w:t>
      </w:r>
      <w:r>
        <w:rPr>
          <w:spacing w:val="-5"/>
          <w:w w:val="105"/>
          <w:sz w:val="16"/>
        </w:rPr>
        <w:t> </w:t>
      </w:r>
      <w:r>
        <w:rPr>
          <w:w w:val="105"/>
          <w:sz w:val="16"/>
        </w:rPr>
        <w:t>o</w:t>
      </w:r>
      <w:r>
        <w:rPr>
          <w:spacing w:val="-4"/>
          <w:w w:val="105"/>
          <w:sz w:val="16"/>
        </w:rPr>
        <w:t> </w:t>
      </w:r>
      <w:r>
        <w:rPr>
          <w:w w:val="105"/>
          <w:sz w:val="16"/>
        </w:rPr>
        <w:t>contrato</w:t>
      </w:r>
      <w:r>
        <w:rPr>
          <w:spacing w:val="-5"/>
          <w:w w:val="105"/>
          <w:sz w:val="16"/>
        </w:rPr>
        <w:t> </w:t>
      </w:r>
      <w:r>
        <w:rPr>
          <w:w w:val="105"/>
          <w:sz w:val="16"/>
        </w:rPr>
        <w:t>ou</w:t>
      </w:r>
      <w:r>
        <w:rPr>
          <w:spacing w:val="-4"/>
          <w:w w:val="105"/>
          <w:sz w:val="16"/>
        </w:rPr>
        <w:t> </w:t>
      </w:r>
      <w:r>
        <w:rPr>
          <w:w w:val="105"/>
          <w:sz w:val="16"/>
        </w:rPr>
        <w:t>a</w:t>
      </w:r>
      <w:r>
        <w:rPr>
          <w:spacing w:val="-5"/>
          <w:w w:val="105"/>
          <w:sz w:val="16"/>
        </w:rPr>
        <w:t> </w:t>
      </w:r>
      <w:r>
        <w:rPr>
          <w:w w:val="105"/>
          <w:sz w:val="16"/>
        </w:rPr>
        <w:t>ata</w:t>
      </w:r>
      <w:r>
        <w:rPr>
          <w:spacing w:val="-5"/>
          <w:w w:val="105"/>
          <w:sz w:val="16"/>
        </w:rPr>
        <w:t> </w:t>
      </w:r>
      <w:r>
        <w:rPr>
          <w:w w:val="105"/>
          <w:sz w:val="16"/>
        </w:rPr>
        <w:t>de</w:t>
      </w:r>
      <w:r>
        <w:rPr>
          <w:spacing w:val="-4"/>
          <w:w w:val="105"/>
          <w:sz w:val="16"/>
        </w:rPr>
        <w:t> </w:t>
      </w:r>
      <w:r>
        <w:rPr>
          <w:w w:val="105"/>
          <w:sz w:val="16"/>
        </w:rPr>
        <w:t>registro</w:t>
      </w:r>
      <w:r>
        <w:rPr>
          <w:spacing w:val="-5"/>
          <w:w w:val="105"/>
          <w:sz w:val="16"/>
        </w:rPr>
        <w:t> </w:t>
      </w:r>
      <w:r>
        <w:rPr>
          <w:w w:val="105"/>
          <w:sz w:val="16"/>
        </w:rPr>
        <w:t>de</w:t>
      </w:r>
      <w:r>
        <w:rPr>
          <w:spacing w:val="-4"/>
          <w:w w:val="105"/>
          <w:sz w:val="16"/>
        </w:rPr>
        <w:t> </w:t>
      </w:r>
      <w:r>
        <w:rPr>
          <w:w w:val="105"/>
          <w:sz w:val="16"/>
        </w:rPr>
        <w:t>preço,</w:t>
      </w:r>
      <w:r>
        <w:rPr>
          <w:spacing w:val="-5"/>
          <w:w w:val="105"/>
          <w:sz w:val="16"/>
        </w:rPr>
        <w:t> </w:t>
      </w:r>
      <w:r>
        <w:rPr>
          <w:w w:val="105"/>
          <w:sz w:val="16"/>
        </w:rPr>
        <w:t>ou</w:t>
      </w:r>
      <w:r>
        <w:rPr>
          <w:spacing w:val="-4"/>
          <w:w w:val="105"/>
          <w:sz w:val="16"/>
        </w:rPr>
        <w:t> </w:t>
      </w:r>
      <w:r>
        <w:rPr>
          <w:w w:val="105"/>
          <w:sz w:val="16"/>
        </w:rPr>
        <w:t>a</w:t>
      </w:r>
      <w:r>
        <w:rPr>
          <w:spacing w:val="-5"/>
          <w:w w:val="105"/>
          <w:sz w:val="16"/>
        </w:rPr>
        <w:t> </w:t>
      </w:r>
      <w:r>
        <w:rPr>
          <w:w w:val="105"/>
          <w:sz w:val="16"/>
        </w:rPr>
        <w:t>aceitar</w:t>
      </w:r>
      <w:r>
        <w:rPr>
          <w:spacing w:val="-5"/>
          <w:w w:val="105"/>
          <w:sz w:val="16"/>
        </w:rPr>
        <w:t> </w:t>
      </w:r>
      <w:r>
        <w:rPr>
          <w:w w:val="105"/>
          <w:sz w:val="16"/>
        </w:rPr>
        <w:t>ou</w:t>
      </w:r>
      <w:r>
        <w:rPr>
          <w:spacing w:val="-4"/>
          <w:w w:val="105"/>
          <w:sz w:val="16"/>
        </w:rPr>
        <w:t> </w:t>
      </w:r>
      <w:r>
        <w:rPr>
          <w:w w:val="105"/>
          <w:sz w:val="16"/>
        </w:rPr>
        <w:t>retirar</w:t>
      </w:r>
      <w:r>
        <w:rPr>
          <w:spacing w:val="-5"/>
          <w:w w:val="105"/>
          <w:sz w:val="16"/>
        </w:rPr>
        <w:t> </w:t>
      </w:r>
      <w:r>
        <w:rPr>
          <w:w w:val="105"/>
          <w:sz w:val="16"/>
        </w:rPr>
        <w:t>o</w:t>
      </w:r>
      <w:r>
        <w:rPr>
          <w:spacing w:val="-4"/>
          <w:w w:val="105"/>
          <w:sz w:val="16"/>
        </w:rPr>
        <w:t> </w:t>
      </w:r>
      <w:r>
        <w:rPr>
          <w:w w:val="105"/>
          <w:sz w:val="16"/>
        </w:rPr>
        <w:t>instrumento</w:t>
      </w:r>
      <w:r>
        <w:rPr>
          <w:spacing w:val="-5"/>
          <w:w w:val="105"/>
          <w:sz w:val="16"/>
        </w:rPr>
        <w:t> </w:t>
      </w:r>
      <w:r>
        <w:rPr>
          <w:w w:val="105"/>
          <w:sz w:val="16"/>
        </w:rPr>
        <w:t>equivalente</w:t>
      </w:r>
      <w:r>
        <w:rPr>
          <w:spacing w:val="-5"/>
          <w:w w:val="105"/>
          <w:sz w:val="16"/>
        </w:rPr>
        <w:t> </w:t>
      </w:r>
      <w:r>
        <w:rPr>
          <w:w w:val="105"/>
          <w:sz w:val="16"/>
        </w:rPr>
        <w:t>no</w:t>
      </w:r>
      <w:r>
        <w:rPr>
          <w:spacing w:val="-4"/>
          <w:w w:val="105"/>
          <w:sz w:val="16"/>
        </w:rPr>
        <w:t> </w:t>
      </w:r>
      <w:r>
        <w:rPr>
          <w:w w:val="105"/>
          <w:sz w:val="16"/>
        </w:rPr>
        <w:t>prazo</w:t>
      </w:r>
      <w:r>
        <w:rPr>
          <w:spacing w:val="-5"/>
          <w:w w:val="105"/>
          <w:sz w:val="16"/>
        </w:rPr>
        <w:t> </w:t>
      </w:r>
      <w:r>
        <w:rPr>
          <w:w w:val="105"/>
          <w:sz w:val="16"/>
        </w:rPr>
        <w:t>estabelecido</w:t>
      </w:r>
      <w:r>
        <w:rPr>
          <w:spacing w:val="-4"/>
          <w:w w:val="105"/>
          <w:sz w:val="16"/>
        </w:rPr>
        <w:t> </w:t>
      </w:r>
      <w:r>
        <w:rPr>
          <w:w w:val="105"/>
          <w:sz w:val="16"/>
        </w:rPr>
        <w:t>pela</w:t>
      </w:r>
      <w:r>
        <w:rPr>
          <w:spacing w:val="-11"/>
          <w:w w:val="105"/>
          <w:sz w:val="16"/>
        </w:rPr>
        <w:t> </w:t>
      </w:r>
      <w:r>
        <w:rPr>
          <w:spacing w:val="-2"/>
          <w:w w:val="105"/>
          <w:sz w:val="16"/>
        </w:rPr>
        <w:t>Administração;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ensejar</w:t>
      </w:r>
      <w:r>
        <w:rPr>
          <w:spacing w:val="-5"/>
          <w:w w:val="105"/>
          <w:sz w:val="16"/>
        </w:rPr>
        <w:t> </w:t>
      </w:r>
      <w:r>
        <w:rPr>
          <w:w w:val="105"/>
          <w:sz w:val="16"/>
        </w:rPr>
        <w:t>o</w:t>
      </w:r>
      <w:r>
        <w:rPr>
          <w:spacing w:val="-5"/>
          <w:w w:val="105"/>
          <w:sz w:val="16"/>
        </w:rPr>
        <w:t> </w:t>
      </w:r>
      <w:r>
        <w:rPr>
          <w:w w:val="105"/>
          <w:sz w:val="16"/>
        </w:rPr>
        <w:t>retardamento</w:t>
      </w:r>
      <w:r>
        <w:rPr>
          <w:spacing w:val="-4"/>
          <w:w w:val="105"/>
          <w:sz w:val="16"/>
        </w:rPr>
        <w:t> </w:t>
      </w:r>
      <w:r>
        <w:rPr>
          <w:w w:val="105"/>
          <w:sz w:val="16"/>
        </w:rPr>
        <w:t>da</w:t>
      </w:r>
      <w:r>
        <w:rPr>
          <w:spacing w:val="-5"/>
          <w:w w:val="105"/>
          <w:sz w:val="16"/>
        </w:rPr>
        <w:t> </w:t>
      </w:r>
      <w:r>
        <w:rPr>
          <w:w w:val="105"/>
          <w:sz w:val="16"/>
        </w:rPr>
        <w:t>execução</w:t>
      </w:r>
      <w:r>
        <w:rPr>
          <w:spacing w:val="-5"/>
          <w:w w:val="105"/>
          <w:sz w:val="16"/>
        </w:rPr>
        <w:t> </w:t>
      </w:r>
      <w:r>
        <w:rPr>
          <w:w w:val="105"/>
          <w:sz w:val="16"/>
        </w:rPr>
        <w:t>ou</w:t>
      </w:r>
      <w:r>
        <w:rPr>
          <w:spacing w:val="-4"/>
          <w:w w:val="105"/>
          <w:sz w:val="16"/>
        </w:rPr>
        <w:t> </w:t>
      </w:r>
      <w:r>
        <w:rPr>
          <w:w w:val="105"/>
          <w:sz w:val="16"/>
        </w:rPr>
        <w:t>da</w:t>
      </w:r>
      <w:r>
        <w:rPr>
          <w:spacing w:val="-5"/>
          <w:w w:val="105"/>
          <w:sz w:val="16"/>
        </w:rPr>
        <w:t> </w:t>
      </w:r>
      <w:r>
        <w:rPr>
          <w:w w:val="105"/>
          <w:sz w:val="16"/>
        </w:rPr>
        <w:t>entrega</w:t>
      </w:r>
      <w:r>
        <w:rPr>
          <w:spacing w:val="-4"/>
          <w:w w:val="105"/>
          <w:sz w:val="16"/>
        </w:rPr>
        <w:t> </w:t>
      </w:r>
      <w:r>
        <w:rPr>
          <w:w w:val="105"/>
          <w:sz w:val="16"/>
        </w:rPr>
        <w:t>do</w:t>
      </w:r>
      <w:r>
        <w:rPr>
          <w:spacing w:val="-5"/>
          <w:w w:val="105"/>
          <w:sz w:val="16"/>
        </w:rPr>
        <w:t> </w:t>
      </w:r>
      <w:r>
        <w:rPr>
          <w:w w:val="105"/>
          <w:sz w:val="16"/>
        </w:rPr>
        <w:t>objeto</w:t>
      </w:r>
      <w:r>
        <w:rPr>
          <w:spacing w:val="-5"/>
          <w:w w:val="105"/>
          <w:sz w:val="16"/>
        </w:rPr>
        <w:t> </w:t>
      </w:r>
      <w:r>
        <w:rPr>
          <w:w w:val="105"/>
          <w:sz w:val="16"/>
        </w:rPr>
        <w:t>da</w:t>
      </w:r>
      <w:r>
        <w:rPr>
          <w:spacing w:val="-4"/>
          <w:w w:val="105"/>
          <w:sz w:val="16"/>
        </w:rPr>
        <w:t> </w:t>
      </w:r>
      <w:r>
        <w:rPr>
          <w:w w:val="105"/>
          <w:sz w:val="16"/>
        </w:rPr>
        <w:t>contratação</w:t>
      </w:r>
      <w:r>
        <w:rPr>
          <w:spacing w:val="-5"/>
          <w:w w:val="105"/>
          <w:sz w:val="16"/>
        </w:rPr>
        <w:t> </w:t>
      </w:r>
      <w:r>
        <w:rPr>
          <w:w w:val="105"/>
          <w:sz w:val="16"/>
        </w:rPr>
        <w:t>sem</w:t>
      </w:r>
      <w:r>
        <w:rPr>
          <w:spacing w:val="-5"/>
          <w:w w:val="105"/>
          <w:sz w:val="16"/>
        </w:rPr>
        <w:t> </w:t>
      </w:r>
      <w:r>
        <w:rPr>
          <w:w w:val="105"/>
          <w:sz w:val="16"/>
        </w:rPr>
        <w:t>motivo</w:t>
      </w:r>
      <w:r>
        <w:rPr>
          <w:spacing w:val="-4"/>
          <w:w w:val="105"/>
          <w:sz w:val="16"/>
        </w:rPr>
        <w:t> </w:t>
      </w:r>
      <w:r>
        <w:rPr>
          <w:spacing w:val="-2"/>
          <w:w w:val="105"/>
          <w:sz w:val="16"/>
        </w:rPr>
        <w:t>justificado;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apresentar</w:t>
      </w:r>
      <w:r>
        <w:rPr>
          <w:spacing w:val="-5"/>
          <w:w w:val="105"/>
          <w:sz w:val="16"/>
        </w:rPr>
        <w:t> </w:t>
      </w:r>
      <w:r>
        <w:rPr>
          <w:w w:val="105"/>
          <w:sz w:val="16"/>
        </w:rPr>
        <w:t>declaração</w:t>
      </w:r>
      <w:r>
        <w:rPr>
          <w:spacing w:val="-5"/>
          <w:w w:val="105"/>
          <w:sz w:val="16"/>
        </w:rPr>
        <w:t> </w:t>
      </w:r>
      <w:r>
        <w:rPr>
          <w:w w:val="105"/>
          <w:sz w:val="16"/>
        </w:rPr>
        <w:t>ou</w:t>
      </w:r>
      <w:r>
        <w:rPr>
          <w:spacing w:val="-5"/>
          <w:w w:val="105"/>
          <w:sz w:val="16"/>
        </w:rPr>
        <w:t> </w:t>
      </w:r>
      <w:r>
        <w:rPr>
          <w:w w:val="105"/>
          <w:sz w:val="16"/>
        </w:rPr>
        <w:t>documentação</w:t>
      </w:r>
      <w:r>
        <w:rPr>
          <w:spacing w:val="-5"/>
          <w:w w:val="105"/>
          <w:sz w:val="16"/>
        </w:rPr>
        <w:t> </w:t>
      </w:r>
      <w:r>
        <w:rPr>
          <w:w w:val="105"/>
          <w:sz w:val="16"/>
        </w:rPr>
        <w:t>falsa</w:t>
      </w:r>
      <w:r>
        <w:rPr>
          <w:spacing w:val="-5"/>
          <w:w w:val="105"/>
          <w:sz w:val="16"/>
        </w:rPr>
        <w:t> </w:t>
      </w:r>
      <w:r>
        <w:rPr>
          <w:w w:val="105"/>
          <w:sz w:val="16"/>
        </w:rPr>
        <w:t>exigida</w:t>
      </w:r>
      <w:r>
        <w:rPr>
          <w:spacing w:val="-5"/>
          <w:w w:val="105"/>
          <w:sz w:val="16"/>
        </w:rPr>
        <w:t> </w:t>
      </w:r>
      <w:r>
        <w:rPr>
          <w:w w:val="105"/>
          <w:sz w:val="16"/>
        </w:rPr>
        <w:t>para</w:t>
      </w:r>
      <w:r>
        <w:rPr>
          <w:spacing w:val="-4"/>
          <w:w w:val="105"/>
          <w:sz w:val="16"/>
        </w:rPr>
        <w:t> </w:t>
      </w:r>
      <w:r>
        <w:rPr>
          <w:w w:val="105"/>
          <w:sz w:val="16"/>
        </w:rPr>
        <w:t>o</w:t>
      </w:r>
      <w:r>
        <w:rPr>
          <w:spacing w:val="-5"/>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prestar</w:t>
      </w:r>
      <w:r>
        <w:rPr>
          <w:spacing w:val="-5"/>
          <w:w w:val="105"/>
          <w:sz w:val="16"/>
        </w:rPr>
        <w:t> </w:t>
      </w:r>
      <w:r>
        <w:rPr>
          <w:w w:val="105"/>
          <w:sz w:val="16"/>
        </w:rPr>
        <w:t>declaração</w:t>
      </w:r>
      <w:r>
        <w:rPr>
          <w:spacing w:val="-5"/>
          <w:w w:val="105"/>
          <w:sz w:val="16"/>
        </w:rPr>
        <w:t> </w:t>
      </w:r>
      <w:r>
        <w:rPr>
          <w:w w:val="105"/>
          <w:sz w:val="16"/>
        </w:rPr>
        <w:t>falsa</w:t>
      </w:r>
      <w:r>
        <w:rPr>
          <w:spacing w:val="-4"/>
          <w:w w:val="105"/>
          <w:sz w:val="16"/>
        </w:rPr>
        <w:t> </w:t>
      </w:r>
      <w:r>
        <w:rPr>
          <w:w w:val="105"/>
          <w:sz w:val="16"/>
        </w:rPr>
        <w:t>durante</w:t>
      </w:r>
      <w:r>
        <w:rPr>
          <w:spacing w:val="-5"/>
          <w:w w:val="105"/>
          <w:sz w:val="16"/>
        </w:rPr>
        <w:t> </w:t>
      </w:r>
      <w:r>
        <w:rPr>
          <w:w w:val="105"/>
          <w:sz w:val="16"/>
        </w:rPr>
        <w:t>o</w:t>
      </w:r>
      <w:r>
        <w:rPr>
          <w:spacing w:val="-5"/>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a</w:t>
      </w:r>
      <w:r>
        <w:rPr>
          <w:spacing w:val="-5"/>
          <w:w w:val="105"/>
          <w:sz w:val="16"/>
        </w:rPr>
        <w:t> </w:t>
      </w:r>
      <w:r>
        <w:rPr>
          <w:w w:val="105"/>
          <w:sz w:val="16"/>
        </w:rPr>
        <w:t>execução</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fraudar</w:t>
      </w:r>
      <w:r>
        <w:rPr>
          <w:spacing w:val="-5"/>
          <w:w w:val="105"/>
          <w:sz w:val="16"/>
        </w:rPr>
        <w:t> </w:t>
      </w:r>
      <w:r>
        <w:rPr>
          <w:w w:val="105"/>
          <w:sz w:val="16"/>
        </w:rPr>
        <w:t>o</w:t>
      </w:r>
      <w:r>
        <w:rPr>
          <w:spacing w:val="-5"/>
          <w:w w:val="105"/>
          <w:sz w:val="16"/>
        </w:rPr>
        <w:t> </w:t>
      </w:r>
      <w:r>
        <w:rPr>
          <w:w w:val="105"/>
          <w:sz w:val="16"/>
        </w:rPr>
        <w:t>certame</w:t>
      </w:r>
      <w:r>
        <w:rPr>
          <w:spacing w:val="-4"/>
          <w:w w:val="105"/>
          <w:sz w:val="16"/>
        </w:rPr>
        <w:t> </w:t>
      </w:r>
      <w:r>
        <w:rPr>
          <w:w w:val="105"/>
          <w:sz w:val="16"/>
        </w:rPr>
        <w:t>ou</w:t>
      </w:r>
      <w:r>
        <w:rPr>
          <w:spacing w:val="-5"/>
          <w:w w:val="105"/>
          <w:sz w:val="16"/>
        </w:rPr>
        <w:t> </w:t>
      </w:r>
      <w:r>
        <w:rPr>
          <w:w w:val="105"/>
          <w:sz w:val="16"/>
        </w:rPr>
        <w:t>praticar</w:t>
      </w:r>
      <w:r>
        <w:rPr>
          <w:spacing w:val="-4"/>
          <w:w w:val="105"/>
          <w:sz w:val="16"/>
        </w:rPr>
        <w:t> </w:t>
      </w:r>
      <w:r>
        <w:rPr>
          <w:w w:val="105"/>
          <w:sz w:val="16"/>
        </w:rPr>
        <w:t>ato</w:t>
      </w:r>
      <w:r>
        <w:rPr>
          <w:spacing w:val="-5"/>
          <w:w w:val="105"/>
          <w:sz w:val="16"/>
        </w:rPr>
        <w:t> </w:t>
      </w:r>
      <w:r>
        <w:rPr>
          <w:w w:val="105"/>
          <w:sz w:val="16"/>
        </w:rPr>
        <w:t>fraudulento</w:t>
      </w:r>
      <w:r>
        <w:rPr>
          <w:spacing w:val="-4"/>
          <w:w w:val="105"/>
          <w:sz w:val="16"/>
        </w:rPr>
        <w:t> </w:t>
      </w:r>
      <w:r>
        <w:rPr>
          <w:w w:val="105"/>
          <w:sz w:val="16"/>
        </w:rPr>
        <w:t>na</w:t>
      </w:r>
      <w:r>
        <w:rPr>
          <w:spacing w:val="-5"/>
          <w:w w:val="105"/>
          <w:sz w:val="16"/>
        </w:rPr>
        <w:t> </w:t>
      </w:r>
      <w:r>
        <w:rPr>
          <w:w w:val="105"/>
          <w:sz w:val="16"/>
        </w:rPr>
        <w:t>execução</w:t>
      </w:r>
      <w:r>
        <w:rPr>
          <w:spacing w:val="-4"/>
          <w:w w:val="105"/>
          <w:sz w:val="16"/>
        </w:rPr>
        <w:t> </w:t>
      </w:r>
      <w:r>
        <w:rPr>
          <w:w w:val="105"/>
          <w:sz w:val="16"/>
        </w:rPr>
        <w:t>do</w:t>
      </w:r>
      <w:r>
        <w:rPr>
          <w:spacing w:val="-5"/>
          <w:w w:val="105"/>
          <w:sz w:val="16"/>
        </w:rPr>
        <w:t> </w:t>
      </w:r>
      <w:r>
        <w:rPr>
          <w:spacing w:val="-2"/>
          <w:w w:val="105"/>
          <w:sz w:val="16"/>
        </w:rPr>
        <w:t>contrato;</w:t>
      </w:r>
    </w:p>
    <w:p>
      <w:pPr>
        <w:pStyle w:val="BodyText"/>
        <w:spacing w:before="57"/>
      </w:pPr>
    </w:p>
    <w:p>
      <w:pPr>
        <w:pStyle w:val="ListParagraph"/>
        <w:numPr>
          <w:ilvl w:val="2"/>
          <w:numId w:val="22"/>
        </w:numPr>
        <w:tabs>
          <w:tab w:pos="850" w:val="left" w:leader="none"/>
        </w:tabs>
        <w:spacing w:line="240" w:lineRule="auto" w:before="0" w:after="0"/>
        <w:ind w:left="850" w:right="0" w:hanging="540"/>
        <w:jc w:val="left"/>
        <w:rPr>
          <w:sz w:val="16"/>
        </w:rPr>
      </w:pPr>
      <w:r>
        <w:rPr>
          <w:w w:val="105"/>
          <w:sz w:val="16"/>
        </w:rPr>
        <w:t>comportar-se</w:t>
      </w:r>
      <w:r>
        <w:rPr>
          <w:spacing w:val="-6"/>
          <w:w w:val="105"/>
          <w:sz w:val="16"/>
        </w:rPr>
        <w:t> </w:t>
      </w:r>
      <w:r>
        <w:rPr>
          <w:w w:val="105"/>
          <w:sz w:val="16"/>
        </w:rPr>
        <w:t>de</w:t>
      </w:r>
      <w:r>
        <w:rPr>
          <w:spacing w:val="-6"/>
          <w:w w:val="105"/>
          <w:sz w:val="16"/>
        </w:rPr>
        <w:t> </w:t>
      </w:r>
      <w:r>
        <w:rPr>
          <w:w w:val="105"/>
          <w:sz w:val="16"/>
        </w:rPr>
        <w:t>modo</w:t>
      </w:r>
      <w:r>
        <w:rPr>
          <w:spacing w:val="-5"/>
          <w:w w:val="105"/>
          <w:sz w:val="16"/>
        </w:rPr>
        <w:t> </w:t>
      </w:r>
      <w:r>
        <w:rPr>
          <w:w w:val="105"/>
          <w:sz w:val="16"/>
        </w:rPr>
        <w:t>inidôneo</w:t>
      </w:r>
      <w:r>
        <w:rPr>
          <w:spacing w:val="-6"/>
          <w:w w:val="105"/>
          <w:sz w:val="16"/>
        </w:rPr>
        <w:t> </w:t>
      </w:r>
      <w:r>
        <w:rPr>
          <w:w w:val="105"/>
          <w:sz w:val="16"/>
        </w:rPr>
        <w:t>ou</w:t>
      </w:r>
      <w:r>
        <w:rPr>
          <w:spacing w:val="-5"/>
          <w:w w:val="105"/>
          <w:sz w:val="16"/>
        </w:rPr>
        <w:t> </w:t>
      </w:r>
      <w:r>
        <w:rPr>
          <w:w w:val="105"/>
          <w:sz w:val="16"/>
        </w:rPr>
        <w:t>cometer</w:t>
      </w:r>
      <w:r>
        <w:rPr>
          <w:spacing w:val="-6"/>
          <w:w w:val="105"/>
          <w:sz w:val="16"/>
        </w:rPr>
        <w:t> </w:t>
      </w:r>
      <w:r>
        <w:rPr>
          <w:w w:val="105"/>
          <w:sz w:val="16"/>
        </w:rPr>
        <w:t>fraude</w:t>
      </w:r>
      <w:r>
        <w:rPr>
          <w:spacing w:val="-5"/>
          <w:w w:val="105"/>
          <w:sz w:val="16"/>
        </w:rPr>
        <w:t> </w:t>
      </w:r>
      <w:r>
        <w:rPr>
          <w:w w:val="105"/>
          <w:sz w:val="16"/>
        </w:rPr>
        <w:t>de</w:t>
      </w:r>
      <w:r>
        <w:rPr>
          <w:spacing w:val="-6"/>
          <w:w w:val="105"/>
          <w:sz w:val="16"/>
        </w:rPr>
        <w:t> </w:t>
      </w:r>
      <w:r>
        <w:rPr>
          <w:w w:val="105"/>
          <w:sz w:val="16"/>
        </w:rPr>
        <w:t>qualquer</w:t>
      </w:r>
      <w:r>
        <w:rPr>
          <w:spacing w:val="-5"/>
          <w:w w:val="105"/>
          <w:sz w:val="16"/>
        </w:rPr>
        <w:t> </w:t>
      </w:r>
      <w:r>
        <w:rPr>
          <w:w w:val="105"/>
          <w:sz w:val="16"/>
        </w:rPr>
        <w:t>natureza,</w:t>
      </w:r>
      <w:r>
        <w:rPr>
          <w:spacing w:val="-6"/>
          <w:w w:val="105"/>
          <w:sz w:val="16"/>
        </w:rPr>
        <w:t> </w:t>
      </w:r>
      <w:r>
        <w:rPr>
          <w:w w:val="105"/>
          <w:sz w:val="16"/>
        </w:rPr>
        <w:t>em</w:t>
      </w:r>
      <w:r>
        <w:rPr>
          <w:spacing w:val="-5"/>
          <w:w w:val="105"/>
          <w:sz w:val="16"/>
        </w:rPr>
        <w:t> </w:t>
      </w:r>
      <w:r>
        <w:rPr>
          <w:w w:val="105"/>
          <w:sz w:val="16"/>
        </w:rPr>
        <w:t>especial</w:t>
      </w:r>
      <w:r>
        <w:rPr>
          <w:spacing w:val="-6"/>
          <w:w w:val="105"/>
          <w:sz w:val="16"/>
        </w:rPr>
        <w:t> </w:t>
      </w:r>
      <w:r>
        <w:rPr>
          <w:spacing w:val="-2"/>
          <w:w w:val="105"/>
          <w:sz w:val="16"/>
        </w:rPr>
        <w:t>quando:</w:t>
      </w:r>
    </w:p>
    <w:p>
      <w:pPr>
        <w:pStyle w:val="BodyText"/>
        <w:spacing w:before="20"/>
      </w:pPr>
    </w:p>
    <w:p>
      <w:pPr>
        <w:pStyle w:val="ListParagraph"/>
        <w:numPr>
          <w:ilvl w:val="3"/>
          <w:numId w:val="22"/>
        </w:numPr>
        <w:tabs>
          <w:tab w:pos="1110" w:val="left" w:leader="none"/>
        </w:tabs>
        <w:spacing w:line="228" w:lineRule="exact" w:before="0" w:after="0"/>
        <w:ind w:left="1110" w:right="0" w:hanging="800"/>
        <w:jc w:val="left"/>
        <w:rPr>
          <w:sz w:val="20"/>
        </w:rPr>
      </w:pPr>
      <w:r>
        <w:rPr>
          <w:sz w:val="20"/>
        </w:rPr>
        <w:t>agir em conluio ou em desconformidade com a </w:t>
      </w:r>
      <w:r>
        <w:rPr>
          <w:spacing w:val="-4"/>
          <w:sz w:val="20"/>
        </w:rPr>
        <w:t>lei;</w:t>
      </w:r>
    </w:p>
    <w:p>
      <w:pPr>
        <w:pStyle w:val="ListParagraph"/>
        <w:numPr>
          <w:ilvl w:val="3"/>
          <w:numId w:val="22"/>
        </w:numPr>
        <w:tabs>
          <w:tab w:pos="1110" w:val="left" w:leader="none"/>
        </w:tabs>
        <w:spacing w:line="225" w:lineRule="exact" w:before="0" w:after="0"/>
        <w:ind w:left="1110" w:right="0" w:hanging="800"/>
        <w:jc w:val="left"/>
        <w:rPr>
          <w:sz w:val="20"/>
        </w:rPr>
      </w:pPr>
      <w:r>
        <w:rPr>
          <w:sz w:val="20"/>
        </w:rPr>
        <w:t>induzir deliberadamente a erro no </w:t>
      </w:r>
      <w:r>
        <w:rPr>
          <w:spacing w:val="-2"/>
          <w:sz w:val="20"/>
        </w:rPr>
        <w:t>julgamento;</w:t>
      </w:r>
    </w:p>
    <w:p>
      <w:pPr>
        <w:pStyle w:val="ListParagraph"/>
        <w:numPr>
          <w:ilvl w:val="3"/>
          <w:numId w:val="22"/>
        </w:numPr>
        <w:tabs>
          <w:tab w:pos="1110" w:val="left" w:leader="none"/>
        </w:tabs>
        <w:spacing w:line="225" w:lineRule="exact" w:before="0" w:after="0"/>
        <w:ind w:left="1110" w:right="0" w:hanging="800"/>
        <w:jc w:val="left"/>
        <w:rPr>
          <w:sz w:val="20"/>
        </w:rPr>
      </w:pPr>
      <w:r>
        <w:rPr>
          <w:sz w:val="20"/>
        </w:rPr>
        <w:t>apresentar amostra falsificada ou </w:t>
      </w:r>
      <w:r>
        <w:rPr>
          <w:spacing w:val="-2"/>
          <w:sz w:val="20"/>
        </w:rPr>
        <w:t>deteriorada;</w:t>
      </w:r>
    </w:p>
    <w:p>
      <w:pPr>
        <w:pStyle w:val="ListParagraph"/>
        <w:numPr>
          <w:ilvl w:val="3"/>
          <w:numId w:val="22"/>
        </w:numPr>
        <w:tabs>
          <w:tab w:pos="1110" w:val="left" w:leader="none"/>
        </w:tabs>
        <w:spacing w:line="228" w:lineRule="exact" w:before="0" w:after="0"/>
        <w:ind w:left="1110" w:right="0" w:hanging="800"/>
        <w:jc w:val="left"/>
        <w:rPr>
          <w:sz w:val="20"/>
        </w:rPr>
      </w:pPr>
      <w:r>
        <w:rPr>
          <w:sz w:val="20"/>
        </w:rPr>
        <w:t>apresentar declaração falsa quanto às condições de participação ou quanto ao enquadramento como </w:t>
      </w:r>
      <w:r>
        <w:rPr>
          <w:spacing w:val="-2"/>
          <w:sz w:val="20"/>
        </w:rPr>
        <w:t>ME/EPP;</w:t>
      </w:r>
    </w:p>
    <w:p>
      <w:pPr>
        <w:pStyle w:val="BodyText"/>
        <w:spacing w:before="2"/>
        <w:rPr>
          <w:sz w:val="20"/>
        </w:rPr>
      </w:pPr>
    </w:p>
    <w:p>
      <w:pPr>
        <w:pStyle w:val="ListParagraph"/>
        <w:numPr>
          <w:ilvl w:val="2"/>
          <w:numId w:val="22"/>
        </w:numPr>
        <w:tabs>
          <w:tab w:pos="843" w:val="left" w:leader="none"/>
        </w:tabs>
        <w:spacing w:line="240" w:lineRule="auto" w:before="0" w:after="0"/>
        <w:ind w:left="843" w:right="0" w:hanging="533"/>
        <w:jc w:val="left"/>
        <w:rPr>
          <w:sz w:val="16"/>
        </w:rPr>
      </w:pPr>
      <w:r>
        <w:rPr>
          <w:w w:val="105"/>
          <w:sz w:val="16"/>
        </w:rPr>
        <w:t>praticar</w:t>
      </w:r>
      <w:r>
        <w:rPr>
          <w:spacing w:val="-5"/>
          <w:w w:val="105"/>
          <w:sz w:val="16"/>
        </w:rPr>
        <w:t> </w:t>
      </w:r>
      <w:r>
        <w:rPr>
          <w:w w:val="105"/>
          <w:sz w:val="16"/>
        </w:rPr>
        <w:t>atos</w:t>
      </w:r>
      <w:r>
        <w:rPr>
          <w:spacing w:val="-4"/>
          <w:w w:val="105"/>
          <w:sz w:val="16"/>
        </w:rPr>
        <w:t> </w:t>
      </w:r>
      <w:r>
        <w:rPr>
          <w:w w:val="105"/>
          <w:sz w:val="16"/>
        </w:rPr>
        <w:t>ilícitos</w:t>
      </w:r>
      <w:r>
        <w:rPr>
          <w:spacing w:val="-4"/>
          <w:w w:val="105"/>
          <w:sz w:val="16"/>
        </w:rPr>
        <w:t> </w:t>
      </w:r>
      <w:r>
        <w:rPr>
          <w:w w:val="105"/>
          <w:sz w:val="16"/>
        </w:rPr>
        <w:t>com</w:t>
      </w:r>
      <w:r>
        <w:rPr>
          <w:spacing w:val="-4"/>
          <w:w w:val="105"/>
          <w:sz w:val="16"/>
        </w:rPr>
        <w:t> </w:t>
      </w:r>
      <w:r>
        <w:rPr>
          <w:w w:val="105"/>
          <w:sz w:val="16"/>
        </w:rPr>
        <w:t>vistas</w:t>
      </w:r>
      <w:r>
        <w:rPr>
          <w:spacing w:val="-5"/>
          <w:w w:val="105"/>
          <w:sz w:val="16"/>
        </w:rPr>
        <w:t> </w:t>
      </w:r>
      <w:r>
        <w:rPr>
          <w:w w:val="105"/>
          <w:sz w:val="16"/>
        </w:rPr>
        <w:t>a</w:t>
      </w:r>
      <w:r>
        <w:rPr>
          <w:spacing w:val="-4"/>
          <w:w w:val="105"/>
          <w:sz w:val="16"/>
        </w:rPr>
        <w:t> </w:t>
      </w:r>
      <w:r>
        <w:rPr>
          <w:w w:val="105"/>
          <w:sz w:val="16"/>
        </w:rPr>
        <w:t>frustrar</w:t>
      </w:r>
      <w:r>
        <w:rPr>
          <w:spacing w:val="-4"/>
          <w:w w:val="105"/>
          <w:sz w:val="16"/>
        </w:rPr>
        <w:t> </w:t>
      </w:r>
      <w:r>
        <w:rPr>
          <w:w w:val="105"/>
          <w:sz w:val="16"/>
        </w:rPr>
        <w:t>os</w:t>
      </w:r>
      <w:r>
        <w:rPr>
          <w:spacing w:val="-5"/>
          <w:w w:val="105"/>
          <w:sz w:val="16"/>
        </w:rPr>
        <w:t> </w:t>
      </w:r>
      <w:r>
        <w:rPr>
          <w:w w:val="105"/>
          <w:sz w:val="16"/>
        </w:rPr>
        <w:t>objetivos</w:t>
      </w:r>
      <w:r>
        <w:rPr>
          <w:spacing w:val="-4"/>
          <w:w w:val="105"/>
          <w:sz w:val="16"/>
        </w:rPr>
        <w:t> </w:t>
      </w:r>
      <w:r>
        <w:rPr>
          <w:w w:val="105"/>
          <w:sz w:val="16"/>
        </w:rPr>
        <w:t>do</w:t>
      </w:r>
      <w:r>
        <w:rPr>
          <w:spacing w:val="-4"/>
          <w:w w:val="105"/>
          <w:sz w:val="16"/>
        </w:rPr>
        <w:t> </w:t>
      </w:r>
      <w:r>
        <w:rPr>
          <w:spacing w:val="-2"/>
          <w:w w:val="105"/>
          <w:sz w:val="16"/>
        </w:rPr>
        <w:t>certame;</w:t>
      </w:r>
    </w:p>
    <w:p>
      <w:pPr>
        <w:pStyle w:val="BodyText"/>
        <w:spacing w:before="57"/>
      </w:pPr>
    </w:p>
    <w:p>
      <w:pPr>
        <w:pStyle w:val="ListParagraph"/>
        <w:numPr>
          <w:ilvl w:val="2"/>
          <w:numId w:val="22"/>
        </w:numPr>
        <w:tabs>
          <w:tab w:pos="850" w:val="left" w:leader="none"/>
        </w:tabs>
        <w:spacing w:line="240" w:lineRule="auto" w:before="0" w:after="0"/>
        <w:ind w:left="850" w:right="0" w:hanging="540"/>
        <w:jc w:val="left"/>
        <w:rPr>
          <w:sz w:val="16"/>
        </w:rPr>
      </w:pPr>
      <w:r>
        <w:rPr>
          <w:w w:val="105"/>
          <w:sz w:val="16"/>
        </w:rPr>
        <w:t>praticar</w:t>
      </w:r>
      <w:r>
        <w:rPr>
          <w:spacing w:val="-4"/>
          <w:w w:val="105"/>
          <w:sz w:val="16"/>
        </w:rPr>
        <w:t> </w:t>
      </w:r>
      <w:r>
        <w:rPr>
          <w:w w:val="105"/>
          <w:sz w:val="16"/>
        </w:rPr>
        <w:t>ato</w:t>
      </w:r>
      <w:r>
        <w:rPr>
          <w:spacing w:val="-4"/>
          <w:w w:val="105"/>
          <w:sz w:val="16"/>
        </w:rPr>
        <w:t> </w:t>
      </w:r>
      <w:r>
        <w:rPr>
          <w:w w:val="105"/>
          <w:sz w:val="16"/>
        </w:rPr>
        <w:t>lesivo</w:t>
      </w:r>
      <w:r>
        <w:rPr>
          <w:spacing w:val="-3"/>
          <w:w w:val="105"/>
          <w:sz w:val="16"/>
        </w:rPr>
        <w:t> </w:t>
      </w:r>
      <w:r>
        <w:rPr>
          <w:w w:val="105"/>
          <w:sz w:val="16"/>
        </w:rPr>
        <w:t>previsto</w:t>
      </w:r>
      <w:r>
        <w:rPr>
          <w:spacing w:val="-4"/>
          <w:w w:val="105"/>
          <w:sz w:val="16"/>
        </w:rPr>
        <w:t> </w:t>
      </w:r>
      <w:r>
        <w:rPr>
          <w:w w:val="105"/>
          <w:sz w:val="16"/>
        </w:rPr>
        <w:t>no</w:t>
      </w:r>
      <w:r>
        <w:rPr>
          <w:spacing w:val="-3"/>
          <w:w w:val="105"/>
          <w:sz w:val="16"/>
        </w:rPr>
        <w:t> </w:t>
      </w:r>
      <w:hyperlink r:id="rId27">
        <w:r>
          <w:rPr>
            <w:w w:val="105"/>
            <w:sz w:val="16"/>
            <w:u w:val="single" w:color="000080"/>
          </w:rPr>
          <w:t>art.</w:t>
        </w:r>
        <w:r>
          <w:rPr>
            <w:spacing w:val="-4"/>
            <w:w w:val="105"/>
            <w:sz w:val="16"/>
            <w:u w:val="single" w:color="000080"/>
          </w:rPr>
          <w:t> </w:t>
        </w:r>
        <w:r>
          <w:rPr>
            <w:w w:val="105"/>
            <w:sz w:val="16"/>
            <w:u w:val="single" w:color="000080"/>
          </w:rPr>
          <w:t>5º</w:t>
        </w:r>
        <w:r>
          <w:rPr>
            <w:spacing w:val="-3"/>
            <w:w w:val="105"/>
            <w:sz w:val="16"/>
            <w:u w:val="single" w:color="000080"/>
          </w:rPr>
          <w:t> </w:t>
        </w:r>
        <w:r>
          <w:rPr>
            <w:w w:val="105"/>
            <w:sz w:val="16"/>
            <w:u w:val="single" w:color="000080"/>
          </w:rPr>
          <w:t>da</w:t>
        </w:r>
        <w:r>
          <w:rPr>
            <w:spacing w:val="-4"/>
            <w:w w:val="105"/>
            <w:sz w:val="16"/>
            <w:u w:val="single" w:color="000080"/>
          </w:rPr>
          <w:t> </w:t>
        </w:r>
        <w:r>
          <w:rPr>
            <w:w w:val="105"/>
            <w:sz w:val="16"/>
            <w:u w:val="single" w:color="000080"/>
          </w:rPr>
          <w:t>Lei</w:t>
        </w:r>
        <w:r>
          <w:rPr>
            <w:spacing w:val="-3"/>
            <w:w w:val="105"/>
            <w:sz w:val="16"/>
            <w:u w:val="single" w:color="000080"/>
          </w:rPr>
          <w:t> </w:t>
        </w:r>
        <w:r>
          <w:rPr>
            <w:w w:val="105"/>
            <w:sz w:val="16"/>
            <w:u w:val="single" w:color="000080"/>
          </w:rPr>
          <w:t>nº</w:t>
        </w:r>
        <w:r>
          <w:rPr>
            <w:spacing w:val="-4"/>
            <w:w w:val="105"/>
            <w:sz w:val="16"/>
            <w:u w:val="single" w:color="000080"/>
          </w:rPr>
          <w:t> </w:t>
        </w:r>
        <w:r>
          <w:rPr>
            <w:w w:val="105"/>
            <w:sz w:val="16"/>
            <w:u w:val="single" w:color="000080"/>
          </w:rPr>
          <w:t>12.846,</w:t>
        </w:r>
        <w:r>
          <w:rPr>
            <w:spacing w:val="-3"/>
            <w:w w:val="105"/>
            <w:sz w:val="16"/>
            <w:u w:val="single" w:color="000080"/>
          </w:rPr>
          <w:t> </w:t>
        </w:r>
        <w:r>
          <w:rPr>
            <w:w w:val="105"/>
            <w:sz w:val="16"/>
            <w:u w:val="single" w:color="000080"/>
          </w:rPr>
          <w:t>de</w:t>
        </w:r>
        <w:r>
          <w:rPr>
            <w:spacing w:val="-4"/>
            <w:w w:val="105"/>
            <w:sz w:val="16"/>
            <w:u w:val="single" w:color="000080"/>
          </w:rPr>
          <w:t> </w:t>
        </w:r>
        <w:r>
          <w:rPr>
            <w:w w:val="105"/>
            <w:sz w:val="16"/>
            <w:u w:val="single" w:color="000080"/>
          </w:rPr>
          <w:t>1º</w:t>
        </w:r>
        <w:r>
          <w:rPr>
            <w:spacing w:val="-3"/>
            <w:w w:val="105"/>
            <w:sz w:val="16"/>
            <w:u w:val="single" w:color="000080"/>
          </w:rPr>
          <w:t> </w:t>
        </w:r>
        <w:r>
          <w:rPr>
            <w:w w:val="105"/>
            <w:sz w:val="16"/>
            <w:u w:val="single" w:color="000080"/>
          </w:rPr>
          <w:t>de</w:t>
        </w:r>
        <w:r>
          <w:rPr>
            <w:spacing w:val="-4"/>
            <w:w w:val="105"/>
            <w:sz w:val="16"/>
            <w:u w:val="single" w:color="000080"/>
          </w:rPr>
          <w:t> </w:t>
        </w:r>
        <w:r>
          <w:rPr>
            <w:w w:val="105"/>
            <w:sz w:val="16"/>
            <w:u w:val="single" w:color="000080"/>
          </w:rPr>
          <w:t>agosto</w:t>
        </w:r>
        <w:r>
          <w:rPr>
            <w:spacing w:val="-3"/>
            <w:w w:val="105"/>
            <w:sz w:val="16"/>
            <w:u w:val="single" w:color="000080"/>
          </w:rPr>
          <w:t> </w:t>
        </w:r>
        <w:r>
          <w:rPr>
            <w:w w:val="105"/>
            <w:sz w:val="16"/>
            <w:u w:val="single" w:color="000080"/>
          </w:rPr>
          <w:t>de</w:t>
        </w:r>
        <w:r>
          <w:rPr>
            <w:spacing w:val="-4"/>
            <w:w w:val="105"/>
            <w:sz w:val="16"/>
            <w:u w:val="single" w:color="000080"/>
          </w:rPr>
          <w:t> </w:t>
        </w:r>
        <w:r>
          <w:rPr>
            <w:spacing w:val="-2"/>
            <w:w w:val="105"/>
            <w:sz w:val="16"/>
            <w:u w:val="single" w:color="000080"/>
          </w:rPr>
          <w:t>2013.</w:t>
        </w:r>
      </w:hyperlink>
    </w:p>
    <w:p>
      <w:pPr>
        <w:pStyle w:val="BodyText"/>
        <w:spacing w:before="57"/>
      </w:pPr>
    </w:p>
    <w:p>
      <w:pPr>
        <w:pStyle w:val="ListParagraph"/>
        <w:numPr>
          <w:ilvl w:val="1"/>
          <w:numId w:val="22"/>
        </w:numPr>
        <w:tabs>
          <w:tab w:pos="642" w:val="left" w:leader="none"/>
        </w:tabs>
        <w:spacing w:line="240" w:lineRule="auto" w:before="1" w:after="0"/>
        <w:ind w:left="642" w:right="0" w:hanging="332"/>
        <w:jc w:val="left"/>
        <w:rPr>
          <w:sz w:val="16"/>
        </w:rPr>
      </w:pPr>
      <w:r>
        <w:rPr>
          <w:w w:val="105"/>
          <w:sz w:val="16"/>
        </w:rPr>
        <w:t>O</w:t>
      </w:r>
      <w:r>
        <w:rPr>
          <w:spacing w:val="-6"/>
          <w:w w:val="105"/>
          <w:sz w:val="16"/>
        </w:rPr>
        <w:t> </w:t>
      </w:r>
      <w:r>
        <w:rPr>
          <w:w w:val="105"/>
          <w:sz w:val="16"/>
        </w:rPr>
        <w:t>licitante</w:t>
      </w:r>
      <w:r>
        <w:rPr>
          <w:spacing w:val="-5"/>
          <w:w w:val="105"/>
          <w:sz w:val="16"/>
        </w:rPr>
        <w:t> </w:t>
      </w:r>
      <w:r>
        <w:rPr>
          <w:w w:val="105"/>
          <w:sz w:val="16"/>
        </w:rPr>
        <w:t>ou</w:t>
      </w:r>
      <w:r>
        <w:rPr>
          <w:spacing w:val="-5"/>
          <w:w w:val="105"/>
          <w:sz w:val="16"/>
        </w:rPr>
        <w:t> </w:t>
      </w:r>
      <w:r>
        <w:rPr>
          <w:w w:val="105"/>
          <w:sz w:val="16"/>
        </w:rPr>
        <w:t>contratado</w:t>
      </w:r>
      <w:r>
        <w:rPr>
          <w:spacing w:val="-6"/>
          <w:w w:val="105"/>
          <w:sz w:val="16"/>
        </w:rPr>
        <w:t> </w:t>
      </w:r>
      <w:r>
        <w:rPr>
          <w:w w:val="105"/>
          <w:sz w:val="16"/>
        </w:rPr>
        <w:t>que</w:t>
      </w:r>
      <w:r>
        <w:rPr>
          <w:spacing w:val="-5"/>
          <w:w w:val="105"/>
          <w:sz w:val="16"/>
        </w:rPr>
        <w:t> </w:t>
      </w:r>
      <w:r>
        <w:rPr>
          <w:w w:val="105"/>
          <w:sz w:val="16"/>
        </w:rPr>
        <w:t>cometer</w:t>
      </w:r>
      <w:r>
        <w:rPr>
          <w:spacing w:val="-5"/>
          <w:w w:val="105"/>
          <w:sz w:val="16"/>
        </w:rPr>
        <w:t> </w:t>
      </w:r>
      <w:r>
        <w:rPr>
          <w:w w:val="105"/>
          <w:sz w:val="16"/>
        </w:rPr>
        <w:t>qualquer</w:t>
      </w:r>
      <w:r>
        <w:rPr>
          <w:spacing w:val="-6"/>
          <w:w w:val="105"/>
          <w:sz w:val="16"/>
        </w:rPr>
        <w:t> </w:t>
      </w:r>
      <w:r>
        <w:rPr>
          <w:w w:val="105"/>
          <w:sz w:val="16"/>
        </w:rPr>
        <w:t>das</w:t>
      </w:r>
      <w:r>
        <w:rPr>
          <w:spacing w:val="-5"/>
          <w:w w:val="105"/>
          <w:sz w:val="16"/>
        </w:rPr>
        <w:t> </w:t>
      </w:r>
      <w:r>
        <w:rPr>
          <w:w w:val="105"/>
          <w:sz w:val="16"/>
        </w:rPr>
        <w:t>condutas</w:t>
      </w:r>
      <w:r>
        <w:rPr>
          <w:spacing w:val="-5"/>
          <w:w w:val="105"/>
          <w:sz w:val="16"/>
        </w:rPr>
        <w:t> </w:t>
      </w:r>
      <w:r>
        <w:rPr>
          <w:w w:val="105"/>
          <w:sz w:val="16"/>
        </w:rPr>
        <w:t>discriminadas</w:t>
      </w:r>
      <w:r>
        <w:rPr>
          <w:spacing w:val="-5"/>
          <w:w w:val="105"/>
          <w:sz w:val="16"/>
        </w:rPr>
        <w:t> </w:t>
      </w:r>
      <w:r>
        <w:rPr>
          <w:w w:val="105"/>
          <w:sz w:val="16"/>
        </w:rPr>
        <w:t>nos</w:t>
      </w:r>
      <w:r>
        <w:rPr>
          <w:spacing w:val="-6"/>
          <w:w w:val="105"/>
          <w:sz w:val="16"/>
        </w:rPr>
        <w:t> </w:t>
      </w:r>
      <w:r>
        <w:rPr>
          <w:w w:val="105"/>
          <w:sz w:val="16"/>
        </w:rPr>
        <w:t>subitens</w:t>
      </w:r>
      <w:r>
        <w:rPr>
          <w:spacing w:val="-5"/>
          <w:w w:val="105"/>
          <w:sz w:val="16"/>
        </w:rPr>
        <w:t> </w:t>
      </w:r>
      <w:r>
        <w:rPr>
          <w:w w:val="105"/>
          <w:sz w:val="16"/>
        </w:rPr>
        <w:t>anteriores</w:t>
      </w:r>
      <w:r>
        <w:rPr>
          <w:spacing w:val="-5"/>
          <w:w w:val="105"/>
          <w:sz w:val="16"/>
        </w:rPr>
        <w:t> </w:t>
      </w:r>
      <w:r>
        <w:rPr>
          <w:w w:val="105"/>
          <w:sz w:val="16"/>
        </w:rPr>
        <w:t>ficará</w:t>
      </w:r>
      <w:r>
        <w:rPr>
          <w:spacing w:val="-6"/>
          <w:w w:val="105"/>
          <w:sz w:val="16"/>
        </w:rPr>
        <w:t> </w:t>
      </w:r>
      <w:r>
        <w:rPr>
          <w:w w:val="105"/>
          <w:sz w:val="16"/>
        </w:rPr>
        <w:t>sujeito,</w:t>
      </w:r>
      <w:r>
        <w:rPr>
          <w:spacing w:val="-5"/>
          <w:w w:val="105"/>
          <w:sz w:val="16"/>
        </w:rPr>
        <w:t> </w:t>
      </w:r>
      <w:r>
        <w:rPr>
          <w:w w:val="105"/>
          <w:sz w:val="16"/>
        </w:rPr>
        <w:t>sem</w:t>
      </w:r>
      <w:r>
        <w:rPr>
          <w:spacing w:val="-5"/>
          <w:w w:val="105"/>
          <w:sz w:val="16"/>
        </w:rPr>
        <w:t> </w:t>
      </w:r>
      <w:r>
        <w:rPr>
          <w:w w:val="105"/>
          <w:sz w:val="16"/>
        </w:rPr>
        <w:t>prejuízo</w:t>
      </w:r>
      <w:r>
        <w:rPr>
          <w:spacing w:val="-6"/>
          <w:w w:val="105"/>
          <w:sz w:val="16"/>
        </w:rPr>
        <w:t> </w:t>
      </w:r>
      <w:r>
        <w:rPr>
          <w:w w:val="105"/>
          <w:sz w:val="16"/>
        </w:rPr>
        <w:t>da</w:t>
      </w:r>
      <w:r>
        <w:rPr>
          <w:spacing w:val="-5"/>
          <w:w w:val="105"/>
          <w:sz w:val="16"/>
        </w:rPr>
        <w:t> </w:t>
      </w:r>
      <w:r>
        <w:rPr>
          <w:w w:val="105"/>
          <w:sz w:val="16"/>
        </w:rPr>
        <w:t>responsabilidade</w:t>
      </w:r>
      <w:r>
        <w:rPr>
          <w:spacing w:val="-5"/>
          <w:w w:val="105"/>
          <w:sz w:val="16"/>
        </w:rPr>
        <w:t> </w:t>
      </w:r>
      <w:r>
        <w:rPr>
          <w:w w:val="105"/>
          <w:sz w:val="16"/>
        </w:rPr>
        <w:t>civil</w:t>
      </w:r>
      <w:r>
        <w:rPr>
          <w:spacing w:val="-5"/>
          <w:w w:val="105"/>
          <w:sz w:val="16"/>
        </w:rPr>
        <w:t> </w:t>
      </w:r>
      <w:r>
        <w:rPr>
          <w:w w:val="105"/>
          <w:sz w:val="16"/>
        </w:rPr>
        <w:t>e</w:t>
      </w:r>
      <w:r>
        <w:rPr>
          <w:spacing w:val="-6"/>
          <w:w w:val="105"/>
          <w:sz w:val="16"/>
        </w:rPr>
        <w:t> </w:t>
      </w:r>
      <w:r>
        <w:rPr>
          <w:w w:val="105"/>
          <w:sz w:val="16"/>
        </w:rPr>
        <w:t>criminal,</w:t>
      </w:r>
      <w:r>
        <w:rPr>
          <w:spacing w:val="-5"/>
          <w:w w:val="105"/>
          <w:sz w:val="16"/>
        </w:rPr>
        <w:t> </w:t>
      </w:r>
      <w:r>
        <w:rPr>
          <w:w w:val="105"/>
          <w:sz w:val="16"/>
        </w:rPr>
        <w:t>às</w:t>
      </w:r>
      <w:r>
        <w:rPr>
          <w:spacing w:val="-5"/>
          <w:w w:val="105"/>
          <w:sz w:val="16"/>
        </w:rPr>
        <w:t> </w:t>
      </w:r>
      <w:r>
        <w:rPr>
          <w:w w:val="105"/>
          <w:sz w:val="16"/>
        </w:rPr>
        <w:t>seguintes</w:t>
      </w:r>
      <w:r>
        <w:rPr>
          <w:spacing w:val="-6"/>
          <w:w w:val="105"/>
          <w:sz w:val="16"/>
        </w:rPr>
        <w:t> </w:t>
      </w:r>
      <w:r>
        <w:rPr>
          <w:spacing w:val="-2"/>
          <w:w w:val="105"/>
          <w:sz w:val="16"/>
        </w:rPr>
        <w:t>sanções:</w:t>
      </w:r>
    </w:p>
    <w:p>
      <w:pPr>
        <w:pStyle w:val="BodyText"/>
        <w:spacing w:before="56"/>
      </w:pPr>
    </w:p>
    <w:p>
      <w:pPr>
        <w:pStyle w:val="ListParagraph"/>
        <w:numPr>
          <w:ilvl w:val="2"/>
          <w:numId w:val="22"/>
        </w:numPr>
        <w:tabs>
          <w:tab w:pos="758" w:val="left" w:leader="none"/>
        </w:tabs>
        <w:spacing w:line="240" w:lineRule="auto" w:before="1" w:after="0"/>
        <w:ind w:left="758" w:right="0" w:hanging="448"/>
        <w:jc w:val="left"/>
        <w:rPr>
          <w:sz w:val="16"/>
        </w:rPr>
      </w:pPr>
      <w:r>
        <w:rPr>
          <w:w w:val="105"/>
          <w:sz w:val="16"/>
        </w:rPr>
        <w:t>Advertência,</w:t>
      </w:r>
      <w:r>
        <w:rPr>
          <w:spacing w:val="-5"/>
          <w:w w:val="105"/>
          <w:sz w:val="16"/>
        </w:rPr>
        <w:t> </w:t>
      </w:r>
      <w:r>
        <w:rPr>
          <w:w w:val="105"/>
          <w:sz w:val="16"/>
        </w:rPr>
        <w:t>prevista</w:t>
      </w:r>
      <w:r>
        <w:rPr>
          <w:spacing w:val="-4"/>
          <w:w w:val="105"/>
          <w:sz w:val="16"/>
        </w:rPr>
        <w:t> </w:t>
      </w:r>
      <w:r>
        <w:rPr>
          <w:w w:val="105"/>
          <w:sz w:val="16"/>
        </w:rPr>
        <w:t>no</w:t>
      </w:r>
      <w:r>
        <w:rPr>
          <w:spacing w:val="-5"/>
          <w:w w:val="105"/>
          <w:sz w:val="16"/>
        </w:rPr>
        <w:t> </w:t>
      </w:r>
      <w:r>
        <w:rPr>
          <w:w w:val="105"/>
          <w:sz w:val="16"/>
        </w:rPr>
        <w:t>art.</w:t>
      </w:r>
      <w:r>
        <w:rPr>
          <w:spacing w:val="-4"/>
          <w:w w:val="105"/>
          <w:sz w:val="16"/>
        </w:rPr>
        <w:t> </w:t>
      </w:r>
      <w:r>
        <w:rPr>
          <w:w w:val="105"/>
          <w:sz w:val="16"/>
        </w:rPr>
        <w:t>156,</w:t>
      </w:r>
      <w:r>
        <w:rPr>
          <w:spacing w:val="-5"/>
          <w:w w:val="105"/>
          <w:sz w:val="16"/>
        </w:rPr>
        <w:t> </w:t>
      </w:r>
      <w:r>
        <w:rPr>
          <w:w w:val="105"/>
          <w:sz w:val="16"/>
        </w:rPr>
        <w:t>I,</w:t>
      </w:r>
      <w:r>
        <w:rPr>
          <w:spacing w:val="-4"/>
          <w:w w:val="105"/>
          <w:sz w:val="16"/>
        </w:rPr>
        <w:t> </w:t>
      </w:r>
      <w:r>
        <w:rPr>
          <w:w w:val="105"/>
          <w:sz w:val="16"/>
        </w:rPr>
        <w:t>§</w:t>
      </w:r>
      <w:r>
        <w:rPr>
          <w:spacing w:val="-5"/>
          <w:w w:val="105"/>
          <w:sz w:val="16"/>
        </w:rPr>
        <w:t> </w:t>
      </w:r>
      <w:r>
        <w:rPr>
          <w:w w:val="105"/>
          <w:sz w:val="16"/>
        </w:rPr>
        <w:t>2º,</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nº</w:t>
      </w:r>
      <w:r>
        <w:rPr>
          <w:spacing w:val="-5"/>
          <w:w w:val="105"/>
          <w:sz w:val="16"/>
        </w:rPr>
        <w:t> </w:t>
      </w:r>
      <w:r>
        <w:rPr>
          <w:w w:val="105"/>
          <w:sz w:val="16"/>
        </w:rPr>
        <w:t>14.133/2021,</w:t>
      </w:r>
      <w:r>
        <w:rPr>
          <w:spacing w:val="-4"/>
          <w:w w:val="105"/>
          <w:sz w:val="16"/>
        </w:rPr>
        <w:t> </w:t>
      </w:r>
      <w:r>
        <w:rPr>
          <w:w w:val="105"/>
          <w:sz w:val="16"/>
        </w:rPr>
        <w:t>pela</w:t>
      </w:r>
      <w:r>
        <w:rPr>
          <w:spacing w:val="-5"/>
          <w:w w:val="105"/>
          <w:sz w:val="16"/>
        </w:rPr>
        <w:t> </w:t>
      </w:r>
      <w:r>
        <w:rPr>
          <w:w w:val="105"/>
          <w:sz w:val="16"/>
        </w:rPr>
        <w:t>infração</w:t>
      </w:r>
      <w:r>
        <w:rPr>
          <w:spacing w:val="-4"/>
          <w:w w:val="105"/>
          <w:sz w:val="16"/>
        </w:rPr>
        <w:t> </w:t>
      </w:r>
      <w:r>
        <w:rPr>
          <w:w w:val="105"/>
          <w:sz w:val="16"/>
        </w:rPr>
        <w:t>descrita</w:t>
      </w:r>
      <w:r>
        <w:rPr>
          <w:spacing w:val="-5"/>
          <w:w w:val="105"/>
          <w:sz w:val="16"/>
        </w:rPr>
        <w:t> </w:t>
      </w:r>
      <w:r>
        <w:rPr>
          <w:w w:val="105"/>
          <w:sz w:val="16"/>
        </w:rPr>
        <w:t>no</w:t>
      </w:r>
      <w:r>
        <w:rPr>
          <w:spacing w:val="-4"/>
          <w:w w:val="105"/>
          <w:sz w:val="16"/>
        </w:rPr>
        <w:t> </w:t>
      </w:r>
      <w:r>
        <w:rPr>
          <w:w w:val="105"/>
          <w:sz w:val="16"/>
        </w:rPr>
        <w:t>item</w:t>
      </w:r>
      <w:r>
        <w:rPr>
          <w:spacing w:val="-5"/>
          <w:w w:val="105"/>
          <w:sz w:val="16"/>
        </w:rPr>
        <w:t> </w:t>
      </w:r>
      <w:r>
        <w:rPr>
          <w:w w:val="105"/>
          <w:sz w:val="16"/>
        </w:rPr>
        <w:t>17.1.1,</w:t>
      </w:r>
      <w:r>
        <w:rPr>
          <w:spacing w:val="-4"/>
          <w:w w:val="105"/>
          <w:sz w:val="16"/>
        </w:rPr>
        <w:t> </w:t>
      </w:r>
      <w:r>
        <w:rPr>
          <w:w w:val="105"/>
          <w:sz w:val="16"/>
        </w:rPr>
        <w:t>de</w:t>
      </w:r>
      <w:r>
        <w:rPr>
          <w:spacing w:val="-5"/>
          <w:w w:val="105"/>
          <w:sz w:val="16"/>
        </w:rPr>
        <w:t> </w:t>
      </w:r>
      <w:r>
        <w:rPr>
          <w:w w:val="105"/>
          <w:sz w:val="16"/>
        </w:rPr>
        <w:t>menor</w:t>
      </w:r>
      <w:r>
        <w:rPr>
          <w:spacing w:val="-4"/>
          <w:w w:val="105"/>
          <w:sz w:val="16"/>
        </w:rPr>
        <w:t> </w:t>
      </w:r>
      <w:r>
        <w:rPr>
          <w:w w:val="105"/>
          <w:sz w:val="16"/>
        </w:rPr>
        <w:t>potencial</w:t>
      </w:r>
      <w:r>
        <w:rPr>
          <w:spacing w:val="-5"/>
          <w:w w:val="105"/>
          <w:sz w:val="16"/>
        </w:rPr>
        <w:t> </w:t>
      </w:r>
      <w:r>
        <w:rPr>
          <w:w w:val="105"/>
          <w:sz w:val="16"/>
        </w:rPr>
        <w:t>ofensivo,</w:t>
      </w:r>
      <w:r>
        <w:rPr>
          <w:spacing w:val="-4"/>
          <w:w w:val="105"/>
          <w:sz w:val="16"/>
        </w:rPr>
        <w:t> </w:t>
      </w:r>
      <w:r>
        <w:rPr>
          <w:w w:val="105"/>
          <w:sz w:val="16"/>
        </w:rPr>
        <w:t>quando</w:t>
      </w:r>
      <w:r>
        <w:rPr>
          <w:spacing w:val="-5"/>
          <w:w w:val="105"/>
          <w:sz w:val="16"/>
        </w:rPr>
        <w:t> </w:t>
      </w:r>
      <w:r>
        <w:rPr>
          <w:w w:val="105"/>
          <w:sz w:val="16"/>
        </w:rPr>
        <w:t>não</w:t>
      </w:r>
      <w:r>
        <w:rPr>
          <w:spacing w:val="-4"/>
          <w:w w:val="105"/>
          <w:sz w:val="16"/>
        </w:rPr>
        <w:t> </w:t>
      </w:r>
      <w:r>
        <w:rPr>
          <w:w w:val="105"/>
          <w:sz w:val="16"/>
        </w:rPr>
        <w:t>se</w:t>
      </w:r>
      <w:r>
        <w:rPr>
          <w:spacing w:val="-5"/>
          <w:w w:val="105"/>
          <w:sz w:val="16"/>
        </w:rPr>
        <w:t> </w:t>
      </w:r>
      <w:r>
        <w:rPr>
          <w:w w:val="105"/>
          <w:sz w:val="16"/>
        </w:rPr>
        <w:t>justificar</w:t>
      </w:r>
      <w:r>
        <w:rPr>
          <w:spacing w:val="-4"/>
          <w:w w:val="105"/>
          <w:sz w:val="16"/>
        </w:rPr>
        <w:t> </w:t>
      </w:r>
      <w:r>
        <w:rPr>
          <w:w w:val="105"/>
          <w:sz w:val="16"/>
        </w:rPr>
        <w:t>a</w:t>
      </w:r>
      <w:r>
        <w:rPr>
          <w:spacing w:val="-5"/>
          <w:w w:val="105"/>
          <w:sz w:val="16"/>
        </w:rPr>
        <w:t> </w:t>
      </w:r>
      <w:r>
        <w:rPr>
          <w:w w:val="105"/>
          <w:sz w:val="16"/>
        </w:rPr>
        <w:t>imposição</w:t>
      </w:r>
      <w:r>
        <w:rPr>
          <w:spacing w:val="-4"/>
          <w:w w:val="105"/>
          <w:sz w:val="16"/>
        </w:rPr>
        <w:t> </w:t>
      </w:r>
      <w:r>
        <w:rPr>
          <w:w w:val="105"/>
          <w:sz w:val="16"/>
        </w:rPr>
        <w:t>de</w:t>
      </w:r>
      <w:r>
        <w:rPr>
          <w:spacing w:val="-5"/>
          <w:w w:val="105"/>
          <w:sz w:val="16"/>
        </w:rPr>
        <w:t> </w:t>
      </w:r>
      <w:r>
        <w:rPr>
          <w:w w:val="105"/>
          <w:sz w:val="16"/>
        </w:rPr>
        <w:t>penalidade</w:t>
      </w:r>
      <w:r>
        <w:rPr>
          <w:spacing w:val="-4"/>
          <w:w w:val="105"/>
          <w:sz w:val="16"/>
        </w:rPr>
        <w:t> </w:t>
      </w:r>
      <w:r>
        <w:rPr>
          <w:w w:val="105"/>
          <w:sz w:val="16"/>
        </w:rPr>
        <w:t>mais</w:t>
      </w:r>
      <w:r>
        <w:rPr>
          <w:spacing w:val="-5"/>
          <w:w w:val="105"/>
          <w:sz w:val="16"/>
        </w:rPr>
        <w:t> </w:t>
      </w:r>
      <w:r>
        <w:rPr>
          <w:spacing w:val="-2"/>
          <w:w w:val="105"/>
          <w:sz w:val="16"/>
        </w:rPr>
        <w:t>grave.</w:t>
      </w:r>
    </w:p>
    <w:p>
      <w:pPr>
        <w:pStyle w:val="BodyText"/>
        <w:spacing w:before="57"/>
      </w:pPr>
    </w:p>
    <w:p>
      <w:pPr>
        <w:pStyle w:val="ListParagraph"/>
        <w:numPr>
          <w:ilvl w:val="2"/>
          <w:numId w:val="22"/>
        </w:numPr>
        <w:tabs>
          <w:tab w:pos="768" w:val="left" w:leader="none"/>
        </w:tabs>
        <w:spacing w:line="292" w:lineRule="auto" w:before="0" w:after="0"/>
        <w:ind w:left="310" w:right="293" w:firstLine="0"/>
        <w:jc w:val="both"/>
        <w:rPr>
          <w:sz w:val="16"/>
        </w:rPr>
      </w:pPr>
      <w:r>
        <w:rPr>
          <w:w w:val="105"/>
          <w:sz w:val="16"/>
        </w:rPr>
        <w:t>Multa</w:t>
      </w:r>
      <w:r>
        <w:rPr>
          <w:spacing w:val="-4"/>
          <w:w w:val="105"/>
          <w:sz w:val="16"/>
        </w:rPr>
        <w:t> </w:t>
      </w:r>
      <w:r>
        <w:rPr>
          <w:w w:val="105"/>
          <w:sz w:val="16"/>
        </w:rPr>
        <w:t>administrativa,</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II,</w:t>
      </w:r>
      <w:r>
        <w:rPr>
          <w:spacing w:val="-4"/>
          <w:w w:val="105"/>
          <w:sz w:val="16"/>
        </w:rPr>
        <w:t> </w:t>
      </w:r>
      <w:r>
        <w:rPr>
          <w:w w:val="105"/>
          <w:sz w:val="16"/>
        </w:rPr>
        <w:t>§</w:t>
      </w:r>
      <w:r>
        <w:rPr>
          <w:spacing w:val="-4"/>
          <w:w w:val="105"/>
          <w:sz w:val="16"/>
        </w:rPr>
        <w:t> </w:t>
      </w:r>
      <w:r>
        <w:rPr>
          <w:w w:val="105"/>
          <w:sz w:val="16"/>
        </w:rPr>
        <w:t>3º,</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14.133/2021,</w:t>
      </w:r>
      <w:r>
        <w:rPr>
          <w:spacing w:val="-4"/>
          <w:w w:val="105"/>
          <w:sz w:val="16"/>
        </w:rPr>
        <w:t> </w:t>
      </w:r>
      <w:r>
        <w:rPr>
          <w:w w:val="105"/>
          <w:sz w:val="16"/>
        </w:rPr>
        <w:t>pela</w:t>
      </w:r>
      <w:r>
        <w:rPr>
          <w:spacing w:val="-4"/>
          <w:w w:val="105"/>
          <w:sz w:val="16"/>
        </w:rPr>
        <w:t> </w:t>
      </w:r>
      <w:r>
        <w:rPr>
          <w:w w:val="105"/>
          <w:sz w:val="16"/>
        </w:rPr>
        <w:t>infração</w:t>
      </w:r>
      <w:r>
        <w:rPr>
          <w:spacing w:val="-4"/>
          <w:w w:val="105"/>
          <w:sz w:val="16"/>
        </w:rPr>
        <w:t> </w:t>
      </w:r>
      <w:r>
        <w:rPr>
          <w:w w:val="105"/>
          <w:sz w:val="16"/>
        </w:rPr>
        <w:t>dos</w:t>
      </w:r>
      <w:r>
        <w:rPr>
          <w:spacing w:val="-4"/>
          <w:w w:val="105"/>
          <w:sz w:val="16"/>
        </w:rPr>
        <w:t> </w:t>
      </w:r>
      <w:r>
        <w:rPr>
          <w:w w:val="105"/>
          <w:sz w:val="16"/>
        </w:rPr>
        <w:t>subitens</w:t>
      </w:r>
      <w:r>
        <w:rPr>
          <w:spacing w:val="-4"/>
          <w:w w:val="105"/>
          <w:sz w:val="16"/>
        </w:rPr>
        <w:t> </w:t>
      </w:r>
      <w:r>
        <w:rPr>
          <w:w w:val="105"/>
          <w:sz w:val="16"/>
        </w:rPr>
        <w:t>17.1.1</w:t>
      </w:r>
      <w:r>
        <w:rPr>
          <w:spacing w:val="-4"/>
          <w:w w:val="105"/>
          <w:sz w:val="16"/>
        </w:rPr>
        <w:t> </w:t>
      </w:r>
      <w:r>
        <w:rPr>
          <w:w w:val="105"/>
          <w:sz w:val="16"/>
        </w:rPr>
        <w:t>a</w:t>
      </w:r>
      <w:r>
        <w:rPr>
          <w:spacing w:val="-4"/>
          <w:w w:val="105"/>
          <w:sz w:val="16"/>
        </w:rPr>
        <w:t> </w:t>
      </w:r>
      <w:r>
        <w:rPr>
          <w:w w:val="105"/>
          <w:sz w:val="16"/>
        </w:rPr>
        <w:t>17.1.12,</w:t>
      </w:r>
      <w:r>
        <w:rPr>
          <w:spacing w:val="-4"/>
          <w:w w:val="105"/>
          <w:sz w:val="16"/>
        </w:rPr>
        <w:t> </w:t>
      </w:r>
      <w:r>
        <w:rPr>
          <w:w w:val="105"/>
          <w:sz w:val="16"/>
        </w:rPr>
        <w:t>que</w:t>
      </w:r>
      <w:r>
        <w:rPr>
          <w:spacing w:val="-4"/>
          <w:w w:val="105"/>
          <w:sz w:val="16"/>
        </w:rPr>
        <w:t> </w:t>
      </w:r>
      <w:r>
        <w:rPr>
          <w:w w:val="105"/>
          <w:sz w:val="16"/>
        </w:rPr>
        <w:t>não</w:t>
      </w:r>
      <w:r>
        <w:rPr>
          <w:spacing w:val="-4"/>
          <w:w w:val="105"/>
          <w:sz w:val="16"/>
        </w:rPr>
        <w:t> </w:t>
      </w:r>
      <w:r>
        <w:rPr>
          <w:w w:val="105"/>
          <w:sz w:val="16"/>
        </w:rPr>
        <w:t>poderá</w:t>
      </w:r>
      <w:r>
        <w:rPr>
          <w:spacing w:val="-4"/>
          <w:w w:val="105"/>
          <w:sz w:val="16"/>
        </w:rPr>
        <w:t> </w:t>
      </w:r>
      <w:r>
        <w:rPr>
          <w:w w:val="105"/>
          <w:sz w:val="16"/>
        </w:rPr>
        <w:t>ser</w:t>
      </w:r>
      <w:r>
        <w:rPr>
          <w:spacing w:val="-4"/>
          <w:w w:val="105"/>
          <w:sz w:val="16"/>
        </w:rPr>
        <w:t> </w:t>
      </w:r>
      <w:r>
        <w:rPr>
          <w:w w:val="105"/>
          <w:sz w:val="16"/>
        </w:rPr>
        <w:t>inferior</w:t>
      </w:r>
      <w:r>
        <w:rPr>
          <w:spacing w:val="-4"/>
          <w:w w:val="105"/>
          <w:sz w:val="16"/>
        </w:rPr>
        <w:t> </w:t>
      </w:r>
      <w:r>
        <w:rPr>
          <w:w w:val="105"/>
          <w:sz w:val="16"/>
        </w:rPr>
        <w:t>a</w:t>
      </w:r>
      <w:r>
        <w:rPr>
          <w:spacing w:val="-4"/>
          <w:w w:val="105"/>
          <w:sz w:val="16"/>
        </w:rPr>
        <w:t> </w:t>
      </w:r>
      <w:r>
        <w:rPr>
          <w:w w:val="105"/>
          <w:sz w:val="16"/>
        </w:rPr>
        <w:t>0,5%</w:t>
      </w:r>
      <w:r>
        <w:rPr>
          <w:spacing w:val="-4"/>
          <w:w w:val="105"/>
          <w:sz w:val="16"/>
        </w:rPr>
        <w:t> </w:t>
      </w:r>
      <w:r>
        <w:rPr>
          <w:w w:val="105"/>
          <w:sz w:val="16"/>
        </w:rPr>
        <w:t>(cinco</w:t>
      </w:r>
      <w:r>
        <w:rPr>
          <w:spacing w:val="-4"/>
          <w:w w:val="105"/>
          <w:sz w:val="16"/>
        </w:rPr>
        <w:t> </w:t>
      </w:r>
      <w:r>
        <w:rPr>
          <w:w w:val="105"/>
          <w:sz w:val="16"/>
        </w:rPr>
        <w:t>décimos</w:t>
      </w:r>
      <w:r>
        <w:rPr>
          <w:spacing w:val="-4"/>
          <w:w w:val="105"/>
          <w:sz w:val="16"/>
        </w:rPr>
        <w:t> </w:t>
      </w:r>
      <w:r>
        <w:rPr>
          <w:w w:val="105"/>
          <w:sz w:val="16"/>
        </w:rPr>
        <w:t>por</w:t>
      </w:r>
      <w:r>
        <w:rPr>
          <w:spacing w:val="-4"/>
          <w:w w:val="105"/>
          <w:sz w:val="16"/>
        </w:rPr>
        <w:t> </w:t>
      </w:r>
      <w:r>
        <w:rPr>
          <w:w w:val="105"/>
          <w:sz w:val="16"/>
        </w:rPr>
        <w:t>cento)</w:t>
      </w:r>
      <w:r>
        <w:rPr>
          <w:spacing w:val="-4"/>
          <w:w w:val="105"/>
          <w:sz w:val="16"/>
        </w:rPr>
        <w:t> </w:t>
      </w:r>
      <w:r>
        <w:rPr>
          <w:w w:val="105"/>
          <w:sz w:val="16"/>
        </w:rPr>
        <w:t>nem</w:t>
      </w:r>
      <w:r>
        <w:rPr>
          <w:spacing w:val="-4"/>
          <w:w w:val="105"/>
          <w:sz w:val="16"/>
        </w:rPr>
        <w:t> </w:t>
      </w:r>
      <w:r>
        <w:rPr>
          <w:w w:val="105"/>
          <w:sz w:val="16"/>
        </w:rPr>
        <w:t>superior</w:t>
      </w:r>
      <w:r>
        <w:rPr>
          <w:spacing w:val="-4"/>
          <w:w w:val="105"/>
          <w:sz w:val="16"/>
        </w:rPr>
        <w:t> </w:t>
      </w:r>
      <w:r>
        <w:rPr>
          <w:w w:val="105"/>
          <w:sz w:val="16"/>
        </w:rPr>
        <w:t>a</w:t>
      </w:r>
      <w:r>
        <w:rPr>
          <w:spacing w:val="-4"/>
          <w:w w:val="105"/>
          <w:sz w:val="16"/>
        </w:rPr>
        <w:t> </w:t>
      </w:r>
      <w:r>
        <w:rPr>
          <w:w w:val="105"/>
          <w:sz w:val="16"/>
        </w:rPr>
        <w:t>30%</w:t>
      </w:r>
      <w:r>
        <w:rPr>
          <w:spacing w:val="-4"/>
          <w:w w:val="105"/>
          <w:sz w:val="16"/>
        </w:rPr>
        <w:t> </w:t>
      </w:r>
      <w:r>
        <w:rPr>
          <w:w w:val="105"/>
          <w:sz w:val="16"/>
        </w:rPr>
        <w:t>(trinta</w:t>
      </w:r>
      <w:r>
        <w:rPr>
          <w:spacing w:val="-4"/>
          <w:w w:val="105"/>
          <w:sz w:val="16"/>
        </w:rPr>
        <w:t> </w:t>
      </w:r>
      <w:r>
        <w:rPr>
          <w:w w:val="105"/>
          <w:sz w:val="16"/>
        </w:rPr>
        <w:t>por cento) do valor do Contrato, devendo ser observados os seguintes parâmetros:</w:t>
      </w:r>
    </w:p>
    <w:p>
      <w:pPr>
        <w:pStyle w:val="BodyText"/>
        <w:spacing w:before="17"/>
      </w:pPr>
    </w:p>
    <w:p>
      <w:pPr>
        <w:pStyle w:val="ListParagraph"/>
        <w:numPr>
          <w:ilvl w:val="0"/>
          <w:numId w:val="23"/>
        </w:numPr>
        <w:tabs>
          <w:tab w:pos="480" w:val="left" w:leader="none"/>
        </w:tabs>
        <w:spacing w:line="240" w:lineRule="auto" w:before="0" w:after="0"/>
        <w:ind w:left="480" w:right="0" w:hanging="170"/>
        <w:jc w:val="left"/>
        <w:rPr>
          <w:sz w:val="16"/>
        </w:rPr>
      </w:pPr>
      <w:r>
        <w:rPr>
          <w:w w:val="105"/>
          <w:sz w:val="16"/>
        </w:rPr>
        <w:t>multa</w:t>
      </w:r>
      <w:r>
        <w:rPr>
          <w:spacing w:val="-5"/>
          <w:w w:val="105"/>
          <w:sz w:val="16"/>
        </w:rPr>
        <w:t> </w:t>
      </w:r>
      <w:r>
        <w:rPr>
          <w:w w:val="105"/>
          <w:sz w:val="16"/>
        </w:rPr>
        <w:t>de</w:t>
      </w:r>
      <w:r>
        <w:rPr>
          <w:spacing w:val="-4"/>
          <w:w w:val="105"/>
          <w:sz w:val="16"/>
        </w:rPr>
        <w:t> </w:t>
      </w:r>
      <w:r>
        <w:rPr>
          <w:w w:val="105"/>
          <w:sz w:val="16"/>
        </w:rPr>
        <w:t>0,5%</w:t>
      </w:r>
      <w:r>
        <w:rPr>
          <w:spacing w:val="-4"/>
          <w:w w:val="105"/>
          <w:sz w:val="16"/>
        </w:rPr>
        <w:t> </w:t>
      </w:r>
      <w:r>
        <w:rPr>
          <w:w w:val="105"/>
          <w:sz w:val="16"/>
        </w:rPr>
        <w:t>a</w:t>
      </w:r>
      <w:r>
        <w:rPr>
          <w:spacing w:val="-4"/>
          <w:w w:val="105"/>
          <w:sz w:val="16"/>
        </w:rPr>
        <w:t> </w:t>
      </w:r>
      <w:r>
        <w:rPr>
          <w:w w:val="105"/>
          <w:sz w:val="16"/>
        </w:rPr>
        <w:t>1,5%,</w:t>
      </w:r>
      <w:r>
        <w:rPr>
          <w:spacing w:val="-4"/>
          <w:w w:val="105"/>
          <w:sz w:val="16"/>
        </w:rPr>
        <w:t> </w:t>
      </w:r>
      <w:r>
        <w:rPr>
          <w:w w:val="105"/>
          <w:sz w:val="16"/>
        </w:rPr>
        <w:t>nos</w:t>
      </w:r>
      <w:r>
        <w:rPr>
          <w:spacing w:val="-4"/>
          <w:w w:val="105"/>
          <w:sz w:val="16"/>
        </w:rPr>
        <w:t> </w:t>
      </w:r>
      <w:r>
        <w:rPr>
          <w:w w:val="105"/>
          <w:sz w:val="16"/>
        </w:rPr>
        <w:t>casos</w:t>
      </w:r>
      <w:r>
        <w:rPr>
          <w:spacing w:val="-5"/>
          <w:w w:val="105"/>
          <w:sz w:val="16"/>
        </w:rPr>
        <w:t> </w:t>
      </w:r>
      <w:r>
        <w:rPr>
          <w:w w:val="105"/>
          <w:sz w:val="16"/>
        </w:rPr>
        <w:t>da</w:t>
      </w:r>
      <w:r>
        <w:rPr>
          <w:spacing w:val="-4"/>
          <w:w w:val="105"/>
          <w:sz w:val="16"/>
        </w:rPr>
        <w:t> </w:t>
      </w:r>
      <w:r>
        <w:rPr>
          <w:w w:val="105"/>
          <w:sz w:val="16"/>
        </w:rPr>
        <w:t>infração</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subitem</w:t>
      </w:r>
      <w:r>
        <w:rPr>
          <w:spacing w:val="-4"/>
          <w:w w:val="105"/>
          <w:sz w:val="16"/>
        </w:rPr>
        <w:t> </w:t>
      </w:r>
      <w:r>
        <w:rPr>
          <w:w w:val="105"/>
          <w:sz w:val="16"/>
        </w:rPr>
        <w:t>17.1.1,</w:t>
      </w:r>
      <w:r>
        <w:rPr>
          <w:spacing w:val="-5"/>
          <w:w w:val="105"/>
          <w:sz w:val="16"/>
        </w:rPr>
        <w:t> </w:t>
      </w:r>
      <w:r>
        <w:rPr>
          <w:w w:val="105"/>
          <w:sz w:val="16"/>
        </w:rPr>
        <w:t>incidente</w:t>
      </w:r>
      <w:r>
        <w:rPr>
          <w:spacing w:val="-4"/>
          <w:w w:val="105"/>
          <w:sz w:val="16"/>
        </w:rPr>
        <w:t> </w:t>
      </w:r>
      <w:r>
        <w:rPr>
          <w:w w:val="105"/>
          <w:sz w:val="16"/>
        </w:rPr>
        <w:t>sobre</w:t>
      </w:r>
      <w:r>
        <w:rPr>
          <w:spacing w:val="-4"/>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anual</w:t>
      </w:r>
      <w:r>
        <w:rPr>
          <w:spacing w:val="-4"/>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0"/>
          <w:numId w:val="23"/>
        </w:numPr>
        <w:tabs>
          <w:tab w:pos="489" w:val="left" w:leader="none"/>
        </w:tabs>
        <w:spacing w:line="240" w:lineRule="auto" w:before="0" w:after="0"/>
        <w:ind w:left="489" w:right="0" w:hanging="179"/>
        <w:jc w:val="left"/>
        <w:rPr>
          <w:sz w:val="16"/>
        </w:rPr>
      </w:pPr>
      <w:r>
        <w:rPr>
          <w:w w:val="105"/>
          <w:sz w:val="16"/>
        </w:rPr>
        <w:t>multa</w:t>
      </w:r>
      <w:r>
        <w:rPr>
          <w:spacing w:val="-5"/>
          <w:w w:val="105"/>
          <w:sz w:val="16"/>
        </w:rPr>
        <w:t> </w:t>
      </w:r>
      <w:r>
        <w:rPr>
          <w:w w:val="105"/>
          <w:sz w:val="16"/>
        </w:rPr>
        <w:t>de</w:t>
      </w:r>
      <w:r>
        <w:rPr>
          <w:spacing w:val="-4"/>
          <w:w w:val="105"/>
          <w:sz w:val="16"/>
        </w:rPr>
        <w:t> </w:t>
      </w:r>
      <w:r>
        <w:rPr>
          <w:w w:val="105"/>
          <w:sz w:val="16"/>
        </w:rPr>
        <w:t>0,5%</w:t>
      </w:r>
      <w:r>
        <w:rPr>
          <w:spacing w:val="-4"/>
          <w:w w:val="105"/>
          <w:sz w:val="16"/>
        </w:rPr>
        <w:t> </w:t>
      </w:r>
      <w:r>
        <w:rPr>
          <w:w w:val="105"/>
          <w:sz w:val="16"/>
        </w:rPr>
        <w:t>a</w:t>
      </w:r>
      <w:r>
        <w:rPr>
          <w:spacing w:val="-4"/>
          <w:w w:val="105"/>
          <w:sz w:val="16"/>
        </w:rPr>
        <w:t> </w:t>
      </w:r>
      <w:r>
        <w:rPr>
          <w:w w:val="105"/>
          <w:sz w:val="16"/>
        </w:rPr>
        <w:t>15%,</w:t>
      </w:r>
      <w:r>
        <w:rPr>
          <w:spacing w:val="-4"/>
          <w:w w:val="105"/>
          <w:sz w:val="16"/>
        </w:rPr>
        <w:t> </w:t>
      </w:r>
      <w:r>
        <w:rPr>
          <w:w w:val="105"/>
          <w:sz w:val="16"/>
        </w:rPr>
        <w:t>nos</w:t>
      </w:r>
      <w:r>
        <w:rPr>
          <w:spacing w:val="-5"/>
          <w:w w:val="105"/>
          <w:sz w:val="16"/>
        </w:rPr>
        <w:t> </w:t>
      </w:r>
      <w:r>
        <w:rPr>
          <w:w w:val="105"/>
          <w:sz w:val="16"/>
        </w:rPr>
        <w:t>casos</w:t>
      </w:r>
      <w:r>
        <w:rPr>
          <w:spacing w:val="-4"/>
          <w:w w:val="105"/>
          <w:sz w:val="16"/>
        </w:rPr>
        <w:t> </w:t>
      </w:r>
      <w:r>
        <w:rPr>
          <w:w w:val="105"/>
          <w:sz w:val="16"/>
        </w:rPr>
        <w:t>das</w:t>
      </w:r>
      <w:r>
        <w:rPr>
          <w:spacing w:val="-4"/>
          <w:w w:val="105"/>
          <w:sz w:val="16"/>
        </w:rPr>
        <w:t> </w:t>
      </w:r>
      <w:r>
        <w:rPr>
          <w:w w:val="105"/>
          <w:sz w:val="16"/>
        </w:rPr>
        <w:t>infrações</w:t>
      </w:r>
      <w:r>
        <w:rPr>
          <w:spacing w:val="-4"/>
          <w:w w:val="105"/>
          <w:sz w:val="16"/>
        </w:rPr>
        <w:t> </w:t>
      </w:r>
      <w:r>
        <w:rPr>
          <w:w w:val="105"/>
          <w:sz w:val="16"/>
        </w:rPr>
        <w:t>previstas</w:t>
      </w:r>
      <w:r>
        <w:rPr>
          <w:spacing w:val="-4"/>
          <w:w w:val="105"/>
          <w:sz w:val="16"/>
        </w:rPr>
        <w:t> </w:t>
      </w:r>
      <w:r>
        <w:rPr>
          <w:w w:val="105"/>
          <w:sz w:val="16"/>
        </w:rPr>
        <w:t>nos</w:t>
      </w:r>
      <w:r>
        <w:rPr>
          <w:spacing w:val="-5"/>
          <w:w w:val="105"/>
          <w:sz w:val="16"/>
        </w:rPr>
        <w:t> </w:t>
      </w:r>
      <w:r>
        <w:rPr>
          <w:w w:val="105"/>
          <w:sz w:val="16"/>
        </w:rPr>
        <w:t>subitens</w:t>
      </w:r>
      <w:r>
        <w:rPr>
          <w:spacing w:val="-4"/>
          <w:w w:val="105"/>
          <w:sz w:val="16"/>
        </w:rPr>
        <w:t> </w:t>
      </w:r>
      <w:r>
        <w:rPr>
          <w:w w:val="105"/>
          <w:sz w:val="16"/>
        </w:rPr>
        <w:t>17.1.2</w:t>
      </w:r>
      <w:r>
        <w:rPr>
          <w:spacing w:val="-4"/>
          <w:w w:val="105"/>
          <w:sz w:val="16"/>
        </w:rPr>
        <w:t> </w:t>
      </w:r>
      <w:r>
        <w:rPr>
          <w:w w:val="105"/>
          <w:sz w:val="16"/>
        </w:rPr>
        <w:t>a</w:t>
      </w:r>
      <w:r>
        <w:rPr>
          <w:spacing w:val="-4"/>
          <w:w w:val="105"/>
          <w:sz w:val="16"/>
        </w:rPr>
        <w:t> </w:t>
      </w:r>
      <w:r>
        <w:rPr>
          <w:w w:val="105"/>
          <w:sz w:val="16"/>
        </w:rPr>
        <w:t>17.1.7,</w:t>
      </w:r>
      <w:r>
        <w:rPr>
          <w:spacing w:val="-4"/>
          <w:w w:val="105"/>
          <w:sz w:val="16"/>
        </w:rPr>
        <w:t> </w:t>
      </w:r>
      <w:r>
        <w:rPr>
          <w:w w:val="105"/>
          <w:sz w:val="16"/>
        </w:rPr>
        <w:t>incidente</w:t>
      </w:r>
      <w:r>
        <w:rPr>
          <w:spacing w:val="-5"/>
          <w:w w:val="105"/>
          <w:sz w:val="16"/>
        </w:rPr>
        <w:t> </w:t>
      </w:r>
      <w:r>
        <w:rPr>
          <w:w w:val="105"/>
          <w:sz w:val="16"/>
        </w:rPr>
        <w:t>sobre</w:t>
      </w:r>
      <w:r>
        <w:rPr>
          <w:spacing w:val="-4"/>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anual</w:t>
      </w:r>
      <w:r>
        <w:rPr>
          <w:spacing w:val="-4"/>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0"/>
          <w:numId w:val="23"/>
        </w:numPr>
        <w:tabs>
          <w:tab w:pos="480" w:val="left" w:leader="none"/>
        </w:tabs>
        <w:spacing w:line="240" w:lineRule="auto" w:before="0" w:after="0"/>
        <w:ind w:left="480" w:right="0" w:hanging="170"/>
        <w:jc w:val="left"/>
        <w:rPr>
          <w:sz w:val="16"/>
        </w:rPr>
      </w:pPr>
      <w:r>
        <w:rPr>
          <w:w w:val="105"/>
          <w:sz w:val="16"/>
        </w:rPr>
        <w:t>multa</w:t>
      </w:r>
      <w:r>
        <w:rPr>
          <w:spacing w:val="-5"/>
          <w:w w:val="105"/>
          <w:sz w:val="16"/>
        </w:rPr>
        <w:t> </w:t>
      </w:r>
      <w:r>
        <w:rPr>
          <w:w w:val="105"/>
          <w:sz w:val="16"/>
        </w:rPr>
        <w:t>de</w:t>
      </w:r>
      <w:r>
        <w:rPr>
          <w:spacing w:val="-4"/>
          <w:w w:val="105"/>
          <w:sz w:val="16"/>
        </w:rPr>
        <w:t> </w:t>
      </w:r>
      <w:r>
        <w:rPr>
          <w:w w:val="105"/>
          <w:sz w:val="16"/>
        </w:rPr>
        <w:t>5%</w:t>
      </w:r>
      <w:r>
        <w:rPr>
          <w:spacing w:val="-4"/>
          <w:w w:val="105"/>
          <w:sz w:val="16"/>
        </w:rPr>
        <w:t> </w:t>
      </w:r>
      <w:r>
        <w:rPr>
          <w:w w:val="105"/>
          <w:sz w:val="16"/>
        </w:rPr>
        <w:t>a</w:t>
      </w:r>
      <w:r>
        <w:rPr>
          <w:spacing w:val="-4"/>
          <w:w w:val="105"/>
          <w:sz w:val="16"/>
        </w:rPr>
        <w:t> </w:t>
      </w:r>
      <w:r>
        <w:rPr>
          <w:w w:val="105"/>
          <w:sz w:val="16"/>
        </w:rPr>
        <w:t>30%,</w:t>
      </w:r>
      <w:r>
        <w:rPr>
          <w:spacing w:val="-4"/>
          <w:w w:val="105"/>
          <w:sz w:val="16"/>
        </w:rPr>
        <w:t> </w:t>
      </w:r>
      <w:r>
        <w:rPr>
          <w:w w:val="105"/>
          <w:sz w:val="16"/>
        </w:rPr>
        <w:t>nos</w:t>
      </w:r>
      <w:r>
        <w:rPr>
          <w:spacing w:val="-5"/>
          <w:w w:val="105"/>
          <w:sz w:val="16"/>
        </w:rPr>
        <w:t> </w:t>
      </w:r>
      <w:r>
        <w:rPr>
          <w:w w:val="105"/>
          <w:sz w:val="16"/>
        </w:rPr>
        <w:t>casos</w:t>
      </w:r>
      <w:r>
        <w:rPr>
          <w:spacing w:val="-4"/>
          <w:w w:val="105"/>
          <w:sz w:val="16"/>
        </w:rPr>
        <w:t> </w:t>
      </w:r>
      <w:r>
        <w:rPr>
          <w:w w:val="105"/>
          <w:sz w:val="16"/>
        </w:rPr>
        <w:t>das</w:t>
      </w:r>
      <w:r>
        <w:rPr>
          <w:spacing w:val="-4"/>
          <w:w w:val="105"/>
          <w:sz w:val="16"/>
        </w:rPr>
        <w:t> </w:t>
      </w:r>
      <w:r>
        <w:rPr>
          <w:w w:val="105"/>
          <w:sz w:val="16"/>
        </w:rPr>
        <w:t>infrações</w:t>
      </w:r>
      <w:r>
        <w:rPr>
          <w:spacing w:val="-4"/>
          <w:w w:val="105"/>
          <w:sz w:val="16"/>
        </w:rPr>
        <w:t> </w:t>
      </w:r>
      <w:r>
        <w:rPr>
          <w:w w:val="105"/>
          <w:sz w:val="16"/>
        </w:rPr>
        <w:t>previstas</w:t>
      </w:r>
      <w:r>
        <w:rPr>
          <w:spacing w:val="-4"/>
          <w:w w:val="105"/>
          <w:sz w:val="16"/>
        </w:rPr>
        <w:t> </w:t>
      </w:r>
      <w:r>
        <w:rPr>
          <w:w w:val="105"/>
          <w:sz w:val="16"/>
        </w:rPr>
        <w:t>nos</w:t>
      </w:r>
      <w:r>
        <w:rPr>
          <w:spacing w:val="-4"/>
          <w:w w:val="105"/>
          <w:sz w:val="16"/>
        </w:rPr>
        <w:t> </w:t>
      </w:r>
      <w:r>
        <w:rPr>
          <w:w w:val="105"/>
          <w:sz w:val="16"/>
        </w:rPr>
        <w:t>subitens</w:t>
      </w:r>
      <w:r>
        <w:rPr>
          <w:spacing w:val="-5"/>
          <w:w w:val="105"/>
          <w:sz w:val="16"/>
        </w:rPr>
        <w:t> </w:t>
      </w:r>
      <w:r>
        <w:rPr>
          <w:w w:val="105"/>
          <w:sz w:val="16"/>
        </w:rPr>
        <w:t>17.1.8</w:t>
      </w:r>
      <w:r>
        <w:rPr>
          <w:spacing w:val="-4"/>
          <w:w w:val="105"/>
          <w:sz w:val="16"/>
        </w:rPr>
        <w:t> </w:t>
      </w:r>
      <w:r>
        <w:rPr>
          <w:w w:val="105"/>
          <w:sz w:val="16"/>
        </w:rPr>
        <w:t>a</w:t>
      </w:r>
      <w:r>
        <w:rPr>
          <w:spacing w:val="-4"/>
          <w:w w:val="105"/>
          <w:sz w:val="16"/>
        </w:rPr>
        <w:t> </w:t>
      </w:r>
      <w:r>
        <w:rPr>
          <w:w w:val="105"/>
          <w:sz w:val="16"/>
        </w:rPr>
        <w:t>17.1.12,</w:t>
      </w:r>
      <w:r>
        <w:rPr>
          <w:spacing w:val="-4"/>
          <w:w w:val="105"/>
          <w:sz w:val="16"/>
        </w:rPr>
        <w:t> </w:t>
      </w:r>
      <w:r>
        <w:rPr>
          <w:w w:val="105"/>
          <w:sz w:val="16"/>
        </w:rPr>
        <w:t>incidente</w:t>
      </w:r>
      <w:r>
        <w:rPr>
          <w:spacing w:val="-4"/>
          <w:w w:val="105"/>
          <w:sz w:val="16"/>
        </w:rPr>
        <w:t> </w:t>
      </w:r>
      <w:r>
        <w:rPr>
          <w:w w:val="105"/>
          <w:sz w:val="16"/>
        </w:rPr>
        <w:t>sobre</w:t>
      </w:r>
      <w:r>
        <w:rPr>
          <w:spacing w:val="-4"/>
          <w:w w:val="105"/>
          <w:sz w:val="16"/>
        </w:rPr>
        <w:t> </w:t>
      </w:r>
      <w:r>
        <w:rPr>
          <w:w w:val="105"/>
          <w:sz w:val="16"/>
        </w:rPr>
        <w:t>o</w:t>
      </w:r>
      <w:r>
        <w:rPr>
          <w:spacing w:val="-5"/>
          <w:w w:val="105"/>
          <w:sz w:val="16"/>
        </w:rPr>
        <w:t> </w:t>
      </w:r>
      <w:r>
        <w:rPr>
          <w:w w:val="105"/>
          <w:sz w:val="16"/>
        </w:rPr>
        <w:t>valor</w:t>
      </w:r>
      <w:r>
        <w:rPr>
          <w:spacing w:val="-4"/>
          <w:w w:val="105"/>
          <w:sz w:val="16"/>
        </w:rPr>
        <w:t> </w:t>
      </w:r>
      <w:r>
        <w:rPr>
          <w:w w:val="105"/>
          <w:sz w:val="16"/>
        </w:rPr>
        <w:t>anual</w:t>
      </w:r>
      <w:r>
        <w:rPr>
          <w:spacing w:val="-4"/>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3"/>
          <w:numId w:val="22"/>
        </w:numPr>
        <w:tabs>
          <w:tab w:pos="892" w:val="left" w:leader="none"/>
        </w:tabs>
        <w:spacing w:line="240" w:lineRule="auto" w:before="0" w:after="0"/>
        <w:ind w:left="892" w:right="0" w:hanging="582"/>
        <w:jc w:val="left"/>
        <w:rPr>
          <w:sz w:val="16"/>
        </w:rPr>
      </w:pPr>
      <w:r>
        <w:rPr>
          <w:w w:val="105"/>
          <w:sz w:val="16"/>
        </w:rPr>
        <w:t>Na</w:t>
      </w:r>
      <w:r>
        <w:rPr>
          <w:spacing w:val="-5"/>
          <w:w w:val="105"/>
          <w:sz w:val="16"/>
        </w:rPr>
        <w:t> </w:t>
      </w:r>
      <w:r>
        <w:rPr>
          <w:w w:val="105"/>
          <w:sz w:val="16"/>
        </w:rPr>
        <w:t>hipótese</w:t>
      </w:r>
      <w:r>
        <w:rPr>
          <w:spacing w:val="-4"/>
          <w:w w:val="105"/>
          <w:sz w:val="16"/>
        </w:rPr>
        <w:t> </w:t>
      </w:r>
      <w:r>
        <w:rPr>
          <w:w w:val="105"/>
          <w:sz w:val="16"/>
        </w:rPr>
        <w:t>de</w:t>
      </w:r>
      <w:r>
        <w:rPr>
          <w:spacing w:val="-4"/>
          <w:w w:val="105"/>
          <w:sz w:val="16"/>
        </w:rPr>
        <w:t> </w:t>
      </w:r>
      <w:r>
        <w:rPr>
          <w:w w:val="105"/>
          <w:sz w:val="16"/>
        </w:rPr>
        <w:t>a</w:t>
      </w:r>
      <w:r>
        <w:rPr>
          <w:spacing w:val="-4"/>
          <w:w w:val="105"/>
          <w:sz w:val="16"/>
        </w:rPr>
        <w:t> </w:t>
      </w:r>
      <w:r>
        <w:rPr>
          <w:w w:val="105"/>
          <w:sz w:val="16"/>
        </w:rPr>
        <w:t>infração</w:t>
      </w:r>
      <w:r>
        <w:rPr>
          <w:spacing w:val="-4"/>
          <w:w w:val="105"/>
          <w:sz w:val="16"/>
        </w:rPr>
        <w:t> </w:t>
      </w:r>
      <w:r>
        <w:rPr>
          <w:w w:val="105"/>
          <w:sz w:val="16"/>
        </w:rPr>
        <w:t>ser</w:t>
      </w:r>
      <w:r>
        <w:rPr>
          <w:spacing w:val="-4"/>
          <w:w w:val="105"/>
          <w:sz w:val="16"/>
        </w:rPr>
        <w:t> </w:t>
      </w:r>
      <w:r>
        <w:rPr>
          <w:w w:val="105"/>
          <w:sz w:val="16"/>
        </w:rPr>
        <w:t>cometida</w:t>
      </w:r>
      <w:r>
        <w:rPr>
          <w:spacing w:val="-4"/>
          <w:w w:val="105"/>
          <w:sz w:val="16"/>
        </w:rPr>
        <w:t> </w:t>
      </w:r>
      <w:r>
        <w:rPr>
          <w:w w:val="105"/>
          <w:sz w:val="16"/>
        </w:rPr>
        <w:t>antes</w:t>
      </w:r>
      <w:r>
        <w:rPr>
          <w:spacing w:val="-4"/>
          <w:w w:val="105"/>
          <w:sz w:val="16"/>
        </w:rPr>
        <w:t> </w:t>
      </w:r>
      <w:r>
        <w:rPr>
          <w:w w:val="105"/>
          <w:sz w:val="16"/>
        </w:rPr>
        <w:t>da</w:t>
      </w:r>
      <w:r>
        <w:rPr>
          <w:spacing w:val="-4"/>
          <w:w w:val="105"/>
          <w:sz w:val="16"/>
        </w:rPr>
        <w:t> </w:t>
      </w:r>
      <w:r>
        <w:rPr>
          <w:w w:val="105"/>
          <w:sz w:val="16"/>
        </w:rPr>
        <w:t>celebração</w:t>
      </w:r>
      <w:r>
        <w:rPr>
          <w:spacing w:val="-4"/>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a</w:t>
      </w:r>
      <w:r>
        <w:rPr>
          <w:spacing w:val="-4"/>
          <w:w w:val="105"/>
          <w:sz w:val="16"/>
        </w:rPr>
        <w:t> </w:t>
      </w:r>
      <w:r>
        <w:rPr>
          <w:w w:val="105"/>
          <w:sz w:val="16"/>
        </w:rPr>
        <w:t>base</w:t>
      </w:r>
      <w:r>
        <w:rPr>
          <w:spacing w:val="-4"/>
          <w:w w:val="105"/>
          <w:sz w:val="16"/>
        </w:rPr>
        <w:t> </w:t>
      </w:r>
      <w:r>
        <w:rPr>
          <w:w w:val="105"/>
          <w:sz w:val="16"/>
        </w:rPr>
        <w:t>de</w:t>
      </w:r>
      <w:r>
        <w:rPr>
          <w:spacing w:val="-4"/>
          <w:w w:val="105"/>
          <w:sz w:val="16"/>
        </w:rPr>
        <w:t> </w:t>
      </w:r>
      <w:r>
        <w:rPr>
          <w:w w:val="105"/>
          <w:sz w:val="16"/>
        </w:rPr>
        <w:t>cálculo</w:t>
      </w:r>
      <w:r>
        <w:rPr>
          <w:spacing w:val="-4"/>
          <w:w w:val="105"/>
          <w:sz w:val="16"/>
        </w:rPr>
        <w:t> </w:t>
      </w:r>
      <w:r>
        <w:rPr>
          <w:w w:val="105"/>
          <w:sz w:val="16"/>
        </w:rPr>
        <w:t>da</w:t>
      </w:r>
      <w:r>
        <w:rPr>
          <w:spacing w:val="-4"/>
          <w:w w:val="105"/>
          <w:sz w:val="16"/>
        </w:rPr>
        <w:t> </w:t>
      </w:r>
      <w:r>
        <w:rPr>
          <w:w w:val="105"/>
          <w:sz w:val="16"/>
        </w:rPr>
        <w:t>multa</w:t>
      </w:r>
      <w:r>
        <w:rPr>
          <w:spacing w:val="-4"/>
          <w:w w:val="105"/>
          <w:sz w:val="16"/>
        </w:rPr>
        <w:t> </w:t>
      </w:r>
      <w:r>
        <w:rPr>
          <w:w w:val="105"/>
          <w:sz w:val="16"/>
        </w:rPr>
        <w:t>do</w:t>
      </w:r>
      <w:r>
        <w:rPr>
          <w:spacing w:val="-4"/>
          <w:w w:val="105"/>
          <w:sz w:val="16"/>
        </w:rPr>
        <w:t> </w:t>
      </w:r>
      <w:r>
        <w:rPr>
          <w:w w:val="105"/>
          <w:sz w:val="16"/>
        </w:rPr>
        <w:t>item</w:t>
      </w:r>
      <w:r>
        <w:rPr>
          <w:spacing w:val="-4"/>
          <w:w w:val="105"/>
          <w:sz w:val="16"/>
        </w:rPr>
        <w:t> </w:t>
      </w:r>
      <w:r>
        <w:rPr>
          <w:w w:val="105"/>
          <w:sz w:val="16"/>
        </w:rPr>
        <w:t>17.2.2</w:t>
      </w:r>
      <w:r>
        <w:rPr>
          <w:spacing w:val="-5"/>
          <w:w w:val="105"/>
          <w:sz w:val="16"/>
        </w:rPr>
        <w:t> </w:t>
      </w:r>
      <w:r>
        <w:rPr>
          <w:w w:val="105"/>
          <w:sz w:val="16"/>
        </w:rPr>
        <w:t>será</w:t>
      </w:r>
      <w:r>
        <w:rPr>
          <w:spacing w:val="-4"/>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anual</w:t>
      </w:r>
      <w:r>
        <w:rPr>
          <w:spacing w:val="-4"/>
          <w:w w:val="105"/>
          <w:sz w:val="16"/>
        </w:rPr>
        <w:t> </w:t>
      </w:r>
      <w:r>
        <w:rPr>
          <w:w w:val="105"/>
          <w:sz w:val="16"/>
        </w:rPr>
        <w:t>estimado</w:t>
      </w:r>
      <w:r>
        <w:rPr>
          <w:spacing w:val="-4"/>
          <w:w w:val="105"/>
          <w:sz w:val="16"/>
        </w:rPr>
        <w:t> </w:t>
      </w:r>
      <w:r>
        <w:rPr>
          <w:w w:val="105"/>
          <w:sz w:val="16"/>
        </w:rPr>
        <w:t>da</w:t>
      </w:r>
      <w:r>
        <w:rPr>
          <w:spacing w:val="-4"/>
          <w:w w:val="105"/>
          <w:sz w:val="16"/>
        </w:rPr>
        <w:t> </w:t>
      </w:r>
      <w:r>
        <w:rPr>
          <w:spacing w:val="-2"/>
          <w:w w:val="105"/>
          <w:sz w:val="16"/>
        </w:rPr>
        <w:t>contratação.</w:t>
      </w:r>
    </w:p>
    <w:p>
      <w:pPr>
        <w:pStyle w:val="BodyText"/>
        <w:spacing w:before="57"/>
      </w:pPr>
    </w:p>
    <w:p>
      <w:pPr>
        <w:pStyle w:val="ListParagraph"/>
        <w:numPr>
          <w:ilvl w:val="3"/>
          <w:numId w:val="22"/>
        </w:numPr>
        <w:tabs>
          <w:tab w:pos="892" w:val="left" w:leader="none"/>
        </w:tabs>
        <w:spacing w:line="240" w:lineRule="auto" w:before="0" w:after="0"/>
        <w:ind w:left="892" w:right="0" w:hanging="582"/>
        <w:jc w:val="left"/>
        <w:rPr>
          <w:sz w:val="16"/>
        </w:rPr>
      </w:pPr>
      <w:r>
        <w:rPr>
          <w:w w:val="105"/>
          <w:sz w:val="16"/>
        </w:rPr>
        <w:t>Em</w:t>
      </w:r>
      <w:r>
        <w:rPr>
          <w:spacing w:val="-5"/>
          <w:w w:val="105"/>
          <w:sz w:val="16"/>
        </w:rPr>
        <w:t> </w:t>
      </w:r>
      <w:r>
        <w:rPr>
          <w:w w:val="105"/>
          <w:sz w:val="16"/>
        </w:rPr>
        <w:t>caso</w:t>
      </w:r>
      <w:r>
        <w:rPr>
          <w:spacing w:val="-4"/>
          <w:w w:val="105"/>
          <w:sz w:val="16"/>
        </w:rPr>
        <w:t> </w:t>
      </w:r>
      <w:r>
        <w:rPr>
          <w:w w:val="105"/>
          <w:sz w:val="16"/>
        </w:rPr>
        <w:t>de</w:t>
      </w:r>
      <w:r>
        <w:rPr>
          <w:spacing w:val="-4"/>
          <w:w w:val="105"/>
          <w:sz w:val="16"/>
        </w:rPr>
        <w:t> </w:t>
      </w:r>
      <w:r>
        <w:rPr>
          <w:w w:val="105"/>
          <w:sz w:val="16"/>
        </w:rPr>
        <w:t>reincidência,</w:t>
      </w:r>
      <w:r>
        <w:rPr>
          <w:spacing w:val="-5"/>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total</w:t>
      </w:r>
      <w:r>
        <w:rPr>
          <w:spacing w:val="-5"/>
          <w:w w:val="105"/>
          <w:sz w:val="16"/>
        </w:rPr>
        <w:t> </w:t>
      </w:r>
      <w:r>
        <w:rPr>
          <w:w w:val="105"/>
          <w:sz w:val="16"/>
        </w:rPr>
        <w:t>das</w:t>
      </w:r>
      <w:r>
        <w:rPr>
          <w:spacing w:val="-4"/>
          <w:w w:val="105"/>
          <w:sz w:val="16"/>
        </w:rPr>
        <w:t> </w:t>
      </w:r>
      <w:r>
        <w:rPr>
          <w:w w:val="105"/>
          <w:sz w:val="16"/>
        </w:rPr>
        <w:t>multas</w:t>
      </w:r>
      <w:r>
        <w:rPr>
          <w:spacing w:val="-4"/>
          <w:w w:val="105"/>
          <w:sz w:val="16"/>
        </w:rPr>
        <w:t> </w:t>
      </w:r>
      <w:r>
        <w:rPr>
          <w:w w:val="105"/>
          <w:sz w:val="16"/>
        </w:rPr>
        <w:t>administrativas</w:t>
      </w:r>
      <w:r>
        <w:rPr>
          <w:spacing w:val="-5"/>
          <w:w w:val="105"/>
          <w:sz w:val="16"/>
        </w:rPr>
        <w:t> </w:t>
      </w:r>
      <w:r>
        <w:rPr>
          <w:w w:val="105"/>
          <w:sz w:val="16"/>
        </w:rPr>
        <w:t>aplicadas</w:t>
      </w:r>
      <w:r>
        <w:rPr>
          <w:spacing w:val="-4"/>
          <w:w w:val="105"/>
          <w:sz w:val="16"/>
        </w:rPr>
        <w:t> </w:t>
      </w:r>
      <w:r>
        <w:rPr>
          <w:w w:val="105"/>
          <w:sz w:val="16"/>
        </w:rPr>
        <w:t>não</w:t>
      </w:r>
      <w:r>
        <w:rPr>
          <w:spacing w:val="-4"/>
          <w:w w:val="105"/>
          <w:sz w:val="16"/>
        </w:rPr>
        <w:t> </w:t>
      </w:r>
      <w:r>
        <w:rPr>
          <w:w w:val="105"/>
          <w:sz w:val="16"/>
        </w:rPr>
        <w:t>poderá</w:t>
      </w:r>
      <w:r>
        <w:rPr>
          <w:spacing w:val="-5"/>
          <w:w w:val="105"/>
          <w:sz w:val="16"/>
        </w:rPr>
        <w:t> </w:t>
      </w:r>
      <w:r>
        <w:rPr>
          <w:w w:val="105"/>
          <w:sz w:val="16"/>
        </w:rPr>
        <w:t>exceder</w:t>
      </w:r>
      <w:r>
        <w:rPr>
          <w:spacing w:val="-4"/>
          <w:w w:val="105"/>
          <w:sz w:val="16"/>
        </w:rPr>
        <w:t> </w:t>
      </w:r>
      <w:r>
        <w:rPr>
          <w:w w:val="105"/>
          <w:sz w:val="16"/>
        </w:rPr>
        <w:t>o</w:t>
      </w:r>
      <w:r>
        <w:rPr>
          <w:spacing w:val="-4"/>
          <w:w w:val="105"/>
          <w:sz w:val="16"/>
        </w:rPr>
        <w:t> </w:t>
      </w:r>
      <w:r>
        <w:rPr>
          <w:w w:val="105"/>
          <w:sz w:val="16"/>
        </w:rPr>
        <w:t>limite</w:t>
      </w:r>
      <w:r>
        <w:rPr>
          <w:spacing w:val="-5"/>
          <w:w w:val="105"/>
          <w:sz w:val="16"/>
        </w:rPr>
        <w:t> </w:t>
      </w:r>
      <w:r>
        <w:rPr>
          <w:w w:val="105"/>
          <w:sz w:val="16"/>
        </w:rPr>
        <w:t>de</w:t>
      </w:r>
      <w:r>
        <w:rPr>
          <w:spacing w:val="-4"/>
          <w:w w:val="105"/>
          <w:sz w:val="16"/>
        </w:rPr>
        <w:t> </w:t>
      </w:r>
      <w:r>
        <w:rPr>
          <w:w w:val="105"/>
          <w:sz w:val="16"/>
        </w:rPr>
        <w:t>30%</w:t>
      </w:r>
      <w:r>
        <w:rPr>
          <w:spacing w:val="-4"/>
          <w:w w:val="105"/>
          <w:sz w:val="16"/>
        </w:rPr>
        <w:t> </w:t>
      </w:r>
      <w:r>
        <w:rPr>
          <w:w w:val="105"/>
          <w:sz w:val="16"/>
        </w:rPr>
        <w:t>(trinta</w:t>
      </w:r>
      <w:r>
        <w:rPr>
          <w:spacing w:val="-5"/>
          <w:w w:val="105"/>
          <w:sz w:val="16"/>
        </w:rPr>
        <w:t> </w:t>
      </w:r>
      <w:r>
        <w:rPr>
          <w:w w:val="105"/>
          <w:sz w:val="16"/>
        </w:rPr>
        <w:t>por</w:t>
      </w:r>
      <w:r>
        <w:rPr>
          <w:spacing w:val="-4"/>
          <w:w w:val="105"/>
          <w:sz w:val="16"/>
        </w:rPr>
        <w:t> </w:t>
      </w:r>
      <w:r>
        <w:rPr>
          <w:w w:val="105"/>
          <w:sz w:val="16"/>
        </w:rPr>
        <w:t>cento)</w:t>
      </w:r>
      <w:r>
        <w:rPr>
          <w:spacing w:val="-4"/>
          <w:w w:val="105"/>
          <w:sz w:val="16"/>
        </w:rPr>
        <w:t> </w:t>
      </w:r>
      <w:r>
        <w:rPr>
          <w:w w:val="105"/>
          <w:sz w:val="16"/>
        </w:rPr>
        <w:t>sobre</w:t>
      </w:r>
      <w:r>
        <w:rPr>
          <w:spacing w:val="-5"/>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total</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3"/>
          <w:numId w:val="22"/>
        </w:numPr>
        <w:tabs>
          <w:tab w:pos="907" w:val="left" w:leader="none"/>
        </w:tabs>
        <w:spacing w:line="292" w:lineRule="auto" w:before="0" w:after="0"/>
        <w:ind w:left="310" w:right="293" w:firstLine="0"/>
        <w:jc w:val="both"/>
        <w:rPr>
          <w:sz w:val="16"/>
        </w:rPr>
      </w:pPr>
      <w:r>
        <w:rPr>
          <w:w w:val="105"/>
          <w:sz w:val="16"/>
        </w:rPr>
        <w:t>Se a multa aplicada e as indenizações cabíveis forem superiores ao valor de pagamento eventualmente devido pela</w:t>
      </w:r>
      <w:r>
        <w:rPr>
          <w:spacing w:val="-1"/>
          <w:w w:val="105"/>
          <w:sz w:val="16"/>
        </w:rPr>
        <w:t> </w:t>
      </w:r>
      <w:r>
        <w:rPr>
          <w:w w:val="105"/>
          <w:sz w:val="16"/>
        </w:rPr>
        <w:t>Administração ao contratado, além da perda desse valor, a diferença será descontada </w:t>
      </w:r>
      <w:r>
        <w:rPr>
          <w:w w:val="105"/>
          <w:sz w:val="16"/>
        </w:rPr>
        <w:t>da garantia prestada ou será cobrada judicialmente, na forma do art. 156, § 8º, da Lei nº 14.133/2021, e conforme o procedimento previsto no item 17.13.</w:t>
      </w:r>
    </w:p>
    <w:p>
      <w:pPr>
        <w:pStyle w:val="BodyText"/>
        <w:spacing w:before="17"/>
      </w:pPr>
    </w:p>
    <w:p>
      <w:pPr>
        <w:pStyle w:val="ListParagraph"/>
        <w:numPr>
          <w:ilvl w:val="3"/>
          <w:numId w:val="22"/>
        </w:numPr>
        <w:tabs>
          <w:tab w:pos="883" w:val="left" w:leader="none"/>
        </w:tabs>
        <w:spacing w:line="240" w:lineRule="auto" w:before="1" w:after="0"/>
        <w:ind w:left="883" w:right="0" w:hanging="573"/>
        <w:jc w:val="left"/>
        <w:rPr>
          <w:sz w:val="16"/>
        </w:rPr>
      </w:pPr>
      <w:r>
        <w:rPr>
          <w:w w:val="105"/>
          <w:sz w:val="16"/>
        </w:rPr>
        <w:t>A</w:t>
      </w:r>
      <w:r>
        <w:rPr>
          <w:spacing w:val="-11"/>
          <w:w w:val="105"/>
          <w:sz w:val="16"/>
        </w:rPr>
        <w:t> </w:t>
      </w:r>
      <w:r>
        <w:rPr>
          <w:w w:val="105"/>
          <w:sz w:val="16"/>
        </w:rPr>
        <w:t>penalidade</w:t>
      </w:r>
      <w:r>
        <w:rPr>
          <w:spacing w:val="-6"/>
          <w:w w:val="105"/>
          <w:sz w:val="16"/>
        </w:rPr>
        <w:t> </w:t>
      </w:r>
      <w:r>
        <w:rPr>
          <w:w w:val="105"/>
          <w:sz w:val="16"/>
        </w:rPr>
        <w:t>de</w:t>
      </w:r>
      <w:r>
        <w:rPr>
          <w:spacing w:val="-4"/>
          <w:w w:val="105"/>
          <w:sz w:val="16"/>
        </w:rPr>
        <w:t> </w:t>
      </w:r>
      <w:r>
        <w:rPr>
          <w:w w:val="105"/>
          <w:sz w:val="16"/>
        </w:rPr>
        <w:t>multa</w:t>
      </w:r>
      <w:r>
        <w:rPr>
          <w:spacing w:val="-4"/>
          <w:w w:val="105"/>
          <w:sz w:val="16"/>
        </w:rPr>
        <w:t> </w:t>
      </w:r>
      <w:r>
        <w:rPr>
          <w:w w:val="105"/>
          <w:sz w:val="16"/>
        </w:rPr>
        <w:t>pode</w:t>
      </w:r>
      <w:r>
        <w:rPr>
          <w:spacing w:val="-4"/>
          <w:w w:val="105"/>
          <w:sz w:val="16"/>
        </w:rPr>
        <w:t> </w:t>
      </w:r>
      <w:r>
        <w:rPr>
          <w:w w:val="105"/>
          <w:sz w:val="16"/>
        </w:rPr>
        <w:t>ser</w:t>
      </w:r>
      <w:r>
        <w:rPr>
          <w:spacing w:val="-4"/>
          <w:w w:val="105"/>
          <w:sz w:val="16"/>
        </w:rPr>
        <w:t> </w:t>
      </w:r>
      <w:r>
        <w:rPr>
          <w:w w:val="105"/>
          <w:sz w:val="16"/>
        </w:rPr>
        <w:t>aplicada</w:t>
      </w:r>
      <w:r>
        <w:rPr>
          <w:spacing w:val="-5"/>
          <w:w w:val="105"/>
          <w:sz w:val="16"/>
        </w:rPr>
        <w:t> </w:t>
      </w:r>
      <w:r>
        <w:rPr>
          <w:w w:val="105"/>
          <w:sz w:val="16"/>
        </w:rPr>
        <w:t>cumulativamente</w:t>
      </w:r>
      <w:r>
        <w:rPr>
          <w:spacing w:val="-4"/>
          <w:w w:val="105"/>
          <w:sz w:val="16"/>
        </w:rPr>
        <w:t> </w:t>
      </w:r>
      <w:r>
        <w:rPr>
          <w:w w:val="105"/>
          <w:sz w:val="16"/>
        </w:rPr>
        <w:t>com</w:t>
      </w:r>
      <w:r>
        <w:rPr>
          <w:spacing w:val="-4"/>
          <w:w w:val="105"/>
          <w:sz w:val="16"/>
        </w:rPr>
        <w:t> </w:t>
      </w:r>
      <w:r>
        <w:rPr>
          <w:w w:val="105"/>
          <w:sz w:val="16"/>
        </w:rPr>
        <w:t>as</w:t>
      </w:r>
      <w:r>
        <w:rPr>
          <w:spacing w:val="-4"/>
          <w:w w:val="105"/>
          <w:sz w:val="16"/>
        </w:rPr>
        <w:t> </w:t>
      </w:r>
      <w:r>
        <w:rPr>
          <w:w w:val="105"/>
          <w:sz w:val="16"/>
        </w:rPr>
        <w:t>demais</w:t>
      </w:r>
      <w:r>
        <w:rPr>
          <w:spacing w:val="-4"/>
          <w:w w:val="105"/>
          <w:sz w:val="16"/>
        </w:rPr>
        <w:t> </w:t>
      </w:r>
      <w:r>
        <w:rPr>
          <w:w w:val="105"/>
          <w:sz w:val="16"/>
        </w:rPr>
        <w:t>sanções,</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5"/>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w:t>
      </w:r>
      <w:r>
        <w:rPr>
          <w:spacing w:val="-4"/>
          <w:w w:val="105"/>
          <w:sz w:val="16"/>
        </w:rPr>
        <w:t> </w:t>
      </w:r>
      <w:r>
        <w:rPr>
          <w:w w:val="105"/>
          <w:sz w:val="16"/>
        </w:rPr>
        <w:t>7º,</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spacing w:val="-2"/>
          <w:w w:val="105"/>
          <w:sz w:val="16"/>
        </w:rPr>
        <w:t>14.133/2021.</w:t>
      </w:r>
    </w:p>
    <w:p>
      <w:pPr>
        <w:pStyle w:val="BodyText"/>
        <w:spacing w:before="57"/>
      </w:pPr>
    </w:p>
    <w:p>
      <w:pPr>
        <w:pStyle w:val="ListParagraph"/>
        <w:numPr>
          <w:ilvl w:val="2"/>
          <w:numId w:val="22"/>
        </w:numPr>
        <w:tabs>
          <w:tab w:pos="778" w:val="left" w:leader="none"/>
        </w:tabs>
        <w:spacing w:line="292" w:lineRule="auto" w:before="0" w:after="0"/>
        <w:ind w:left="310" w:right="293" w:firstLine="0"/>
        <w:jc w:val="both"/>
        <w:rPr>
          <w:sz w:val="16"/>
        </w:rPr>
      </w:pPr>
      <w:r>
        <w:rPr>
          <w:w w:val="105"/>
          <w:sz w:val="16"/>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w w:val="105"/>
          <w:sz w:val="16"/>
        </w:rPr>
        <w:t> </w:t>
      </w:r>
      <w:r>
        <w:rPr>
          <w:w w:val="105"/>
          <w:sz w:val="16"/>
        </w:rPr>
        <w:t>Administração Pública direta e indireta do Estado, pelo prazo máximo de 3 (três) anos;</w:t>
      </w:r>
    </w:p>
    <w:p>
      <w:pPr>
        <w:pStyle w:val="BodyText"/>
        <w:spacing w:before="54"/>
      </w:pPr>
    </w:p>
    <w:p>
      <w:pPr>
        <w:pStyle w:val="ListParagraph"/>
        <w:numPr>
          <w:ilvl w:val="2"/>
          <w:numId w:val="22"/>
        </w:numPr>
        <w:tabs>
          <w:tab w:pos="778" w:val="left" w:leader="none"/>
        </w:tabs>
        <w:spacing w:line="292" w:lineRule="auto" w:before="0" w:after="0"/>
        <w:ind w:left="310" w:right="293" w:firstLine="0"/>
        <w:jc w:val="both"/>
        <w:rPr>
          <w:sz w:val="16"/>
        </w:rPr>
      </w:pPr>
      <w:r>
        <w:rPr>
          <w:w w:val="105"/>
          <w:sz w:val="16"/>
        </w:rPr>
        <w:t>Declaração de inidoneidade para licitar ou contratar, prevista no art. 156, IV, § 5º, da Lei nº 14.133/2021, nos casos relacionados nos subitens 17.1.8 a 17.1.12, bem como nos demais casos que justifiquem </w:t>
      </w:r>
      <w:r>
        <w:rPr>
          <w:w w:val="105"/>
          <w:sz w:val="16"/>
        </w:rPr>
        <w:t>a imposição</w:t>
      </w:r>
      <w:r>
        <w:rPr>
          <w:spacing w:val="-2"/>
          <w:w w:val="105"/>
          <w:sz w:val="16"/>
        </w:rPr>
        <w:t> </w:t>
      </w:r>
      <w:r>
        <w:rPr>
          <w:w w:val="105"/>
          <w:sz w:val="16"/>
        </w:rPr>
        <w:t>da</w:t>
      </w:r>
      <w:r>
        <w:rPr>
          <w:spacing w:val="-2"/>
          <w:w w:val="105"/>
          <w:sz w:val="16"/>
        </w:rPr>
        <w:t> </w:t>
      </w:r>
      <w:r>
        <w:rPr>
          <w:w w:val="105"/>
          <w:sz w:val="16"/>
        </w:rPr>
        <w:t>penalidade</w:t>
      </w:r>
      <w:r>
        <w:rPr>
          <w:spacing w:val="-2"/>
          <w:w w:val="105"/>
          <w:sz w:val="16"/>
        </w:rPr>
        <w:t> </w:t>
      </w:r>
      <w:r>
        <w:rPr>
          <w:w w:val="105"/>
          <w:sz w:val="16"/>
        </w:rPr>
        <w:t>mais</w:t>
      </w:r>
      <w:r>
        <w:rPr>
          <w:spacing w:val="-2"/>
          <w:w w:val="105"/>
          <w:sz w:val="16"/>
        </w:rPr>
        <w:t> </w:t>
      </w:r>
      <w:r>
        <w:rPr>
          <w:w w:val="105"/>
          <w:sz w:val="16"/>
        </w:rPr>
        <w:t>grave,</w:t>
      </w:r>
      <w:r>
        <w:rPr>
          <w:spacing w:val="-2"/>
          <w:w w:val="105"/>
          <w:sz w:val="16"/>
        </w:rPr>
        <w:t> </w:t>
      </w:r>
      <w:r>
        <w:rPr>
          <w:w w:val="105"/>
          <w:sz w:val="16"/>
        </w:rPr>
        <w:t>que</w:t>
      </w:r>
      <w:r>
        <w:rPr>
          <w:spacing w:val="-2"/>
          <w:w w:val="105"/>
          <w:sz w:val="16"/>
        </w:rPr>
        <w:t> </w:t>
      </w:r>
      <w:r>
        <w:rPr>
          <w:w w:val="105"/>
          <w:sz w:val="16"/>
        </w:rPr>
        <w:t>impedirá</w:t>
      </w:r>
      <w:r>
        <w:rPr>
          <w:spacing w:val="-2"/>
          <w:w w:val="105"/>
          <w:sz w:val="16"/>
        </w:rPr>
        <w:t> </w:t>
      </w:r>
      <w:r>
        <w:rPr>
          <w:w w:val="105"/>
          <w:sz w:val="16"/>
        </w:rPr>
        <w:t>o</w:t>
      </w:r>
      <w:r>
        <w:rPr>
          <w:spacing w:val="-2"/>
          <w:w w:val="105"/>
          <w:sz w:val="16"/>
        </w:rPr>
        <w:t> </w:t>
      </w:r>
      <w:r>
        <w:rPr>
          <w:w w:val="105"/>
          <w:sz w:val="16"/>
        </w:rPr>
        <w:t>responsável</w:t>
      </w:r>
      <w:r>
        <w:rPr>
          <w:spacing w:val="-2"/>
          <w:w w:val="105"/>
          <w:sz w:val="16"/>
        </w:rPr>
        <w:t> </w:t>
      </w:r>
      <w:r>
        <w:rPr>
          <w:w w:val="105"/>
          <w:sz w:val="16"/>
        </w:rPr>
        <w:t>de</w:t>
      </w:r>
      <w:r>
        <w:rPr>
          <w:spacing w:val="-2"/>
          <w:w w:val="105"/>
          <w:sz w:val="16"/>
        </w:rPr>
        <w:t> </w:t>
      </w:r>
      <w:r>
        <w:rPr>
          <w:w w:val="105"/>
          <w:sz w:val="16"/>
        </w:rPr>
        <w:t>licitar</w:t>
      </w:r>
      <w:r>
        <w:rPr>
          <w:spacing w:val="-2"/>
          <w:w w:val="105"/>
          <w:sz w:val="16"/>
        </w:rPr>
        <w:t> </w:t>
      </w:r>
      <w:r>
        <w:rPr>
          <w:w w:val="105"/>
          <w:sz w:val="16"/>
        </w:rPr>
        <w:t>ou</w:t>
      </w:r>
      <w:r>
        <w:rPr>
          <w:spacing w:val="-2"/>
          <w:w w:val="105"/>
          <w:sz w:val="16"/>
        </w:rPr>
        <w:t> </w:t>
      </w:r>
      <w:r>
        <w:rPr>
          <w:w w:val="105"/>
          <w:sz w:val="16"/>
        </w:rPr>
        <w:t>contratar</w:t>
      </w:r>
      <w:r>
        <w:rPr>
          <w:spacing w:val="-2"/>
          <w:w w:val="105"/>
          <w:sz w:val="16"/>
        </w:rPr>
        <w:t> </w:t>
      </w:r>
      <w:r>
        <w:rPr>
          <w:w w:val="105"/>
          <w:sz w:val="16"/>
        </w:rPr>
        <w:t>no</w:t>
      </w:r>
      <w:r>
        <w:rPr>
          <w:spacing w:val="-2"/>
          <w:w w:val="105"/>
          <w:sz w:val="16"/>
        </w:rPr>
        <w:t> </w:t>
      </w:r>
      <w:r>
        <w:rPr>
          <w:w w:val="105"/>
          <w:sz w:val="16"/>
        </w:rPr>
        <w:t>âmbito</w:t>
      </w:r>
      <w:r>
        <w:rPr>
          <w:spacing w:val="-2"/>
          <w:w w:val="105"/>
          <w:sz w:val="16"/>
        </w:rPr>
        <w:t> </w:t>
      </w:r>
      <w:r>
        <w:rPr>
          <w:w w:val="105"/>
          <w:sz w:val="16"/>
        </w:rPr>
        <w:t>da</w:t>
      </w:r>
      <w:r>
        <w:rPr>
          <w:spacing w:val="-11"/>
          <w:w w:val="105"/>
          <w:sz w:val="16"/>
        </w:rPr>
        <w:t> </w:t>
      </w:r>
      <w:r>
        <w:rPr>
          <w:w w:val="105"/>
          <w:sz w:val="16"/>
        </w:rPr>
        <w:t>Administração</w:t>
      </w:r>
      <w:r>
        <w:rPr>
          <w:spacing w:val="-2"/>
          <w:w w:val="105"/>
          <w:sz w:val="16"/>
        </w:rPr>
        <w:t> </w:t>
      </w:r>
      <w:r>
        <w:rPr>
          <w:w w:val="105"/>
          <w:sz w:val="16"/>
        </w:rPr>
        <w:t>Pública</w:t>
      </w:r>
      <w:r>
        <w:rPr>
          <w:spacing w:val="-2"/>
          <w:w w:val="105"/>
          <w:sz w:val="16"/>
        </w:rPr>
        <w:t> </w:t>
      </w:r>
      <w:r>
        <w:rPr>
          <w:w w:val="105"/>
          <w:sz w:val="16"/>
        </w:rPr>
        <w:t>direta</w:t>
      </w:r>
      <w:r>
        <w:rPr>
          <w:spacing w:val="-2"/>
          <w:w w:val="105"/>
          <w:sz w:val="16"/>
        </w:rPr>
        <w:t> </w:t>
      </w:r>
      <w:r>
        <w:rPr>
          <w:w w:val="105"/>
          <w:sz w:val="16"/>
        </w:rPr>
        <w:t>e</w:t>
      </w:r>
      <w:r>
        <w:rPr>
          <w:spacing w:val="-2"/>
          <w:w w:val="105"/>
          <w:sz w:val="16"/>
        </w:rPr>
        <w:t> </w:t>
      </w:r>
      <w:r>
        <w:rPr>
          <w:w w:val="105"/>
          <w:sz w:val="16"/>
        </w:rPr>
        <w:t>indireta</w:t>
      </w:r>
      <w:r>
        <w:rPr>
          <w:spacing w:val="-2"/>
          <w:w w:val="105"/>
          <w:sz w:val="16"/>
        </w:rPr>
        <w:t> </w:t>
      </w:r>
      <w:r>
        <w:rPr>
          <w:w w:val="105"/>
          <w:sz w:val="16"/>
        </w:rPr>
        <w:t>de</w:t>
      </w:r>
      <w:r>
        <w:rPr>
          <w:spacing w:val="-2"/>
          <w:w w:val="105"/>
          <w:sz w:val="16"/>
        </w:rPr>
        <w:t> </w:t>
      </w:r>
      <w:r>
        <w:rPr>
          <w:w w:val="105"/>
          <w:sz w:val="16"/>
        </w:rPr>
        <w:t>todos</w:t>
      </w:r>
      <w:r>
        <w:rPr>
          <w:spacing w:val="-2"/>
          <w:w w:val="105"/>
          <w:sz w:val="16"/>
        </w:rPr>
        <w:t> </w:t>
      </w:r>
      <w:r>
        <w:rPr>
          <w:w w:val="105"/>
          <w:sz w:val="16"/>
        </w:rPr>
        <w:t>os</w:t>
      </w:r>
      <w:r>
        <w:rPr>
          <w:spacing w:val="-2"/>
          <w:w w:val="105"/>
          <w:sz w:val="16"/>
        </w:rPr>
        <w:t> </w:t>
      </w:r>
      <w:r>
        <w:rPr>
          <w:w w:val="105"/>
          <w:sz w:val="16"/>
        </w:rPr>
        <w:t>entes</w:t>
      </w:r>
      <w:r>
        <w:rPr>
          <w:spacing w:val="-2"/>
          <w:w w:val="105"/>
          <w:sz w:val="16"/>
        </w:rPr>
        <w:t> </w:t>
      </w:r>
      <w:r>
        <w:rPr>
          <w:w w:val="105"/>
          <w:sz w:val="16"/>
        </w:rPr>
        <w:t>federativos,</w:t>
      </w:r>
      <w:r>
        <w:rPr>
          <w:spacing w:val="-2"/>
          <w:w w:val="105"/>
          <w:sz w:val="16"/>
        </w:rPr>
        <w:t> </w:t>
      </w:r>
      <w:r>
        <w:rPr>
          <w:w w:val="105"/>
          <w:sz w:val="16"/>
        </w:rPr>
        <w:t>pelo</w:t>
      </w:r>
      <w:r>
        <w:rPr>
          <w:spacing w:val="-2"/>
          <w:w w:val="105"/>
          <w:sz w:val="16"/>
        </w:rPr>
        <w:t> </w:t>
      </w:r>
      <w:r>
        <w:rPr>
          <w:w w:val="105"/>
          <w:sz w:val="16"/>
        </w:rPr>
        <w:t>prazo</w:t>
      </w:r>
      <w:r>
        <w:rPr>
          <w:spacing w:val="-2"/>
          <w:w w:val="105"/>
          <w:sz w:val="16"/>
        </w:rPr>
        <w:t> </w:t>
      </w:r>
      <w:r>
        <w:rPr>
          <w:w w:val="105"/>
          <w:sz w:val="16"/>
        </w:rPr>
        <w:t>mínimo</w:t>
      </w:r>
      <w:r>
        <w:rPr>
          <w:spacing w:val="-2"/>
          <w:w w:val="105"/>
          <w:sz w:val="16"/>
        </w:rPr>
        <w:t> </w:t>
      </w:r>
      <w:r>
        <w:rPr>
          <w:w w:val="105"/>
          <w:sz w:val="16"/>
        </w:rPr>
        <w:t>de</w:t>
      </w:r>
      <w:r>
        <w:rPr>
          <w:spacing w:val="-2"/>
          <w:w w:val="105"/>
          <w:sz w:val="16"/>
        </w:rPr>
        <w:t> </w:t>
      </w:r>
      <w:r>
        <w:rPr>
          <w:w w:val="105"/>
          <w:sz w:val="16"/>
        </w:rPr>
        <w:t>3</w:t>
      </w:r>
      <w:r>
        <w:rPr>
          <w:spacing w:val="-2"/>
          <w:w w:val="105"/>
          <w:sz w:val="16"/>
        </w:rPr>
        <w:t> </w:t>
      </w:r>
      <w:r>
        <w:rPr>
          <w:w w:val="105"/>
          <w:sz w:val="16"/>
        </w:rPr>
        <w:t>(três)</w:t>
      </w:r>
      <w:r>
        <w:rPr>
          <w:spacing w:val="-2"/>
          <w:w w:val="105"/>
          <w:sz w:val="16"/>
        </w:rPr>
        <w:t> </w:t>
      </w:r>
      <w:r>
        <w:rPr>
          <w:w w:val="105"/>
          <w:sz w:val="16"/>
        </w:rPr>
        <w:t>anos</w:t>
      </w:r>
      <w:r>
        <w:rPr>
          <w:spacing w:val="-2"/>
          <w:w w:val="105"/>
          <w:sz w:val="16"/>
        </w:rPr>
        <w:t> </w:t>
      </w:r>
      <w:r>
        <w:rPr>
          <w:w w:val="105"/>
          <w:sz w:val="16"/>
        </w:rPr>
        <w:t>e</w:t>
      </w:r>
      <w:r>
        <w:rPr>
          <w:spacing w:val="-2"/>
          <w:w w:val="105"/>
          <w:sz w:val="16"/>
        </w:rPr>
        <w:t> </w:t>
      </w:r>
      <w:r>
        <w:rPr>
          <w:w w:val="105"/>
          <w:sz w:val="16"/>
        </w:rPr>
        <w:t>máximo de 6 (seis) anos.</w:t>
      </w:r>
    </w:p>
    <w:p>
      <w:pPr>
        <w:pStyle w:val="BodyText"/>
        <w:spacing w:before="18"/>
      </w:pPr>
    </w:p>
    <w:p>
      <w:pPr>
        <w:pStyle w:val="ListParagraph"/>
        <w:numPr>
          <w:ilvl w:val="1"/>
          <w:numId w:val="22"/>
        </w:numPr>
        <w:tabs>
          <w:tab w:pos="648" w:val="left" w:leader="none"/>
        </w:tabs>
        <w:spacing w:line="292" w:lineRule="auto" w:before="0" w:after="0"/>
        <w:ind w:left="310" w:right="293" w:firstLine="0"/>
        <w:jc w:val="both"/>
        <w:rPr>
          <w:sz w:val="16"/>
        </w:rPr>
      </w:pPr>
      <w:r>
        <w:rPr>
          <w:w w:val="105"/>
          <w:sz w:val="16"/>
        </w:rPr>
        <w:t>Sem prejuízo da multa administrativa prevista no art. 156, II, § 3º, da Lei nº 14.133/2021, o atraso injustificado no cumprimento das obrigações contratuais sujeitará o contratado, independente de notificação, </w:t>
      </w:r>
      <w:r>
        <w:rPr>
          <w:w w:val="105"/>
          <w:sz w:val="16"/>
        </w:rPr>
        <w:t>na forma</w:t>
      </w:r>
      <w:r>
        <w:rPr>
          <w:spacing w:val="-1"/>
          <w:w w:val="105"/>
          <w:sz w:val="16"/>
        </w:rPr>
        <w:t> </w:t>
      </w:r>
      <w:r>
        <w:rPr>
          <w:w w:val="105"/>
          <w:sz w:val="16"/>
        </w:rPr>
        <w:t>do</w:t>
      </w:r>
      <w:r>
        <w:rPr>
          <w:spacing w:val="-1"/>
          <w:w w:val="105"/>
          <w:sz w:val="16"/>
        </w:rPr>
        <w:t> </w:t>
      </w:r>
      <w:r>
        <w:rPr>
          <w:w w:val="105"/>
          <w:sz w:val="16"/>
        </w:rPr>
        <w:t>art.</w:t>
      </w:r>
      <w:r>
        <w:rPr>
          <w:spacing w:val="-1"/>
          <w:w w:val="105"/>
          <w:sz w:val="16"/>
        </w:rPr>
        <w:t> </w:t>
      </w:r>
      <w:r>
        <w:rPr>
          <w:w w:val="105"/>
          <w:sz w:val="16"/>
        </w:rPr>
        <w:t>408</w:t>
      </w:r>
      <w:r>
        <w:rPr>
          <w:spacing w:val="-1"/>
          <w:w w:val="105"/>
          <w:sz w:val="16"/>
        </w:rPr>
        <w:t> </w:t>
      </w:r>
      <w:r>
        <w:rPr>
          <w:w w:val="105"/>
          <w:sz w:val="16"/>
        </w:rPr>
        <w:t>do</w:t>
      </w:r>
      <w:r>
        <w:rPr>
          <w:spacing w:val="-1"/>
          <w:w w:val="105"/>
          <w:sz w:val="16"/>
        </w:rPr>
        <w:t> </w:t>
      </w:r>
      <w:r>
        <w:rPr>
          <w:w w:val="105"/>
          <w:sz w:val="16"/>
        </w:rPr>
        <w:t>Código</w:t>
      </w:r>
      <w:r>
        <w:rPr>
          <w:spacing w:val="-1"/>
          <w:w w:val="105"/>
          <w:sz w:val="16"/>
        </w:rPr>
        <w:t> </w:t>
      </w:r>
      <w:r>
        <w:rPr>
          <w:w w:val="105"/>
          <w:sz w:val="16"/>
        </w:rPr>
        <w:t>Civil,</w:t>
      </w:r>
      <w:r>
        <w:rPr>
          <w:spacing w:val="-1"/>
          <w:w w:val="105"/>
          <w:sz w:val="16"/>
        </w:rPr>
        <w:t> </w:t>
      </w:r>
      <w:r>
        <w:rPr>
          <w:w w:val="105"/>
          <w:sz w:val="16"/>
        </w:rPr>
        <w:t>à</w:t>
      </w:r>
      <w:r>
        <w:rPr>
          <w:spacing w:val="-1"/>
          <w:w w:val="105"/>
          <w:sz w:val="16"/>
        </w:rPr>
        <w:t> </w:t>
      </w:r>
      <w:r>
        <w:rPr>
          <w:w w:val="105"/>
          <w:sz w:val="16"/>
        </w:rPr>
        <w:t>multa</w:t>
      </w:r>
      <w:r>
        <w:rPr>
          <w:spacing w:val="-1"/>
          <w:w w:val="105"/>
          <w:sz w:val="16"/>
        </w:rPr>
        <w:t> </w:t>
      </w:r>
      <w:r>
        <w:rPr>
          <w:w w:val="105"/>
          <w:sz w:val="16"/>
        </w:rPr>
        <w:t>de</w:t>
      </w:r>
      <w:r>
        <w:rPr>
          <w:spacing w:val="-1"/>
          <w:w w:val="105"/>
          <w:sz w:val="16"/>
        </w:rPr>
        <w:t> </w:t>
      </w:r>
      <w:r>
        <w:rPr>
          <w:w w:val="105"/>
          <w:sz w:val="16"/>
        </w:rPr>
        <w:t>mora</w:t>
      </w:r>
      <w:r>
        <w:rPr>
          <w:spacing w:val="-1"/>
          <w:w w:val="105"/>
          <w:sz w:val="16"/>
        </w:rPr>
        <w:t> </w:t>
      </w:r>
      <w:r>
        <w:rPr>
          <w:w w:val="105"/>
          <w:sz w:val="16"/>
        </w:rPr>
        <w:t>no</w:t>
      </w:r>
      <w:r>
        <w:rPr>
          <w:spacing w:val="-1"/>
          <w:w w:val="105"/>
          <w:sz w:val="16"/>
        </w:rPr>
        <w:t> </w:t>
      </w:r>
      <w:r>
        <w:rPr>
          <w:w w:val="105"/>
          <w:sz w:val="16"/>
        </w:rPr>
        <w:t>percentual</w:t>
      </w:r>
      <w:r>
        <w:rPr>
          <w:spacing w:val="-1"/>
          <w:w w:val="105"/>
          <w:sz w:val="16"/>
        </w:rPr>
        <w:t> </w:t>
      </w:r>
      <w:r>
        <w:rPr>
          <w:w w:val="105"/>
          <w:sz w:val="16"/>
        </w:rPr>
        <w:t>de</w:t>
      </w:r>
      <w:r>
        <w:rPr>
          <w:spacing w:val="-1"/>
          <w:w w:val="105"/>
          <w:sz w:val="16"/>
        </w:rPr>
        <w:t> </w:t>
      </w:r>
      <w:r>
        <w:rPr>
          <w:w w:val="105"/>
          <w:sz w:val="16"/>
        </w:rPr>
        <w:t>1%</w:t>
      </w:r>
      <w:r>
        <w:rPr>
          <w:spacing w:val="-1"/>
          <w:w w:val="105"/>
          <w:sz w:val="16"/>
        </w:rPr>
        <w:t> </w:t>
      </w:r>
      <w:r>
        <w:rPr>
          <w:w w:val="105"/>
          <w:sz w:val="16"/>
        </w:rPr>
        <w:t>(um</w:t>
      </w:r>
      <w:r>
        <w:rPr>
          <w:spacing w:val="-1"/>
          <w:w w:val="105"/>
          <w:sz w:val="16"/>
        </w:rPr>
        <w:t> </w:t>
      </w:r>
      <w:r>
        <w:rPr>
          <w:w w:val="105"/>
          <w:sz w:val="16"/>
        </w:rPr>
        <w:t>por</w:t>
      </w:r>
      <w:r>
        <w:rPr>
          <w:spacing w:val="-1"/>
          <w:w w:val="105"/>
          <w:sz w:val="16"/>
        </w:rPr>
        <w:t> </w:t>
      </w:r>
      <w:r>
        <w:rPr>
          <w:w w:val="105"/>
          <w:sz w:val="16"/>
        </w:rPr>
        <w:t>cento)</w:t>
      </w:r>
      <w:r>
        <w:rPr>
          <w:spacing w:val="-1"/>
          <w:w w:val="105"/>
          <w:sz w:val="16"/>
        </w:rPr>
        <w:t> </w:t>
      </w:r>
      <w:r>
        <w:rPr>
          <w:w w:val="105"/>
          <w:sz w:val="16"/>
        </w:rPr>
        <w:t>por</w:t>
      </w:r>
      <w:r>
        <w:rPr>
          <w:spacing w:val="-1"/>
          <w:w w:val="105"/>
          <w:sz w:val="16"/>
        </w:rPr>
        <w:t> </w:t>
      </w:r>
      <w:r>
        <w:rPr>
          <w:w w:val="105"/>
          <w:sz w:val="16"/>
        </w:rPr>
        <w:t>dia</w:t>
      </w:r>
      <w:r>
        <w:rPr>
          <w:spacing w:val="-1"/>
          <w:w w:val="105"/>
          <w:sz w:val="16"/>
        </w:rPr>
        <w:t> </w:t>
      </w:r>
      <w:r>
        <w:rPr>
          <w:w w:val="105"/>
          <w:sz w:val="16"/>
        </w:rPr>
        <w:t>útil</w:t>
      </w:r>
      <w:r>
        <w:rPr>
          <w:spacing w:val="-1"/>
          <w:w w:val="105"/>
          <w:sz w:val="16"/>
        </w:rPr>
        <w:t> </w:t>
      </w:r>
      <w:r>
        <w:rPr>
          <w:w w:val="105"/>
          <w:sz w:val="16"/>
        </w:rPr>
        <w:t>que</w:t>
      </w:r>
      <w:r>
        <w:rPr>
          <w:spacing w:val="-1"/>
          <w:w w:val="105"/>
          <w:sz w:val="16"/>
        </w:rPr>
        <w:t> </w:t>
      </w:r>
      <w:r>
        <w:rPr>
          <w:w w:val="105"/>
          <w:sz w:val="16"/>
        </w:rPr>
        <w:t>exceder</w:t>
      </w:r>
      <w:r>
        <w:rPr>
          <w:spacing w:val="-1"/>
          <w:w w:val="105"/>
          <w:sz w:val="16"/>
        </w:rPr>
        <w:t> </w:t>
      </w:r>
      <w:r>
        <w:rPr>
          <w:w w:val="105"/>
          <w:sz w:val="16"/>
        </w:rPr>
        <w:t>o</w:t>
      </w:r>
      <w:r>
        <w:rPr>
          <w:spacing w:val="-1"/>
          <w:w w:val="105"/>
          <w:sz w:val="16"/>
        </w:rPr>
        <w:t> </w:t>
      </w:r>
      <w:r>
        <w:rPr>
          <w:w w:val="105"/>
          <w:sz w:val="16"/>
        </w:rPr>
        <w:t>prazo</w:t>
      </w:r>
      <w:r>
        <w:rPr>
          <w:spacing w:val="-1"/>
          <w:w w:val="105"/>
          <w:sz w:val="16"/>
        </w:rPr>
        <w:t> </w:t>
      </w:r>
      <w:r>
        <w:rPr>
          <w:w w:val="105"/>
          <w:sz w:val="16"/>
        </w:rPr>
        <w:t>estipulado,</w:t>
      </w:r>
      <w:r>
        <w:rPr>
          <w:spacing w:val="-1"/>
          <w:w w:val="105"/>
          <w:sz w:val="16"/>
        </w:rPr>
        <w:t> </w:t>
      </w:r>
      <w:r>
        <w:rPr>
          <w:w w:val="105"/>
          <w:sz w:val="16"/>
        </w:rPr>
        <w:t>a</w:t>
      </w:r>
      <w:r>
        <w:rPr>
          <w:spacing w:val="-1"/>
          <w:w w:val="105"/>
          <w:sz w:val="16"/>
        </w:rPr>
        <w:t> </w:t>
      </w:r>
      <w:r>
        <w:rPr>
          <w:w w:val="105"/>
          <w:sz w:val="16"/>
        </w:rPr>
        <w:t>incidir</w:t>
      </w:r>
      <w:r>
        <w:rPr>
          <w:spacing w:val="-1"/>
          <w:w w:val="105"/>
          <w:sz w:val="16"/>
        </w:rPr>
        <w:t> </w:t>
      </w:r>
      <w:r>
        <w:rPr>
          <w:w w:val="105"/>
          <w:sz w:val="16"/>
        </w:rPr>
        <w:t>sobre</w:t>
      </w:r>
      <w:r>
        <w:rPr>
          <w:spacing w:val="-1"/>
          <w:w w:val="105"/>
          <w:sz w:val="16"/>
        </w:rPr>
        <w:t> </w:t>
      </w:r>
      <w:r>
        <w:rPr>
          <w:w w:val="105"/>
          <w:sz w:val="16"/>
        </w:rPr>
        <w:t>o</w:t>
      </w:r>
      <w:r>
        <w:rPr>
          <w:spacing w:val="-1"/>
          <w:w w:val="105"/>
          <w:sz w:val="16"/>
        </w:rPr>
        <w:t> </w:t>
      </w:r>
      <w:r>
        <w:rPr>
          <w:w w:val="105"/>
          <w:sz w:val="16"/>
        </w:rPr>
        <w:t>valor</w:t>
      </w:r>
      <w:r>
        <w:rPr>
          <w:spacing w:val="-1"/>
          <w:w w:val="105"/>
          <w:sz w:val="16"/>
        </w:rPr>
        <w:t> </w:t>
      </w:r>
      <w:r>
        <w:rPr>
          <w:w w:val="105"/>
          <w:sz w:val="16"/>
        </w:rPr>
        <w:t>da</w:t>
      </w:r>
      <w:r>
        <w:rPr>
          <w:spacing w:val="-1"/>
          <w:w w:val="105"/>
          <w:sz w:val="16"/>
        </w:rPr>
        <w:t> </w:t>
      </w:r>
      <w:r>
        <w:rPr>
          <w:w w:val="105"/>
          <w:sz w:val="16"/>
        </w:rPr>
        <w:t>nota</w:t>
      </w:r>
      <w:r>
        <w:rPr>
          <w:spacing w:val="-1"/>
          <w:w w:val="105"/>
          <w:sz w:val="16"/>
        </w:rPr>
        <w:t> </w:t>
      </w:r>
      <w:r>
        <w:rPr>
          <w:w w:val="105"/>
          <w:sz w:val="16"/>
        </w:rPr>
        <w:t>de</w:t>
      </w:r>
      <w:r>
        <w:rPr>
          <w:spacing w:val="-1"/>
          <w:w w:val="105"/>
          <w:sz w:val="16"/>
        </w:rPr>
        <w:t> </w:t>
      </w:r>
      <w:r>
        <w:rPr>
          <w:w w:val="105"/>
          <w:sz w:val="16"/>
        </w:rPr>
        <w:t>empenho</w:t>
      </w:r>
      <w:r>
        <w:rPr>
          <w:spacing w:val="-1"/>
          <w:w w:val="105"/>
          <w:sz w:val="16"/>
        </w:rPr>
        <w:t> </w:t>
      </w:r>
      <w:r>
        <w:rPr>
          <w:w w:val="105"/>
          <w:sz w:val="16"/>
        </w:rPr>
        <w:t>ou</w:t>
      </w:r>
      <w:r>
        <w:rPr>
          <w:spacing w:val="-1"/>
          <w:w w:val="105"/>
          <w:sz w:val="16"/>
        </w:rPr>
        <w:t> </w:t>
      </w:r>
      <w:r>
        <w:rPr>
          <w:w w:val="105"/>
          <w:sz w:val="16"/>
        </w:rPr>
        <w:t>do</w:t>
      </w:r>
      <w:r>
        <w:rPr>
          <w:spacing w:val="-1"/>
          <w:w w:val="105"/>
          <w:sz w:val="16"/>
        </w:rPr>
        <w:t> </w:t>
      </w:r>
      <w:r>
        <w:rPr>
          <w:w w:val="105"/>
          <w:sz w:val="16"/>
        </w:rPr>
        <w:t>saldo</w:t>
      </w:r>
      <w:r>
        <w:rPr>
          <w:spacing w:val="-1"/>
          <w:w w:val="105"/>
          <w:sz w:val="16"/>
        </w:rPr>
        <w:t> </w:t>
      </w:r>
      <w:r>
        <w:rPr>
          <w:w w:val="105"/>
          <w:sz w:val="16"/>
        </w:rPr>
        <w:t>não</w:t>
      </w:r>
      <w:r>
        <w:rPr>
          <w:spacing w:val="-1"/>
          <w:w w:val="105"/>
          <w:sz w:val="16"/>
        </w:rPr>
        <w:t> </w:t>
      </w:r>
      <w:r>
        <w:rPr>
          <w:w w:val="105"/>
          <w:sz w:val="16"/>
        </w:rPr>
        <w:t>atendido,</w:t>
      </w:r>
      <w:r>
        <w:rPr>
          <w:spacing w:val="-1"/>
          <w:w w:val="105"/>
          <w:sz w:val="16"/>
        </w:rPr>
        <w:t> </w:t>
      </w:r>
      <w:r>
        <w:rPr>
          <w:w w:val="105"/>
          <w:sz w:val="16"/>
        </w:rPr>
        <w:t>nos</w:t>
      </w:r>
      <w:r>
        <w:rPr>
          <w:spacing w:val="-1"/>
          <w:w w:val="105"/>
          <w:sz w:val="16"/>
        </w:rPr>
        <w:t> </w:t>
      </w:r>
      <w:r>
        <w:rPr>
          <w:w w:val="105"/>
          <w:sz w:val="16"/>
        </w:rPr>
        <w:t>termos</w:t>
      </w:r>
      <w:r>
        <w:rPr>
          <w:spacing w:val="-1"/>
          <w:w w:val="105"/>
          <w:sz w:val="16"/>
        </w:rPr>
        <w:t> </w:t>
      </w:r>
      <w:r>
        <w:rPr>
          <w:w w:val="105"/>
          <w:sz w:val="16"/>
        </w:rPr>
        <w:t>do art. 227 da Lei estadual nº 287, de 04 de dezembro de 1979, respeitado o limite de 30% (trinta por cento) do valor do Contrato.</w:t>
      </w:r>
    </w:p>
    <w:p>
      <w:pPr>
        <w:pStyle w:val="BodyText"/>
        <w:spacing w:before="18"/>
      </w:pPr>
    </w:p>
    <w:p>
      <w:pPr>
        <w:pStyle w:val="ListParagraph"/>
        <w:numPr>
          <w:ilvl w:val="2"/>
          <w:numId w:val="22"/>
        </w:numPr>
        <w:tabs>
          <w:tab w:pos="772" w:val="left" w:leader="none"/>
        </w:tabs>
        <w:spacing w:line="292" w:lineRule="auto" w:before="0" w:after="0"/>
        <w:ind w:left="310" w:right="293" w:firstLine="0"/>
        <w:jc w:val="both"/>
        <w:rPr>
          <w:sz w:val="16"/>
        </w:rPr>
      </w:pPr>
      <w:r>
        <w:rPr>
          <w:w w:val="105"/>
          <w:sz w:val="16"/>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pPr>
    </w:p>
    <w:p>
      <w:pPr>
        <w:pStyle w:val="BodyText"/>
      </w:pPr>
    </w:p>
    <w:p>
      <w:pPr>
        <w:pStyle w:val="BodyText"/>
        <w:spacing w:before="74"/>
      </w:pPr>
    </w:p>
    <w:p>
      <w:pPr>
        <w:pStyle w:val="ListParagraph"/>
        <w:numPr>
          <w:ilvl w:val="2"/>
          <w:numId w:val="22"/>
        </w:numPr>
        <w:tabs>
          <w:tab w:pos="769" w:val="left" w:leader="none"/>
        </w:tabs>
        <w:spacing w:line="292" w:lineRule="auto" w:before="0" w:after="0"/>
        <w:ind w:left="310" w:right="293" w:firstLine="0"/>
        <w:jc w:val="both"/>
        <w:rPr>
          <w:sz w:val="16"/>
        </w:rPr>
      </w:pPr>
      <w:r>
        <w:rPr>
          <w:w w:val="105"/>
          <w:sz w:val="16"/>
        </w:rPr>
        <w:t>O</w:t>
      </w:r>
      <w:r>
        <w:rPr>
          <w:spacing w:val="-6"/>
          <w:w w:val="105"/>
          <w:sz w:val="16"/>
        </w:rPr>
        <w:t> </w:t>
      </w:r>
      <w:r>
        <w:rPr>
          <w:w w:val="105"/>
          <w:sz w:val="16"/>
        </w:rPr>
        <w:t>atraso</w:t>
      </w:r>
      <w:r>
        <w:rPr>
          <w:spacing w:val="-4"/>
          <w:w w:val="105"/>
          <w:sz w:val="16"/>
        </w:rPr>
        <w:t> </w:t>
      </w:r>
      <w:r>
        <w:rPr>
          <w:w w:val="105"/>
          <w:sz w:val="16"/>
        </w:rPr>
        <w:t>superior</w:t>
      </w:r>
      <w:r>
        <w:rPr>
          <w:spacing w:val="-4"/>
          <w:w w:val="105"/>
          <w:sz w:val="16"/>
        </w:rPr>
        <w:t> </w:t>
      </w:r>
      <w:r>
        <w:rPr>
          <w:w w:val="105"/>
          <w:sz w:val="16"/>
        </w:rPr>
        <w:t>a</w:t>
      </w:r>
      <w:r>
        <w:rPr>
          <w:spacing w:val="-4"/>
          <w:w w:val="105"/>
          <w:sz w:val="16"/>
        </w:rPr>
        <w:t> </w:t>
      </w:r>
      <w:r>
        <w:rPr>
          <w:w w:val="105"/>
          <w:sz w:val="16"/>
        </w:rPr>
        <w:t>25</w:t>
      </w:r>
      <w:r>
        <w:rPr>
          <w:spacing w:val="-4"/>
          <w:w w:val="105"/>
          <w:sz w:val="16"/>
        </w:rPr>
        <w:t> </w:t>
      </w:r>
      <w:r>
        <w:rPr>
          <w:w w:val="105"/>
          <w:sz w:val="16"/>
        </w:rPr>
        <w:t>(vinte</w:t>
      </w:r>
      <w:r>
        <w:rPr>
          <w:spacing w:val="-4"/>
          <w:w w:val="105"/>
          <w:sz w:val="16"/>
        </w:rPr>
        <w:t> </w:t>
      </w:r>
      <w:r>
        <w:rPr>
          <w:w w:val="105"/>
          <w:sz w:val="16"/>
        </w:rPr>
        <w:t>e</w:t>
      </w:r>
      <w:r>
        <w:rPr>
          <w:spacing w:val="-4"/>
          <w:w w:val="105"/>
          <w:sz w:val="16"/>
        </w:rPr>
        <w:t> </w:t>
      </w:r>
      <w:r>
        <w:rPr>
          <w:w w:val="105"/>
          <w:sz w:val="16"/>
        </w:rPr>
        <w:t>cinco)</w:t>
      </w:r>
      <w:r>
        <w:rPr>
          <w:spacing w:val="-4"/>
          <w:w w:val="105"/>
          <w:sz w:val="16"/>
        </w:rPr>
        <w:t> </w:t>
      </w:r>
      <w:r>
        <w:rPr>
          <w:w w:val="105"/>
          <w:sz w:val="16"/>
        </w:rPr>
        <w:t>dias</w:t>
      </w:r>
      <w:r>
        <w:rPr>
          <w:spacing w:val="-4"/>
          <w:w w:val="105"/>
          <w:sz w:val="16"/>
        </w:rPr>
        <w:t> </w:t>
      </w:r>
      <w:r>
        <w:rPr>
          <w:w w:val="105"/>
          <w:sz w:val="16"/>
        </w:rPr>
        <w:t>no</w:t>
      </w:r>
      <w:r>
        <w:rPr>
          <w:spacing w:val="-4"/>
          <w:w w:val="105"/>
          <w:sz w:val="16"/>
        </w:rPr>
        <w:t> </w:t>
      </w:r>
      <w:r>
        <w:rPr>
          <w:w w:val="105"/>
          <w:sz w:val="16"/>
        </w:rPr>
        <w:t>cumprimento</w:t>
      </w:r>
      <w:r>
        <w:rPr>
          <w:spacing w:val="-4"/>
          <w:w w:val="105"/>
          <w:sz w:val="16"/>
        </w:rPr>
        <w:t> </w:t>
      </w:r>
      <w:r>
        <w:rPr>
          <w:w w:val="105"/>
          <w:sz w:val="16"/>
        </w:rPr>
        <w:t>da</w:t>
      </w:r>
      <w:r>
        <w:rPr>
          <w:spacing w:val="-4"/>
          <w:w w:val="105"/>
          <w:sz w:val="16"/>
        </w:rPr>
        <w:t> </w:t>
      </w:r>
      <w:r>
        <w:rPr>
          <w:w w:val="105"/>
          <w:sz w:val="16"/>
        </w:rPr>
        <w:t>obrigação</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item</w:t>
      </w:r>
      <w:r>
        <w:rPr>
          <w:spacing w:val="-4"/>
          <w:w w:val="105"/>
          <w:sz w:val="16"/>
        </w:rPr>
        <w:t> </w:t>
      </w:r>
      <w:r>
        <w:rPr>
          <w:w w:val="105"/>
          <w:sz w:val="16"/>
        </w:rPr>
        <w:t>17.3.1</w:t>
      </w:r>
      <w:r>
        <w:rPr>
          <w:spacing w:val="-4"/>
          <w:w w:val="105"/>
          <w:sz w:val="16"/>
        </w:rPr>
        <w:t> </w:t>
      </w:r>
      <w:r>
        <w:rPr>
          <w:w w:val="105"/>
          <w:sz w:val="16"/>
        </w:rPr>
        <w:t>autoriza</w:t>
      </w:r>
      <w:r>
        <w:rPr>
          <w:spacing w:val="-4"/>
          <w:w w:val="105"/>
          <w:sz w:val="16"/>
        </w:rPr>
        <w:t> </w:t>
      </w:r>
      <w:r>
        <w:rPr>
          <w:w w:val="105"/>
          <w:sz w:val="16"/>
        </w:rPr>
        <w:t>a</w:t>
      </w:r>
      <w:r>
        <w:rPr>
          <w:spacing w:val="-11"/>
          <w:w w:val="105"/>
          <w:sz w:val="16"/>
        </w:rPr>
        <w:t> </w:t>
      </w:r>
      <w:r>
        <w:rPr>
          <w:w w:val="105"/>
          <w:sz w:val="16"/>
        </w:rPr>
        <w:t>Administração</w:t>
      </w:r>
      <w:r>
        <w:rPr>
          <w:spacing w:val="-3"/>
          <w:w w:val="105"/>
          <w:sz w:val="16"/>
        </w:rPr>
        <w:t> </w:t>
      </w:r>
      <w:r>
        <w:rPr>
          <w:w w:val="105"/>
          <w:sz w:val="16"/>
        </w:rPr>
        <w:t>a</w:t>
      </w:r>
      <w:r>
        <w:rPr>
          <w:spacing w:val="-4"/>
          <w:w w:val="105"/>
          <w:sz w:val="16"/>
        </w:rPr>
        <w:t> </w:t>
      </w:r>
      <w:r>
        <w:rPr>
          <w:w w:val="105"/>
          <w:sz w:val="16"/>
        </w:rPr>
        <w:t>promover</w:t>
      </w:r>
      <w:r>
        <w:rPr>
          <w:spacing w:val="-4"/>
          <w:w w:val="105"/>
          <w:sz w:val="16"/>
        </w:rPr>
        <w:t> </w:t>
      </w:r>
      <w:r>
        <w:rPr>
          <w:w w:val="105"/>
          <w:sz w:val="16"/>
        </w:rPr>
        <w:t>a</w:t>
      </w:r>
      <w:r>
        <w:rPr>
          <w:spacing w:val="-4"/>
          <w:w w:val="105"/>
          <w:sz w:val="16"/>
        </w:rPr>
        <w:t> </w:t>
      </w:r>
      <w:r>
        <w:rPr>
          <w:w w:val="105"/>
          <w:sz w:val="16"/>
        </w:rPr>
        <w:t>rescisão</w:t>
      </w:r>
      <w:r>
        <w:rPr>
          <w:spacing w:val="-4"/>
          <w:w w:val="105"/>
          <w:sz w:val="16"/>
        </w:rPr>
        <w:t> </w:t>
      </w:r>
      <w:r>
        <w:rPr>
          <w:w w:val="105"/>
          <w:sz w:val="16"/>
        </w:rPr>
        <w:t>contratual</w:t>
      </w:r>
      <w:r>
        <w:rPr>
          <w:spacing w:val="-4"/>
          <w:w w:val="105"/>
          <w:sz w:val="16"/>
        </w:rPr>
        <w:t> </w:t>
      </w:r>
      <w:r>
        <w:rPr>
          <w:w w:val="105"/>
          <w:sz w:val="16"/>
        </w:rPr>
        <w:t>por</w:t>
      </w:r>
      <w:r>
        <w:rPr>
          <w:spacing w:val="-4"/>
          <w:w w:val="105"/>
          <w:sz w:val="16"/>
        </w:rPr>
        <w:t> </w:t>
      </w:r>
      <w:r>
        <w:rPr>
          <w:w w:val="105"/>
          <w:sz w:val="16"/>
        </w:rPr>
        <w:t>descumprimento</w:t>
      </w:r>
      <w:r>
        <w:rPr>
          <w:spacing w:val="-4"/>
          <w:w w:val="105"/>
          <w:sz w:val="16"/>
        </w:rPr>
        <w:t> </w:t>
      </w:r>
      <w:r>
        <w:rPr>
          <w:w w:val="105"/>
          <w:sz w:val="16"/>
        </w:rPr>
        <w:t>ou</w:t>
      </w:r>
      <w:r>
        <w:rPr>
          <w:spacing w:val="-4"/>
          <w:w w:val="105"/>
          <w:sz w:val="16"/>
        </w:rPr>
        <w:t> </w:t>
      </w:r>
      <w:r>
        <w:rPr>
          <w:w w:val="105"/>
          <w:sz w:val="16"/>
        </w:rPr>
        <w:t>cumprimento</w:t>
      </w:r>
      <w:r>
        <w:rPr>
          <w:spacing w:val="-4"/>
          <w:w w:val="105"/>
          <w:sz w:val="16"/>
        </w:rPr>
        <w:t> </w:t>
      </w:r>
      <w:r>
        <w:rPr>
          <w:w w:val="105"/>
          <w:sz w:val="16"/>
        </w:rPr>
        <w:t>irregular</w:t>
      </w:r>
      <w:r>
        <w:rPr>
          <w:spacing w:val="-4"/>
          <w:w w:val="105"/>
          <w:sz w:val="16"/>
        </w:rPr>
        <w:t> </w:t>
      </w:r>
      <w:r>
        <w:rPr>
          <w:w w:val="105"/>
          <w:sz w:val="16"/>
        </w:rPr>
        <w:t>de</w:t>
      </w:r>
      <w:r>
        <w:rPr>
          <w:spacing w:val="-4"/>
          <w:w w:val="105"/>
          <w:sz w:val="16"/>
        </w:rPr>
        <w:t> </w:t>
      </w:r>
      <w:r>
        <w:rPr>
          <w:w w:val="105"/>
          <w:sz w:val="16"/>
        </w:rPr>
        <w:t>suas </w:t>
      </w:r>
      <w:r>
        <w:rPr>
          <w:spacing w:val="-2"/>
          <w:w w:val="105"/>
          <w:sz w:val="16"/>
        </w:rPr>
        <w:t>cláusulas.</w:t>
      </w:r>
    </w:p>
    <w:p>
      <w:pPr>
        <w:pStyle w:val="BodyText"/>
        <w:spacing w:before="17"/>
      </w:pPr>
    </w:p>
    <w:p>
      <w:pPr>
        <w:pStyle w:val="ListParagraph"/>
        <w:numPr>
          <w:ilvl w:val="2"/>
          <w:numId w:val="22"/>
        </w:numPr>
        <w:tabs>
          <w:tab w:pos="758" w:val="left" w:leader="none"/>
        </w:tabs>
        <w:spacing w:line="240" w:lineRule="auto" w:before="1" w:after="0"/>
        <w:ind w:left="758" w:right="0" w:hanging="448"/>
        <w:jc w:val="left"/>
        <w:rPr>
          <w:sz w:val="16"/>
        </w:rPr>
      </w:pPr>
      <w:r>
        <w:rPr>
          <w:w w:val="105"/>
          <w:sz w:val="16"/>
        </w:rPr>
        <w:t>A</w:t>
      </w:r>
      <w:r>
        <w:rPr>
          <w:spacing w:val="-11"/>
          <w:w w:val="105"/>
          <w:sz w:val="16"/>
        </w:rPr>
        <w:t> </w:t>
      </w:r>
      <w:r>
        <w:rPr>
          <w:w w:val="105"/>
          <w:sz w:val="16"/>
        </w:rPr>
        <w:t>aplicação</w:t>
      </w:r>
      <w:r>
        <w:rPr>
          <w:spacing w:val="-10"/>
          <w:w w:val="105"/>
          <w:sz w:val="16"/>
        </w:rPr>
        <w:t> </w:t>
      </w:r>
      <w:r>
        <w:rPr>
          <w:w w:val="105"/>
          <w:sz w:val="16"/>
        </w:rPr>
        <w:t>de</w:t>
      </w:r>
      <w:r>
        <w:rPr>
          <w:spacing w:val="-4"/>
          <w:w w:val="105"/>
          <w:sz w:val="16"/>
        </w:rPr>
        <w:t> </w:t>
      </w:r>
      <w:r>
        <w:rPr>
          <w:w w:val="105"/>
          <w:sz w:val="16"/>
        </w:rPr>
        <w:t>multa</w:t>
      </w:r>
      <w:r>
        <w:rPr>
          <w:spacing w:val="-5"/>
          <w:w w:val="105"/>
          <w:sz w:val="16"/>
        </w:rPr>
        <w:t> </w:t>
      </w:r>
      <w:r>
        <w:rPr>
          <w:w w:val="105"/>
          <w:sz w:val="16"/>
        </w:rPr>
        <w:t>de</w:t>
      </w:r>
      <w:r>
        <w:rPr>
          <w:spacing w:val="-5"/>
          <w:w w:val="105"/>
          <w:sz w:val="16"/>
        </w:rPr>
        <w:t> </w:t>
      </w:r>
      <w:r>
        <w:rPr>
          <w:w w:val="105"/>
          <w:sz w:val="16"/>
        </w:rPr>
        <w:t>mora</w:t>
      </w:r>
      <w:r>
        <w:rPr>
          <w:spacing w:val="-5"/>
          <w:w w:val="105"/>
          <w:sz w:val="16"/>
        </w:rPr>
        <w:t> </w:t>
      </w:r>
      <w:r>
        <w:rPr>
          <w:w w:val="105"/>
          <w:sz w:val="16"/>
        </w:rPr>
        <w:t>não</w:t>
      </w:r>
      <w:r>
        <w:rPr>
          <w:spacing w:val="-4"/>
          <w:w w:val="105"/>
          <w:sz w:val="16"/>
        </w:rPr>
        <w:t> </w:t>
      </w:r>
      <w:r>
        <w:rPr>
          <w:w w:val="105"/>
          <w:sz w:val="16"/>
        </w:rPr>
        <w:t>impedirá</w:t>
      </w:r>
      <w:r>
        <w:rPr>
          <w:spacing w:val="-5"/>
          <w:w w:val="105"/>
          <w:sz w:val="16"/>
        </w:rPr>
        <w:t> </w:t>
      </w:r>
      <w:r>
        <w:rPr>
          <w:w w:val="105"/>
          <w:sz w:val="16"/>
        </w:rPr>
        <w:t>que</w:t>
      </w:r>
      <w:r>
        <w:rPr>
          <w:spacing w:val="-5"/>
          <w:w w:val="105"/>
          <w:sz w:val="16"/>
        </w:rPr>
        <w:t> </w:t>
      </w:r>
      <w:r>
        <w:rPr>
          <w:w w:val="105"/>
          <w:sz w:val="16"/>
        </w:rPr>
        <w:t>a</w:t>
      </w:r>
      <w:r>
        <w:rPr>
          <w:spacing w:val="-10"/>
          <w:w w:val="105"/>
          <w:sz w:val="16"/>
        </w:rPr>
        <w:t> </w:t>
      </w:r>
      <w:r>
        <w:rPr>
          <w:w w:val="105"/>
          <w:sz w:val="16"/>
        </w:rPr>
        <w:t>Administração</w:t>
      </w:r>
      <w:r>
        <w:rPr>
          <w:spacing w:val="-5"/>
          <w:w w:val="105"/>
          <w:sz w:val="16"/>
        </w:rPr>
        <w:t> </w:t>
      </w:r>
      <w:r>
        <w:rPr>
          <w:w w:val="105"/>
          <w:sz w:val="16"/>
        </w:rPr>
        <w:t>a</w:t>
      </w:r>
      <w:r>
        <w:rPr>
          <w:spacing w:val="-5"/>
          <w:w w:val="105"/>
          <w:sz w:val="16"/>
        </w:rPr>
        <w:t> </w:t>
      </w:r>
      <w:r>
        <w:rPr>
          <w:w w:val="105"/>
          <w:sz w:val="16"/>
        </w:rPr>
        <w:t>converta</w:t>
      </w:r>
      <w:r>
        <w:rPr>
          <w:spacing w:val="-4"/>
          <w:w w:val="105"/>
          <w:sz w:val="16"/>
        </w:rPr>
        <w:t> </w:t>
      </w:r>
      <w:r>
        <w:rPr>
          <w:w w:val="105"/>
          <w:sz w:val="16"/>
        </w:rPr>
        <w:t>em</w:t>
      </w:r>
      <w:r>
        <w:rPr>
          <w:spacing w:val="-5"/>
          <w:w w:val="105"/>
          <w:sz w:val="16"/>
        </w:rPr>
        <w:t> </w:t>
      </w:r>
      <w:r>
        <w:rPr>
          <w:w w:val="105"/>
          <w:sz w:val="16"/>
        </w:rPr>
        <w:t>compensatória</w:t>
      </w:r>
      <w:r>
        <w:rPr>
          <w:spacing w:val="-5"/>
          <w:w w:val="105"/>
          <w:sz w:val="16"/>
        </w:rPr>
        <w:t> </w:t>
      </w:r>
      <w:r>
        <w:rPr>
          <w:w w:val="105"/>
          <w:sz w:val="16"/>
        </w:rPr>
        <w:t>e</w:t>
      </w:r>
      <w:r>
        <w:rPr>
          <w:spacing w:val="-5"/>
          <w:w w:val="105"/>
          <w:sz w:val="16"/>
        </w:rPr>
        <w:t> </w:t>
      </w:r>
      <w:r>
        <w:rPr>
          <w:w w:val="105"/>
          <w:sz w:val="16"/>
        </w:rPr>
        <w:t>promova</w:t>
      </w:r>
      <w:r>
        <w:rPr>
          <w:spacing w:val="-4"/>
          <w:w w:val="105"/>
          <w:sz w:val="16"/>
        </w:rPr>
        <w:t> </w:t>
      </w:r>
      <w:r>
        <w:rPr>
          <w:w w:val="105"/>
          <w:sz w:val="16"/>
        </w:rPr>
        <w:t>a</w:t>
      </w:r>
      <w:r>
        <w:rPr>
          <w:spacing w:val="-5"/>
          <w:w w:val="105"/>
          <w:sz w:val="16"/>
        </w:rPr>
        <w:t> </w:t>
      </w:r>
      <w:r>
        <w:rPr>
          <w:w w:val="105"/>
          <w:sz w:val="16"/>
        </w:rPr>
        <w:t>extinção</w:t>
      </w:r>
      <w:r>
        <w:rPr>
          <w:spacing w:val="-5"/>
          <w:w w:val="105"/>
          <w:sz w:val="16"/>
        </w:rPr>
        <w:t> </w:t>
      </w:r>
      <w:r>
        <w:rPr>
          <w:w w:val="105"/>
          <w:sz w:val="16"/>
        </w:rPr>
        <w:t>unilateral</w:t>
      </w:r>
      <w:r>
        <w:rPr>
          <w:spacing w:val="-5"/>
          <w:w w:val="105"/>
          <w:sz w:val="16"/>
        </w:rPr>
        <w:t> </w:t>
      </w:r>
      <w:r>
        <w:rPr>
          <w:w w:val="105"/>
          <w:sz w:val="16"/>
        </w:rPr>
        <w:t>do</w:t>
      </w:r>
      <w:r>
        <w:rPr>
          <w:spacing w:val="-4"/>
          <w:w w:val="105"/>
          <w:sz w:val="16"/>
        </w:rPr>
        <w:t> </w:t>
      </w:r>
      <w:r>
        <w:rPr>
          <w:w w:val="105"/>
          <w:sz w:val="16"/>
        </w:rPr>
        <w:t>Contrato</w:t>
      </w:r>
      <w:r>
        <w:rPr>
          <w:spacing w:val="-5"/>
          <w:w w:val="105"/>
          <w:sz w:val="16"/>
        </w:rPr>
        <w:t> </w:t>
      </w:r>
      <w:r>
        <w:rPr>
          <w:w w:val="105"/>
          <w:sz w:val="16"/>
        </w:rPr>
        <w:t>com</w:t>
      </w:r>
      <w:r>
        <w:rPr>
          <w:spacing w:val="-5"/>
          <w:w w:val="105"/>
          <w:sz w:val="16"/>
        </w:rPr>
        <w:t> </w:t>
      </w:r>
      <w:r>
        <w:rPr>
          <w:w w:val="105"/>
          <w:sz w:val="16"/>
        </w:rPr>
        <w:t>a</w:t>
      </w:r>
      <w:r>
        <w:rPr>
          <w:spacing w:val="-5"/>
          <w:w w:val="105"/>
          <w:sz w:val="16"/>
        </w:rPr>
        <w:t> </w:t>
      </w:r>
      <w:r>
        <w:rPr>
          <w:w w:val="105"/>
          <w:sz w:val="16"/>
        </w:rPr>
        <w:t>aplicação</w:t>
      </w:r>
      <w:r>
        <w:rPr>
          <w:spacing w:val="-4"/>
          <w:w w:val="105"/>
          <w:sz w:val="16"/>
        </w:rPr>
        <w:t> </w:t>
      </w:r>
      <w:r>
        <w:rPr>
          <w:w w:val="105"/>
          <w:sz w:val="16"/>
        </w:rPr>
        <w:t>cumulada</w:t>
      </w:r>
      <w:r>
        <w:rPr>
          <w:spacing w:val="-5"/>
          <w:w w:val="105"/>
          <w:sz w:val="16"/>
        </w:rPr>
        <w:t> </w:t>
      </w:r>
      <w:r>
        <w:rPr>
          <w:w w:val="105"/>
          <w:sz w:val="16"/>
        </w:rPr>
        <w:t>de</w:t>
      </w:r>
      <w:r>
        <w:rPr>
          <w:spacing w:val="-5"/>
          <w:w w:val="105"/>
          <w:sz w:val="16"/>
        </w:rPr>
        <w:t> </w:t>
      </w:r>
      <w:r>
        <w:rPr>
          <w:w w:val="105"/>
          <w:sz w:val="16"/>
        </w:rPr>
        <w:t>outras</w:t>
      </w:r>
      <w:r>
        <w:rPr>
          <w:spacing w:val="-5"/>
          <w:w w:val="105"/>
          <w:sz w:val="16"/>
        </w:rPr>
        <w:t> </w:t>
      </w:r>
      <w:r>
        <w:rPr>
          <w:w w:val="105"/>
          <w:sz w:val="16"/>
        </w:rPr>
        <w:t>sanções</w:t>
      </w:r>
      <w:r>
        <w:rPr>
          <w:spacing w:val="-4"/>
          <w:w w:val="105"/>
          <w:sz w:val="16"/>
        </w:rPr>
        <w:t> </w:t>
      </w:r>
      <w:r>
        <w:rPr>
          <w:w w:val="105"/>
          <w:sz w:val="16"/>
        </w:rPr>
        <w:t>previstas</w:t>
      </w:r>
      <w:r>
        <w:rPr>
          <w:spacing w:val="-5"/>
          <w:w w:val="105"/>
          <w:sz w:val="16"/>
        </w:rPr>
        <w:t> </w:t>
      </w:r>
      <w:r>
        <w:rPr>
          <w:w w:val="105"/>
          <w:sz w:val="16"/>
        </w:rPr>
        <w:t>no</w:t>
      </w:r>
      <w:r>
        <w:rPr>
          <w:spacing w:val="-5"/>
          <w:w w:val="105"/>
          <w:sz w:val="16"/>
        </w:rPr>
        <w:t> </w:t>
      </w:r>
      <w:r>
        <w:rPr>
          <w:spacing w:val="-2"/>
          <w:w w:val="105"/>
          <w:sz w:val="16"/>
        </w:rPr>
        <w:t>Contrato.</w:t>
      </w:r>
    </w:p>
    <w:p>
      <w:pPr>
        <w:pStyle w:val="BodyText"/>
        <w:spacing w:before="56"/>
      </w:pPr>
    </w:p>
    <w:p>
      <w:pPr>
        <w:pStyle w:val="ListParagraph"/>
        <w:numPr>
          <w:ilvl w:val="1"/>
          <w:numId w:val="22"/>
        </w:numPr>
        <w:tabs>
          <w:tab w:pos="642" w:val="left" w:leader="none"/>
        </w:tabs>
        <w:spacing w:line="240" w:lineRule="auto" w:before="1" w:after="0"/>
        <w:ind w:left="642" w:right="0" w:hanging="332"/>
        <w:jc w:val="left"/>
        <w:rPr>
          <w:sz w:val="16"/>
        </w:rPr>
      </w:pPr>
      <w:r>
        <w:rPr>
          <w:w w:val="105"/>
          <w:sz w:val="16"/>
        </w:rPr>
        <w:t>No</w:t>
      </w:r>
      <w:r>
        <w:rPr>
          <w:spacing w:val="-5"/>
          <w:w w:val="105"/>
          <w:sz w:val="16"/>
        </w:rPr>
        <w:t> </w:t>
      </w:r>
      <w:r>
        <w:rPr>
          <w:w w:val="105"/>
          <w:sz w:val="16"/>
        </w:rPr>
        <w:t>caso</w:t>
      </w:r>
      <w:r>
        <w:rPr>
          <w:spacing w:val="-4"/>
          <w:w w:val="105"/>
          <w:sz w:val="16"/>
        </w:rPr>
        <w:t> </w:t>
      </w:r>
      <w:r>
        <w:rPr>
          <w:w w:val="105"/>
          <w:sz w:val="16"/>
        </w:rPr>
        <w:t>de</w:t>
      </w:r>
      <w:r>
        <w:rPr>
          <w:spacing w:val="-5"/>
          <w:w w:val="105"/>
          <w:sz w:val="16"/>
        </w:rPr>
        <w:t> </w:t>
      </w:r>
      <w:r>
        <w:rPr>
          <w:w w:val="105"/>
          <w:sz w:val="16"/>
        </w:rPr>
        <w:t>inexecução</w:t>
      </w:r>
      <w:r>
        <w:rPr>
          <w:spacing w:val="-4"/>
          <w:w w:val="105"/>
          <w:sz w:val="16"/>
        </w:rPr>
        <w:t> </w:t>
      </w:r>
      <w:r>
        <w:rPr>
          <w:w w:val="105"/>
          <w:sz w:val="16"/>
        </w:rPr>
        <w:t>total</w:t>
      </w:r>
      <w:r>
        <w:rPr>
          <w:spacing w:val="-5"/>
          <w:w w:val="105"/>
          <w:sz w:val="16"/>
        </w:rPr>
        <w:t> </w:t>
      </w:r>
      <w:r>
        <w:rPr>
          <w:w w:val="105"/>
          <w:sz w:val="16"/>
        </w:rPr>
        <w:t>ou</w:t>
      </w:r>
      <w:r>
        <w:rPr>
          <w:spacing w:val="-4"/>
          <w:w w:val="105"/>
          <w:sz w:val="16"/>
        </w:rPr>
        <w:t> </w:t>
      </w:r>
      <w:r>
        <w:rPr>
          <w:w w:val="105"/>
          <w:sz w:val="16"/>
        </w:rPr>
        <w:t>parcial</w:t>
      </w:r>
      <w:r>
        <w:rPr>
          <w:spacing w:val="-4"/>
          <w:w w:val="105"/>
          <w:sz w:val="16"/>
        </w:rPr>
        <w:t> </w:t>
      </w:r>
      <w:r>
        <w:rPr>
          <w:w w:val="105"/>
          <w:sz w:val="16"/>
        </w:rPr>
        <w:t>do</w:t>
      </w:r>
      <w:r>
        <w:rPr>
          <w:spacing w:val="-5"/>
          <w:w w:val="105"/>
          <w:sz w:val="16"/>
        </w:rPr>
        <w:t> </w:t>
      </w:r>
      <w:r>
        <w:rPr>
          <w:w w:val="105"/>
          <w:sz w:val="16"/>
        </w:rPr>
        <w:t>objeto,</w:t>
      </w:r>
      <w:r>
        <w:rPr>
          <w:spacing w:val="-4"/>
          <w:w w:val="105"/>
          <w:sz w:val="16"/>
        </w:rPr>
        <w:t> </w:t>
      </w:r>
      <w:r>
        <w:rPr>
          <w:w w:val="105"/>
          <w:sz w:val="16"/>
        </w:rPr>
        <w:t>que</w:t>
      </w:r>
      <w:r>
        <w:rPr>
          <w:spacing w:val="-5"/>
          <w:w w:val="105"/>
          <w:sz w:val="16"/>
        </w:rPr>
        <w:t> </w:t>
      </w:r>
      <w:r>
        <w:rPr>
          <w:w w:val="105"/>
          <w:sz w:val="16"/>
        </w:rPr>
        <w:t>acarrete</w:t>
      </w:r>
      <w:r>
        <w:rPr>
          <w:spacing w:val="-4"/>
          <w:w w:val="105"/>
          <w:sz w:val="16"/>
        </w:rPr>
        <w:t> </w:t>
      </w:r>
      <w:r>
        <w:rPr>
          <w:w w:val="105"/>
          <w:sz w:val="16"/>
        </w:rPr>
        <w:t>a</w:t>
      </w:r>
      <w:r>
        <w:rPr>
          <w:spacing w:val="-5"/>
          <w:w w:val="105"/>
          <w:sz w:val="16"/>
        </w:rPr>
        <w:t> </w:t>
      </w:r>
      <w:r>
        <w:rPr>
          <w:w w:val="105"/>
          <w:sz w:val="16"/>
        </w:rPr>
        <w:t>rescisão</w:t>
      </w:r>
      <w:r>
        <w:rPr>
          <w:spacing w:val="-4"/>
          <w:w w:val="105"/>
          <w:sz w:val="16"/>
        </w:rPr>
        <w:t> </w:t>
      </w:r>
      <w:r>
        <w:rPr>
          <w:w w:val="105"/>
          <w:sz w:val="16"/>
        </w:rPr>
        <w:t>do</w:t>
      </w:r>
      <w:r>
        <w:rPr>
          <w:spacing w:val="-4"/>
          <w:w w:val="105"/>
          <w:sz w:val="16"/>
        </w:rPr>
        <w:t> </w:t>
      </w:r>
      <w:r>
        <w:rPr>
          <w:w w:val="105"/>
          <w:sz w:val="16"/>
        </w:rPr>
        <w:t>Contrato,</w:t>
      </w:r>
      <w:r>
        <w:rPr>
          <w:spacing w:val="-5"/>
          <w:w w:val="105"/>
          <w:sz w:val="16"/>
        </w:rPr>
        <w:t> </w:t>
      </w:r>
      <w:r>
        <w:rPr>
          <w:w w:val="105"/>
          <w:sz w:val="16"/>
        </w:rPr>
        <w:t>será</w:t>
      </w:r>
      <w:r>
        <w:rPr>
          <w:spacing w:val="-4"/>
          <w:w w:val="105"/>
          <w:sz w:val="16"/>
        </w:rPr>
        <w:t> </w:t>
      </w:r>
      <w:r>
        <w:rPr>
          <w:w w:val="105"/>
          <w:sz w:val="16"/>
        </w:rPr>
        <w:t>automaticamente</w:t>
      </w:r>
      <w:r>
        <w:rPr>
          <w:spacing w:val="-5"/>
          <w:w w:val="105"/>
          <w:sz w:val="16"/>
        </w:rPr>
        <w:t> </w:t>
      </w:r>
      <w:r>
        <w:rPr>
          <w:w w:val="105"/>
          <w:sz w:val="16"/>
        </w:rPr>
        <w:t>devida</w:t>
      </w:r>
      <w:r>
        <w:rPr>
          <w:spacing w:val="-4"/>
          <w:w w:val="105"/>
          <w:sz w:val="16"/>
        </w:rPr>
        <w:t> </w:t>
      </w:r>
      <w:r>
        <w:rPr>
          <w:w w:val="105"/>
          <w:sz w:val="16"/>
        </w:rPr>
        <w:t>multa</w:t>
      </w:r>
      <w:r>
        <w:rPr>
          <w:spacing w:val="-4"/>
          <w:w w:val="105"/>
          <w:sz w:val="16"/>
        </w:rPr>
        <w:t> </w:t>
      </w:r>
      <w:r>
        <w:rPr>
          <w:w w:val="105"/>
          <w:sz w:val="16"/>
        </w:rPr>
        <w:t>compensatória</w:t>
      </w:r>
      <w:r>
        <w:rPr>
          <w:spacing w:val="-5"/>
          <w:w w:val="105"/>
          <w:sz w:val="16"/>
        </w:rPr>
        <w:t> </w:t>
      </w:r>
      <w:r>
        <w:rPr>
          <w:w w:val="105"/>
          <w:sz w:val="16"/>
        </w:rPr>
        <w:t>no</w:t>
      </w:r>
      <w:r>
        <w:rPr>
          <w:spacing w:val="-4"/>
          <w:w w:val="105"/>
          <w:sz w:val="16"/>
        </w:rPr>
        <w:t> </w:t>
      </w:r>
      <w:r>
        <w:rPr>
          <w:w w:val="105"/>
          <w:sz w:val="16"/>
        </w:rPr>
        <w:t>valor</w:t>
      </w:r>
      <w:r>
        <w:rPr>
          <w:spacing w:val="-5"/>
          <w:w w:val="105"/>
          <w:sz w:val="16"/>
        </w:rPr>
        <w:t> </w:t>
      </w:r>
      <w:r>
        <w:rPr>
          <w:w w:val="105"/>
          <w:sz w:val="16"/>
        </w:rPr>
        <w:t>de</w:t>
      </w:r>
      <w:r>
        <w:rPr>
          <w:spacing w:val="-4"/>
          <w:w w:val="105"/>
          <w:sz w:val="16"/>
        </w:rPr>
        <w:t> </w:t>
      </w:r>
      <w:r>
        <w:rPr>
          <w:w w:val="105"/>
          <w:sz w:val="16"/>
        </w:rPr>
        <w:t>20</w:t>
      </w:r>
      <w:r>
        <w:rPr>
          <w:spacing w:val="-5"/>
          <w:w w:val="105"/>
          <w:sz w:val="16"/>
        </w:rPr>
        <w:t> </w:t>
      </w:r>
      <w:r>
        <w:rPr>
          <w:w w:val="105"/>
          <w:sz w:val="16"/>
        </w:rPr>
        <w:t>%</w:t>
      </w:r>
      <w:r>
        <w:rPr>
          <w:spacing w:val="-4"/>
          <w:w w:val="105"/>
          <w:sz w:val="16"/>
        </w:rPr>
        <w:t> </w:t>
      </w:r>
      <w:r>
        <w:rPr>
          <w:w w:val="105"/>
          <w:sz w:val="16"/>
        </w:rPr>
        <w:t>do</w:t>
      </w:r>
      <w:r>
        <w:rPr>
          <w:spacing w:val="-4"/>
          <w:w w:val="105"/>
          <w:sz w:val="16"/>
        </w:rPr>
        <w:t> </w:t>
      </w:r>
      <w:r>
        <w:rPr>
          <w:w w:val="105"/>
          <w:sz w:val="16"/>
        </w:rPr>
        <w:t>valor</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22"/>
        </w:numPr>
        <w:tabs>
          <w:tab w:pos="778" w:val="left" w:leader="none"/>
        </w:tabs>
        <w:spacing w:line="292" w:lineRule="auto" w:before="0" w:after="0"/>
        <w:ind w:left="310" w:right="293" w:firstLine="0"/>
        <w:jc w:val="both"/>
        <w:rPr>
          <w:sz w:val="16"/>
        </w:rPr>
      </w:pPr>
      <w:r>
        <w:rPr>
          <w:w w:val="105"/>
          <w:sz w:val="16"/>
        </w:rPr>
        <w:t>A multa</w:t>
      </w:r>
      <w:r>
        <w:rPr>
          <w:w w:val="105"/>
          <w:sz w:val="16"/>
        </w:rPr>
        <w:t> compensatória,</w:t>
      </w:r>
      <w:r>
        <w:rPr>
          <w:w w:val="105"/>
          <w:sz w:val="16"/>
        </w:rPr>
        <w:t> isoladamente</w:t>
      </w:r>
      <w:r>
        <w:rPr>
          <w:w w:val="105"/>
          <w:sz w:val="16"/>
        </w:rPr>
        <w:t> aplicada</w:t>
      </w:r>
      <w:r>
        <w:rPr>
          <w:w w:val="105"/>
          <w:sz w:val="16"/>
        </w:rPr>
        <w:t> ou</w:t>
      </w:r>
      <w:r>
        <w:rPr>
          <w:w w:val="105"/>
          <w:sz w:val="16"/>
        </w:rPr>
        <w:t> quando</w:t>
      </w:r>
      <w:r>
        <w:rPr>
          <w:w w:val="105"/>
          <w:sz w:val="16"/>
        </w:rPr>
        <w:t> somada</w:t>
      </w:r>
      <w:r>
        <w:rPr>
          <w:w w:val="105"/>
          <w:sz w:val="16"/>
        </w:rPr>
        <w:t> ao</w:t>
      </w:r>
      <w:r>
        <w:rPr>
          <w:w w:val="105"/>
          <w:sz w:val="16"/>
        </w:rPr>
        <w:t> valor</w:t>
      </w:r>
      <w:r>
        <w:rPr>
          <w:w w:val="105"/>
          <w:sz w:val="16"/>
        </w:rPr>
        <w:t> da</w:t>
      </w:r>
      <w:r>
        <w:rPr>
          <w:w w:val="105"/>
          <w:sz w:val="16"/>
        </w:rPr>
        <w:t> multa</w:t>
      </w:r>
      <w:r>
        <w:rPr>
          <w:w w:val="105"/>
          <w:sz w:val="16"/>
        </w:rPr>
        <w:t> moratória</w:t>
      </w:r>
      <w:r>
        <w:rPr>
          <w:w w:val="105"/>
          <w:sz w:val="16"/>
        </w:rPr>
        <w:t> convertida,</w:t>
      </w:r>
      <w:r>
        <w:rPr>
          <w:w w:val="105"/>
          <w:sz w:val="16"/>
        </w:rPr>
        <w:t> não</w:t>
      </w:r>
      <w:r>
        <w:rPr>
          <w:w w:val="105"/>
          <w:sz w:val="16"/>
        </w:rPr>
        <w:t> poderá</w:t>
      </w:r>
      <w:r>
        <w:rPr>
          <w:w w:val="105"/>
          <w:sz w:val="16"/>
        </w:rPr>
        <w:t> exceder</w:t>
      </w:r>
      <w:r>
        <w:rPr>
          <w:w w:val="105"/>
          <w:sz w:val="16"/>
        </w:rPr>
        <w:t> o</w:t>
      </w:r>
      <w:r>
        <w:rPr>
          <w:w w:val="105"/>
          <w:sz w:val="16"/>
        </w:rPr>
        <w:t> limite</w:t>
      </w:r>
      <w:r>
        <w:rPr>
          <w:w w:val="105"/>
          <w:sz w:val="16"/>
        </w:rPr>
        <w:t> previsto</w:t>
      </w:r>
      <w:r>
        <w:rPr>
          <w:w w:val="105"/>
          <w:sz w:val="16"/>
        </w:rPr>
        <w:t> no</w:t>
      </w:r>
      <w:r>
        <w:rPr>
          <w:w w:val="105"/>
          <w:sz w:val="16"/>
        </w:rPr>
        <w:t> art.</w:t>
      </w:r>
      <w:r>
        <w:rPr>
          <w:w w:val="105"/>
          <w:sz w:val="16"/>
        </w:rPr>
        <w:t> 412</w:t>
      </w:r>
      <w:r>
        <w:rPr>
          <w:w w:val="105"/>
          <w:sz w:val="16"/>
        </w:rPr>
        <w:t> do</w:t>
      </w:r>
      <w:r>
        <w:rPr>
          <w:w w:val="105"/>
          <w:sz w:val="16"/>
        </w:rPr>
        <w:t> Código</w:t>
      </w:r>
      <w:r>
        <w:rPr>
          <w:w w:val="105"/>
          <w:sz w:val="16"/>
        </w:rPr>
        <w:t> Civil,</w:t>
      </w:r>
      <w:r>
        <w:rPr>
          <w:w w:val="105"/>
          <w:sz w:val="16"/>
        </w:rPr>
        <w:t> ou</w:t>
      </w:r>
      <w:r>
        <w:rPr>
          <w:w w:val="105"/>
          <w:sz w:val="16"/>
        </w:rPr>
        <w:t> seja,</w:t>
      </w:r>
      <w:r>
        <w:rPr>
          <w:w w:val="105"/>
          <w:sz w:val="16"/>
        </w:rPr>
        <w:t> o</w:t>
      </w:r>
      <w:r>
        <w:rPr>
          <w:w w:val="105"/>
          <w:sz w:val="16"/>
        </w:rPr>
        <w:t> valor</w:t>
      </w:r>
      <w:r>
        <w:rPr>
          <w:w w:val="105"/>
          <w:sz w:val="16"/>
        </w:rPr>
        <w:t> da</w:t>
      </w:r>
      <w:r>
        <w:rPr>
          <w:w w:val="105"/>
          <w:sz w:val="16"/>
        </w:rPr>
        <w:t> obrigação </w:t>
      </w:r>
      <w:r>
        <w:rPr>
          <w:spacing w:val="-2"/>
          <w:w w:val="105"/>
          <w:sz w:val="16"/>
        </w:rPr>
        <w:t>principal.</w:t>
      </w:r>
    </w:p>
    <w:p>
      <w:pPr>
        <w:pStyle w:val="BodyText"/>
        <w:spacing w:before="54"/>
      </w:pPr>
    </w:p>
    <w:p>
      <w:pPr>
        <w:pStyle w:val="ListParagraph"/>
        <w:numPr>
          <w:ilvl w:val="1"/>
          <w:numId w:val="22"/>
        </w:numPr>
        <w:tabs>
          <w:tab w:pos="642" w:val="left" w:leader="none"/>
        </w:tabs>
        <w:spacing w:line="240" w:lineRule="auto" w:before="0" w:after="0"/>
        <w:ind w:left="642" w:right="0" w:hanging="332"/>
        <w:jc w:val="left"/>
        <w:rPr>
          <w:sz w:val="16"/>
        </w:rPr>
      </w:pPr>
      <w:r>
        <w:rPr>
          <w:w w:val="105"/>
          <w:sz w:val="16"/>
        </w:rPr>
        <w:t>Na</w:t>
      </w:r>
      <w:r>
        <w:rPr>
          <w:spacing w:val="-6"/>
          <w:w w:val="105"/>
          <w:sz w:val="16"/>
        </w:rPr>
        <w:t> </w:t>
      </w:r>
      <w:r>
        <w:rPr>
          <w:w w:val="105"/>
          <w:sz w:val="16"/>
        </w:rPr>
        <w:t>aplicação</w:t>
      </w:r>
      <w:r>
        <w:rPr>
          <w:spacing w:val="-5"/>
          <w:w w:val="105"/>
          <w:sz w:val="16"/>
        </w:rPr>
        <w:t> </w:t>
      </w:r>
      <w:r>
        <w:rPr>
          <w:w w:val="105"/>
          <w:sz w:val="16"/>
        </w:rPr>
        <w:t>das</w:t>
      </w:r>
      <w:r>
        <w:rPr>
          <w:spacing w:val="-5"/>
          <w:w w:val="105"/>
          <w:sz w:val="16"/>
        </w:rPr>
        <w:t> </w:t>
      </w:r>
      <w:r>
        <w:rPr>
          <w:w w:val="105"/>
          <w:sz w:val="16"/>
        </w:rPr>
        <w:t>sanções</w:t>
      </w:r>
      <w:r>
        <w:rPr>
          <w:spacing w:val="-5"/>
          <w:w w:val="105"/>
          <w:sz w:val="16"/>
        </w:rPr>
        <w:t> </w:t>
      </w:r>
      <w:r>
        <w:rPr>
          <w:w w:val="105"/>
          <w:sz w:val="16"/>
        </w:rPr>
        <w:t>serão</w:t>
      </w:r>
      <w:r>
        <w:rPr>
          <w:spacing w:val="-5"/>
          <w:w w:val="105"/>
          <w:sz w:val="16"/>
        </w:rPr>
        <w:t> </w:t>
      </w:r>
      <w:r>
        <w:rPr>
          <w:w w:val="105"/>
          <w:sz w:val="16"/>
        </w:rPr>
        <w:t>considerados</w:t>
      </w:r>
      <w:r>
        <w:rPr>
          <w:spacing w:val="-5"/>
          <w:w w:val="105"/>
          <w:sz w:val="16"/>
        </w:rPr>
        <w:t> </w:t>
      </w:r>
      <w:r>
        <w:rPr>
          <w:w w:val="105"/>
          <w:sz w:val="16"/>
        </w:rPr>
        <w:t>os</w:t>
      </w:r>
      <w:r>
        <w:rPr>
          <w:spacing w:val="-5"/>
          <w:w w:val="105"/>
          <w:sz w:val="16"/>
        </w:rPr>
        <w:t> </w:t>
      </w:r>
      <w:r>
        <w:rPr>
          <w:w w:val="105"/>
          <w:sz w:val="16"/>
        </w:rPr>
        <w:t>seguintes</w:t>
      </w:r>
      <w:r>
        <w:rPr>
          <w:spacing w:val="-5"/>
          <w:w w:val="105"/>
          <w:sz w:val="16"/>
        </w:rPr>
        <w:t> </w:t>
      </w:r>
      <w:r>
        <w:rPr>
          <w:w w:val="105"/>
          <w:sz w:val="16"/>
        </w:rPr>
        <w:t>requisitos,</w:t>
      </w:r>
      <w:r>
        <w:rPr>
          <w:spacing w:val="-5"/>
          <w:w w:val="105"/>
          <w:sz w:val="16"/>
        </w:rPr>
        <w:t> </w:t>
      </w:r>
      <w:r>
        <w:rPr>
          <w:w w:val="105"/>
          <w:sz w:val="16"/>
        </w:rPr>
        <w:t>previstos</w:t>
      </w:r>
      <w:r>
        <w:rPr>
          <w:spacing w:val="-5"/>
          <w:w w:val="105"/>
          <w:sz w:val="16"/>
        </w:rPr>
        <w:t> </w:t>
      </w:r>
      <w:r>
        <w:rPr>
          <w:w w:val="105"/>
          <w:sz w:val="16"/>
        </w:rPr>
        <w:t>no</w:t>
      </w:r>
      <w:r>
        <w:rPr>
          <w:spacing w:val="-5"/>
          <w:w w:val="105"/>
          <w:sz w:val="16"/>
        </w:rPr>
        <w:t> </w:t>
      </w:r>
      <w:r>
        <w:rPr>
          <w:w w:val="105"/>
          <w:sz w:val="16"/>
        </w:rPr>
        <w:t>art.</w:t>
      </w:r>
      <w:r>
        <w:rPr>
          <w:spacing w:val="-6"/>
          <w:w w:val="105"/>
          <w:sz w:val="16"/>
        </w:rPr>
        <w:t> </w:t>
      </w:r>
      <w:r>
        <w:rPr>
          <w:w w:val="105"/>
          <w:sz w:val="16"/>
        </w:rPr>
        <w:t>156,</w:t>
      </w:r>
      <w:r>
        <w:rPr>
          <w:spacing w:val="-5"/>
          <w:w w:val="105"/>
          <w:sz w:val="16"/>
        </w:rPr>
        <w:t> </w:t>
      </w:r>
      <w:r>
        <w:rPr>
          <w:w w:val="105"/>
          <w:sz w:val="16"/>
        </w:rPr>
        <w:t>§</w:t>
      </w:r>
      <w:r>
        <w:rPr>
          <w:spacing w:val="-5"/>
          <w:w w:val="105"/>
          <w:sz w:val="16"/>
        </w:rPr>
        <w:t> </w:t>
      </w:r>
      <w:r>
        <w:rPr>
          <w:w w:val="105"/>
          <w:sz w:val="16"/>
        </w:rPr>
        <w:t>1º,</w:t>
      </w:r>
      <w:r>
        <w:rPr>
          <w:spacing w:val="-5"/>
          <w:w w:val="105"/>
          <w:sz w:val="16"/>
        </w:rPr>
        <w:t> </w:t>
      </w:r>
      <w:r>
        <w:rPr>
          <w:w w:val="105"/>
          <w:sz w:val="16"/>
        </w:rPr>
        <w:t>incisos</w:t>
      </w:r>
      <w:r>
        <w:rPr>
          <w:spacing w:val="-5"/>
          <w:w w:val="105"/>
          <w:sz w:val="16"/>
        </w:rPr>
        <w:t> </w:t>
      </w:r>
      <w:r>
        <w:rPr>
          <w:w w:val="105"/>
          <w:sz w:val="16"/>
        </w:rPr>
        <w:t>I</w:t>
      </w:r>
      <w:r>
        <w:rPr>
          <w:spacing w:val="-5"/>
          <w:w w:val="105"/>
          <w:sz w:val="16"/>
        </w:rPr>
        <w:t> </w:t>
      </w:r>
      <w:r>
        <w:rPr>
          <w:w w:val="105"/>
          <w:sz w:val="16"/>
        </w:rPr>
        <w:t>a</w:t>
      </w:r>
      <w:r>
        <w:rPr>
          <w:spacing w:val="-8"/>
          <w:w w:val="105"/>
          <w:sz w:val="16"/>
        </w:rPr>
        <w:t> </w:t>
      </w:r>
      <w:r>
        <w:rPr>
          <w:w w:val="105"/>
          <w:sz w:val="16"/>
        </w:rPr>
        <w:t>V,</w:t>
      </w:r>
      <w:r>
        <w:rPr>
          <w:spacing w:val="-5"/>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spacing w:val="-2"/>
          <w:w w:val="105"/>
          <w:sz w:val="16"/>
        </w:rPr>
        <w:t>14.133/2021:</w:t>
      </w:r>
    </w:p>
    <w:p>
      <w:pPr>
        <w:pStyle w:val="BodyText"/>
        <w:spacing w:before="57"/>
      </w:pPr>
    </w:p>
    <w:p>
      <w:pPr>
        <w:pStyle w:val="ListParagraph"/>
        <w:numPr>
          <w:ilvl w:val="2"/>
          <w:numId w:val="22"/>
        </w:numPr>
        <w:tabs>
          <w:tab w:pos="767" w:val="left" w:leader="none"/>
        </w:tabs>
        <w:spacing w:line="240" w:lineRule="auto" w:before="1" w:after="0"/>
        <w:ind w:left="767" w:right="0" w:hanging="457"/>
        <w:jc w:val="left"/>
        <w:rPr>
          <w:sz w:val="16"/>
        </w:rPr>
      </w:pPr>
      <w:r>
        <w:rPr>
          <w:w w:val="105"/>
          <w:sz w:val="16"/>
        </w:rPr>
        <w:t>a</w:t>
      </w:r>
      <w:r>
        <w:rPr>
          <w:spacing w:val="-4"/>
          <w:w w:val="105"/>
          <w:sz w:val="16"/>
        </w:rPr>
        <w:t> </w:t>
      </w:r>
      <w:r>
        <w:rPr>
          <w:w w:val="105"/>
          <w:sz w:val="16"/>
        </w:rPr>
        <w:t>natureza</w:t>
      </w:r>
      <w:r>
        <w:rPr>
          <w:spacing w:val="-4"/>
          <w:w w:val="105"/>
          <w:sz w:val="16"/>
        </w:rPr>
        <w:t> </w:t>
      </w:r>
      <w:r>
        <w:rPr>
          <w:w w:val="105"/>
          <w:sz w:val="16"/>
        </w:rPr>
        <w:t>e</w:t>
      </w:r>
      <w:r>
        <w:rPr>
          <w:spacing w:val="-4"/>
          <w:w w:val="105"/>
          <w:sz w:val="16"/>
        </w:rPr>
        <w:t> </w:t>
      </w:r>
      <w:r>
        <w:rPr>
          <w:w w:val="105"/>
          <w:sz w:val="16"/>
        </w:rPr>
        <w:t>a</w:t>
      </w:r>
      <w:r>
        <w:rPr>
          <w:spacing w:val="-4"/>
          <w:w w:val="105"/>
          <w:sz w:val="16"/>
        </w:rPr>
        <w:t> </w:t>
      </w:r>
      <w:r>
        <w:rPr>
          <w:w w:val="105"/>
          <w:sz w:val="16"/>
        </w:rPr>
        <w:t>gravidade</w:t>
      </w:r>
      <w:r>
        <w:rPr>
          <w:spacing w:val="-4"/>
          <w:w w:val="105"/>
          <w:sz w:val="16"/>
        </w:rPr>
        <w:t> </w:t>
      </w:r>
      <w:r>
        <w:rPr>
          <w:w w:val="105"/>
          <w:sz w:val="16"/>
        </w:rPr>
        <w:t>da</w:t>
      </w:r>
      <w:r>
        <w:rPr>
          <w:spacing w:val="-4"/>
          <w:w w:val="105"/>
          <w:sz w:val="16"/>
        </w:rPr>
        <w:t> </w:t>
      </w:r>
      <w:r>
        <w:rPr>
          <w:w w:val="105"/>
          <w:sz w:val="16"/>
        </w:rPr>
        <w:t>infração</w:t>
      </w:r>
      <w:r>
        <w:rPr>
          <w:spacing w:val="-4"/>
          <w:w w:val="105"/>
          <w:sz w:val="16"/>
        </w:rPr>
        <w:t> </w:t>
      </w:r>
      <w:r>
        <w:rPr>
          <w:spacing w:val="-2"/>
          <w:w w:val="105"/>
          <w:sz w:val="16"/>
        </w:rPr>
        <w:t>cometida;</w:t>
      </w:r>
    </w:p>
    <w:p>
      <w:pPr>
        <w:pStyle w:val="BodyText"/>
        <w:spacing w:before="56"/>
      </w:pPr>
    </w:p>
    <w:p>
      <w:pPr>
        <w:pStyle w:val="ListParagraph"/>
        <w:numPr>
          <w:ilvl w:val="2"/>
          <w:numId w:val="22"/>
        </w:numPr>
        <w:tabs>
          <w:tab w:pos="767" w:val="left" w:leader="none"/>
        </w:tabs>
        <w:spacing w:line="240" w:lineRule="auto" w:before="1" w:after="0"/>
        <w:ind w:left="767" w:right="0" w:hanging="457"/>
        <w:jc w:val="left"/>
        <w:rPr>
          <w:sz w:val="16"/>
        </w:rPr>
      </w:pPr>
      <w:r>
        <w:rPr>
          <w:w w:val="105"/>
          <w:sz w:val="16"/>
        </w:rPr>
        <w:t>as</w:t>
      </w:r>
      <w:r>
        <w:rPr>
          <w:spacing w:val="-5"/>
          <w:w w:val="105"/>
          <w:sz w:val="16"/>
        </w:rPr>
        <w:t> </w:t>
      </w:r>
      <w:r>
        <w:rPr>
          <w:w w:val="105"/>
          <w:sz w:val="16"/>
        </w:rPr>
        <w:t>peculiaridades</w:t>
      </w:r>
      <w:r>
        <w:rPr>
          <w:spacing w:val="-5"/>
          <w:w w:val="105"/>
          <w:sz w:val="16"/>
        </w:rPr>
        <w:t> </w:t>
      </w:r>
      <w:r>
        <w:rPr>
          <w:w w:val="105"/>
          <w:sz w:val="16"/>
        </w:rPr>
        <w:t>do</w:t>
      </w:r>
      <w:r>
        <w:rPr>
          <w:spacing w:val="-5"/>
          <w:w w:val="105"/>
          <w:sz w:val="16"/>
        </w:rPr>
        <w:t> </w:t>
      </w:r>
      <w:r>
        <w:rPr>
          <w:w w:val="105"/>
          <w:sz w:val="16"/>
        </w:rPr>
        <w:t>caso</w:t>
      </w:r>
      <w:r>
        <w:rPr>
          <w:spacing w:val="-5"/>
          <w:w w:val="105"/>
          <w:sz w:val="16"/>
        </w:rPr>
        <w:t> </w:t>
      </w:r>
      <w:r>
        <w:rPr>
          <w:spacing w:val="-2"/>
          <w:w w:val="105"/>
          <w:sz w:val="16"/>
        </w:rPr>
        <w:t>concreto;</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as</w:t>
      </w:r>
      <w:r>
        <w:rPr>
          <w:spacing w:val="-5"/>
          <w:w w:val="105"/>
          <w:sz w:val="16"/>
        </w:rPr>
        <w:t> </w:t>
      </w:r>
      <w:r>
        <w:rPr>
          <w:w w:val="105"/>
          <w:sz w:val="16"/>
        </w:rPr>
        <w:t>circunstâncias</w:t>
      </w:r>
      <w:r>
        <w:rPr>
          <w:spacing w:val="-4"/>
          <w:w w:val="105"/>
          <w:sz w:val="16"/>
        </w:rPr>
        <w:t> </w:t>
      </w:r>
      <w:r>
        <w:rPr>
          <w:w w:val="105"/>
          <w:sz w:val="16"/>
        </w:rPr>
        <w:t>agravantes</w:t>
      </w:r>
      <w:r>
        <w:rPr>
          <w:spacing w:val="-4"/>
          <w:w w:val="105"/>
          <w:sz w:val="16"/>
        </w:rPr>
        <w:t> </w:t>
      </w:r>
      <w:r>
        <w:rPr>
          <w:w w:val="105"/>
          <w:sz w:val="16"/>
        </w:rPr>
        <w:t>ou</w:t>
      </w:r>
      <w:r>
        <w:rPr>
          <w:spacing w:val="-4"/>
          <w:w w:val="105"/>
          <w:sz w:val="16"/>
        </w:rPr>
        <w:t> </w:t>
      </w:r>
      <w:r>
        <w:rPr>
          <w:w w:val="105"/>
          <w:sz w:val="16"/>
        </w:rPr>
        <w:t>atenuantes,</w:t>
      </w:r>
      <w:r>
        <w:rPr>
          <w:spacing w:val="-4"/>
          <w:w w:val="105"/>
          <w:sz w:val="16"/>
        </w:rPr>
        <w:t> </w:t>
      </w:r>
      <w:r>
        <w:rPr>
          <w:w w:val="105"/>
          <w:sz w:val="16"/>
        </w:rPr>
        <w:t>observadas</w:t>
      </w:r>
      <w:r>
        <w:rPr>
          <w:spacing w:val="-5"/>
          <w:w w:val="105"/>
          <w:sz w:val="16"/>
        </w:rPr>
        <w:t> </w:t>
      </w:r>
      <w:r>
        <w:rPr>
          <w:w w:val="105"/>
          <w:sz w:val="16"/>
        </w:rPr>
        <w:t>aquelas</w:t>
      </w:r>
      <w:r>
        <w:rPr>
          <w:spacing w:val="-4"/>
          <w:w w:val="105"/>
          <w:sz w:val="16"/>
        </w:rPr>
        <w:t> </w:t>
      </w:r>
      <w:r>
        <w:rPr>
          <w:w w:val="105"/>
          <w:sz w:val="16"/>
        </w:rPr>
        <w:t>previstas</w:t>
      </w:r>
      <w:r>
        <w:rPr>
          <w:spacing w:val="-4"/>
          <w:w w:val="105"/>
          <w:sz w:val="16"/>
        </w:rPr>
        <w:t> </w:t>
      </w:r>
      <w:r>
        <w:rPr>
          <w:w w:val="105"/>
          <w:sz w:val="16"/>
        </w:rPr>
        <w:t>nos</w:t>
      </w:r>
      <w:r>
        <w:rPr>
          <w:spacing w:val="-4"/>
          <w:w w:val="105"/>
          <w:sz w:val="16"/>
        </w:rPr>
        <w:t> </w:t>
      </w:r>
      <w:r>
        <w:rPr>
          <w:w w:val="105"/>
          <w:sz w:val="16"/>
        </w:rPr>
        <w:t>arts.</w:t>
      </w:r>
      <w:r>
        <w:rPr>
          <w:spacing w:val="-4"/>
          <w:w w:val="105"/>
          <w:sz w:val="16"/>
        </w:rPr>
        <w:t> </w:t>
      </w:r>
      <w:r>
        <w:rPr>
          <w:w w:val="105"/>
          <w:sz w:val="16"/>
        </w:rPr>
        <w:t>71</w:t>
      </w:r>
      <w:r>
        <w:rPr>
          <w:spacing w:val="-5"/>
          <w:w w:val="105"/>
          <w:sz w:val="16"/>
        </w:rPr>
        <w:t> </w:t>
      </w:r>
      <w:r>
        <w:rPr>
          <w:w w:val="105"/>
          <w:sz w:val="16"/>
        </w:rPr>
        <w:t>e</w:t>
      </w:r>
      <w:r>
        <w:rPr>
          <w:spacing w:val="-4"/>
          <w:w w:val="105"/>
          <w:sz w:val="16"/>
        </w:rPr>
        <w:t> </w:t>
      </w:r>
      <w:r>
        <w:rPr>
          <w:w w:val="105"/>
          <w:sz w:val="16"/>
        </w:rPr>
        <w:t>72</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w:t>
      </w:r>
      <w:r>
        <w:rPr>
          <w:spacing w:val="-5"/>
          <w:w w:val="105"/>
          <w:sz w:val="16"/>
        </w:rPr>
        <w:t> </w:t>
      </w:r>
      <w:r>
        <w:rPr>
          <w:w w:val="105"/>
          <w:sz w:val="16"/>
        </w:rPr>
        <w:t>5.427,</w:t>
      </w:r>
      <w:r>
        <w:rPr>
          <w:spacing w:val="-4"/>
          <w:w w:val="105"/>
          <w:sz w:val="16"/>
        </w:rPr>
        <w:t> </w:t>
      </w:r>
      <w:r>
        <w:rPr>
          <w:w w:val="105"/>
          <w:sz w:val="16"/>
        </w:rPr>
        <w:t>de</w:t>
      </w:r>
      <w:r>
        <w:rPr>
          <w:spacing w:val="-4"/>
          <w:w w:val="105"/>
          <w:sz w:val="16"/>
        </w:rPr>
        <w:t> </w:t>
      </w:r>
      <w:r>
        <w:rPr>
          <w:w w:val="105"/>
          <w:sz w:val="16"/>
        </w:rPr>
        <w:t>1º</w:t>
      </w:r>
      <w:r>
        <w:rPr>
          <w:spacing w:val="-4"/>
          <w:w w:val="105"/>
          <w:sz w:val="16"/>
        </w:rPr>
        <w:t> </w:t>
      </w:r>
      <w:r>
        <w:rPr>
          <w:w w:val="105"/>
          <w:sz w:val="16"/>
        </w:rPr>
        <w:t>de</w:t>
      </w:r>
      <w:r>
        <w:rPr>
          <w:spacing w:val="-4"/>
          <w:w w:val="105"/>
          <w:sz w:val="16"/>
        </w:rPr>
        <w:t> </w:t>
      </w:r>
      <w:r>
        <w:rPr>
          <w:w w:val="105"/>
          <w:sz w:val="16"/>
        </w:rPr>
        <w:t>abril</w:t>
      </w:r>
      <w:r>
        <w:rPr>
          <w:spacing w:val="-5"/>
          <w:w w:val="105"/>
          <w:sz w:val="16"/>
        </w:rPr>
        <w:t> </w:t>
      </w:r>
      <w:r>
        <w:rPr>
          <w:w w:val="105"/>
          <w:sz w:val="16"/>
        </w:rPr>
        <w:t>de</w:t>
      </w:r>
      <w:r>
        <w:rPr>
          <w:spacing w:val="-4"/>
          <w:w w:val="105"/>
          <w:sz w:val="16"/>
        </w:rPr>
        <w:t> </w:t>
      </w:r>
      <w:r>
        <w:rPr>
          <w:spacing w:val="-2"/>
          <w:w w:val="105"/>
          <w:sz w:val="16"/>
        </w:rPr>
        <w:t>2009;</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os</w:t>
      </w:r>
      <w:r>
        <w:rPr>
          <w:spacing w:val="-8"/>
          <w:w w:val="105"/>
          <w:sz w:val="16"/>
        </w:rPr>
        <w:t> </w:t>
      </w:r>
      <w:r>
        <w:rPr>
          <w:w w:val="105"/>
          <w:sz w:val="16"/>
        </w:rPr>
        <w:t>danos</w:t>
      </w:r>
      <w:r>
        <w:rPr>
          <w:spacing w:val="-5"/>
          <w:w w:val="105"/>
          <w:sz w:val="16"/>
        </w:rPr>
        <w:t> </w:t>
      </w:r>
      <w:r>
        <w:rPr>
          <w:w w:val="105"/>
          <w:sz w:val="16"/>
        </w:rPr>
        <w:t>que</w:t>
      </w:r>
      <w:r>
        <w:rPr>
          <w:spacing w:val="-4"/>
          <w:w w:val="105"/>
          <w:sz w:val="16"/>
        </w:rPr>
        <w:t> </w:t>
      </w:r>
      <w:r>
        <w:rPr>
          <w:w w:val="105"/>
          <w:sz w:val="16"/>
        </w:rPr>
        <w:t>dela</w:t>
      </w:r>
      <w:r>
        <w:rPr>
          <w:spacing w:val="-5"/>
          <w:w w:val="105"/>
          <w:sz w:val="16"/>
        </w:rPr>
        <w:t> </w:t>
      </w:r>
      <w:r>
        <w:rPr>
          <w:w w:val="105"/>
          <w:sz w:val="16"/>
        </w:rPr>
        <w:t>provierem</w:t>
      </w:r>
      <w:r>
        <w:rPr>
          <w:spacing w:val="-5"/>
          <w:w w:val="105"/>
          <w:sz w:val="16"/>
        </w:rPr>
        <w:t> </w:t>
      </w:r>
      <w:r>
        <w:rPr>
          <w:w w:val="105"/>
          <w:sz w:val="16"/>
        </w:rPr>
        <w:t>para</w:t>
      </w:r>
      <w:r>
        <w:rPr>
          <w:spacing w:val="-5"/>
          <w:w w:val="105"/>
          <w:sz w:val="16"/>
        </w:rPr>
        <w:t> </w:t>
      </w:r>
      <w:r>
        <w:rPr>
          <w:w w:val="105"/>
          <w:sz w:val="16"/>
        </w:rPr>
        <w:t>a</w:t>
      </w:r>
      <w:r>
        <w:rPr>
          <w:spacing w:val="-10"/>
          <w:w w:val="105"/>
          <w:sz w:val="16"/>
        </w:rPr>
        <w:t> </w:t>
      </w:r>
      <w:r>
        <w:rPr>
          <w:w w:val="105"/>
          <w:sz w:val="16"/>
        </w:rPr>
        <w:t>Administração</w:t>
      </w:r>
      <w:r>
        <w:rPr>
          <w:spacing w:val="-5"/>
          <w:w w:val="105"/>
          <w:sz w:val="16"/>
        </w:rPr>
        <w:t> </w:t>
      </w:r>
      <w:r>
        <w:rPr>
          <w:spacing w:val="-2"/>
          <w:w w:val="105"/>
          <w:sz w:val="16"/>
        </w:rPr>
        <w:t>Pública;</w:t>
      </w:r>
    </w:p>
    <w:p>
      <w:pPr>
        <w:pStyle w:val="BodyText"/>
        <w:spacing w:before="57"/>
      </w:pPr>
    </w:p>
    <w:p>
      <w:pPr>
        <w:pStyle w:val="ListParagraph"/>
        <w:numPr>
          <w:ilvl w:val="2"/>
          <w:numId w:val="22"/>
        </w:numPr>
        <w:tabs>
          <w:tab w:pos="767" w:val="left" w:leader="none"/>
        </w:tabs>
        <w:spacing w:line="240" w:lineRule="auto" w:before="0" w:after="0"/>
        <w:ind w:left="767" w:right="0" w:hanging="457"/>
        <w:jc w:val="left"/>
        <w:rPr>
          <w:sz w:val="16"/>
        </w:rPr>
      </w:pPr>
      <w:r>
        <w:rPr>
          <w:w w:val="105"/>
          <w:sz w:val="16"/>
        </w:rPr>
        <w:t>a</w:t>
      </w:r>
      <w:r>
        <w:rPr>
          <w:spacing w:val="-6"/>
          <w:w w:val="105"/>
          <w:sz w:val="16"/>
        </w:rPr>
        <w:t> </w:t>
      </w:r>
      <w:r>
        <w:rPr>
          <w:w w:val="105"/>
          <w:sz w:val="16"/>
        </w:rPr>
        <w:t>implantação</w:t>
      </w:r>
      <w:r>
        <w:rPr>
          <w:spacing w:val="-5"/>
          <w:w w:val="105"/>
          <w:sz w:val="16"/>
        </w:rPr>
        <w:t> </w:t>
      </w:r>
      <w:r>
        <w:rPr>
          <w:w w:val="105"/>
          <w:sz w:val="16"/>
        </w:rPr>
        <w:t>ou</w:t>
      </w:r>
      <w:r>
        <w:rPr>
          <w:spacing w:val="-5"/>
          <w:w w:val="105"/>
          <w:sz w:val="16"/>
        </w:rPr>
        <w:t> </w:t>
      </w:r>
      <w:r>
        <w:rPr>
          <w:w w:val="105"/>
          <w:sz w:val="16"/>
        </w:rPr>
        <w:t>o</w:t>
      </w:r>
      <w:r>
        <w:rPr>
          <w:spacing w:val="-6"/>
          <w:w w:val="105"/>
          <w:sz w:val="16"/>
        </w:rPr>
        <w:t> </w:t>
      </w:r>
      <w:r>
        <w:rPr>
          <w:w w:val="105"/>
          <w:sz w:val="16"/>
        </w:rPr>
        <w:t>aperfeiçoamento</w:t>
      </w:r>
      <w:r>
        <w:rPr>
          <w:spacing w:val="-5"/>
          <w:w w:val="105"/>
          <w:sz w:val="16"/>
        </w:rPr>
        <w:t> </w:t>
      </w:r>
      <w:r>
        <w:rPr>
          <w:w w:val="105"/>
          <w:sz w:val="16"/>
        </w:rPr>
        <w:t>de</w:t>
      </w:r>
      <w:r>
        <w:rPr>
          <w:spacing w:val="-5"/>
          <w:w w:val="105"/>
          <w:sz w:val="16"/>
        </w:rPr>
        <w:t> </w:t>
      </w:r>
      <w:r>
        <w:rPr>
          <w:w w:val="105"/>
          <w:sz w:val="16"/>
        </w:rPr>
        <w:t>programa</w:t>
      </w:r>
      <w:r>
        <w:rPr>
          <w:spacing w:val="-6"/>
          <w:w w:val="105"/>
          <w:sz w:val="16"/>
        </w:rPr>
        <w:t> </w:t>
      </w:r>
      <w:r>
        <w:rPr>
          <w:w w:val="105"/>
          <w:sz w:val="16"/>
        </w:rPr>
        <w:t>de</w:t>
      </w:r>
      <w:r>
        <w:rPr>
          <w:spacing w:val="-5"/>
          <w:w w:val="105"/>
          <w:sz w:val="16"/>
        </w:rPr>
        <w:t> </w:t>
      </w:r>
      <w:r>
        <w:rPr>
          <w:w w:val="105"/>
          <w:sz w:val="16"/>
        </w:rPr>
        <w:t>integridade,</w:t>
      </w:r>
      <w:r>
        <w:rPr>
          <w:spacing w:val="-5"/>
          <w:w w:val="105"/>
          <w:sz w:val="16"/>
        </w:rPr>
        <w:t> </w:t>
      </w:r>
      <w:r>
        <w:rPr>
          <w:w w:val="105"/>
          <w:sz w:val="16"/>
        </w:rPr>
        <w:t>conforme</w:t>
      </w:r>
      <w:r>
        <w:rPr>
          <w:spacing w:val="-6"/>
          <w:w w:val="105"/>
          <w:sz w:val="16"/>
        </w:rPr>
        <w:t> </w:t>
      </w:r>
      <w:r>
        <w:rPr>
          <w:w w:val="105"/>
          <w:sz w:val="16"/>
        </w:rPr>
        <w:t>normas</w:t>
      </w:r>
      <w:r>
        <w:rPr>
          <w:spacing w:val="-5"/>
          <w:w w:val="105"/>
          <w:sz w:val="16"/>
        </w:rPr>
        <w:t> </w:t>
      </w:r>
      <w:r>
        <w:rPr>
          <w:w w:val="105"/>
          <w:sz w:val="16"/>
        </w:rPr>
        <w:t>e</w:t>
      </w:r>
      <w:r>
        <w:rPr>
          <w:spacing w:val="-5"/>
          <w:w w:val="105"/>
          <w:sz w:val="16"/>
        </w:rPr>
        <w:t> </w:t>
      </w:r>
      <w:r>
        <w:rPr>
          <w:w w:val="105"/>
          <w:sz w:val="16"/>
        </w:rPr>
        <w:t>orientações</w:t>
      </w:r>
      <w:r>
        <w:rPr>
          <w:spacing w:val="-6"/>
          <w:w w:val="105"/>
          <w:sz w:val="16"/>
        </w:rPr>
        <w:t> </w:t>
      </w:r>
      <w:r>
        <w:rPr>
          <w:w w:val="105"/>
          <w:sz w:val="16"/>
        </w:rPr>
        <w:t>dos</w:t>
      </w:r>
      <w:r>
        <w:rPr>
          <w:spacing w:val="-5"/>
          <w:w w:val="105"/>
          <w:sz w:val="16"/>
        </w:rPr>
        <w:t> </w:t>
      </w:r>
      <w:r>
        <w:rPr>
          <w:w w:val="105"/>
          <w:sz w:val="16"/>
        </w:rPr>
        <w:t>órgãos</w:t>
      </w:r>
      <w:r>
        <w:rPr>
          <w:spacing w:val="-5"/>
          <w:w w:val="105"/>
          <w:sz w:val="16"/>
        </w:rPr>
        <w:t> </w:t>
      </w:r>
      <w:r>
        <w:rPr>
          <w:w w:val="105"/>
          <w:sz w:val="16"/>
        </w:rPr>
        <w:t>de</w:t>
      </w:r>
      <w:r>
        <w:rPr>
          <w:spacing w:val="-6"/>
          <w:w w:val="105"/>
          <w:sz w:val="16"/>
        </w:rPr>
        <w:t> </w:t>
      </w:r>
      <w:r>
        <w:rPr>
          <w:spacing w:val="-2"/>
          <w:w w:val="105"/>
          <w:sz w:val="16"/>
        </w:rPr>
        <w:t>controle.</w:t>
      </w:r>
    </w:p>
    <w:p>
      <w:pPr>
        <w:pStyle w:val="BodyText"/>
        <w:spacing w:before="57"/>
      </w:pPr>
    </w:p>
    <w:p>
      <w:pPr>
        <w:pStyle w:val="ListParagraph"/>
        <w:numPr>
          <w:ilvl w:val="1"/>
          <w:numId w:val="22"/>
        </w:numPr>
        <w:tabs>
          <w:tab w:pos="633" w:val="left" w:leader="none"/>
        </w:tabs>
        <w:spacing w:line="240" w:lineRule="auto" w:before="0" w:after="0"/>
        <w:ind w:left="633" w:right="0" w:hanging="323"/>
        <w:jc w:val="left"/>
        <w:rPr>
          <w:sz w:val="16"/>
        </w:rPr>
      </w:pPr>
      <w:r>
        <w:rPr>
          <w:w w:val="105"/>
          <w:sz w:val="16"/>
        </w:rPr>
        <w:t>A</w:t>
      </w:r>
      <w:r>
        <w:rPr>
          <w:spacing w:val="-11"/>
          <w:w w:val="105"/>
          <w:sz w:val="16"/>
        </w:rPr>
        <w:t> </w:t>
      </w:r>
      <w:r>
        <w:rPr>
          <w:w w:val="105"/>
          <w:sz w:val="16"/>
        </w:rPr>
        <w:t>imposição</w:t>
      </w:r>
      <w:r>
        <w:rPr>
          <w:spacing w:val="-8"/>
          <w:w w:val="105"/>
          <w:sz w:val="16"/>
        </w:rPr>
        <w:t> </w:t>
      </w:r>
      <w:r>
        <w:rPr>
          <w:w w:val="105"/>
          <w:sz w:val="16"/>
        </w:rPr>
        <w:t>das</w:t>
      </w:r>
      <w:r>
        <w:rPr>
          <w:spacing w:val="-6"/>
          <w:w w:val="105"/>
          <w:sz w:val="16"/>
        </w:rPr>
        <w:t> </w:t>
      </w:r>
      <w:r>
        <w:rPr>
          <w:w w:val="105"/>
          <w:sz w:val="16"/>
        </w:rPr>
        <w:t>penalidades</w:t>
      </w:r>
      <w:r>
        <w:rPr>
          <w:spacing w:val="-5"/>
          <w:w w:val="105"/>
          <w:sz w:val="16"/>
        </w:rPr>
        <w:t> </w:t>
      </w:r>
      <w:r>
        <w:rPr>
          <w:w w:val="105"/>
          <w:sz w:val="16"/>
        </w:rPr>
        <w:t>é</w:t>
      </w:r>
      <w:r>
        <w:rPr>
          <w:spacing w:val="-6"/>
          <w:w w:val="105"/>
          <w:sz w:val="16"/>
        </w:rPr>
        <w:t> </w:t>
      </w:r>
      <w:r>
        <w:rPr>
          <w:w w:val="105"/>
          <w:sz w:val="16"/>
        </w:rPr>
        <w:t>de</w:t>
      </w:r>
      <w:r>
        <w:rPr>
          <w:spacing w:val="-5"/>
          <w:w w:val="105"/>
          <w:sz w:val="16"/>
        </w:rPr>
        <w:t> </w:t>
      </w:r>
      <w:r>
        <w:rPr>
          <w:w w:val="105"/>
          <w:sz w:val="16"/>
        </w:rPr>
        <w:t>competência</w:t>
      </w:r>
      <w:r>
        <w:rPr>
          <w:spacing w:val="-5"/>
          <w:w w:val="105"/>
          <w:sz w:val="16"/>
        </w:rPr>
        <w:t> </w:t>
      </w:r>
      <w:r>
        <w:rPr>
          <w:w w:val="105"/>
          <w:sz w:val="16"/>
        </w:rPr>
        <w:t>exclusiva</w:t>
      </w:r>
      <w:r>
        <w:rPr>
          <w:spacing w:val="-6"/>
          <w:w w:val="105"/>
          <w:sz w:val="16"/>
        </w:rPr>
        <w:t> </w:t>
      </w:r>
      <w:r>
        <w:rPr>
          <w:w w:val="105"/>
          <w:sz w:val="16"/>
        </w:rPr>
        <w:t>do</w:t>
      </w:r>
      <w:r>
        <w:rPr>
          <w:spacing w:val="-5"/>
          <w:w w:val="105"/>
          <w:sz w:val="16"/>
        </w:rPr>
        <w:t> </w:t>
      </w:r>
      <w:r>
        <w:rPr>
          <w:w w:val="105"/>
          <w:sz w:val="16"/>
        </w:rPr>
        <w:t>órgão</w:t>
      </w:r>
      <w:r>
        <w:rPr>
          <w:spacing w:val="-6"/>
          <w:w w:val="105"/>
          <w:sz w:val="16"/>
        </w:rPr>
        <w:t> </w:t>
      </w:r>
      <w:r>
        <w:rPr>
          <w:w w:val="105"/>
          <w:sz w:val="16"/>
        </w:rPr>
        <w:t>ou</w:t>
      </w:r>
      <w:r>
        <w:rPr>
          <w:spacing w:val="-5"/>
          <w:w w:val="105"/>
          <w:sz w:val="16"/>
        </w:rPr>
        <w:t> </w:t>
      </w:r>
      <w:r>
        <w:rPr>
          <w:w w:val="105"/>
          <w:sz w:val="16"/>
        </w:rPr>
        <w:t>entidade</w:t>
      </w:r>
      <w:r>
        <w:rPr>
          <w:spacing w:val="-6"/>
          <w:w w:val="105"/>
          <w:sz w:val="16"/>
        </w:rPr>
        <w:t> </w:t>
      </w:r>
      <w:r>
        <w:rPr>
          <w:w w:val="105"/>
          <w:sz w:val="16"/>
        </w:rPr>
        <w:t>contratante,</w:t>
      </w:r>
      <w:r>
        <w:rPr>
          <w:spacing w:val="-5"/>
          <w:w w:val="105"/>
          <w:sz w:val="16"/>
        </w:rPr>
        <w:t> </w:t>
      </w:r>
      <w:r>
        <w:rPr>
          <w:w w:val="105"/>
          <w:sz w:val="16"/>
        </w:rPr>
        <w:t>sendo</w:t>
      </w:r>
      <w:r>
        <w:rPr>
          <w:spacing w:val="-5"/>
          <w:w w:val="105"/>
          <w:sz w:val="16"/>
        </w:rPr>
        <w:t> </w:t>
      </w:r>
      <w:r>
        <w:rPr>
          <w:w w:val="105"/>
          <w:sz w:val="16"/>
        </w:rPr>
        <w:t>competentes</w:t>
      </w:r>
      <w:r>
        <w:rPr>
          <w:spacing w:val="-6"/>
          <w:w w:val="105"/>
          <w:sz w:val="16"/>
        </w:rPr>
        <w:t> </w:t>
      </w:r>
      <w:r>
        <w:rPr>
          <w:w w:val="105"/>
          <w:sz w:val="16"/>
        </w:rPr>
        <w:t>para</w:t>
      </w:r>
      <w:r>
        <w:rPr>
          <w:spacing w:val="-5"/>
          <w:w w:val="105"/>
          <w:sz w:val="16"/>
        </w:rPr>
        <w:t> </w:t>
      </w:r>
      <w:r>
        <w:rPr>
          <w:w w:val="105"/>
          <w:sz w:val="16"/>
        </w:rPr>
        <w:t>sua</w:t>
      </w:r>
      <w:r>
        <w:rPr>
          <w:spacing w:val="-6"/>
          <w:w w:val="105"/>
          <w:sz w:val="16"/>
        </w:rPr>
        <w:t> </w:t>
      </w:r>
      <w:r>
        <w:rPr>
          <w:spacing w:val="-2"/>
          <w:w w:val="105"/>
          <w:sz w:val="16"/>
        </w:rPr>
        <w:t>aplicação:</w:t>
      </w:r>
    </w:p>
    <w:p>
      <w:pPr>
        <w:pStyle w:val="BodyText"/>
        <w:spacing w:before="57"/>
      </w:pPr>
    </w:p>
    <w:p>
      <w:pPr>
        <w:pStyle w:val="ListParagraph"/>
        <w:numPr>
          <w:ilvl w:val="0"/>
          <w:numId w:val="24"/>
        </w:numPr>
        <w:tabs>
          <w:tab w:pos="480" w:val="left" w:leader="none"/>
        </w:tabs>
        <w:spacing w:line="240" w:lineRule="auto" w:before="0" w:after="0"/>
        <w:ind w:left="480" w:right="0" w:hanging="170"/>
        <w:jc w:val="left"/>
        <w:rPr>
          <w:sz w:val="16"/>
        </w:rPr>
      </w:pPr>
      <w:r>
        <w:rPr>
          <w:w w:val="105"/>
          <w:sz w:val="16"/>
        </w:rPr>
        <w:t>as</w:t>
      </w:r>
      <w:r>
        <w:rPr>
          <w:spacing w:val="-5"/>
          <w:w w:val="105"/>
          <w:sz w:val="16"/>
        </w:rPr>
        <w:t> </w:t>
      </w:r>
      <w:r>
        <w:rPr>
          <w:w w:val="105"/>
          <w:sz w:val="16"/>
        </w:rPr>
        <w:t>sanções</w:t>
      </w:r>
      <w:r>
        <w:rPr>
          <w:spacing w:val="-5"/>
          <w:w w:val="105"/>
          <w:sz w:val="16"/>
        </w:rPr>
        <w:t> </w:t>
      </w:r>
      <w:r>
        <w:rPr>
          <w:w w:val="105"/>
          <w:sz w:val="16"/>
        </w:rPr>
        <w:t>previstas</w:t>
      </w:r>
      <w:r>
        <w:rPr>
          <w:spacing w:val="-4"/>
          <w:w w:val="105"/>
          <w:sz w:val="16"/>
        </w:rPr>
        <w:t> </w:t>
      </w:r>
      <w:r>
        <w:rPr>
          <w:w w:val="105"/>
          <w:sz w:val="16"/>
        </w:rPr>
        <w:t>nos</w:t>
      </w:r>
      <w:r>
        <w:rPr>
          <w:spacing w:val="-5"/>
          <w:w w:val="105"/>
          <w:sz w:val="16"/>
        </w:rPr>
        <w:t> </w:t>
      </w:r>
      <w:r>
        <w:rPr>
          <w:w w:val="105"/>
          <w:sz w:val="16"/>
        </w:rPr>
        <w:t>itens</w:t>
      </w:r>
      <w:r>
        <w:rPr>
          <w:spacing w:val="-5"/>
          <w:w w:val="105"/>
          <w:sz w:val="16"/>
        </w:rPr>
        <w:t> </w:t>
      </w:r>
      <w:r>
        <w:rPr>
          <w:w w:val="105"/>
          <w:sz w:val="16"/>
        </w:rPr>
        <w:t>17.2.1,</w:t>
      </w:r>
      <w:r>
        <w:rPr>
          <w:spacing w:val="-4"/>
          <w:w w:val="105"/>
          <w:sz w:val="16"/>
        </w:rPr>
        <w:t> </w:t>
      </w:r>
      <w:r>
        <w:rPr>
          <w:w w:val="105"/>
          <w:sz w:val="16"/>
        </w:rPr>
        <w:t>17.2.2</w:t>
      </w:r>
      <w:r>
        <w:rPr>
          <w:spacing w:val="-5"/>
          <w:w w:val="105"/>
          <w:sz w:val="16"/>
        </w:rPr>
        <w:t> </w:t>
      </w:r>
      <w:r>
        <w:rPr>
          <w:w w:val="105"/>
          <w:sz w:val="16"/>
        </w:rPr>
        <w:t>e</w:t>
      </w:r>
      <w:r>
        <w:rPr>
          <w:spacing w:val="-4"/>
          <w:w w:val="105"/>
          <w:sz w:val="16"/>
        </w:rPr>
        <w:t> </w:t>
      </w:r>
      <w:r>
        <w:rPr>
          <w:w w:val="105"/>
          <w:sz w:val="16"/>
        </w:rPr>
        <w:t>17.2.3</w:t>
      </w:r>
      <w:r>
        <w:rPr>
          <w:spacing w:val="-5"/>
          <w:w w:val="105"/>
          <w:sz w:val="16"/>
        </w:rPr>
        <w:t> </w:t>
      </w:r>
      <w:r>
        <w:rPr>
          <w:w w:val="105"/>
          <w:sz w:val="16"/>
        </w:rPr>
        <w:t>serão</w:t>
      </w:r>
      <w:r>
        <w:rPr>
          <w:spacing w:val="-5"/>
          <w:w w:val="105"/>
          <w:sz w:val="16"/>
        </w:rPr>
        <w:t> </w:t>
      </w:r>
      <w:r>
        <w:rPr>
          <w:w w:val="105"/>
          <w:sz w:val="16"/>
        </w:rPr>
        <w:t>impostas</w:t>
      </w:r>
      <w:r>
        <w:rPr>
          <w:spacing w:val="-4"/>
          <w:w w:val="105"/>
          <w:sz w:val="16"/>
        </w:rPr>
        <w:t> </w:t>
      </w:r>
      <w:r>
        <w:rPr>
          <w:w w:val="105"/>
          <w:sz w:val="16"/>
        </w:rPr>
        <w:t>pelo</w:t>
      </w:r>
      <w:r>
        <w:rPr>
          <w:spacing w:val="-5"/>
          <w:w w:val="105"/>
          <w:sz w:val="16"/>
        </w:rPr>
        <w:t> </w:t>
      </w:r>
      <w:r>
        <w:rPr>
          <w:w w:val="105"/>
          <w:sz w:val="16"/>
        </w:rPr>
        <w:t>Ordenador</w:t>
      </w:r>
      <w:r>
        <w:rPr>
          <w:spacing w:val="-4"/>
          <w:w w:val="105"/>
          <w:sz w:val="16"/>
        </w:rPr>
        <w:t> </w:t>
      </w:r>
      <w:r>
        <w:rPr>
          <w:w w:val="105"/>
          <w:sz w:val="16"/>
        </w:rPr>
        <w:t>de</w:t>
      </w:r>
      <w:r>
        <w:rPr>
          <w:spacing w:val="-5"/>
          <w:w w:val="105"/>
          <w:sz w:val="16"/>
        </w:rPr>
        <w:t> </w:t>
      </w:r>
      <w:r>
        <w:rPr>
          <w:spacing w:val="-2"/>
          <w:w w:val="105"/>
          <w:sz w:val="16"/>
        </w:rPr>
        <w:t>Despesa;</w:t>
      </w:r>
    </w:p>
    <w:p>
      <w:pPr>
        <w:pStyle w:val="ListParagraph"/>
        <w:spacing w:after="0" w:line="240" w:lineRule="auto"/>
        <w:jc w:val="left"/>
        <w:rPr>
          <w:sz w:val="16"/>
        </w:rPr>
        <w:sectPr>
          <w:pgSz w:w="15840" w:h="24480"/>
          <w:pgMar w:top="480" w:bottom="280" w:left="360" w:right="360"/>
        </w:sectPr>
      </w:pPr>
    </w:p>
    <w:p>
      <w:pPr>
        <w:pStyle w:val="ListParagraph"/>
        <w:numPr>
          <w:ilvl w:val="0"/>
          <w:numId w:val="24"/>
        </w:numPr>
        <w:tabs>
          <w:tab w:pos="489" w:val="left" w:leader="none"/>
        </w:tabs>
        <w:spacing w:line="240" w:lineRule="auto" w:before="73" w:after="0"/>
        <w:ind w:left="489" w:right="0" w:hanging="179"/>
        <w:jc w:val="left"/>
        <w:rPr>
          <w:sz w:val="16"/>
        </w:rPr>
      </w:pPr>
      <w:r>
        <w:rPr>
          <w:w w:val="105"/>
          <w:sz w:val="16"/>
        </w:rPr>
        <w:t>a</w:t>
      </w:r>
      <w:r>
        <w:rPr>
          <w:spacing w:val="-4"/>
          <w:w w:val="105"/>
          <w:sz w:val="16"/>
        </w:rPr>
        <w:t> </w:t>
      </w:r>
      <w:r>
        <w:rPr>
          <w:w w:val="105"/>
          <w:sz w:val="16"/>
        </w:rPr>
        <w:t>aplicação</w:t>
      </w:r>
      <w:r>
        <w:rPr>
          <w:spacing w:val="-4"/>
          <w:w w:val="105"/>
          <w:sz w:val="16"/>
        </w:rPr>
        <w:t> </w:t>
      </w:r>
      <w:r>
        <w:rPr>
          <w:w w:val="105"/>
          <w:sz w:val="16"/>
        </w:rPr>
        <w:t>da</w:t>
      </w:r>
      <w:r>
        <w:rPr>
          <w:spacing w:val="-4"/>
          <w:w w:val="105"/>
          <w:sz w:val="16"/>
        </w:rPr>
        <w:t> </w:t>
      </w:r>
      <w:r>
        <w:rPr>
          <w:w w:val="105"/>
          <w:sz w:val="16"/>
        </w:rPr>
        <w:t>sanção</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item</w:t>
      </w:r>
      <w:r>
        <w:rPr>
          <w:spacing w:val="-3"/>
          <w:w w:val="105"/>
          <w:sz w:val="16"/>
        </w:rPr>
        <w:t> </w:t>
      </w:r>
      <w:r>
        <w:rPr>
          <w:w w:val="105"/>
          <w:sz w:val="16"/>
        </w:rPr>
        <w:t>17.2.4,</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156,</w:t>
      </w:r>
      <w:r>
        <w:rPr>
          <w:spacing w:val="-3"/>
          <w:w w:val="105"/>
          <w:sz w:val="16"/>
        </w:rPr>
        <w:t> </w:t>
      </w:r>
      <w:r>
        <w:rPr>
          <w:w w:val="105"/>
          <w:sz w:val="16"/>
        </w:rPr>
        <w:t>§</w:t>
      </w:r>
      <w:r>
        <w:rPr>
          <w:spacing w:val="-4"/>
          <w:w w:val="105"/>
          <w:sz w:val="16"/>
        </w:rPr>
        <w:t> </w:t>
      </w:r>
      <w:r>
        <w:rPr>
          <w:w w:val="105"/>
          <w:sz w:val="16"/>
        </w:rPr>
        <w:t>6º,</w:t>
      </w:r>
      <w:r>
        <w:rPr>
          <w:spacing w:val="-4"/>
          <w:w w:val="105"/>
          <w:sz w:val="16"/>
        </w:rPr>
        <w:t> </w:t>
      </w:r>
      <w:r>
        <w:rPr>
          <w:w w:val="105"/>
          <w:sz w:val="16"/>
        </w:rPr>
        <w:t>I,</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14.133/2021,</w:t>
      </w:r>
      <w:r>
        <w:rPr>
          <w:spacing w:val="-3"/>
          <w:w w:val="105"/>
          <w:sz w:val="16"/>
        </w:rPr>
        <w:t> </w:t>
      </w:r>
      <w:r>
        <w:rPr>
          <w:w w:val="105"/>
          <w:sz w:val="16"/>
        </w:rPr>
        <w:t>é</w:t>
      </w:r>
      <w:r>
        <w:rPr>
          <w:spacing w:val="-4"/>
          <w:w w:val="105"/>
          <w:sz w:val="16"/>
        </w:rPr>
        <w:t> </w:t>
      </w:r>
      <w:r>
        <w:rPr>
          <w:w w:val="105"/>
          <w:sz w:val="16"/>
        </w:rPr>
        <w:t>de</w:t>
      </w:r>
      <w:r>
        <w:rPr>
          <w:spacing w:val="-4"/>
          <w:w w:val="105"/>
          <w:sz w:val="16"/>
        </w:rPr>
        <w:t> </w:t>
      </w:r>
      <w:r>
        <w:rPr>
          <w:w w:val="105"/>
          <w:sz w:val="16"/>
        </w:rPr>
        <w:t>competência</w:t>
      </w:r>
      <w:r>
        <w:rPr>
          <w:spacing w:val="-4"/>
          <w:w w:val="105"/>
          <w:sz w:val="16"/>
        </w:rPr>
        <w:t> </w:t>
      </w:r>
      <w:r>
        <w:rPr>
          <w:spacing w:val="-2"/>
          <w:w w:val="105"/>
          <w:sz w:val="16"/>
        </w:rPr>
        <w:t>exclusiva:</w:t>
      </w:r>
    </w:p>
    <w:p>
      <w:pPr>
        <w:pStyle w:val="BodyText"/>
        <w:spacing w:before="57"/>
      </w:pPr>
    </w:p>
    <w:p>
      <w:pPr>
        <w:pStyle w:val="ListParagraph"/>
        <w:numPr>
          <w:ilvl w:val="1"/>
          <w:numId w:val="24"/>
        </w:numPr>
        <w:tabs>
          <w:tab w:pos="614" w:val="left" w:leader="none"/>
        </w:tabs>
        <w:spacing w:line="240" w:lineRule="auto" w:before="0" w:after="0"/>
        <w:ind w:left="614" w:right="0" w:hanging="304"/>
        <w:jc w:val="left"/>
        <w:rPr>
          <w:sz w:val="16"/>
        </w:rPr>
      </w:pPr>
      <w:r>
        <w:rPr>
          <w:w w:val="105"/>
          <w:sz w:val="16"/>
        </w:rPr>
        <w:t>em</w:t>
      </w:r>
      <w:r>
        <w:rPr>
          <w:spacing w:val="-9"/>
          <w:w w:val="105"/>
          <w:sz w:val="16"/>
        </w:rPr>
        <w:t> </w:t>
      </w:r>
      <w:r>
        <w:rPr>
          <w:w w:val="105"/>
          <w:sz w:val="16"/>
        </w:rPr>
        <w:t>se</w:t>
      </w:r>
      <w:r>
        <w:rPr>
          <w:spacing w:val="-5"/>
          <w:w w:val="105"/>
          <w:sz w:val="16"/>
        </w:rPr>
        <w:t> </w:t>
      </w:r>
      <w:r>
        <w:rPr>
          <w:w w:val="105"/>
          <w:sz w:val="16"/>
        </w:rPr>
        <w:t>tratando</w:t>
      </w:r>
      <w:r>
        <w:rPr>
          <w:spacing w:val="-5"/>
          <w:w w:val="105"/>
          <w:sz w:val="16"/>
        </w:rPr>
        <w:t> </w:t>
      </w:r>
      <w:r>
        <w:rPr>
          <w:w w:val="105"/>
          <w:sz w:val="16"/>
        </w:rPr>
        <w:t>de</w:t>
      </w:r>
      <w:r>
        <w:rPr>
          <w:spacing w:val="-5"/>
          <w:w w:val="105"/>
          <w:sz w:val="16"/>
        </w:rPr>
        <w:t> </w:t>
      </w:r>
      <w:r>
        <w:rPr>
          <w:w w:val="105"/>
          <w:sz w:val="16"/>
        </w:rPr>
        <w:t>contratação</w:t>
      </w:r>
      <w:r>
        <w:rPr>
          <w:spacing w:val="-6"/>
          <w:w w:val="105"/>
          <w:sz w:val="16"/>
        </w:rPr>
        <w:t> </w:t>
      </w:r>
      <w:r>
        <w:rPr>
          <w:w w:val="105"/>
          <w:sz w:val="16"/>
        </w:rPr>
        <w:t>realizada</w:t>
      </w:r>
      <w:r>
        <w:rPr>
          <w:spacing w:val="-5"/>
          <w:w w:val="105"/>
          <w:sz w:val="16"/>
        </w:rPr>
        <w:t> </w:t>
      </w:r>
      <w:r>
        <w:rPr>
          <w:w w:val="105"/>
          <w:sz w:val="16"/>
        </w:rPr>
        <w:t>pela</w:t>
      </w:r>
      <w:r>
        <w:rPr>
          <w:spacing w:val="-10"/>
          <w:w w:val="105"/>
          <w:sz w:val="16"/>
        </w:rPr>
        <w:t> </w:t>
      </w:r>
      <w:r>
        <w:rPr>
          <w:w w:val="105"/>
          <w:sz w:val="16"/>
        </w:rPr>
        <w:t>Administração</w:t>
      </w:r>
      <w:r>
        <w:rPr>
          <w:spacing w:val="-6"/>
          <w:w w:val="105"/>
          <w:sz w:val="16"/>
        </w:rPr>
        <w:t> </w:t>
      </w:r>
      <w:r>
        <w:rPr>
          <w:w w:val="105"/>
          <w:sz w:val="16"/>
        </w:rPr>
        <w:t>Pública</w:t>
      </w:r>
      <w:r>
        <w:rPr>
          <w:spacing w:val="-5"/>
          <w:w w:val="105"/>
          <w:sz w:val="16"/>
        </w:rPr>
        <w:t> </w:t>
      </w:r>
      <w:r>
        <w:rPr>
          <w:w w:val="105"/>
          <w:sz w:val="16"/>
        </w:rPr>
        <w:t>direta,</w:t>
      </w:r>
      <w:r>
        <w:rPr>
          <w:spacing w:val="-5"/>
          <w:w w:val="105"/>
          <w:sz w:val="16"/>
        </w:rPr>
        <w:t> </w:t>
      </w:r>
      <w:r>
        <w:rPr>
          <w:w w:val="105"/>
          <w:sz w:val="16"/>
        </w:rPr>
        <w:t>do</w:t>
      </w:r>
      <w:r>
        <w:rPr>
          <w:spacing w:val="-5"/>
          <w:w w:val="105"/>
          <w:sz w:val="16"/>
        </w:rPr>
        <w:t> </w:t>
      </w:r>
      <w:r>
        <w:rPr>
          <w:w w:val="105"/>
          <w:sz w:val="16"/>
        </w:rPr>
        <w:t>Secretário</w:t>
      </w:r>
      <w:r>
        <w:rPr>
          <w:spacing w:val="-6"/>
          <w:w w:val="105"/>
          <w:sz w:val="16"/>
        </w:rPr>
        <w:t> </w:t>
      </w:r>
      <w:r>
        <w:rPr>
          <w:w w:val="105"/>
          <w:sz w:val="16"/>
        </w:rPr>
        <w:t>de</w:t>
      </w:r>
      <w:r>
        <w:rPr>
          <w:spacing w:val="-5"/>
          <w:w w:val="105"/>
          <w:sz w:val="16"/>
        </w:rPr>
        <w:t> </w:t>
      </w:r>
      <w:r>
        <w:rPr>
          <w:w w:val="105"/>
          <w:sz w:val="16"/>
        </w:rPr>
        <w:t>Estado;</w:t>
      </w:r>
      <w:r>
        <w:rPr>
          <w:spacing w:val="-5"/>
          <w:w w:val="105"/>
          <w:sz w:val="16"/>
        </w:rPr>
        <w:t> ou</w:t>
      </w:r>
    </w:p>
    <w:p>
      <w:pPr>
        <w:pStyle w:val="BodyText"/>
        <w:spacing w:before="57"/>
      </w:pPr>
    </w:p>
    <w:p>
      <w:pPr>
        <w:pStyle w:val="ListParagraph"/>
        <w:numPr>
          <w:ilvl w:val="1"/>
          <w:numId w:val="24"/>
        </w:numPr>
        <w:tabs>
          <w:tab w:pos="614" w:val="left" w:leader="none"/>
        </w:tabs>
        <w:spacing w:line="240" w:lineRule="auto" w:before="0" w:after="0"/>
        <w:ind w:left="614" w:right="0" w:hanging="304"/>
        <w:jc w:val="left"/>
        <w:rPr>
          <w:sz w:val="16"/>
        </w:rPr>
      </w:pPr>
      <w:r>
        <w:rPr>
          <w:w w:val="105"/>
          <w:sz w:val="16"/>
        </w:rPr>
        <w:t>em</w:t>
      </w:r>
      <w:r>
        <w:rPr>
          <w:spacing w:val="-9"/>
          <w:w w:val="105"/>
          <w:sz w:val="16"/>
        </w:rPr>
        <w:t> </w:t>
      </w:r>
      <w:r>
        <w:rPr>
          <w:w w:val="105"/>
          <w:sz w:val="16"/>
        </w:rPr>
        <w:t>se</w:t>
      </w:r>
      <w:r>
        <w:rPr>
          <w:spacing w:val="-5"/>
          <w:w w:val="105"/>
          <w:sz w:val="16"/>
        </w:rPr>
        <w:t> </w:t>
      </w:r>
      <w:r>
        <w:rPr>
          <w:w w:val="105"/>
          <w:sz w:val="16"/>
        </w:rPr>
        <w:t>tratando</w:t>
      </w:r>
      <w:r>
        <w:rPr>
          <w:spacing w:val="-6"/>
          <w:w w:val="105"/>
          <w:sz w:val="16"/>
        </w:rPr>
        <w:t> </w:t>
      </w:r>
      <w:r>
        <w:rPr>
          <w:w w:val="105"/>
          <w:sz w:val="16"/>
        </w:rPr>
        <w:t>de</w:t>
      </w:r>
      <w:r>
        <w:rPr>
          <w:spacing w:val="-5"/>
          <w:w w:val="105"/>
          <w:sz w:val="16"/>
        </w:rPr>
        <w:t> </w:t>
      </w:r>
      <w:r>
        <w:rPr>
          <w:w w:val="105"/>
          <w:sz w:val="16"/>
        </w:rPr>
        <w:t>contratação</w:t>
      </w:r>
      <w:r>
        <w:rPr>
          <w:spacing w:val="-5"/>
          <w:w w:val="105"/>
          <w:sz w:val="16"/>
        </w:rPr>
        <w:t> </w:t>
      </w:r>
      <w:r>
        <w:rPr>
          <w:w w:val="105"/>
          <w:sz w:val="16"/>
        </w:rPr>
        <w:t>realizada</w:t>
      </w:r>
      <w:r>
        <w:rPr>
          <w:spacing w:val="-6"/>
          <w:w w:val="105"/>
          <w:sz w:val="16"/>
        </w:rPr>
        <w:t> </w:t>
      </w:r>
      <w:r>
        <w:rPr>
          <w:w w:val="105"/>
          <w:sz w:val="16"/>
        </w:rPr>
        <w:t>pela</w:t>
      </w:r>
      <w:r>
        <w:rPr>
          <w:spacing w:val="-10"/>
          <w:w w:val="105"/>
          <w:sz w:val="16"/>
        </w:rPr>
        <w:t> </w:t>
      </w:r>
      <w:r>
        <w:rPr>
          <w:w w:val="105"/>
          <w:sz w:val="16"/>
        </w:rPr>
        <w:t>Administração</w:t>
      </w:r>
      <w:r>
        <w:rPr>
          <w:spacing w:val="-6"/>
          <w:w w:val="105"/>
          <w:sz w:val="16"/>
        </w:rPr>
        <w:t> </w:t>
      </w:r>
      <w:r>
        <w:rPr>
          <w:w w:val="105"/>
          <w:sz w:val="16"/>
        </w:rPr>
        <w:t>Pública</w:t>
      </w:r>
      <w:r>
        <w:rPr>
          <w:spacing w:val="-5"/>
          <w:w w:val="105"/>
          <w:sz w:val="16"/>
        </w:rPr>
        <w:t> </w:t>
      </w:r>
      <w:r>
        <w:rPr>
          <w:w w:val="105"/>
          <w:sz w:val="16"/>
        </w:rPr>
        <w:t>Indireta</w:t>
      </w:r>
      <w:r>
        <w:rPr>
          <w:spacing w:val="-6"/>
          <w:w w:val="105"/>
          <w:sz w:val="16"/>
        </w:rPr>
        <w:t> </w:t>
      </w:r>
      <w:r>
        <w:rPr>
          <w:w w:val="105"/>
          <w:sz w:val="16"/>
        </w:rPr>
        <w:t>(fundação</w:t>
      </w:r>
      <w:r>
        <w:rPr>
          <w:spacing w:val="-5"/>
          <w:w w:val="105"/>
          <w:sz w:val="16"/>
        </w:rPr>
        <w:t> </w:t>
      </w:r>
      <w:r>
        <w:rPr>
          <w:w w:val="105"/>
          <w:sz w:val="16"/>
        </w:rPr>
        <w:t>e</w:t>
      </w:r>
      <w:r>
        <w:rPr>
          <w:spacing w:val="-5"/>
          <w:w w:val="105"/>
          <w:sz w:val="16"/>
        </w:rPr>
        <w:t> </w:t>
      </w:r>
      <w:r>
        <w:rPr>
          <w:w w:val="105"/>
          <w:sz w:val="16"/>
        </w:rPr>
        <w:t>autarquia),</w:t>
      </w:r>
      <w:r>
        <w:rPr>
          <w:spacing w:val="-6"/>
          <w:w w:val="105"/>
          <w:sz w:val="16"/>
        </w:rPr>
        <w:t> </w:t>
      </w:r>
      <w:r>
        <w:rPr>
          <w:w w:val="105"/>
          <w:sz w:val="16"/>
        </w:rPr>
        <w:t>da</w:t>
      </w:r>
      <w:r>
        <w:rPr>
          <w:spacing w:val="-5"/>
          <w:w w:val="105"/>
          <w:sz w:val="16"/>
        </w:rPr>
        <w:t> </w:t>
      </w:r>
      <w:r>
        <w:rPr>
          <w:w w:val="105"/>
          <w:sz w:val="16"/>
        </w:rPr>
        <w:t>autoridade</w:t>
      </w:r>
      <w:r>
        <w:rPr>
          <w:spacing w:val="-6"/>
          <w:w w:val="105"/>
          <w:sz w:val="16"/>
        </w:rPr>
        <w:t> </w:t>
      </w:r>
      <w:r>
        <w:rPr>
          <w:w w:val="105"/>
          <w:sz w:val="16"/>
        </w:rPr>
        <w:t>máxima</w:t>
      </w:r>
      <w:r>
        <w:rPr>
          <w:spacing w:val="-5"/>
          <w:w w:val="105"/>
          <w:sz w:val="16"/>
        </w:rPr>
        <w:t> </w:t>
      </w:r>
      <w:r>
        <w:rPr>
          <w:w w:val="105"/>
          <w:sz w:val="16"/>
        </w:rPr>
        <w:t>da</w:t>
      </w:r>
      <w:r>
        <w:rPr>
          <w:spacing w:val="-5"/>
          <w:w w:val="105"/>
          <w:sz w:val="16"/>
        </w:rPr>
        <w:t> </w:t>
      </w:r>
      <w:r>
        <w:rPr>
          <w:spacing w:val="-2"/>
          <w:w w:val="105"/>
          <w:sz w:val="16"/>
        </w:rPr>
        <w:t>entidade.</w:t>
      </w:r>
    </w:p>
    <w:p>
      <w:pPr>
        <w:pStyle w:val="BodyText"/>
        <w:spacing w:before="57"/>
      </w:pPr>
    </w:p>
    <w:p>
      <w:pPr>
        <w:pStyle w:val="ListParagraph"/>
        <w:numPr>
          <w:ilvl w:val="1"/>
          <w:numId w:val="22"/>
        </w:numPr>
        <w:tabs>
          <w:tab w:pos="633" w:val="left" w:leader="none"/>
        </w:tabs>
        <w:spacing w:line="292" w:lineRule="auto" w:before="0" w:after="0"/>
        <w:ind w:left="310" w:right="293" w:firstLine="0"/>
        <w:jc w:val="both"/>
        <w:rPr>
          <w:sz w:val="16"/>
        </w:rPr>
      </w:pPr>
      <w:r>
        <w:rPr>
          <w:w w:val="105"/>
          <w:sz w:val="16"/>
        </w:rPr>
        <w:t>A</w:t>
      </w:r>
      <w:r>
        <w:rPr>
          <w:spacing w:val="-11"/>
          <w:w w:val="105"/>
          <w:sz w:val="16"/>
        </w:rPr>
        <w:t> </w:t>
      </w:r>
      <w:r>
        <w:rPr>
          <w:w w:val="105"/>
          <w:sz w:val="16"/>
        </w:rPr>
        <w:t>aplicação</w:t>
      </w:r>
      <w:r>
        <w:rPr>
          <w:spacing w:val="-9"/>
          <w:w w:val="105"/>
          <w:sz w:val="16"/>
        </w:rPr>
        <w:t> </w:t>
      </w:r>
      <w:r>
        <w:rPr>
          <w:w w:val="105"/>
          <w:sz w:val="16"/>
        </w:rPr>
        <w:t>de</w:t>
      </w:r>
      <w:r>
        <w:rPr>
          <w:spacing w:val="-6"/>
          <w:w w:val="105"/>
          <w:sz w:val="16"/>
        </w:rPr>
        <w:t> </w:t>
      </w:r>
      <w:r>
        <w:rPr>
          <w:w w:val="105"/>
          <w:sz w:val="16"/>
        </w:rPr>
        <w:t>quaisquer</w:t>
      </w:r>
      <w:r>
        <w:rPr>
          <w:spacing w:val="-6"/>
          <w:w w:val="105"/>
          <w:sz w:val="16"/>
        </w:rPr>
        <w:t> </w:t>
      </w:r>
      <w:r>
        <w:rPr>
          <w:w w:val="105"/>
          <w:sz w:val="16"/>
        </w:rPr>
        <w:t>das</w:t>
      </w:r>
      <w:r>
        <w:rPr>
          <w:spacing w:val="-6"/>
          <w:w w:val="105"/>
          <w:sz w:val="16"/>
        </w:rPr>
        <w:t> </w:t>
      </w:r>
      <w:r>
        <w:rPr>
          <w:w w:val="105"/>
          <w:sz w:val="16"/>
        </w:rPr>
        <w:t>penalidades</w:t>
      </w:r>
      <w:r>
        <w:rPr>
          <w:spacing w:val="-6"/>
          <w:w w:val="105"/>
          <w:sz w:val="16"/>
        </w:rPr>
        <w:t> </w:t>
      </w:r>
      <w:r>
        <w:rPr>
          <w:w w:val="105"/>
          <w:sz w:val="16"/>
        </w:rPr>
        <w:t>administrativas</w:t>
      </w:r>
      <w:r>
        <w:rPr>
          <w:spacing w:val="-6"/>
          <w:w w:val="105"/>
          <w:sz w:val="16"/>
        </w:rPr>
        <w:t> </w:t>
      </w:r>
      <w:r>
        <w:rPr>
          <w:w w:val="105"/>
          <w:sz w:val="16"/>
        </w:rPr>
        <w:t>realizar-se-á</w:t>
      </w:r>
      <w:r>
        <w:rPr>
          <w:spacing w:val="-6"/>
          <w:w w:val="105"/>
          <w:sz w:val="16"/>
        </w:rPr>
        <w:t> </w:t>
      </w:r>
      <w:r>
        <w:rPr>
          <w:w w:val="105"/>
          <w:sz w:val="16"/>
        </w:rPr>
        <w:t>em</w:t>
      </w:r>
      <w:r>
        <w:rPr>
          <w:spacing w:val="-6"/>
          <w:w w:val="105"/>
          <w:sz w:val="16"/>
        </w:rPr>
        <w:t> </w:t>
      </w:r>
      <w:r>
        <w:rPr>
          <w:w w:val="105"/>
          <w:sz w:val="16"/>
        </w:rPr>
        <w:t>processo</w:t>
      </w:r>
      <w:r>
        <w:rPr>
          <w:spacing w:val="-6"/>
          <w:w w:val="105"/>
          <w:sz w:val="16"/>
        </w:rPr>
        <w:t> </w:t>
      </w:r>
      <w:r>
        <w:rPr>
          <w:w w:val="105"/>
          <w:sz w:val="16"/>
        </w:rPr>
        <w:t>administrativo</w:t>
      </w:r>
      <w:r>
        <w:rPr>
          <w:spacing w:val="-6"/>
          <w:w w:val="105"/>
          <w:sz w:val="16"/>
        </w:rPr>
        <w:t> </w:t>
      </w:r>
      <w:r>
        <w:rPr>
          <w:w w:val="105"/>
          <w:sz w:val="16"/>
        </w:rPr>
        <w:t>que</w:t>
      </w:r>
      <w:r>
        <w:rPr>
          <w:spacing w:val="-6"/>
          <w:w w:val="105"/>
          <w:sz w:val="16"/>
        </w:rPr>
        <w:t> </w:t>
      </w:r>
      <w:r>
        <w:rPr>
          <w:w w:val="105"/>
          <w:sz w:val="16"/>
        </w:rPr>
        <w:t>assegurará</w:t>
      </w:r>
      <w:r>
        <w:rPr>
          <w:spacing w:val="-6"/>
          <w:w w:val="105"/>
          <w:sz w:val="16"/>
        </w:rPr>
        <w:t> </w:t>
      </w:r>
      <w:r>
        <w:rPr>
          <w:w w:val="105"/>
          <w:sz w:val="16"/>
        </w:rPr>
        <w:t>o</w:t>
      </w:r>
      <w:r>
        <w:rPr>
          <w:spacing w:val="-6"/>
          <w:w w:val="105"/>
          <w:sz w:val="16"/>
        </w:rPr>
        <w:t> </w:t>
      </w:r>
      <w:r>
        <w:rPr>
          <w:w w:val="105"/>
          <w:sz w:val="16"/>
        </w:rPr>
        <w:t>contraditório</w:t>
      </w:r>
      <w:r>
        <w:rPr>
          <w:spacing w:val="-6"/>
          <w:w w:val="105"/>
          <w:sz w:val="16"/>
        </w:rPr>
        <w:t> </w:t>
      </w:r>
      <w:r>
        <w:rPr>
          <w:w w:val="105"/>
          <w:sz w:val="16"/>
        </w:rPr>
        <w:t>e</w:t>
      </w:r>
      <w:r>
        <w:rPr>
          <w:spacing w:val="-6"/>
          <w:w w:val="105"/>
          <w:sz w:val="16"/>
        </w:rPr>
        <w:t> </w:t>
      </w:r>
      <w:r>
        <w:rPr>
          <w:w w:val="105"/>
          <w:sz w:val="16"/>
        </w:rPr>
        <w:t>a</w:t>
      </w:r>
      <w:r>
        <w:rPr>
          <w:spacing w:val="-6"/>
          <w:w w:val="105"/>
          <w:sz w:val="16"/>
        </w:rPr>
        <w:t> </w:t>
      </w:r>
      <w:r>
        <w:rPr>
          <w:w w:val="105"/>
          <w:sz w:val="16"/>
        </w:rPr>
        <w:t>ampla</w:t>
      </w:r>
      <w:r>
        <w:rPr>
          <w:spacing w:val="-6"/>
          <w:w w:val="105"/>
          <w:sz w:val="16"/>
        </w:rPr>
        <w:t> </w:t>
      </w:r>
      <w:r>
        <w:rPr>
          <w:w w:val="105"/>
          <w:sz w:val="16"/>
        </w:rPr>
        <w:t>defesa</w:t>
      </w:r>
      <w:r>
        <w:rPr>
          <w:spacing w:val="-6"/>
          <w:w w:val="105"/>
          <w:sz w:val="16"/>
        </w:rPr>
        <w:t> </w:t>
      </w:r>
      <w:r>
        <w:rPr>
          <w:w w:val="105"/>
          <w:sz w:val="16"/>
        </w:rPr>
        <w:t>ao</w:t>
      </w:r>
      <w:r>
        <w:rPr>
          <w:spacing w:val="-6"/>
          <w:w w:val="105"/>
          <w:sz w:val="16"/>
        </w:rPr>
        <w:t> </w:t>
      </w:r>
      <w:r>
        <w:rPr>
          <w:w w:val="105"/>
          <w:sz w:val="16"/>
        </w:rPr>
        <w:t>licitante</w:t>
      </w:r>
      <w:r>
        <w:rPr>
          <w:spacing w:val="-6"/>
          <w:w w:val="105"/>
          <w:sz w:val="16"/>
        </w:rPr>
        <w:t> </w:t>
      </w:r>
      <w:r>
        <w:rPr>
          <w:w w:val="105"/>
          <w:sz w:val="16"/>
        </w:rPr>
        <w:t>ou</w:t>
      </w:r>
      <w:r>
        <w:rPr>
          <w:spacing w:val="-6"/>
          <w:w w:val="105"/>
          <w:sz w:val="16"/>
        </w:rPr>
        <w:t> </w:t>
      </w:r>
      <w:r>
        <w:rPr>
          <w:w w:val="105"/>
          <w:sz w:val="16"/>
        </w:rPr>
        <w:t>contratado,</w:t>
      </w:r>
      <w:r>
        <w:rPr>
          <w:spacing w:val="-6"/>
          <w:w w:val="105"/>
          <w:sz w:val="16"/>
        </w:rPr>
        <w:t> </w:t>
      </w:r>
      <w:r>
        <w:rPr>
          <w:w w:val="105"/>
          <w:sz w:val="16"/>
        </w:rPr>
        <w:t>devendo</w:t>
      </w:r>
      <w:r>
        <w:rPr>
          <w:spacing w:val="-6"/>
          <w:w w:val="105"/>
          <w:sz w:val="16"/>
        </w:rPr>
        <w:t> </w:t>
      </w:r>
      <w:r>
        <w:rPr>
          <w:w w:val="105"/>
          <w:sz w:val="16"/>
        </w:rPr>
        <w:t>ser</w:t>
      </w:r>
      <w:r>
        <w:rPr>
          <w:spacing w:val="-6"/>
          <w:w w:val="105"/>
          <w:sz w:val="16"/>
        </w:rPr>
        <w:t> </w:t>
      </w:r>
      <w:r>
        <w:rPr>
          <w:w w:val="105"/>
          <w:sz w:val="16"/>
        </w:rPr>
        <w:t>observado</w:t>
      </w:r>
      <w:r>
        <w:rPr>
          <w:spacing w:val="-6"/>
          <w:w w:val="105"/>
          <w:sz w:val="16"/>
        </w:rPr>
        <w:t> </w:t>
      </w:r>
      <w:r>
        <w:rPr>
          <w:w w:val="105"/>
          <w:sz w:val="16"/>
        </w:rPr>
        <w:t>o</w:t>
      </w:r>
      <w:r>
        <w:rPr>
          <w:spacing w:val="-6"/>
          <w:w w:val="105"/>
          <w:sz w:val="16"/>
        </w:rPr>
        <w:t> </w:t>
      </w:r>
      <w:r>
        <w:rPr>
          <w:w w:val="105"/>
          <w:sz w:val="16"/>
        </w:rPr>
        <w:t>procedimento previsto na Lei nº 14.133/2021, e, subsidiariamente, na Lei nº 5.427/2009.</w:t>
      </w:r>
    </w:p>
    <w:p>
      <w:pPr>
        <w:pStyle w:val="BodyText"/>
        <w:spacing w:before="17"/>
      </w:pPr>
    </w:p>
    <w:p>
      <w:pPr>
        <w:pStyle w:val="ListParagraph"/>
        <w:numPr>
          <w:ilvl w:val="2"/>
          <w:numId w:val="22"/>
        </w:numPr>
        <w:tabs>
          <w:tab w:pos="782" w:val="left" w:leader="none"/>
        </w:tabs>
        <w:spacing w:line="292" w:lineRule="auto" w:before="0" w:after="0"/>
        <w:ind w:left="310" w:right="293" w:firstLine="0"/>
        <w:jc w:val="both"/>
        <w:rPr>
          <w:sz w:val="16"/>
        </w:rPr>
      </w:pPr>
      <w:r>
        <w:rPr>
          <w:w w:val="105"/>
          <w:sz w:val="16"/>
        </w:rPr>
        <w:t>A aplicação</w:t>
      </w:r>
      <w:r>
        <w:rPr>
          <w:w w:val="105"/>
          <w:sz w:val="16"/>
        </w:rPr>
        <w:t> de</w:t>
      </w:r>
      <w:r>
        <w:rPr>
          <w:w w:val="105"/>
          <w:sz w:val="16"/>
        </w:rPr>
        <w:t> sanção</w:t>
      </w:r>
      <w:r>
        <w:rPr>
          <w:w w:val="105"/>
          <w:sz w:val="16"/>
        </w:rPr>
        <w:t> será</w:t>
      </w:r>
      <w:r>
        <w:rPr>
          <w:w w:val="105"/>
          <w:sz w:val="16"/>
        </w:rPr>
        <w:t> antecedida</w:t>
      </w:r>
      <w:r>
        <w:rPr>
          <w:w w:val="105"/>
          <w:sz w:val="16"/>
        </w:rPr>
        <w:t> de</w:t>
      </w:r>
      <w:r>
        <w:rPr>
          <w:w w:val="105"/>
          <w:sz w:val="16"/>
        </w:rPr>
        <w:t> intimação</w:t>
      </w:r>
      <w:r>
        <w:rPr>
          <w:w w:val="105"/>
          <w:sz w:val="16"/>
        </w:rPr>
        <w:t> do</w:t>
      </w:r>
      <w:r>
        <w:rPr>
          <w:w w:val="105"/>
          <w:sz w:val="16"/>
        </w:rPr>
        <w:t> licitante</w:t>
      </w:r>
      <w:r>
        <w:rPr>
          <w:w w:val="105"/>
          <w:sz w:val="16"/>
        </w:rPr>
        <w:t> ou</w:t>
      </w:r>
      <w:r>
        <w:rPr>
          <w:w w:val="105"/>
          <w:sz w:val="16"/>
        </w:rPr>
        <w:t> contratado,</w:t>
      </w:r>
      <w:r>
        <w:rPr>
          <w:w w:val="105"/>
          <w:sz w:val="16"/>
        </w:rPr>
        <w:t> que</w:t>
      </w:r>
      <w:r>
        <w:rPr>
          <w:w w:val="105"/>
          <w:sz w:val="16"/>
        </w:rPr>
        <w:t> indicará</w:t>
      </w:r>
      <w:r>
        <w:rPr>
          <w:w w:val="105"/>
          <w:sz w:val="16"/>
        </w:rPr>
        <w:t> a</w:t>
      </w:r>
      <w:r>
        <w:rPr>
          <w:w w:val="105"/>
          <w:sz w:val="16"/>
        </w:rPr>
        <w:t> infração</w:t>
      </w:r>
      <w:r>
        <w:rPr>
          <w:w w:val="105"/>
          <w:sz w:val="16"/>
        </w:rPr>
        <w:t> cometida,</w:t>
      </w:r>
      <w:r>
        <w:rPr>
          <w:w w:val="105"/>
          <w:sz w:val="16"/>
        </w:rPr>
        <w:t> os</w:t>
      </w:r>
      <w:r>
        <w:rPr>
          <w:w w:val="105"/>
          <w:sz w:val="16"/>
        </w:rPr>
        <w:t> fatos,</w:t>
      </w:r>
      <w:r>
        <w:rPr>
          <w:w w:val="105"/>
          <w:sz w:val="16"/>
        </w:rPr>
        <w:t> os</w:t>
      </w:r>
      <w:r>
        <w:rPr>
          <w:w w:val="105"/>
          <w:sz w:val="16"/>
        </w:rPr>
        <w:t> dispositivos</w:t>
      </w:r>
      <w:r>
        <w:rPr>
          <w:w w:val="105"/>
          <w:sz w:val="16"/>
        </w:rPr>
        <w:t> do</w:t>
      </w:r>
      <w:r>
        <w:rPr>
          <w:w w:val="105"/>
          <w:sz w:val="16"/>
        </w:rPr>
        <w:t> Edital</w:t>
      </w:r>
      <w:r>
        <w:rPr>
          <w:w w:val="105"/>
          <w:sz w:val="16"/>
        </w:rPr>
        <w:t> e/ou</w:t>
      </w:r>
      <w:r>
        <w:rPr>
          <w:w w:val="105"/>
          <w:sz w:val="16"/>
        </w:rPr>
        <w:t> do</w:t>
      </w:r>
      <w:r>
        <w:rPr>
          <w:w w:val="105"/>
          <w:sz w:val="16"/>
        </w:rPr>
        <w:t> Contrato</w:t>
      </w:r>
      <w:r>
        <w:rPr>
          <w:w w:val="105"/>
          <w:sz w:val="16"/>
        </w:rPr>
        <w:t> infringidos</w:t>
      </w:r>
      <w:r>
        <w:rPr>
          <w:w w:val="105"/>
          <w:sz w:val="16"/>
        </w:rPr>
        <w:t> e</w:t>
      </w:r>
      <w:r>
        <w:rPr>
          <w:w w:val="105"/>
          <w:sz w:val="16"/>
        </w:rPr>
        <w:t> os</w:t>
      </w:r>
      <w:r>
        <w:rPr>
          <w:w w:val="105"/>
          <w:sz w:val="16"/>
        </w:rPr>
        <w:t> fundamentos</w:t>
      </w:r>
      <w:r>
        <w:rPr>
          <w:w w:val="105"/>
          <w:sz w:val="16"/>
        </w:rPr>
        <w:t> legais pertinentes, a penalidade que se pretende imputar e o respectivo prazo e/ou valor, se for o caso, assim como o prazo e o local para a apresentação da defesa, com a possibilidade de produção de provas.</w:t>
      </w:r>
    </w:p>
    <w:p>
      <w:pPr>
        <w:pStyle w:val="BodyText"/>
        <w:spacing w:before="17"/>
      </w:pPr>
    </w:p>
    <w:p>
      <w:pPr>
        <w:pStyle w:val="ListParagraph"/>
        <w:numPr>
          <w:ilvl w:val="2"/>
          <w:numId w:val="22"/>
        </w:numPr>
        <w:tabs>
          <w:tab w:pos="758" w:val="left" w:leader="none"/>
        </w:tabs>
        <w:spacing w:line="240" w:lineRule="auto" w:before="1" w:after="0"/>
        <w:ind w:left="758" w:right="0" w:hanging="448"/>
        <w:jc w:val="left"/>
        <w:rPr>
          <w:sz w:val="16"/>
        </w:rPr>
      </w:pPr>
      <w:r>
        <w:rPr>
          <w:w w:val="105"/>
          <w:sz w:val="16"/>
        </w:rPr>
        <w:t>A</w:t>
      </w:r>
      <w:r>
        <w:rPr>
          <w:spacing w:val="-11"/>
          <w:w w:val="105"/>
          <w:sz w:val="16"/>
        </w:rPr>
        <w:t> </w:t>
      </w:r>
      <w:r>
        <w:rPr>
          <w:w w:val="105"/>
          <w:sz w:val="16"/>
        </w:rPr>
        <w:t>defesa</w:t>
      </w:r>
      <w:r>
        <w:rPr>
          <w:spacing w:val="-7"/>
          <w:w w:val="105"/>
          <w:sz w:val="16"/>
        </w:rPr>
        <w:t> </w:t>
      </w:r>
      <w:r>
        <w:rPr>
          <w:w w:val="105"/>
          <w:sz w:val="16"/>
        </w:rPr>
        <w:t>prévia</w:t>
      </w:r>
      <w:r>
        <w:rPr>
          <w:spacing w:val="-4"/>
          <w:w w:val="105"/>
          <w:sz w:val="16"/>
        </w:rPr>
        <w:t> </w:t>
      </w:r>
      <w:r>
        <w:rPr>
          <w:w w:val="105"/>
          <w:sz w:val="16"/>
        </w:rPr>
        <w:t>do</w:t>
      </w:r>
      <w:r>
        <w:rPr>
          <w:spacing w:val="-5"/>
          <w:w w:val="105"/>
          <w:sz w:val="16"/>
        </w:rPr>
        <w:t> </w:t>
      </w:r>
      <w:r>
        <w:rPr>
          <w:w w:val="105"/>
          <w:sz w:val="16"/>
        </w:rPr>
        <w:t>licitante</w:t>
      </w:r>
      <w:r>
        <w:rPr>
          <w:spacing w:val="-4"/>
          <w:w w:val="105"/>
          <w:sz w:val="16"/>
        </w:rPr>
        <w:t> </w:t>
      </w:r>
      <w:r>
        <w:rPr>
          <w:w w:val="105"/>
          <w:sz w:val="16"/>
        </w:rPr>
        <w:t>ou</w:t>
      </w:r>
      <w:r>
        <w:rPr>
          <w:spacing w:val="-5"/>
          <w:w w:val="105"/>
          <w:sz w:val="16"/>
        </w:rPr>
        <w:t> </w:t>
      </w:r>
      <w:r>
        <w:rPr>
          <w:w w:val="105"/>
          <w:sz w:val="16"/>
        </w:rPr>
        <w:t>contratado</w:t>
      </w:r>
      <w:r>
        <w:rPr>
          <w:spacing w:val="-4"/>
          <w:w w:val="105"/>
          <w:sz w:val="16"/>
        </w:rPr>
        <w:t> </w:t>
      </w:r>
      <w:r>
        <w:rPr>
          <w:w w:val="105"/>
          <w:sz w:val="16"/>
        </w:rPr>
        <w:t>será</w:t>
      </w:r>
      <w:r>
        <w:rPr>
          <w:spacing w:val="-5"/>
          <w:w w:val="105"/>
          <w:sz w:val="16"/>
        </w:rPr>
        <w:t> </w:t>
      </w:r>
      <w:r>
        <w:rPr>
          <w:w w:val="105"/>
          <w:sz w:val="16"/>
        </w:rPr>
        <w:t>exercida</w:t>
      </w:r>
      <w:r>
        <w:rPr>
          <w:spacing w:val="-4"/>
          <w:w w:val="105"/>
          <w:sz w:val="16"/>
        </w:rPr>
        <w:t> </w:t>
      </w:r>
      <w:r>
        <w:rPr>
          <w:w w:val="105"/>
          <w:sz w:val="16"/>
        </w:rPr>
        <w:t>no</w:t>
      </w:r>
      <w:r>
        <w:rPr>
          <w:spacing w:val="-5"/>
          <w:w w:val="105"/>
          <w:sz w:val="16"/>
        </w:rPr>
        <w:t> </w:t>
      </w:r>
      <w:r>
        <w:rPr>
          <w:w w:val="105"/>
          <w:sz w:val="16"/>
        </w:rPr>
        <w:t>prazo</w:t>
      </w:r>
      <w:r>
        <w:rPr>
          <w:spacing w:val="-4"/>
          <w:w w:val="105"/>
          <w:sz w:val="16"/>
        </w:rPr>
        <w:t> </w:t>
      </w:r>
      <w:r>
        <w:rPr>
          <w:spacing w:val="-5"/>
          <w:w w:val="105"/>
          <w:sz w:val="16"/>
        </w:rPr>
        <w:t>de:</w:t>
      </w:r>
    </w:p>
    <w:p>
      <w:pPr>
        <w:pStyle w:val="BodyText"/>
        <w:spacing w:before="56"/>
      </w:pPr>
    </w:p>
    <w:p>
      <w:pPr>
        <w:pStyle w:val="ListParagraph"/>
        <w:numPr>
          <w:ilvl w:val="0"/>
          <w:numId w:val="25"/>
        </w:numPr>
        <w:tabs>
          <w:tab w:pos="480" w:val="left" w:leader="none"/>
        </w:tabs>
        <w:spacing w:line="240" w:lineRule="auto" w:before="1" w:after="0"/>
        <w:ind w:left="480" w:right="0" w:hanging="170"/>
        <w:jc w:val="left"/>
        <w:rPr>
          <w:sz w:val="16"/>
        </w:rPr>
      </w:pPr>
      <w:r>
        <w:rPr>
          <w:w w:val="105"/>
          <w:sz w:val="16"/>
        </w:rPr>
        <w:t>15</w:t>
      </w:r>
      <w:r>
        <w:rPr>
          <w:spacing w:val="-5"/>
          <w:w w:val="105"/>
          <w:sz w:val="16"/>
        </w:rPr>
        <w:t> </w:t>
      </w:r>
      <w:r>
        <w:rPr>
          <w:w w:val="105"/>
          <w:sz w:val="16"/>
        </w:rPr>
        <w:t>(quinze)</w:t>
      </w:r>
      <w:r>
        <w:rPr>
          <w:spacing w:val="-4"/>
          <w:w w:val="105"/>
          <w:sz w:val="16"/>
        </w:rPr>
        <w:t> </w:t>
      </w:r>
      <w:r>
        <w:rPr>
          <w:w w:val="105"/>
          <w:sz w:val="16"/>
        </w:rPr>
        <w:t>dias</w:t>
      </w:r>
      <w:r>
        <w:rPr>
          <w:spacing w:val="-4"/>
          <w:w w:val="105"/>
          <w:sz w:val="16"/>
        </w:rPr>
        <w:t> </w:t>
      </w:r>
      <w:r>
        <w:rPr>
          <w:w w:val="105"/>
          <w:sz w:val="16"/>
        </w:rPr>
        <w:t>úteis,</w:t>
      </w:r>
      <w:r>
        <w:rPr>
          <w:spacing w:val="-4"/>
          <w:w w:val="105"/>
          <w:sz w:val="16"/>
        </w:rPr>
        <w:t> </w:t>
      </w:r>
      <w:r>
        <w:rPr>
          <w:w w:val="105"/>
          <w:sz w:val="16"/>
        </w:rPr>
        <w:t>no</w:t>
      </w:r>
      <w:r>
        <w:rPr>
          <w:spacing w:val="-4"/>
          <w:w w:val="105"/>
          <w:sz w:val="16"/>
        </w:rPr>
        <w:t> </w:t>
      </w:r>
      <w:r>
        <w:rPr>
          <w:w w:val="105"/>
          <w:sz w:val="16"/>
        </w:rPr>
        <w:t>caso</w:t>
      </w:r>
      <w:r>
        <w:rPr>
          <w:spacing w:val="-4"/>
          <w:w w:val="105"/>
          <w:sz w:val="16"/>
        </w:rPr>
        <w:t> </w:t>
      </w:r>
      <w:r>
        <w:rPr>
          <w:w w:val="105"/>
          <w:sz w:val="16"/>
        </w:rPr>
        <w:t>da</w:t>
      </w:r>
      <w:r>
        <w:rPr>
          <w:spacing w:val="-4"/>
          <w:w w:val="105"/>
          <w:sz w:val="16"/>
        </w:rPr>
        <w:t> </w:t>
      </w:r>
      <w:r>
        <w:rPr>
          <w:w w:val="105"/>
          <w:sz w:val="16"/>
        </w:rPr>
        <w:t>aplicação</w:t>
      </w:r>
      <w:r>
        <w:rPr>
          <w:spacing w:val="-5"/>
          <w:w w:val="105"/>
          <w:sz w:val="16"/>
        </w:rPr>
        <w:t> </w:t>
      </w:r>
      <w:r>
        <w:rPr>
          <w:w w:val="105"/>
          <w:sz w:val="16"/>
        </w:rPr>
        <w:t>das</w:t>
      </w:r>
      <w:r>
        <w:rPr>
          <w:spacing w:val="-4"/>
          <w:w w:val="105"/>
          <w:sz w:val="16"/>
        </w:rPr>
        <w:t> </w:t>
      </w:r>
      <w:r>
        <w:rPr>
          <w:w w:val="105"/>
          <w:sz w:val="16"/>
        </w:rPr>
        <w:t>sanções</w:t>
      </w:r>
      <w:r>
        <w:rPr>
          <w:spacing w:val="-4"/>
          <w:w w:val="105"/>
          <w:sz w:val="16"/>
        </w:rPr>
        <w:t> </w:t>
      </w:r>
      <w:r>
        <w:rPr>
          <w:w w:val="105"/>
          <w:sz w:val="16"/>
        </w:rPr>
        <w:t>previstas</w:t>
      </w:r>
      <w:r>
        <w:rPr>
          <w:spacing w:val="-4"/>
          <w:w w:val="105"/>
          <w:sz w:val="16"/>
        </w:rPr>
        <w:t> </w:t>
      </w:r>
      <w:r>
        <w:rPr>
          <w:w w:val="105"/>
          <w:sz w:val="16"/>
        </w:rPr>
        <w:t>nos</w:t>
      </w:r>
      <w:r>
        <w:rPr>
          <w:spacing w:val="-4"/>
          <w:w w:val="105"/>
          <w:sz w:val="16"/>
        </w:rPr>
        <w:t> </w:t>
      </w:r>
      <w:r>
        <w:rPr>
          <w:w w:val="105"/>
          <w:sz w:val="16"/>
        </w:rPr>
        <w:t>itens</w:t>
      </w:r>
      <w:r>
        <w:rPr>
          <w:spacing w:val="-4"/>
          <w:w w:val="105"/>
          <w:sz w:val="16"/>
        </w:rPr>
        <w:t> </w:t>
      </w:r>
      <w:r>
        <w:rPr>
          <w:w w:val="105"/>
          <w:sz w:val="16"/>
        </w:rPr>
        <w:t>17.2.1</w:t>
      </w:r>
      <w:r>
        <w:rPr>
          <w:spacing w:val="-4"/>
          <w:w w:val="105"/>
          <w:sz w:val="16"/>
        </w:rPr>
        <w:t> </w:t>
      </w:r>
      <w:r>
        <w:rPr>
          <w:w w:val="105"/>
          <w:sz w:val="16"/>
        </w:rPr>
        <w:t>e</w:t>
      </w:r>
      <w:r>
        <w:rPr>
          <w:spacing w:val="-5"/>
          <w:w w:val="105"/>
          <w:sz w:val="16"/>
        </w:rPr>
        <w:t> </w:t>
      </w:r>
      <w:r>
        <w:rPr>
          <w:w w:val="105"/>
          <w:sz w:val="16"/>
        </w:rPr>
        <w:t>17.2.2,</w:t>
      </w:r>
      <w:r>
        <w:rPr>
          <w:spacing w:val="-4"/>
          <w:w w:val="105"/>
          <w:sz w:val="16"/>
        </w:rPr>
        <w:t> </w:t>
      </w:r>
      <w:r>
        <w:rPr>
          <w:w w:val="105"/>
          <w:sz w:val="16"/>
        </w:rPr>
        <w:t>contado</w:t>
      </w:r>
      <w:r>
        <w:rPr>
          <w:spacing w:val="-4"/>
          <w:w w:val="105"/>
          <w:sz w:val="16"/>
        </w:rPr>
        <w:t> </w:t>
      </w:r>
      <w:r>
        <w:rPr>
          <w:w w:val="105"/>
          <w:sz w:val="16"/>
        </w:rPr>
        <w:t>da</w:t>
      </w:r>
      <w:r>
        <w:rPr>
          <w:spacing w:val="-4"/>
          <w:w w:val="105"/>
          <w:sz w:val="16"/>
        </w:rPr>
        <w:t> </w:t>
      </w:r>
      <w:r>
        <w:rPr>
          <w:w w:val="105"/>
          <w:sz w:val="16"/>
        </w:rPr>
        <w:t>data</w:t>
      </w:r>
      <w:r>
        <w:rPr>
          <w:spacing w:val="-4"/>
          <w:w w:val="105"/>
          <w:sz w:val="16"/>
        </w:rPr>
        <w:t> </w:t>
      </w:r>
      <w:r>
        <w:rPr>
          <w:w w:val="105"/>
          <w:sz w:val="16"/>
        </w:rPr>
        <w:t>da</w:t>
      </w:r>
      <w:r>
        <w:rPr>
          <w:spacing w:val="-4"/>
          <w:w w:val="105"/>
          <w:sz w:val="16"/>
        </w:rPr>
        <w:t> </w:t>
      </w:r>
      <w:r>
        <w:rPr>
          <w:spacing w:val="-2"/>
          <w:w w:val="105"/>
          <w:sz w:val="16"/>
        </w:rPr>
        <w:t>intimação;</w:t>
      </w:r>
    </w:p>
    <w:p>
      <w:pPr>
        <w:pStyle w:val="BodyText"/>
        <w:spacing w:before="57"/>
      </w:pPr>
    </w:p>
    <w:p>
      <w:pPr>
        <w:pStyle w:val="ListParagraph"/>
        <w:numPr>
          <w:ilvl w:val="0"/>
          <w:numId w:val="25"/>
        </w:numPr>
        <w:tabs>
          <w:tab w:pos="489" w:val="left" w:leader="none"/>
        </w:tabs>
        <w:spacing w:line="240" w:lineRule="auto" w:before="0" w:after="0"/>
        <w:ind w:left="489" w:right="0" w:hanging="179"/>
        <w:jc w:val="left"/>
        <w:rPr>
          <w:sz w:val="16"/>
        </w:rPr>
      </w:pPr>
      <w:r>
        <w:rPr>
          <w:w w:val="105"/>
          <w:sz w:val="16"/>
        </w:rPr>
        <w:t>15</w:t>
      </w:r>
      <w:r>
        <w:rPr>
          <w:spacing w:val="-5"/>
          <w:w w:val="105"/>
          <w:sz w:val="16"/>
        </w:rPr>
        <w:t> </w:t>
      </w:r>
      <w:r>
        <w:rPr>
          <w:w w:val="105"/>
          <w:sz w:val="16"/>
        </w:rPr>
        <w:t>(quinze)</w:t>
      </w:r>
      <w:r>
        <w:rPr>
          <w:spacing w:val="-4"/>
          <w:w w:val="105"/>
          <w:sz w:val="16"/>
        </w:rPr>
        <w:t> </w:t>
      </w:r>
      <w:r>
        <w:rPr>
          <w:w w:val="105"/>
          <w:sz w:val="16"/>
        </w:rPr>
        <w:t>dias</w:t>
      </w:r>
      <w:r>
        <w:rPr>
          <w:spacing w:val="-5"/>
          <w:w w:val="105"/>
          <w:sz w:val="16"/>
        </w:rPr>
        <w:t> </w:t>
      </w:r>
      <w:r>
        <w:rPr>
          <w:w w:val="105"/>
          <w:sz w:val="16"/>
        </w:rPr>
        <w:t>úteis,</w:t>
      </w:r>
      <w:r>
        <w:rPr>
          <w:spacing w:val="-4"/>
          <w:w w:val="105"/>
          <w:sz w:val="16"/>
        </w:rPr>
        <w:t> </w:t>
      </w:r>
      <w:r>
        <w:rPr>
          <w:w w:val="105"/>
          <w:sz w:val="16"/>
        </w:rPr>
        <w:t>no</w:t>
      </w:r>
      <w:r>
        <w:rPr>
          <w:spacing w:val="-4"/>
          <w:w w:val="105"/>
          <w:sz w:val="16"/>
        </w:rPr>
        <w:t> </w:t>
      </w:r>
      <w:r>
        <w:rPr>
          <w:w w:val="105"/>
          <w:sz w:val="16"/>
        </w:rPr>
        <w:t>caso</w:t>
      </w:r>
      <w:r>
        <w:rPr>
          <w:spacing w:val="-5"/>
          <w:w w:val="105"/>
          <w:sz w:val="16"/>
        </w:rPr>
        <w:t> </w:t>
      </w:r>
      <w:r>
        <w:rPr>
          <w:w w:val="105"/>
          <w:sz w:val="16"/>
        </w:rPr>
        <w:t>de</w:t>
      </w:r>
      <w:r>
        <w:rPr>
          <w:spacing w:val="-4"/>
          <w:w w:val="105"/>
          <w:sz w:val="16"/>
        </w:rPr>
        <w:t> </w:t>
      </w:r>
      <w:r>
        <w:rPr>
          <w:w w:val="105"/>
          <w:sz w:val="16"/>
        </w:rPr>
        <w:t>aplicação</w:t>
      </w:r>
      <w:r>
        <w:rPr>
          <w:spacing w:val="-4"/>
          <w:w w:val="105"/>
          <w:sz w:val="16"/>
        </w:rPr>
        <w:t> </w:t>
      </w:r>
      <w:r>
        <w:rPr>
          <w:w w:val="105"/>
          <w:sz w:val="16"/>
        </w:rPr>
        <w:t>das</w:t>
      </w:r>
      <w:r>
        <w:rPr>
          <w:spacing w:val="-5"/>
          <w:w w:val="105"/>
          <w:sz w:val="16"/>
        </w:rPr>
        <w:t> </w:t>
      </w:r>
      <w:r>
        <w:rPr>
          <w:w w:val="105"/>
          <w:sz w:val="16"/>
        </w:rPr>
        <w:t>sanções</w:t>
      </w:r>
      <w:r>
        <w:rPr>
          <w:spacing w:val="-4"/>
          <w:w w:val="105"/>
          <w:sz w:val="16"/>
        </w:rPr>
        <w:t> </w:t>
      </w:r>
      <w:r>
        <w:rPr>
          <w:w w:val="105"/>
          <w:sz w:val="16"/>
        </w:rPr>
        <w:t>previstas</w:t>
      </w:r>
      <w:r>
        <w:rPr>
          <w:spacing w:val="-5"/>
          <w:w w:val="105"/>
          <w:sz w:val="16"/>
        </w:rPr>
        <w:t> </w:t>
      </w:r>
      <w:r>
        <w:rPr>
          <w:w w:val="105"/>
          <w:sz w:val="16"/>
        </w:rPr>
        <w:t>nos</w:t>
      </w:r>
      <w:r>
        <w:rPr>
          <w:spacing w:val="-4"/>
          <w:w w:val="105"/>
          <w:sz w:val="16"/>
        </w:rPr>
        <w:t> </w:t>
      </w:r>
      <w:r>
        <w:rPr>
          <w:w w:val="105"/>
          <w:sz w:val="16"/>
        </w:rPr>
        <w:t>itens</w:t>
      </w:r>
      <w:r>
        <w:rPr>
          <w:spacing w:val="-4"/>
          <w:w w:val="105"/>
          <w:sz w:val="16"/>
        </w:rPr>
        <w:t> </w:t>
      </w:r>
      <w:r>
        <w:rPr>
          <w:w w:val="105"/>
          <w:sz w:val="16"/>
        </w:rPr>
        <w:t>17.2.3</w:t>
      </w:r>
      <w:r>
        <w:rPr>
          <w:spacing w:val="-5"/>
          <w:w w:val="105"/>
          <w:sz w:val="16"/>
        </w:rPr>
        <w:t> </w:t>
      </w:r>
      <w:r>
        <w:rPr>
          <w:w w:val="105"/>
          <w:sz w:val="16"/>
        </w:rPr>
        <w:t>e</w:t>
      </w:r>
      <w:r>
        <w:rPr>
          <w:spacing w:val="-4"/>
          <w:w w:val="105"/>
          <w:sz w:val="16"/>
        </w:rPr>
        <w:t> </w:t>
      </w:r>
      <w:r>
        <w:rPr>
          <w:w w:val="105"/>
          <w:sz w:val="16"/>
        </w:rPr>
        <w:t>17.2.4,</w:t>
      </w:r>
      <w:r>
        <w:rPr>
          <w:spacing w:val="-4"/>
          <w:w w:val="105"/>
          <w:sz w:val="16"/>
        </w:rPr>
        <w:t> </w:t>
      </w:r>
      <w:r>
        <w:rPr>
          <w:w w:val="105"/>
          <w:sz w:val="16"/>
        </w:rPr>
        <w:t>contado</w:t>
      </w:r>
      <w:r>
        <w:rPr>
          <w:spacing w:val="-5"/>
          <w:w w:val="105"/>
          <w:sz w:val="16"/>
        </w:rPr>
        <w:t> </w:t>
      </w:r>
      <w:r>
        <w:rPr>
          <w:w w:val="105"/>
          <w:sz w:val="16"/>
        </w:rPr>
        <w:t>da</w:t>
      </w:r>
      <w:r>
        <w:rPr>
          <w:spacing w:val="-4"/>
          <w:w w:val="105"/>
          <w:sz w:val="16"/>
        </w:rPr>
        <w:t> </w:t>
      </w:r>
      <w:r>
        <w:rPr>
          <w:w w:val="105"/>
          <w:sz w:val="16"/>
        </w:rPr>
        <w:t>data</w:t>
      </w:r>
      <w:r>
        <w:rPr>
          <w:spacing w:val="-5"/>
          <w:w w:val="105"/>
          <w:sz w:val="16"/>
        </w:rPr>
        <w:t> </w:t>
      </w:r>
      <w:r>
        <w:rPr>
          <w:w w:val="105"/>
          <w:sz w:val="16"/>
        </w:rPr>
        <w:t>da</w:t>
      </w:r>
      <w:r>
        <w:rPr>
          <w:spacing w:val="-4"/>
          <w:w w:val="105"/>
          <w:sz w:val="16"/>
        </w:rPr>
        <w:t> </w:t>
      </w:r>
      <w:r>
        <w:rPr>
          <w:w w:val="105"/>
          <w:sz w:val="16"/>
        </w:rPr>
        <w:t>intimação,</w:t>
      </w:r>
      <w:r>
        <w:rPr>
          <w:spacing w:val="-4"/>
          <w:w w:val="105"/>
          <w:sz w:val="16"/>
        </w:rPr>
        <w:t> </w:t>
      </w:r>
      <w:r>
        <w:rPr>
          <w:w w:val="105"/>
          <w:sz w:val="16"/>
        </w:rPr>
        <w:t>observado</w:t>
      </w:r>
      <w:r>
        <w:rPr>
          <w:spacing w:val="-5"/>
          <w:w w:val="105"/>
          <w:sz w:val="16"/>
        </w:rPr>
        <w:t> </w:t>
      </w:r>
      <w:r>
        <w:rPr>
          <w:w w:val="105"/>
          <w:sz w:val="16"/>
        </w:rPr>
        <w:t>o</w:t>
      </w:r>
      <w:r>
        <w:rPr>
          <w:spacing w:val="-4"/>
          <w:w w:val="105"/>
          <w:sz w:val="16"/>
        </w:rPr>
        <w:t> </w:t>
      </w:r>
      <w:r>
        <w:rPr>
          <w:w w:val="105"/>
          <w:sz w:val="16"/>
        </w:rPr>
        <w:t>procedimento</w:t>
      </w:r>
      <w:r>
        <w:rPr>
          <w:spacing w:val="-4"/>
          <w:w w:val="105"/>
          <w:sz w:val="16"/>
        </w:rPr>
        <w:t> </w:t>
      </w:r>
      <w:r>
        <w:rPr>
          <w:w w:val="105"/>
          <w:sz w:val="16"/>
        </w:rPr>
        <w:t>estabelecido</w:t>
      </w:r>
      <w:r>
        <w:rPr>
          <w:spacing w:val="-5"/>
          <w:w w:val="105"/>
          <w:sz w:val="16"/>
        </w:rPr>
        <w:t> </w:t>
      </w:r>
      <w:r>
        <w:rPr>
          <w:w w:val="105"/>
          <w:sz w:val="16"/>
        </w:rPr>
        <w:t>no</w:t>
      </w:r>
      <w:r>
        <w:rPr>
          <w:spacing w:val="-4"/>
          <w:w w:val="105"/>
          <w:sz w:val="16"/>
        </w:rPr>
        <w:t> </w:t>
      </w:r>
      <w:r>
        <w:rPr>
          <w:w w:val="105"/>
          <w:sz w:val="16"/>
        </w:rPr>
        <w:t>art.</w:t>
      </w:r>
      <w:r>
        <w:rPr>
          <w:spacing w:val="-5"/>
          <w:w w:val="105"/>
          <w:sz w:val="16"/>
        </w:rPr>
        <w:t> </w:t>
      </w:r>
      <w:r>
        <w:rPr>
          <w:w w:val="105"/>
          <w:sz w:val="16"/>
        </w:rPr>
        <w:t>158</w:t>
      </w:r>
      <w:r>
        <w:rPr>
          <w:spacing w:val="-4"/>
          <w:w w:val="105"/>
          <w:sz w:val="16"/>
        </w:rPr>
        <w:t> </w:t>
      </w:r>
      <w:r>
        <w:rPr>
          <w:w w:val="105"/>
          <w:sz w:val="16"/>
        </w:rPr>
        <w:t>da</w:t>
      </w:r>
      <w:r>
        <w:rPr>
          <w:spacing w:val="-4"/>
          <w:w w:val="105"/>
          <w:sz w:val="16"/>
        </w:rPr>
        <w:t> </w:t>
      </w:r>
      <w:r>
        <w:rPr>
          <w:w w:val="105"/>
          <w:sz w:val="16"/>
        </w:rPr>
        <w:t>Lei</w:t>
      </w:r>
      <w:r>
        <w:rPr>
          <w:spacing w:val="-5"/>
          <w:w w:val="105"/>
          <w:sz w:val="16"/>
        </w:rPr>
        <w:t> </w:t>
      </w:r>
      <w:r>
        <w:rPr>
          <w:w w:val="105"/>
          <w:sz w:val="16"/>
        </w:rPr>
        <w:t>nº</w:t>
      </w:r>
      <w:r>
        <w:rPr>
          <w:spacing w:val="-4"/>
          <w:w w:val="105"/>
          <w:sz w:val="16"/>
        </w:rPr>
        <w:t> </w:t>
      </w:r>
      <w:r>
        <w:rPr>
          <w:spacing w:val="-2"/>
          <w:w w:val="105"/>
          <w:sz w:val="16"/>
        </w:rPr>
        <w:t>14.133/2021.</w:t>
      </w:r>
    </w:p>
    <w:p>
      <w:pPr>
        <w:pStyle w:val="BodyText"/>
        <w:spacing w:before="57"/>
      </w:pPr>
    </w:p>
    <w:p>
      <w:pPr>
        <w:pStyle w:val="ListParagraph"/>
        <w:numPr>
          <w:ilvl w:val="2"/>
          <w:numId w:val="22"/>
        </w:numPr>
        <w:tabs>
          <w:tab w:pos="781" w:val="left" w:leader="none"/>
        </w:tabs>
        <w:spacing w:line="292" w:lineRule="auto" w:before="0" w:after="0"/>
        <w:ind w:left="310" w:right="293" w:firstLine="0"/>
        <w:jc w:val="both"/>
        <w:rPr>
          <w:sz w:val="16"/>
        </w:rPr>
      </w:pPr>
      <w:r>
        <w:rPr>
          <w:w w:val="105"/>
          <w:sz w:val="16"/>
        </w:rPr>
        <w:t>Será emitida decisão conclusiva sobre a aplicação ou não da sanção, pela autoridade competente, devendo ser apresentada a devida motivação, com a demonstração dos fatos e dos respectivos fundamentos </w:t>
      </w:r>
      <w:r>
        <w:rPr>
          <w:spacing w:val="-2"/>
          <w:w w:val="105"/>
          <w:sz w:val="16"/>
        </w:rPr>
        <w:t>jurídicos.</w:t>
      </w:r>
    </w:p>
    <w:p>
      <w:pPr>
        <w:pStyle w:val="BodyText"/>
        <w:spacing w:before="17"/>
      </w:pPr>
    </w:p>
    <w:p>
      <w:pPr>
        <w:pStyle w:val="ListParagraph"/>
        <w:numPr>
          <w:ilvl w:val="1"/>
          <w:numId w:val="22"/>
        </w:numPr>
        <w:tabs>
          <w:tab w:pos="633" w:val="left" w:leader="none"/>
        </w:tabs>
        <w:spacing w:line="240" w:lineRule="auto" w:before="0" w:after="0"/>
        <w:ind w:left="633" w:right="0" w:hanging="323"/>
        <w:jc w:val="left"/>
        <w:rPr>
          <w:sz w:val="16"/>
        </w:rPr>
      </w:pPr>
      <w:r>
        <w:rPr>
          <w:w w:val="105"/>
          <w:sz w:val="16"/>
        </w:rPr>
        <w:t>A</w:t>
      </w:r>
      <w:r>
        <w:rPr>
          <w:spacing w:val="-11"/>
          <w:w w:val="105"/>
          <w:sz w:val="16"/>
        </w:rPr>
        <w:t> </w:t>
      </w:r>
      <w:r>
        <w:rPr>
          <w:w w:val="105"/>
          <w:sz w:val="16"/>
        </w:rPr>
        <w:t>aplicação</w:t>
      </w:r>
      <w:r>
        <w:rPr>
          <w:spacing w:val="-7"/>
          <w:w w:val="105"/>
          <w:sz w:val="16"/>
        </w:rPr>
        <w:t> </w:t>
      </w:r>
      <w:r>
        <w:rPr>
          <w:w w:val="105"/>
          <w:sz w:val="16"/>
        </w:rPr>
        <w:t>das</w:t>
      </w:r>
      <w:r>
        <w:rPr>
          <w:spacing w:val="-4"/>
          <w:w w:val="105"/>
          <w:sz w:val="16"/>
        </w:rPr>
        <w:t> </w:t>
      </w:r>
      <w:r>
        <w:rPr>
          <w:w w:val="105"/>
          <w:sz w:val="16"/>
        </w:rPr>
        <w:t>sanções</w:t>
      </w:r>
      <w:r>
        <w:rPr>
          <w:spacing w:val="-4"/>
          <w:w w:val="105"/>
          <w:sz w:val="16"/>
        </w:rPr>
        <w:t> </w:t>
      </w:r>
      <w:r>
        <w:rPr>
          <w:w w:val="105"/>
          <w:sz w:val="16"/>
        </w:rPr>
        <w:t>previstas</w:t>
      </w:r>
      <w:r>
        <w:rPr>
          <w:spacing w:val="-5"/>
          <w:w w:val="105"/>
          <w:sz w:val="16"/>
        </w:rPr>
        <w:t> </w:t>
      </w:r>
      <w:r>
        <w:rPr>
          <w:w w:val="105"/>
          <w:sz w:val="16"/>
        </w:rPr>
        <w:t>no</w:t>
      </w:r>
      <w:r>
        <w:rPr>
          <w:spacing w:val="-4"/>
          <w:w w:val="105"/>
          <w:sz w:val="16"/>
        </w:rPr>
        <w:t> </w:t>
      </w:r>
      <w:r>
        <w:rPr>
          <w:w w:val="105"/>
          <w:sz w:val="16"/>
        </w:rPr>
        <w:t>Edital</w:t>
      </w:r>
      <w:r>
        <w:rPr>
          <w:spacing w:val="-5"/>
          <w:w w:val="105"/>
          <w:sz w:val="16"/>
        </w:rPr>
        <w:t> </w:t>
      </w:r>
      <w:r>
        <w:rPr>
          <w:w w:val="105"/>
          <w:sz w:val="16"/>
        </w:rPr>
        <w:t>e</w:t>
      </w:r>
      <w:r>
        <w:rPr>
          <w:spacing w:val="-4"/>
          <w:w w:val="105"/>
          <w:sz w:val="16"/>
        </w:rPr>
        <w:t> </w:t>
      </w:r>
      <w:r>
        <w:rPr>
          <w:w w:val="105"/>
          <w:sz w:val="16"/>
        </w:rPr>
        <w:t>no</w:t>
      </w:r>
      <w:r>
        <w:rPr>
          <w:spacing w:val="-5"/>
          <w:w w:val="105"/>
          <w:sz w:val="16"/>
        </w:rPr>
        <w:t> </w:t>
      </w:r>
      <w:r>
        <w:rPr>
          <w:w w:val="105"/>
          <w:sz w:val="16"/>
        </w:rPr>
        <w:t>Contrato</w:t>
      </w:r>
      <w:r>
        <w:rPr>
          <w:spacing w:val="-4"/>
          <w:w w:val="105"/>
          <w:sz w:val="16"/>
        </w:rPr>
        <w:t> </w:t>
      </w:r>
      <w:r>
        <w:rPr>
          <w:w w:val="105"/>
          <w:sz w:val="16"/>
        </w:rPr>
        <w:t>não</w:t>
      </w:r>
      <w:r>
        <w:rPr>
          <w:spacing w:val="-4"/>
          <w:w w:val="105"/>
          <w:sz w:val="16"/>
        </w:rPr>
        <w:t> </w:t>
      </w:r>
      <w:r>
        <w:rPr>
          <w:w w:val="105"/>
          <w:sz w:val="16"/>
        </w:rPr>
        <w:t>exclui,</w:t>
      </w:r>
      <w:r>
        <w:rPr>
          <w:spacing w:val="-5"/>
          <w:w w:val="105"/>
          <w:sz w:val="16"/>
        </w:rPr>
        <w:t> </w:t>
      </w:r>
      <w:r>
        <w:rPr>
          <w:w w:val="105"/>
          <w:sz w:val="16"/>
        </w:rPr>
        <w:t>em</w:t>
      </w:r>
      <w:r>
        <w:rPr>
          <w:spacing w:val="-4"/>
          <w:w w:val="105"/>
          <w:sz w:val="16"/>
        </w:rPr>
        <w:t> </w:t>
      </w:r>
      <w:r>
        <w:rPr>
          <w:w w:val="105"/>
          <w:sz w:val="16"/>
        </w:rPr>
        <w:t>hipótese</w:t>
      </w:r>
      <w:r>
        <w:rPr>
          <w:spacing w:val="-5"/>
          <w:w w:val="105"/>
          <w:sz w:val="16"/>
        </w:rPr>
        <w:t> </w:t>
      </w:r>
      <w:r>
        <w:rPr>
          <w:spacing w:val="-2"/>
          <w:w w:val="105"/>
          <w:sz w:val="16"/>
        </w:rPr>
        <w:t>alguma:</w:t>
      </w:r>
    </w:p>
    <w:p>
      <w:pPr>
        <w:pStyle w:val="BodyText"/>
        <w:spacing w:before="57"/>
      </w:pPr>
    </w:p>
    <w:p>
      <w:pPr>
        <w:pStyle w:val="ListParagraph"/>
        <w:numPr>
          <w:ilvl w:val="0"/>
          <w:numId w:val="26"/>
        </w:numPr>
        <w:tabs>
          <w:tab w:pos="480" w:val="left" w:leader="none"/>
        </w:tabs>
        <w:spacing w:line="240" w:lineRule="auto" w:before="0" w:after="0"/>
        <w:ind w:left="480" w:right="0" w:hanging="170"/>
        <w:jc w:val="left"/>
        <w:rPr>
          <w:sz w:val="16"/>
        </w:rPr>
      </w:pPr>
      <w:r>
        <w:rPr>
          <w:w w:val="105"/>
          <w:sz w:val="16"/>
        </w:rPr>
        <w:t>a</w:t>
      </w:r>
      <w:r>
        <w:rPr>
          <w:spacing w:val="-7"/>
          <w:w w:val="105"/>
          <w:sz w:val="16"/>
        </w:rPr>
        <w:t> </w:t>
      </w:r>
      <w:r>
        <w:rPr>
          <w:w w:val="105"/>
          <w:sz w:val="16"/>
        </w:rPr>
        <w:t>obrigação</w:t>
      </w:r>
      <w:r>
        <w:rPr>
          <w:spacing w:val="-4"/>
          <w:w w:val="105"/>
          <w:sz w:val="16"/>
        </w:rPr>
        <w:t> </w:t>
      </w:r>
      <w:r>
        <w:rPr>
          <w:w w:val="105"/>
          <w:sz w:val="16"/>
        </w:rPr>
        <w:t>de</w:t>
      </w:r>
      <w:r>
        <w:rPr>
          <w:spacing w:val="-4"/>
          <w:w w:val="105"/>
          <w:sz w:val="16"/>
        </w:rPr>
        <w:t> </w:t>
      </w:r>
      <w:r>
        <w:rPr>
          <w:w w:val="105"/>
          <w:sz w:val="16"/>
        </w:rPr>
        <w:t>reparação</w:t>
      </w:r>
      <w:r>
        <w:rPr>
          <w:spacing w:val="-4"/>
          <w:w w:val="105"/>
          <w:sz w:val="16"/>
        </w:rPr>
        <w:t> </w:t>
      </w:r>
      <w:r>
        <w:rPr>
          <w:w w:val="105"/>
          <w:sz w:val="16"/>
        </w:rPr>
        <w:t>integral</w:t>
      </w:r>
      <w:r>
        <w:rPr>
          <w:spacing w:val="-5"/>
          <w:w w:val="105"/>
          <w:sz w:val="16"/>
        </w:rPr>
        <w:t> </w:t>
      </w:r>
      <w:r>
        <w:rPr>
          <w:w w:val="105"/>
          <w:sz w:val="16"/>
        </w:rPr>
        <w:t>do</w:t>
      </w:r>
      <w:r>
        <w:rPr>
          <w:spacing w:val="-4"/>
          <w:w w:val="105"/>
          <w:sz w:val="16"/>
        </w:rPr>
        <w:t> </w:t>
      </w:r>
      <w:r>
        <w:rPr>
          <w:w w:val="105"/>
          <w:sz w:val="16"/>
        </w:rPr>
        <w:t>dano</w:t>
      </w:r>
      <w:r>
        <w:rPr>
          <w:spacing w:val="-4"/>
          <w:w w:val="105"/>
          <w:sz w:val="16"/>
        </w:rPr>
        <w:t> </w:t>
      </w:r>
      <w:r>
        <w:rPr>
          <w:w w:val="105"/>
          <w:sz w:val="16"/>
        </w:rPr>
        <w:t>causado</w:t>
      </w:r>
      <w:r>
        <w:rPr>
          <w:spacing w:val="-4"/>
          <w:w w:val="105"/>
          <w:sz w:val="16"/>
        </w:rPr>
        <w:t> </w:t>
      </w:r>
      <w:r>
        <w:rPr>
          <w:w w:val="105"/>
          <w:sz w:val="16"/>
        </w:rPr>
        <w:t>à</w:t>
      </w:r>
      <w:r>
        <w:rPr>
          <w:spacing w:val="-11"/>
          <w:w w:val="105"/>
          <w:sz w:val="16"/>
        </w:rPr>
        <w:t> </w:t>
      </w:r>
      <w:r>
        <w:rPr>
          <w:w w:val="105"/>
          <w:sz w:val="16"/>
        </w:rPr>
        <w:t>Administração</w:t>
      </w:r>
      <w:r>
        <w:rPr>
          <w:spacing w:val="-4"/>
          <w:w w:val="105"/>
          <w:sz w:val="16"/>
        </w:rPr>
        <w:t> </w:t>
      </w:r>
      <w:r>
        <w:rPr>
          <w:w w:val="105"/>
          <w:sz w:val="16"/>
        </w:rPr>
        <w:t>Pública,</w:t>
      </w:r>
      <w:r>
        <w:rPr>
          <w:spacing w:val="-4"/>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w:t>
      </w:r>
      <w:r>
        <w:rPr>
          <w:spacing w:val="-5"/>
          <w:w w:val="105"/>
          <w:sz w:val="16"/>
        </w:rPr>
        <w:t> </w:t>
      </w:r>
      <w:r>
        <w:rPr>
          <w:w w:val="105"/>
          <w:sz w:val="16"/>
        </w:rPr>
        <w:t>9º,</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5"/>
          <w:w w:val="105"/>
          <w:sz w:val="16"/>
        </w:rPr>
        <w:t> </w:t>
      </w:r>
      <w:r>
        <w:rPr>
          <w:w w:val="105"/>
          <w:sz w:val="16"/>
        </w:rPr>
        <w:t>14.133/2021</w:t>
      </w:r>
      <w:r>
        <w:rPr>
          <w:spacing w:val="-4"/>
          <w:w w:val="105"/>
          <w:sz w:val="16"/>
        </w:rPr>
        <w:t> </w:t>
      </w:r>
      <w:r>
        <w:rPr>
          <w:w w:val="105"/>
          <w:sz w:val="16"/>
        </w:rPr>
        <w:t>e</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416,</w:t>
      </w:r>
      <w:r>
        <w:rPr>
          <w:spacing w:val="-5"/>
          <w:w w:val="105"/>
          <w:sz w:val="16"/>
        </w:rPr>
        <w:t> </w:t>
      </w:r>
      <w:r>
        <w:rPr>
          <w:w w:val="105"/>
          <w:sz w:val="16"/>
        </w:rPr>
        <w:t>parágrafo</w:t>
      </w:r>
      <w:r>
        <w:rPr>
          <w:spacing w:val="-4"/>
          <w:w w:val="105"/>
          <w:sz w:val="16"/>
        </w:rPr>
        <w:t> </w:t>
      </w:r>
      <w:r>
        <w:rPr>
          <w:w w:val="105"/>
          <w:sz w:val="16"/>
        </w:rPr>
        <w:t>único,</w:t>
      </w:r>
      <w:r>
        <w:rPr>
          <w:spacing w:val="-4"/>
          <w:w w:val="105"/>
          <w:sz w:val="16"/>
        </w:rPr>
        <w:t> </w:t>
      </w:r>
      <w:r>
        <w:rPr>
          <w:w w:val="105"/>
          <w:sz w:val="16"/>
        </w:rPr>
        <w:t>do</w:t>
      </w:r>
      <w:r>
        <w:rPr>
          <w:spacing w:val="-4"/>
          <w:w w:val="105"/>
          <w:sz w:val="16"/>
        </w:rPr>
        <w:t> </w:t>
      </w:r>
      <w:r>
        <w:rPr>
          <w:w w:val="105"/>
          <w:sz w:val="16"/>
        </w:rPr>
        <w:t>Código</w:t>
      </w:r>
      <w:r>
        <w:rPr>
          <w:spacing w:val="-5"/>
          <w:w w:val="105"/>
          <w:sz w:val="16"/>
        </w:rPr>
        <w:t> </w:t>
      </w:r>
      <w:r>
        <w:rPr>
          <w:w w:val="105"/>
          <w:sz w:val="16"/>
        </w:rPr>
        <w:t>Civil;</w:t>
      </w:r>
      <w:r>
        <w:rPr>
          <w:spacing w:val="-4"/>
          <w:w w:val="105"/>
          <w:sz w:val="16"/>
        </w:rPr>
        <w:t> </w:t>
      </w:r>
      <w:r>
        <w:rPr>
          <w:spacing w:val="-10"/>
          <w:w w:val="105"/>
          <w:sz w:val="16"/>
        </w:rPr>
        <w:t>e</w:t>
      </w:r>
    </w:p>
    <w:p>
      <w:pPr>
        <w:pStyle w:val="BodyText"/>
        <w:spacing w:before="57"/>
      </w:pPr>
    </w:p>
    <w:p>
      <w:pPr>
        <w:pStyle w:val="ListParagraph"/>
        <w:numPr>
          <w:ilvl w:val="0"/>
          <w:numId w:val="26"/>
        </w:numPr>
        <w:tabs>
          <w:tab w:pos="489" w:val="left" w:leader="none"/>
        </w:tabs>
        <w:spacing w:line="240" w:lineRule="auto" w:before="0" w:after="0"/>
        <w:ind w:left="489" w:right="0" w:hanging="179"/>
        <w:jc w:val="left"/>
        <w:rPr>
          <w:sz w:val="16"/>
        </w:rPr>
      </w:pPr>
      <w:r>
        <w:rPr>
          <w:w w:val="105"/>
          <w:sz w:val="16"/>
        </w:rPr>
        <w:t>a</w:t>
      </w:r>
      <w:r>
        <w:rPr>
          <w:spacing w:val="-5"/>
          <w:w w:val="105"/>
          <w:sz w:val="16"/>
        </w:rPr>
        <w:t> </w:t>
      </w:r>
      <w:r>
        <w:rPr>
          <w:w w:val="105"/>
          <w:sz w:val="16"/>
        </w:rPr>
        <w:t>possibilidade</w:t>
      </w:r>
      <w:r>
        <w:rPr>
          <w:spacing w:val="-4"/>
          <w:w w:val="105"/>
          <w:sz w:val="16"/>
        </w:rPr>
        <w:t> </w:t>
      </w:r>
      <w:r>
        <w:rPr>
          <w:w w:val="105"/>
          <w:sz w:val="16"/>
        </w:rPr>
        <w:t>de</w:t>
      </w:r>
      <w:r>
        <w:rPr>
          <w:spacing w:val="-5"/>
          <w:w w:val="105"/>
          <w:sz w:val="16"/>
        </w:rPr>
        <w:t> </w:t>
      </w:r>
      <w:r>
        <w:rPr>
          <w:w w:val="105"/>
          <w:sz w:val="16"/>
        </w:rPr>
        <w:t>rescisão</w:t>
      </w:r>
      <w:r>
        <w:rPr>
          <w:spacing w:val="-4"/>
          <w:w w:val="105"/>
          <w:sz w:val="16"/>
        </w:rPr>
        <w:t> </w:t>
      </w:r>
      <w:r>
        <w:rPr>
          <w:w w:val="105"/>
          <w:sz w:val="16"/>
        </w:rPr>
        <w:t>administrativa</w:t>
      </w:r>
      <w:r>
        <w:rPr>
          <w:spacing w:val="-5"/>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dos</w:t>
      </w:r>
      <w:r>
        <w:rPr>
          <w:spacing w:val="-5"/>
          <w:w w:val="105"/>
          <w:sz w:val="16"/>
        </w:rPr>
        <w:t> </w:t>
      </w:r>
      <w:r>
        <w:rPr>
          <w:w w:val="105"/>
          <w:sz w:val="16"/>
        </w:rPr>
        <w:t>arts.</w:t>
      </w:r>
      <w:r>
        <w:rPr>
          <w:spacing w:val="-4"/>
          <w:w w:val="105"/>
          <w:sz w:val="16"/>
        </w:rPr>
        <w:t> </w:t>
      </w:r>
      <w:r>
        <w:rPr>
          <w:w w:val="105"/>
          <w:sz w:val="16"/>
        </w:rPr>
        <w:t>138</w:t>
      </w:r>
      <w:r>
        <w:rPr>
          <w:spacing w:val="-5"/>
          <w:w w:val="105"/>
          <w:sz w:val="16"/>
        </w:rPr>
        <w:t> </w:t>
      </w:r>
      <w:r>
        <w:rPr>
          <w:w w:val="105"/>
          <w:sz w:val="16"/>
        </w:rPr>
        <w:t>e</w:t>
      </w:r>
      <w:r>
        <w:rPr>
          <w:spacing w:val="-4"/>
          <w:w w:val="105"/>
          <w:sz w:val="16"/>
        </w:rPr>
        <w:t> </w:t>
      </w:r>
      <w:r>
        <w:rPr>
          <w:w w:val="105"/>
          <w:sz w:val="16"/>
        </w:rPr>
        <w:t>139</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nº</w:t>
      </w:r>
      <w:r>
        <w:rPr>
          <w:spacing w:val="-5"/>
          <w:w w:val="105"/>
          <w:sz w:val="16"/>
        </w:rPr>
        <w:t> </w:t>
      </w:r>
      <w:r>
        <w:rPr>
          <w:w w:val="105"/>
          <w:sz w:val="16"/>
        </w:rPr>
        <w:t>14.133/2021,</w:t>
      </w:r>
      <w:r>
        <w:rPr>
          <w:spacing w:val="-4"/>
          <w:w w:val="105"/>
          <w:sz w:val="16"/>
        </w:rPr>
        <w:t> </w:t>
      </w:r>
      <w:r>
        <w:rPr>
          <w:w w:val="105"/>
          <w:sz w:val="16"/>
        </w:rPr>
        <w:t>garantido</w:t>
      </w:r>
      <w:r>
        <w:rPr>
          <w:spacing w:val="-5"/>
          <w:w w:val="105"/>
          <w:sz w:val="16"/>
        </w:rPr>
        <w:t> </w:t>
      </w:r>
      <w:r>
        <w:rPr>
          <w:w w:val="105"/>
          <w:sz w:val="16"/>
        </w:rPr>
        <w:t>o</w:t>
      </w:r>
      <w:r>
        <w:rPr>
          <w:spacing w:val="-4"/>
          <w:w w:val="105"/>
          <w:sz w:val="16"/>
        </w:rPr>
        <w:t> </w:t>
      </w:r>
      <w:r>
        <w:rPr>
          <w:w w:val="105"/>
          <w:sz w:val="16"/>
        </w:rPr>
        <w:t>contraditório</w:t>
      </w:r>
      <w:r>
        <w:rPr>
          <w:spacing w:val="-4"/>
          <w:w w:val="105"/>
          <w:sz w:val="16"/>
        </w:rPr>
        <w:t> </w:t>
      </w:r>
      <w:r>
        <w:rPr>
          <w:w w:val="105"/>
          <w:sz w:val="16"/>
        </w:rPr>
        <w:t>e</w:t>
      </w:r>
      <w:r>
        <w:rPr>
          <w:spacing w:val="-5"/>
          <w:w w:val="105"/>
          <w:sz w:val="16"/>
        </w:rPr>
        <w:t> </w:t>
      </w:r>
      <w:r>
        <w:rPr>
          <w:w w:val="105"/>
          <w:sz w:val="16"/>
        </w:rPr>
        <w:t>a</w:t>
      </w:r>
      <w:r>
        <w:rPr>
          <w:spacing w:val="-4"/>
          <w:w w:val="105"/>
          <w:sz w:val="16"/>
        </w:rPr>
        <w:t> </w:t>
      </w:r>
      <w:r>
        <w:rPr>
          <w:w w:val="105"/>
          <w:sz w:val="16"/>
        </w:rPr>
        <w:t>ampla</w:t>
      </w:r>
      <w:r>
        <w:rPr>
          <w:spacing w:val="-5"/>
          <w:w w:val="105"/>
          <w:sz w:val="16"/>
        </w:rPr>
        <w:t> </w:t>
      </w:r>
      <w:r>
        <w:rPr>
          <w:spacing w:val="-2"/>
          <w:w w:val="105"/>
          <w:sz w:val="16"/>
        </w:rPr>
        <w:t>defesa.</w:t>
      </w:r>
    </w:p>
    <w:p>
      <w:pPr>
        <w:pStyle w:val="BodyText"/>
        <w:spacing w:before="57"/>
      </w:pPr>
    </w:p>
    <w:p>
      <w:pPr>
        <w:pStyle w:val="ListParagraph"/>
        <w:numPr>
          <w:ilvl w:val="2"/>
          <w:numId w:val="22"/>
        </w:numPr>
        <w:tabs>
          <w:tab w:pos="758" w:val="left" w:leader="none"/>
        </w:tabs>
        <w:spacing w:line="240" w:lineRule="auto" w:before="0" w:after="0"/>
        <w:ind w:left="758" w:right="0" w:hanging="448"/>
        <w:jc w:val="left"/>
        <w:rPr>
          <w:sz w:val="16"/>
        </w:rPr>
      </w:pPr>
      <w:r>
        <w:rPr>
          <w:w w:val="105"/>
          <w:sz w:val="16"/>
        </w:rPr>
        <w:t>Aplica-se</w:t>
      </w:r>
      <w:r>
        <w:rPr>
          <w:spacing w:val="-5"/>
          <w:w w:val="105"/>
          <w:sz w:val="16"/>
        </w:rPr>
        <w:t> </w:t>
      </w:r>
      <w:r>
        <w:rPr>
          <w:w w:val="105"/>
          <w:sz w:val="16"/>
        </w:rPr>
        <w:t>o</w:t>
      </w:r>
      <w:r>
        <w:rPr>
          <w:spacing w:val="-4"/>
          <w:w w:val="105"/>
          <w:sz w:val="16"/>
        </w:rPr>
        <w:t> </w:t>
      </w:r>
      <w:r>
        <w:rPr>
          <w:w w:val="105"/>
          <w:sz w:val="16"/>
        </w:rPr>
        <w:t>disposto</w:t>
      </w:r>
      <w:r>
        <w:rPr>
          <w:spacing w:val="-4"/>
          <w:w w:val="105"/>
          <w:sz w:val="16"/>
        </w:rPr>
        <w:t> </w:t>
      </w:r>
      <w:r>
        <w:rPr>
          <w:w w:val="105"/>
          <w:sz w:val="16"/>
        </w:rPr>
        <w:t>na</w:t>
      </w:r>
      <w:r>
        <w:rPr>
          <w:spacing w:val="-4"/>
          <w:w w:val="105"/>
          <w:sz w:val="16"/>
        </w:rPr>
        <w:t> </w:t>
      </w:r>
      <w:r>
        <w:rPr>
          <w:w w:val="105"/>
          <w:sz w:val="16"/>
        </w:rPr>
        <w:t>alínea</w:t>
      </w:r>
      <w:r>
        <w:rPr>
          <w:spacing w:val="-4"/>
          <w:w w:val="105"/>
          <w:sz w:val="16"/>
        </w:rPr>
        <w:t> </w:t>
      </w:r>
      <w:r>
        <w:rPr>
          <w:w w:val="105"/>
          <w:sz w:val="16"/>
        </w:rPr>
        <w:t>a</w:t>
      </w:r>
      <w:r>
        <w:rPr>
          <w:spacing w:val="-5"/>
          <w:w w:val="105"/>
          <w:sz w:val="16"/>
        </w:rPr>
        <w:t> </w:t>
      </w:r>
      <w:r>
        <w:rPr>
          <w:w w:val="105"/>
          <w:sz w:val="16"/>
        </w:rPr>
        <w:t>do</w:t>
      </w:r>
      <w:r>
        <w:rPr>
          <w:spacing w:val="-4"/>
          <w:w w:val="105"/>
          <w:sz w:val="16"/>
        </w:rPr>
        <w:t> </w:t>
      </w:r>
      <w:r>
        <w:rPr>
          <w:w w:val="105"/>
          <w:sz w:val="16"/>
        </w:rPr>
        <w:t>item</w:t>
      </w:r>
      <w:r>
        <w:rPr>
          <w:spacing w:val="-4"/>
          <w:w w:val="105"/>
          <w:sz w:val="16"/>
        </w:rPr>
        <w:t> </w:t>
      </w:r>
      <w:r>
        <w:rPr>
          <w:w w:val="105"/>
          <w:sz w:val="16"/>
        </w:rPr>
        <w:t>17.8</w:t>
      </w:r>
      <w:r>
        <w:rPr>
          <w:spacing w:val="-4"/>
          <w:w w:val="105"/>
          <w:sz w:val="16"/>
        </w:rPr>
        <w:t> </w:t>
      </w:r>
      <w:r>
        <w:rPr>
          <w:w w:val="105"/>
          <w:sz w:val="16"/>
        </w:rPr>
        <w:t>à</w:t>
      </w:r>
      <w:r>
        <w:rPr>
          <w:spacing w:val="-4"/>
          <w:w w:val="105"/>
          <w:sz w:val="16"/>
        </w:rPr>
        <w:t> </w:t>
      </w:r>
      <w:r>
        <w:rPr>
          <w:w w:val="105"/>
          <w:sz w:val="16"/>
        </w:rPr>
        <w:t>multa</w:t>
      </w:r>
      <w:r>
        <w:rPr>
          <w:spacing w:val="-4"/>
          <w:w w:val="105"/>
          <w:sz w:val="16"/>
        </w:rPr>
        <w:t> </w:t>
      </w:r>
      <w:r>
        <w:rPr>
          <w:w w:val="105"/>
          <w:sz w:val="16"/>
        </w:rPr>
        <w:t>compensatória,</w:t>
      </w:r>
      <w:r>
        <w:rPr>
          <w:spacing w:val="-5"/>
          <w:w w:val="105"/>
          <w:sz w:val="16"/>
        </w:rPr>
        <w:t> </w:t>
      </w:r>
      <w:r>
        <w:rPr>
          <w:w w:val="105"/>
          <w:sz w:val="16"/>
        </w:rPr>
        <w:t>nos</w:t>
      </w:r>
      <w:r>
        <w:rPr>
          <w:spacing w:val="-4"/>
          <w:w w:val="105"/>
          <w:sz w:val="16"/>
        </w:rPr>
        <w:t> </w:t>
      </w:r>
      <w:r>
        <w:rPr>
          <w:w w:val="105"/>
          <w:sz w:val="16"/>
        </w:rPr>
        <w:t>termos</w:t>
      </w:r>
      <w:r>
        <w:rPr>
          <w:spacing w:val="-4"/>
          <w:w w:val="105"/>
          <w:sz w:val="16"/>
        </w:rPr>
        <w:t> </w:t>
      </w:r>
      <w:r>
        <w:rPr>
          <w:w w:val="105"/>
          <w:sz w:val="16"/>
        </w:rPr>
        <w:t>do</w:t>
      </w:r>
      <w:r>
        <w:rPr>
          <w:spacing w:val="-4"/>
          <w:w w:val="105"/>
          <w:sz w:val="16"/>
        </w:rPr>
        <w:t> </w:t>
      </w:r>
      <w:r>
        <w:rPr>
          <w:w w:val="105"/>
          <w:sz w:val="16"/>
        </w:rPr>
        <w:t>parágrafo</w:t>
      </w:r>
      <w:r>
        <w:rPr>
          <w:spacing w:val="-4"/>
          <w:w w:val="105"/>
          <w:sz w:val="16"/>
        </w:rPr>
        <w:t> </w:t>
      </w:r>
      <w:r>
        <w:rPr>
          <w:w w:val="105"/>
          <w:sz w:val="16"/>
        </w:rPr>
        <w:t>único</w:t>
      </w:r>
      <w:r>
        <w:rPr>
          <w:spacing w:val="-4"/>
          <w:w w:val="105"/>
          <w:sz w:val="16"/>
        </w:rPr>
        <w:t> </w:t>
      </w:r>
      <w:r>
        <w:rPr>
          <w:w w:val="105"/>
          <w:sz w:val="16"/>
        </w:rPr>
        <w:t>do</w:t>
      </w:r>
      <w:r>
        <w:rPr>
          <w:spacing w:val="-5"/>
          <w:w w:val="105"/>
          <w:sz w:val="16"/>
        </w:rPr>
        <w:t> </w:t>
      </w:r>
      <w:r>
        <w:rPr>
          <w:w w:val="105"/>
          <w:sz w:val="16"/>
        </w:rPr>
        <w:t>art.</w:t>
      </w:r>
      <w:r>
        <w:rPr>
          <w:spacing w:val="-4"/>
          <w:w w:val="105"/>
          <w:sz w:val="16"/>
        </w:rPr>
        <w:t> </w:t>
      </w:r>
      <w:r>
        <w:rPr>
          <w:w w:val="105"/>
          <w:sz w:val="16"/>
        </w:rPr>
        <w:t>416</w:t>
      </w:r>
      <w:r>
        <w:rPr>
          <w:spacing w:val="-4"/>
          <w:w w:val="105"/>
          <w:sz w:val="16"/>
        </w:rPr>
        <w:t> </w:t>
      </w:r>
      <w:r>
        <w:rPr>
          <w:w w:val="105"/>
          <w:sz w:val="16"/>
        </w:rPr>
        <w:t>do</w:t>
      </w:r>
      <w:r>
        <w:rPr>
          <w:spacing w:val="-4"/>
          <w:w w:val="105"/>
          <w:sz w:val="16"/>
        </w:rPr>
        <w:t> </w:t>
      </w:r>
      <w:r>
        <w:rPr>
          <w:w w:val="105"/>
          <w:sz w:val="16"/>
        </w:rPr>
        <w:t>Código</w:t>
      </w:r>
      <w:r>
        <w:rPr>
          <w:spacing w:val="-4"/>
          <w:w w:val="105"/>
          <w:sz w:val="16"/>
        </w:rPr>
        <w:t> </w:t>
      </w:r>
      <w:r>
        <w:rPr>
          <w:spacing w:val="-2"/>
          <w:w w:val="105"/>
          <w:sz w:val="16"/>
        </w:rPr>
        <w:t>Civil.</w:t>
      </w:r>
    </w:p>
    <w:p>
      <w:pPr>
        <w:pStyle w:val="BodyText"/>
        <w:spacing w:before="57"/>
      </w:pPr>
    </w:p>
    <w:p>
      <w:pPr>
        <w:pStyle w:val="ListParagraph"/>
        <w:numPr>
          <w:ilvl w:val="1"/>
          <w:numId w:val="22"/>
        </w:numPr>
        <w:tabs>
          <w:tab w:pos="633" w:val="left" w:leader="none"/>
        </w:tabs>
        <w:spacing w:line="240" w:lineRule="auto" w:before="1" w:after="0"/>
        <w:ind w:left="633" w:right="0" w:hanging="323"/>
        <w:jc w:val="left"/>
        <w:rPr>
          <w:sz w:val="16"/>
        </w:rPr>
      </w:pPr>
      <w:r>
        <w:rPr>
          <w:w w:val="105"/>
          <w:sz w:val="16"/>
        </w:rPr>
        <w:t>As</w:t>
      </w:r>
      <w:r>
        <w:rPr>
          <w:spacing w:val="-5"/>
          <w:w w:val="105"/>
          <w:sz w:val="16"/>
        </w:rPr>
        <w:t> </w:t>
      </w:r>
      <w:r>
        <w:rPr>
          <w:w w:val="105"/>
          <w:sz w:val="16"/>
        </w:rPr>
        <w:t>sanções</w:t>
      </w:r>
      <w:r>
        <w:rPr>
          <w:spacing w:val="-5"/>
          <w:w w:val="105"/>
          <w:sz w:val="16"/>
        </w:rPr>
        <w:t> </w:t>
      </w:r>
      <w:r>
        <w:rPr>
          <w:w w:val="105"/>
          <w:sz w:val="16"/>
        </w:rPr>
        <w:t>de</w:t>
      </w:r>
      <w:r>
        <w:rPr>
          <w:spacing w:val="-4"/>
          <w:w w:val="105"/>
          <w:sz w:val="16"/>
        </w:rPr>
        <w:t> </w:t>
      </w:r>
      <w:r>
        <w:rPr>
          <w:w w:val="105"/>
          <w:sz w:val="16"/>
        </w:rPr>
        <w:t>impedimento</w:t>
      </w:r>
      <w:r>
        <w:rPr>
          <w:spacing w:val="-5"/>
          <w:w w:val="105"/>
          <w:sz w:val="16"/>
        </w:rPr>
        <w:t> </w:t>
      </w:r>
      <w:r>
        <w:rPr>
          <w:w w:val="105"/>
          <w:sz w:val="16"/>
        </w:rPr>
        <w:t>de</w:t>
      </w:r>
      <w:r>
        <w:rPr>
          <w:spacing w:val="-5"/>
          <w:w w:val="105"/>
          <w:sz w:val="16"/>
        </w:rPr>
        <w:t> </w:t>
      </w:r>
      <w:r>
        <w:rPr>
          <w:w w:val="105"/>
          <w:sz w:val="16"/>
        </w:rPr>
        <w:t>licitar</w:t>
      </w:r>
      <w:r>
        <w:rPr>
          <w:spacing w:val="-4"/>
          <w:w w:val="105"/>
          <w:sz w:val="16"/>
        </w:rPr>
        <w:t> </w:t>
      </w:r>
      <w:r>
        <w:rPr>
          <w:w w:val="105"/>
          <w:sz w:val="16"/>
        </w:rPr>
        <w:t>e</w:t>
      </w:r>
      <w:r>
        <w:rPr>
          <w:spacing w:val="-5"/>
          <w:w w:val="105"/>
          <w:sz w:val="16"/>
        </w:rPr>
        <w:t> </w:t>
      </w:r>
      <w:r>
        <w:rPr>
          <w:w w:val="105"/>
          <w:sz w:val="16"/>
        </w:rPr>
        <w:t>contratar</w:t>
      </w:r>
      <w:r>
        <w:rPr>
          <w:spacing w:val="-5"/>
          <w:w w:val="105"/>
          <w:sz w:val="16"/>
        </w:rPr>
        <w:t> </w:t>
      </w:r>
      <w:r>
        <w:rPr>
          <w:w w:val="105"/>
          <w:sz w:val="16"/>
        </w:rPr>
        <w:t>e</w:t>
      </w:r>
      <w:r>
        <w:rPr>
          <w:spacing w:val="-4"/>
          <w:w w:val="105"/>
          <w:sz w:val="16"/>
        </w:rPr>
        <w:t> </w:t>
      </w:r>
      <w:r>
        <w:rPr>
          <w:w w:val="105"/>
          <w:sz w:val="16"/>
        </w:rPr>
        <w:t>de</w:t>
      </w:r>
      <w:r>
        <w:rPr>
          <w:spacing w:val="-5"/>
          <w:w w:val="105"/>
          <w:sz w:val="16"/>
        </w:rPr>
        <w:t> </w:t>
      </w:r>
      <w:r>
        <w:rPr>
          <w:w w:val="105"/>
          <w:sz w:val="16"/>
        </w:rPr>
        <w:t>declaração</w:t>
      </w:r>
      <w:r>
        <w:rPr>
          <w:spacing w:val="-4"/>
          <w:w w:val="105"/>
          <w:sz w:val="16"/>
        </w:rPr>
        <w:t> </w:t>
      </w:r>
      <w:r>
        <w:rPr>
          <w:w w:val="105"/>
          <w:sz w:val="16"/>
        </w:rPr>
        <w:t>de</w:t>
      </w:r>
      <w:r>
        <w:rPr>
          <w:spacing w:val="-5"/>
          <w:w w:val="105"/>
          <w:sz w:val="16"/>
        </w:rPr>
        <w:t> </w:t>
      </w:r>
      <w:r>
        <w:rPr>
          <w:w w:val="105"/>
          <w:sz w:val="16"/>
        </w:rPr>
        <w:t>inidoneidade</w:t>
      </w:r>
      <w:r>
        <w:rPr>
          <w:spacing w:val="-5"/>
          <w:w w:val="105"/>
          <w:sz w:val="16"/>
        </w:rPr>
        <w:t> </w:t>
      </w:r>
      <w:r>
        <w:rPr>
          <w:w w:val="105"/>
          <w:sz w:val="16"/>
        </w:rPr>
        <w:t>para</w:t>
      </w:r>
      <w:r>
        <w:rPr>
          <w:spacing w:val="-4"/>
          <w:w w:val="105"/>
          <w:sz w:val="16"/>
        </w:rPr>
        <w:t> </w:t>
      </w:r>
      <w:r>
        <w:rPr>
          <w:w w:val="105"/>
          <w:sz w:val="16"/>
        </w:rPr>
        <w:t>licitar</w:t>
      </w:r>
      <w:r>
        <w:rPr>
          <w:spacing w:val="-5"/>
          <w:w w:val="105"/>
          <w:sz w:val="16"/>
        </w:rPr>
        <w:t> </w:t>
      </w:r>
      <w:r>
        <w:rPr>
          <w:w w:val="105"/>
          <w:sz w:val="16"/>
        </w:rPr>
        <w:t>ou</w:t>
      </w:r>
      <w:r>
        <w:rPr>
          <w:spacing w:val="-5"/>
          <w:w w:val="105"/>
          <w:sz w:val="16"/>
        </w:rPr>
        <w:t> </w:t>
      </w:r>
      <w:r>
        <w:rPr>
          <w:w w:val="105"/>
          <w:sz w:val="16"/>
        </w:rPr>
        <w:t>contratar</w:t>
      </w:r>
      <w:r>
        <w:rPr>
          <w:spacing w:val="-4"/>
          <w:w w:val="105"/>
          <w:sz w:val="16"/>
        </w:rPr>
        <w:t> </w:t>
      </w:r>
      <w:r>
        <w:rPr>
          <w:w w:val="105"/>
          <w:sz w:val="16"/>
        </w:rPr>
        <w:t>são</w:t>
      </w:r>
      <w:r>
        <w:rPr>
          <w:spacing w:val="-5"/>
          <w:w w:val="105"/>
          <w:sz w:val="16"/>
        </w:rPr>
        <w:t> </w:t>
      </w:r>
      <w:r>
        <w:rPr>
          <w:w w:val="105"/>
          <w:sz w:val="16"/>
        </w:rPr>
        <w:t>passíveis</w:t>
      </w:r>
      <w:r>
        <w:rPr>
          <w:spacing w:val="-5"/>
          <w:w w:val="105"/>
          <w:sz w:val="16"/>
        </w:rPr>
        <w:t> </w:t>
      </w:r>
      <w:r>
        <w:rPr>
          <w:w w:val="105"/>
          <w:sz w:val="16"/>
        </w:rPr>
        <w:t>de</w:t>
      </w:r>
      <w:r>
        <w:rPr>
          <w:spacing w:val="-4"/>
          <w:w w:val="105"/>
          <w:sz w:val="16"/>
        </w:rPr>
        <w:t> </w:t>
      </w:r>
      <w:r>
        <w:rPr>
          <w:w w:val="105"/>
          <w:sz w:val="16"/>
        </w:rPr>
        <w:t>reabilitação,</w:t>
      </w:r>
      <w:r>
        <w:rPr>
          <w:spacing w:val="-5"/>
          <w:w w:val="105"/>
          <w:sz w:val="16"/>
        </w:rPr>
        <w:t> </w:t>
      </w:r>
      <w:r>
        <w:rPr>
          <w:w w:val="105"/>
          <w:sz w:val="16"/>
        </w:rPr>
        <w:t>observados</w:t>
      </w:r>
      <w:r>
        <w:rPr>
          <w:spacing w:val="-4"/>
          <w:w w:val="105"/>
          <w:sz w:val="16"/>
        </w:rPr>
        <w:t> </w:t>
      </w:r>
      <w:r>
        <w:rPr>
          <w:w w:val="105"/>
          <w:sz w:val="16"/>
        </w:rPr>
        <w:t>os</w:t>
      </w:r>
      <w:r>
        <w:rPr>
          <w:spacing w:val="-5"/>
          <w:w w:val="105"/>
          <w:sz w:val="16"/>
        </w:rPr>
        <w:t> </w:t>
      </w:r>
      <w:r>
        <w:rPr>
          <w:w w:val="105"/>
          <w:sz w:val="16"/>
        </w:rPr>
        <w:t>requisitos</w:t>
      </w:r>
      <w:r>
        <w:rPr>
          <w:spacing w:val="-5"/>
          <w:w w:val="105"/>
          <w:sz w:val="16"/>
        </w:rPr>
        <w:t> </w:t>
      </w:r>
      <w:r>
        <w:rPr>
          <w:w w:val="105"/>
          <w:sz w:val="16"/>
        </w:rPr>
        <w:t>estabelecidos</w:t>
      </w:r>
      <w:r>
        <w:rPr>
          <w:spacing w:val="-4"/>
          <w:w w:val="105"/>
          <w:sz w:val="16"/>
        </w:rPr>
        <w:t> </w:t>
      </w:r>
      <w:r>
        <w:rPr>
          <w:w w:val="105"/>
          <w:sz w:val="16"/>
        </w:rPr>
        <w:t>no</w:t>
      </w:r>
      <w:r>
        <w:rPr>
          <w:spacing w:val="-5"/>
          <w:w w:val="105"/>
          <w:sz w:val="16"/>
        </w:rPr>
        <w:t> </w:t>
      </w:r>
      <w:r>
        <w:rPr>
          <w:w w:val="105"/>
          <w:sz w:val="16"/>
        </w:rPr>
        <w:t>art.</w:t>
      </w:r>
      <w:r>
        <w:rPr>
          <w:spacing w:val="-5"/>
          <w:w w:val="105"/>
          <w:sz w:val="16"/>
        </w:rPr>
        <w:t> </w:t>
      </w:r>
      <w:r>
        <w:rPr>
          <w:w w:val="105"/>
          <w:sz w:val="16"/>
        </w:rPr>
        <w:t>163</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nº</w:t>
      </w:r>
      <w:r>
        <w:rPr>
          <w:spacing w:val="-5"/>
          <w:w w:val="105"/>
          <w:sz w:val="16"/>
        </w:rPr>
        <w:t> </w:t>
      </w:r>
      <w:r>
        <w:rPr>
          <w:spacing w:val="-2"/>
          <w:w w:val="105"/>
          <w:sz w:val="16"/>
        </w:rPr>
        <w:t>14.133/2021.</w:t>
      </w:r>
    </w:p>
    <w:p>
      <w:pPr>
        <w:pStyle w:val="BodyText"/>
        <w:spacing w:before="56"/>
      </w:pPr>
    </w:p>
    <w:p>
      <w:pPr>
        <w:pStyle w:val="ListParagraph"/>
        <w:numPr>
          <w:ilvl w:val="1"/>
          <w:numId w:val="22"/>
        </w:numPr>
        <w:tabs>
          <w:tab w:pos="730" w:val="left" w:leader="none"/>
        </w:tabs>
        <w:spacing w:line="292" w:lineRule="auto" w:before="1" w:after="0"/>
        <w:ind w:left="310" w:right="293" w:firstLine="0"/>
        <w:jc w:val="both"/>
        <w:rPr>
          <w:sz w:val="16"/>
        </w:rPr>
      </w:pPr>
      <w:r>
        <w:rPr>
          <w:w w:val="105"/>
          <w:sz w:val="16"/>
        </w:rPr>
        <w:t>Se, durante o processo de aplicação de penalidade, houver indícios de prática de infração administrativa tipificada pela Lei nº 12.846/2013, como ato lesivo à administração pública nacional, cópias do processo administrativo</w:t>
      </w:r>
      <w:r>
        <w:rPr>
          <w:spacing w:val="-2"/>
          <w:w w:val="105"/>
          <w:sz w:val="16"/>
        </w:rPr>
        <w:t> </w:t>
      </w:r>
      <w:r>
        <w:rPr>
          <w:w w:val="105"/>
          <w:sz w:val="16"/>
        </w:rPr>
        <w:t>necessárias</w:t>
      </w:r>
      <w:r>
        <w:rPr>
          <w:spacing w:val="-2"/>
          <w:w w:val="105"/>
          <w:sz w:val="16"/>
        </w:rPr>
        <w:t> </w:t>
      </w:r>
      <w:r>
        <w:rPr>
          <w:w w:val="105"/>
          <w:sz w:val="16"/>
        </w:rPr>
        <w:t>à</w:t>
      </w:r>
      <w:r>
        <w:rPr>
          <w:spacing w:val="-2"/>
          <w:w w:val="105"/>
          <w:sz w:val="16"/>
        </w:rPr>
        <w:t> </w:t>
      </w:r>
      <w:r>
        <w:rPr>
          <w:w w:val="105"/>
          <w:sz w:val="16"/>
        </w:rPr>
        <w:t>apuração</w:t>
      </w:r>
      <w:r>
        <w:rPr>
          <w:spacing w:val="-2"/>
          <w:w w:val="105"/>
          <w:sz w:val="16"/>
        </w:rPr>
        <w:t> </w:t>
      </w:r>
      <w:r>
        <w:rPr>
          <w:w w:val="105"/>
          <w:sz w:val="16"/>
        </w:rPr>
        <w:t>da</w:t>
      </w:r>
      <w:r>
        <w:rPr>
          <w:spacing w:val="-2"/>
          <w:w w:val="105"/>
          <w:sz w:val="16"/>
        </w:rPr>
        <w:t> </w:t>
      </w:r>
      <w:r>
        <w:rPr>
          <w:w w:val="105"/>
          <w:sz w:val="16"/>
        </w:rPr>
        <w:t>responsabilidade</w:t>
      </w:r>
      <w:r>
        <w:rPr>
          <w:spacing w:val="-2"/>
          <w:w w:val="105"/>
          <w:sz w:val="16"/>
        </w:rPr>
        <w:t> </w:t>
      </w:r>
      <w:r>
        <w:rPr>
          <w:w w:val="105"/>
          <w:sz w:val="16"/>
        </w:rPr>
        <w:t>da</w:t>
      </w:r>
      <w:r>
        <w:rPr>
          <w:spacing w:val="-2"/>
          <w:w w:val="105"/>
          <w:sz w:val="16"/>
        </w:rPr>
        <w:t> </w:t>
      </w:r>
      <w:r>
        <w:rPr>
          <w:w w:val="105"/>
          <w:sz w:val="16"/>
        </w:rPr>
        <w:t>empresa</w:t>
      </w:r>
      <w:r>
        <w:rPr>
          <w:spacing w:val="-2"/>
          <w:w w:val="105"/>
          <w:sz w:val="16"/>
        </w:rPr>
        <w:t> </w:t>
      </w:r>
      <w:r>
        <w:rPr>
          <w:w w:val="105"/>
          <w:sz w:val="16"/>
        </w:rPr>
        <w:t>deverão</w:t>
      </w:r>
      <w:r>
        <w:rPr>
          <w:spacing w:val="-2"/>
          <w:w w:val="105"/>
          <w:sz w:val="16"/>
        </w:rPr>
        <w:t> </w:t>
      </w:r>
      <w:r>
        <w:rPr>
          <w:w w:val="105"/>
          <w:sz w:val="16"/>
        </w:rPr>
        <w:t>ser</w:t>
      </w:r>
      <w:r>
        <w:rPr>
          <w:spacing w:val="-2"/>
          <w:w w:val="105"/>
          <w:sz w:val="16"/>
        </w:rPr>
        <w:t> </w:t>
      </w:r>
      <w:r>
        <w:rPr>
          <w:w w:val="105"/>
          <w:sz w:val="16"/>
        </w:rPr>
        <w:t>remetidas</w:t>
      </w:r>
      <w:r>
        <w:rPr>
          <w:spacing w:val="-2"/>
          <w:w w:val="105"/>
          <w:sz w:val="16"/>
        </w:rPr>
        <w:t> </w:t>
      </w:r>
      <w:r>
        <w:rPr>
          <w:w w:val="105"/>
          <w:sz w:val="16"/>
        </w:rPr>
        <w:t>à</w:t>
      </w:r>
      <w:r>
        <w:rPr>
          <w:spacing w:val="-2"/>
          <w:w w:val="105"/>
          <w:sz w:val="16"/>
        </w:rPr>
        <w:t> </w:t>
      </w:r>
      <w:r>
        <w:rPr>
          <w:w w:val="105"/>
          <w:sz w:val="16"/>
        </w:rPr>
        <w:t>autoridade</w:t>
      </w:r>
      <w:r>
        <w:rPr>
          <w:spacing w:val="-2"/>
          <w:w w:val="105"/>
          <w:sz w:val="16"/>
        </w:rPr>
        <w:t> </w:t>
      </w:r>
      <w:r>
        <w:rPr>
          <w:w w:val="105"/>
          <w:sz w:val="16"/>
        </w:rPr>
        <w:t>competente,</w:t>
      </w:r>
      <w:r>
        <w:rPr>
          <w:spacing w:val="-2"/>
          <w:w w:val="105"/>
          <w:sz w:val="16"/>
        </w:rPr>
        <w:t> </w:t>
      </w:r>
      <w:r>
        <w:rPr>
          <w:w w:val="105"/>
          <w:sz w:val="16"/>
        </w:rPr>
        <w:t>com</w:t>
      </w:r>
      <w:r>
        <w:rPr>
          <w:spacing w:val="-2"/>
          <w:w w:val="105"/>
          <w:sz w:val="16"/>
        </w:rPr>
        <w:t> </w:t>
      </w:r>
      <w:r>
        <w:rPr>
          <w:w w:val="105"/>
          <w:sz w:val="16"/>
        </w:rPr>
        <w:t>despacho</w:t>
      </w:r>
      <w:r>
        <w:rPr>
          <w:spacing w:val="-2"/>
          <w:w w:val="105"/>
          <w:sz w:val="16"/>
        </w:rPr>
        <w:t> </w:t>
      </w:r>
      <w:r>
        <w:rPr>
          <w:w w:val="105"/>
          <w:sz w:val="16"/>
        </w:rPr>
        <w:t>fundamentado,</w:t>
      </w:r>
      <w:r>
        <w:rPr>
          <w:spacing w:val="-2"/>
          <w:w w:val="105"/>
          <w:sz w:val="16"/>
        </w:rPr>
        <w:t> </w:t>
      </w:r>
      <w:r>
        <w:rPr>
          <w:w w:val="105"/>
          <w:sz w:val="16"/>
        </w:rPr>
        <w:t>para</w:t>
      </w:r>
      <w:r>
        <w:rPr>
          <w:spacing w:val="-2"/>
          <w:w w:val="105"/>
          <w:sz w:val="16"/>
        </w:rPr>
        <w:t> </w:t>
      </w:r>
      <w:r>
        <w:rPr>
          <w:w w:val="105"/>
          <w:sz w:val="16"/>
        </w:rPr>
        <w:t>ciência</w:t>
      </w:r>
      <w:r>
        <w:rPr>
          <w:spacing w:val="-2"/>
          <w:w w:val="105"/>
          <w:sz w:val="16"/>
        </w:rPr>
        <w:t> </w:t>
      </w:r>
      <w:r>
        <w:rPr>
          <w:w w:val="105"/>
          <w:sz w:val="16"/>
        </w:rPr>
        <w:t>e</w:t>
      </w:r>
      <w:r>
        <w:rPr>
          <w:spacing w:val="-2"/>
          <w:w w:val="105"/>
          <w:sz w:val="16"/>
        </w:rPr>
        <w:t> </w:t>
      </w:r>
      <w:r>
        <w:rPr>
          <w:w w:val="105"/>
          <w:sz w:val="16"/>
        </w:rPr>
        <w:t>decisão</w:t>
      </w:r>
      <w:r>
        <w:rPr>
          <w:spacing w:val="-2"/>
          <w:w w:val="105"/>
          <w:sz w:val="16"/>
        </w:rPr>
        <w:t> </w:t>
      </w:r>
      <w:r>
        <w:rPr>
          <w:w w:val="105"/>
          <w:sz w:val="16"/>
        </w:rPr>
        <w:t>sobre</w:t>
      </w:r>
      <w:r>
        <w:rPr>
          <w:spacing w:val="-2"/>
          <w:w w:val="105"/>
          <w:sz w:val="16"/>
        </w:rPr>
        <w:t> </w:t>
      </w:r>
      <w:r>
        <w:rPr>
          <w:w w:val="105"/>
          <w:sz w:val="16"/>
        </w:rPr>
        <w:t>a</w:t>
      </w:r>
      <w:r>
        <w:rPr>
          <w:spacing w:val="-2"/>
          <w:w w:val="105"/>
          <w:sz w:val="16"/>
        </w:rPr>
        <w:t> </w:t>
      </w:r>
      <w:r>
        <w:rPr>
          <w:w w:val="105"/>
          <w:sz w:val="16"/>
        </w:rPr>
        <w:t>eventual</w:t>
      </w:r>
      <w:r>
        <w:rPr>
          <w:spacing w:val="-2"/>
          <w:w w:val="105"/>
          <w:sz w:val="16"/>
        </w:rPr>
        <w:t> </w:t>
      </w:r>
      <w:r>
        <w:rPr>
          <w:w w:val="105"/>
          <w:sz w:val="16"/>
        </w:rPr>
        <w:t>instauração</w:t>
      </w:r>
      <w:r>
        <w:rPr>
          <w:spacing w:val="-2"/>
          <w:w w:val="105"/>
          <w:sz w:val="16"/>
        </w:rPr>
        <w:t> </w:t>
      </w:r>
      <w:r>
        <w:rPr>
          <w:w w:val="105"/>
          <w:sz w:val="16"/>
        </w:rPr>
        <w:t>de</w:t>
      </w:r>
      <w:r>
        <w:rPr>
          <w:spacing w:val="-2"/>
          <w:w w:val="105"/>
          <w:sz w:val="16"/>
        </w:rPr>
        <w:t> </w:t>
      </w:r>
      <w:r>
        <w:rPr>
          <w:w w:val="105"/>
          <w:sz w:val="16"/>
        </w:rPr>
        <w:t>investigação preliminar ou Processo Administrativo de Responsabilização – PAR.</w:t>
      </w:r>
    </w:p>
    <w:p>
      <w:pPr>
        <w:pStyle w:val="BodyText"/>
        <w:spacing w:before="17"/>
      </w:pPr>
    </w:p>
    <w:p>
      <w:pPr>
        <w:pStyle w:val="ListParagraph"/>
        <w:numPr>
          <w:ilvl w:val="2"/>
          <w:numId w:val="22"/>
        </w:numPr>
        <w:tabs>
          <w:tab w:pos="853" w:val="left" w:leader="none"/>
        </w:tabs>
        <w:spacing w:line="292" w:lineRule="auto" w:before="0" w:after="0"/>
        <w:ind w:left="310" w:right="293" w:firstLine="0"/>
        <w:jc w:val="both"/>
        <w:rPr>
          <w:sz w:val="16"/>
        </w:rPr>
      </w:pPr>
      <w:r>
        <w:rPr>
          <w:w w:val="105"/>
          <w:sz w:val="16"/>
        </w:rPr>
        <w:t>A</w:t>
      </w:r>
      <w:r>
        <w:rPr>
          <w:spacing w:val="-2"/>
          <w:w w:val="105"/>
          <w:sz w:val="16"/>
        </w:rPr>
        <w:t> </w:t>
      </w:r>
      <w:r>
        <w:rPr>
          <w:w w:val="105"/>
          <w:sz w:val="16"/>
        </w:rPr>
        <w:t>apuração e o julgamento das demais infrações administrativas não consideradas como ato lesivo à</w:t>
      </w:r>
      <w:r>
        <w:rPr>
          <w:spacing w:val="-2"/>
          <w:w w:val="105"/>
          <w:sz w:val="16"/>
        </w:rPr>
        <w:t> </w:t>
      </w:r>
      <w:r>
        <w:rPr>
          <w:w w:val="105"/>
          <w:sz w:val="16"/>
        </w:rPr>
        <w:t>Administração Pública nacional, nos termos da Lei nº 12.846/2013, seguirão seu rito normal na unidade </w:t>
      </w:r>
      <w:r>
        <w:rPr>
          <w:spacing w:val="-2"/>
          <w:w w:val="105"/>
          <w:sz w:val="16"/>
        </w:rPr>
        <w:t>administrativa.</w:t>
      </w:r>
    </w:p>
    <w:p>
      <w:pPr>
        <w:pStyle w:val="BodyText"/>
        <w:spacing w:before="17"/>
      </w:pPr>
    </w:p>
    <w:p>
      <w:pPr>
        <w:pStyle w:val="ListParagraph"/>
        <w:numPr>
          <w:ilvl w:val="2"/>
          <w:numId w:val="22"/>
        </w:numPr>
        <w:tabs>
          <w:tab w:pos="858" w:val="left" w:leader="none"/>
        </w:tabs>
        <w:spacing w:line="292" w:lineRule="auto" w:before="1" w:after="0"/>
        <w:ind w:left="310" w:right="293" w:firstLine="0"/>
        <w:jc w:val="both"/>
        <w:rPr>
          <w:sz w:val="16"/>
        </w:rPr>
      </w:pPr>
      <w:r>
        <w:rPr>
          <w:w w:val="105"/>
          <w:sz w:val="16"/>
        </w:rPr>
        <w:t>O processamento do PAR não interfere no seguimento regular dos processos administrativos específicos para apuração da ocorrência de danos e prejuízos à</w:t>
      </w:r>
      <w:r>
        <w:rPr>
          <w:spacing w:val="-6"/>
          <w:w w:val="105"/>
          <w:sz w:val="16"/>
        </w:rPr>
        <w:t> </w:t>
      </w:r>
      <w:r>
        <w:rPr>
          <w:w w:val="105"/>
          <w:sz w:val="16"/>
        </w:rPr>
        <w:t>Administração Pública Estadual resultantes de ato lesivo cometido por pessoa jurídica, com ou sem a participação de agente público.</w:t>
      </w:r>
    </w:p>
    <w:p>
      <w:pPr>
        <w:pStyle w:val="BodyText"/>
        <w:spacing w:before="17"/>
      </w:pPr>
    </w:p>
    <w:p>
      <w:pPr>
        <w:pStyle w:val="ListParagraph"/>
        <w:numPr>
          <w:ilvl w:val="3"/>
          <w:numId w:val="22"/>
        </w:numPr>
        <w:tabs>
          <w:tab w:pos="975" w:val="left" w:leader="none"/>
        </w:tabs>
        <w:spacing w:line="240" w:lineRule="auto" w:before="0" w:after="0"/>
        <w:ind w:left="975" w:right="0" w:hanging="665"/>
        <w:jc w:val="left"/>
        <w:rPr>
          <w:sz w:val="16"/>
        </w:rPr>
      </w:pPr>
      <w:r>
        <w:rPr>
          <w:w w:val="105"/>
          <w:sz w:val="16"/>
        </w:rPr>
        <w:t>Caso</w:t>
      </w:r>
      <w:r>
        <w:rPr>
          <w:spacing w:val="-5"/>
          <w:w w:val="105"/>
          <w:sz w:val="16"/>
        </w:rPr>
        <w:t> </w:t>
      </w:r>
      <w:r>
        <w:rPr>
          <w:w w:val="105"/>
          <w:sz w:val="16"/>
        </w:rPr>
        <w:t>seja</w:t>
      </w:r>
      <w:r>
        <w:rPr>
          <w:spacing w:val="-4"/>
          <w:w w:val="105"/>
          <w:sz w:val="16"/>
        </w:rPr>
        <w:t> </w:t>
      </w:r>
      <w:r>
        <w:rPr>
          <w:w w:val="105"/>
          <w:sz w:val="16"/>
        </w:rPr>
        <w:t>possível,</w:t>
      </w:r>
      <w:r>
        <w:rPr>
          <w:spacing w:val="-5"/>
          <w:w w:val="105"/>
          <w:sz w:val="16"/>
        </w:rPr>
        <w:t> </w:t>
      </w:r>
      <w:r>
        <w:rPr>
          <w:w w:val="105"/>
          <w:sz w:val="16"/>
        </w:rPr>
        <w:t>a</w:t>
      </w:r>
      <w:r>
        <w:rPr>
          <w:spacing w:val="-4"/>
          <w:w w:val="105"/>
          <w:sz w:val="16"/>
        </w:rPr>
        <w:t> </w:t>
      </w:r>
      <w:r>
        <w:rPr>
          <w:w w:val="105"/>
          <w:sz w:val="16"/>
        </w:rPr>
        <w:t>apuração</w:t>
      </w:r>
      <w:r>
        <w:rPr>
          <w:spacing w:val="-4"/>
          <w:w w:val="105"/>
          <w:sz w:val="16"/>
        </w:rPr>
        <w:t> </w:t>
      </w:r>
      <w:r>
        <w:rPr>
          <w:w w:val="105"/>
          <w:sz w:val="16"/>
        </w:rPr>
        <w:t>deverá</w:t>
      </w:r>
      <w:r>
        <w:rPr>
          <w:spacing w:val="-5"/>
          <w:w w:val="105"/>
          <w:sz w:val="16"/>
        </w:rPr>
        <w:t> </w:t>
      </w:r>
      <w:r>
        <w:rPr>
          <w:w w:val="105"/>
          <w:sz w:val="16"/>
        </w:rPr>
        <w:t>ser</w:t>
      </w:r>
      <w:r>
        <w:rPr>
          <w:spacing w:val="-4"/>
          <w:w w:val="105"/>
          <w:sz w:val="16"/>
        </w:rPr>
        <w:t> </w:t>
      </w:r>
      <w:r>
        <w:rPr>
          <w:w w:val="105"/>
          <w:sz w:val="16"/>
        </w:rPr>
        <w:t>promovida</w:t>
      </w:r>
      <w:r>
        <w:rPr>
          <w:spacing w:val="-5"/>
          <w:w w:val="105"/>
          <w:sz w:val="16"/>
        </w:rPr>
        <w:t> </w:t>
      </w:r>
      <w:r>
        <w:rPr>
          <w:w w:val="105"/>
          <w:sz w:val="16"/>
        </w:rPr>
        <w:t>em</w:t>
      </w:r>
      <w:r>
        <w:rPr>
          <w:spacing w:val="-4"/>
          <w:w w:val="105"/>
          <w:sz w:val="16"/>
        </w:rPr>
        <w:t> </w:t>
      </w:r>
      <w:r>
        <w:rPr>
          <w:w w:val="105"/>
          <w:sz w:val="16"/>
        </w:rPr>
        <w:t>conjunto</w:t>
      </w:r>
      <w:r>
        <w:rPr>
          <w:spacing w:val="-5"/>
          <w:w w:val="105"/>
          <w:sz w:val="16"/>
        </w:rPr>
        <w:t> </w:t>
      </w:r>
      <w:r>
        <w:rPr>
          <w:w w:val="105"/>
          <w:sz w:val="16"/>
        </w:rPr>
        <w:t>no</w:t>
      </w:r>
      <w:r>
        <w:rPr>
          <w:spacing w:val="-4"/>
          <w:w w:val="105"/>
          <w:sz w:val="16"/>
        </w:rPr>
        <w:t> </w:t>
      </w:r>
      <w:r>
        <w:rPr>
          <w:w w:val="105"/>
          <w:sz w:val="16"/>
        </w:rPr>
        <w:t>PAR,</w:t>
      </w:r>
      <w:r>
        <w:rPr>
          <w:spacing w:val="-4"/>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w:t>
      </w:r>
      <w:r>
        <w:rPr>
          <w:spacing w:val="-5"/>
          <w:w w:val="105"/>
          <w:sz w:val="16"/>
        </w:rPr>
        <w:t> </w:t>
      </w:r>
      <w:r>
        <w:rPr>
          <w:w w:val="105"/>
          <w:sz w:val="16"/>
        </w:rPr>
        <w:t>art.</w:t>
      </w:r>
      <w:r>
        <w:rPr>
          <w:spacing w:val="-4"/>
          <w:w w:val="105"/>
          <w:sz w:val="16"/>
        </w:rPr>
        <w:t> </w:t>
      </w:r>
      <w:r>
        <w:rPr>
          <w:w w:val="105"/>
          <w:sz w:val="16"/>
        </w:rPr>
        <w:t>33,</w:t>
      </w:r>
      <w:r>
        <w:rPr>
          <w:spacing w:val="-4"/>
          <w:w w:val="105"/>
          <w:sz w:val="16"/>
        </w:rPr>
        <w:t> </w:t>
      </w:r>
      <w:r>
        <w:rPr>
          <w:w w:val="105"/>
          <w:sz w:val="16"/>
        </w:rPr>
        <w:t>§</w:t>
      </w:r>
      <w:r>
        <w:rPr>
          <w:spacing w:val="-5"/>
          <w:w w:val="105"/>
          <w:sz w:val="16"/>
        </w:rPr>
        <w:t> </w:t>
      </w:r>
      <w:r>
        <w:rPr>
          <w:w w:val="105"/>
          <w:sz w:val="16"/>
        </w:rPr>
        <w:t>1º,</w:t>
      </w:r>
      <w:r>
        <w:rPr>
          <w:spacing w:val="-4"/>
          <w:w w:val="105"/>
          <w:sz w:val="16"/>
        </w:rPr>
        <w:t> </w:t>
      </w:r>
      <w:r>
        <w:rPr>
          <w:w w:val="105"/>
          <w:sz w:val="16"/>
        </w:rPr>
        <w:t>do</w:t>
      </w:r>
      <w:r>
        <w:rPr>
          <w:spacing w:val="-5"/>
          <w:w w:val="105"/>
          <w:sz w:val="16"/>
        </w:rPr>
        <w:t> </w:t>
      </w:r>
      <w:r>
        <w:rPr>
          <w:w w:val="105"/>
          <w:sz w:val="16"/>
        </w:rPr>
        <w:t>Decreto</w:t>
      </w:r>
      <w:r>
        <w:rPr>
          <w:spacing w:val="-4"/>
          <w:w w:val="105"/>
          <w:sz w:val="16"/>
        </w:rPr>
        <w:t> </w:t>
      </w:r>
      <w:r>
        <w:rPr>
          <w:w w:val="105"/>
          <w:sz w:val="16"/>
        </w:rPr>
        <w:t>nº</w:t>
      </w:r>
      <w:r>
        <w:rPr>
          <w:spacing w:val="-4"/>
          <w:w w:val="105"/>
          <w:sz w:val="16"/>
        </w:rPr>
        <w:t> </w:t>
      </w:r>
      <w:r>
        <w:rPr>
          <w:w w:val="105"/>
          <w:sz w:val="16"/>
        </w:rPr>
        <w:t>46.366,</w:t>
      </w:r>
      <w:r>
        <w:rPr>
          <w:spacing w:val="-5"/>
          <w:w w:val="105"/>
          <w:sz w:val="16"/>
        </w:rPr>
        <w:t> </w:t>
      </w:r>
      <w:r>
        <w:rPr>
          <w:w w:val="105"/>
          <w:sz w:val="16"/>
        </w:rPr>
        <w:t>de</w:t>
      </w:r>
      <w:r>
        <w:rPr>
          <w:spacing w:val="-4"/>
          <w:w w:val="105"/>
          <w:sz w:val="16"/>
        </w:rPr>
        <w:t> </w:t>
      </w:r>
      <w:r>
        <w:rPr>
          <w:w w:val="105"/>
          <w:sz w:val="16"/>
        </w:rPr>
        <w:t>19</w:t>
      </w:r>
      <w:r>
        <w:rPr>
          <w:spacing w:val="-5"/>
          <w:w w:val="105"/>
          <w:sz w:val="16"/>
        </w:rPr>
        <w:t> </w:t>
      </w:r>
      <w:r>
        <w:rPr>
          <w:w w:val="105"/>
          <w:sz w:val="16"/>
        </w:rPr>
        <w:t>de</w:t>
      </w:r>
      <w:r>
        <w:rPr>
          <w:spacing w:val="-4"/>
          <w:w w:val="105"/>
          <w:sz w:val="16"/>
        </w:rPr>
        <w:t> </w:t>
      </w:r>
      <w:r>
        <w:rPr>
          <w:w w:val="105"/>
          <w:sz w:val="16"/>
        </w:rPr>
        <w:t>julho</w:t>
      </w:r>
      <w:r>
        <w:rPr>
          <w:spacing w:val="-4"/>
          <w:w w:val="105"/>
          <w:sz w:val="16"/>
        </w:rPr>
        <w:t> </w:t>
      </w:r>
      <w:r>
        <w:rPr>
          <w:w w:val="105"/>
          <w:sz w:val="16"/>
        </w:rPr>
        <w:t>de</w:t>
      </w:r>
      <w:r>
        <w:rPr>
          <w:spacing w:val="-5"/>
          <w:w w:val="105"/>
          <w:sz w:val="16"/>
        </w:rPr>
        <w:t> </w:t>
      </w:r>
      <w:r>
        <w:rPr>
          <w:spacing w:val="-2"/>
          <w:w w:val="105"/>
          <w:sz w:val="16"/>
        </w:rPr>
        <w:t>2018.</w:t>
      </w:r>
    </w:p>
    <w:p>
      <w:pPr>
        <w:pStyle w:val="BodyText"/>
        <w:spacing w:before="57"/>
      </w:pPr>
    </w:p>
    <w:p>
      <w:pPr>
        <w:pStyle w:val="ListParagraph"/>
        <w:numPr>
          <w:ilvl w:val="1"/>
          <w:numId w:val="22"/>
        </w:numPr>
        <w:tabs>
          <w:tab w:pos="719" w:val="left" w:leader="none"/>
        </w:tabs>
        <w:spacing w:line="292" w:lineRule="auto" w:before="0" w:after="0"/>
        <w:ind w:left="310" w:right="293" w:firstLine="0"/>
        <w:jc w:val="both"/>
        <w:rPr>
          <w:sz w:val="16"/>
        </w:rPr>
      </w:pPr>
      <w:r>
        <w:rPr>
          <w:w w:val="105"/>
          <w:sz w:val="16"/>
        </w:rPr>
        <w:t>Na</w:t>
      </w:r>
      <w:r>
        <w:rPr>
          <w:spacing w:val="-4"/>
          <w:w w:val="105"/>
          <w:sz w:val="16"/>
        </w:rPr>
        <w:t> </w:t>
      </w:r>
      <w:r>
        <w:rPr>
          <w:w w:val="105"/>
          <w:sz w:val="16"/>
        </w:rPr>
        <w:t>hipótese</w:t>
      </w:r>
      <w:r>
        <w:rPr>
          <w:spacing w:val="-4"/>
          <w:w w:val="105"/>
          <w:sz w:val="16"/>
        </w:rPr>
        <w:t> </w:t>
      </w:r>
      <w:r>
        <w:rPr>
          <w:w w:val="105"/>
          <w:sz w:val="16"/>
        </w:rPr>
        <w:t>de</w:t>
      </w:r>
      <w:r>
        <w:rPr>
          <w:spacing w:val="-4"/>
          <w:w w:val="105"/>
          <w:sz w:val="16"/>
        </w:rPr>
        <w:t> </w:t>
      </w:r>
      <w:r>
        <w:rPr>
          <w:w w:val="105"/>
          <w:sz w:val="16"/>
        </w:rPr>
        <w:t>abertura</w:t>
      </w:r>
      <w:r>
        <w:rPr>
          <w:spacing w:val="-4"/>
          <w:w w:val="105"/>
          <w:sz w:val="16"/>
        </w:rPr>
        <w:t> </w:t>
      </w:r>
      <w:r>
        <w:rPr>
          <w:w w:val="105"/>
          <w:sz w:val="16"/>
        </w:rPr>
        <w:t>de</w:t>
      </w:r>
      <w:r>
        <w:rPr>
          <w:spacing w:val="-4"/>
          <w:w w:val="105"/>
          <w:sz w:val="16"/>
        </w:rPr>
        <w:t> </w:t>
      </w:r>
      <w:r>
        <w:rPr>
          <w:w w:val="105"/>
          <w:sz w:val="16"/>
        </w:rPr>
        <w:t>processo</w:t>
      </w:r>
      <w:r>
        <w:rPr>
          <w:spacing w:val="-4"/>
          <w:w w:val="105"/>
          <w:sz w:val="16"/>
        </w:rPr>
        <w:t> </w:t>
      </w:r>
      <w:r>
        <w:rPr>
          <w:w w:val="105"/>
          <w:sz w:val="16"/>
        </w:rPr>
        <w:t>administrativo</w:t>
      </w:r>
      <w:r>
        <w:rPr>
          <w:spacing w:val="-4"/>
          <w:w w:val="105"/>
          <w:sz w:val="16"/>
        </w:rPr>
        <w:t> </w:t>
      </w:r>
      <w:r>
        <w:rPr>
          <w:w w:val="105"/>
          <w:sz w:val="16"/>
        </w:rPr>
        <w:t>destinado</w:t>
      </w:r>
      <w:r>
        <w:rPr>
          <w:spacing w:val="-4"/>
          <w:w w:val="105"/>
          <w:sz w:val="16"/>
        </w:rPr>
        <w:t> </w:t>
      </w:r>
      <w:r>
        <w:rPr>
          <w:w w:val="105"/>
          <w:sz w:val="16"/>
        </w:rPr>
        <w:t>a</w:t>
      </w:r>
      <w:r>
        <w:rPr>
          <w:spacing w:val="-4"/>
          <w:w w:val="105"/>
          <w:sz w:val="16"/>
        </w:rPr>
        <w:t> </w:t>
      </w:r>
      <w:r>
        <w:rPr>
          <w:w w:val="105"/>
          <w:sz w:val="16"/>
        </w:rPr>
        <w:t>apuração</w:t>
      </w:r>
      <w:r>
        <w:rPr>
          <w:spacing w:val="-4"/>
          <w:w w:val="105"/>
          <w:sz w:val="16"/>
        </w:rPr>
        <w:t> </w:t>
      </w:r>
      <w:r>
        <w:rPr>
          <w:w w:val="105"/>
          <w:sz w:val="16"/>
        </w:rPr>
        <w:t>de</w:t>
      </w:r>
      <w:r>
        <w:rPr>
          <w:spacing w:val="-4"/>
          <w:w w:val="105"/>
          <w:sz w:val="16"/>
        </w:rPr>
        <w:t> </w:t>
      </w:r>
      <w:r>
        <w:rPr>
          <w:w w:val="105"/>
          <w:sz w:val="16"/>
        </w:rPr>
        <w:t>fatos</w:t>
      </w:r>
      <w:r>
        <w:rPr>
          <w:spacing w:val="-4"/>
          <w:w w:val="105"/>
          <w:sz w:val="16"/>
        </w:rPr>
        <w:t> </w:t>
      </w:r>
      <w:r>
        <w:rPr>
          <w:w w:val="105"/>
          <w:sz w:val="16"/>
        </w:rPr>
        <w:t>e,</w:t>
      </w:r>
      <w:r>
        <w:rPr>
          <w:spacing w:val="-4"/>
          <w:w w:val="105"/>
          <w:sz w:val="16"/>
        </w:rPr>
        <w:t> </w:t>
      </w:r>
      <w:r>
        <w:rPr>
          <w:w w:val="105"/>
          <w:sz w:val="16"/>
        </w:rPr>
        <w:t>se</w:t>
      </w:r>
      <w:r>
        <w:rPr>
          <w:spacing w:val="-4"/>
          <w:w w:val="105"/>
          <w:sz w:val="16"/>
        </w:rPr>
        <w:t> </w:t>
      </w:r>
      <w:r>
        <w:rPr>
          <w:w w:val="105"/>
          <w:sz w:val="16"/>
        </w:rPr>
        <w:t>for</w:t>
      </w:r>
      <w:r>
        <w:rPr>
          <w:spacing w:val="-4"/>
          <w:w w:val="105"/>
          <w:sz w:val="16"/>
        </w:rPr>
        <w:t> </w:t>
      </w:r>
      <w:r>
        <w:rPr>
          <w:w w:val="105"/>
          <w:sz w:val="16"/>
        </w:rPr>
        <w:t>o</w:t>
      </w:r>
      <w:r>
        <w:rPr>
          <w:spacing w:val="-4"/>
          <w:w w:val="105"/>
          <w:sz w:val="16"/>
        </w:rPr>
        <w:t> </w:t>
      </w:r>
      <w:r>
        <w:rPr>
          <w:w w:val="105"/>
          <w:sz w:val="16"/>
        </w:rPr>
        <w:t>caso,</w:t>
      </w:r>
      <w:r>
        <w:rPr>
          <w:spacing w:val="-4"/>
          <w:w w:val="105"/>
          <w:sz w:val="16"/>
        </w:rPr>
        <w:t> </w:t>
      </w:r>
      <w:r>
        <w:rPr>
          <w:w w:val="105"/>
          <w:sz w:val="16"/>
        </w:rPr>
        <w:t>aplicação</w:t>
      </w:r>
      <w:r>
        <w:rPr>
          <w:spacing w:val="-4"/>
          <w:w w:val="105"/>
          <w:sz w:val="16"/>
        </w:rPr>
        <w:t> </w:t>
      </w:r>
      <w:r>
        <w:rPr>
          <w:w w:val="105"/>
          <w:sz w:val="16"/>
        </w:rPr>
        <w:t>de</w:t>
      </w:r>
      <w:r>
        <w:rPr>
          <w:spacing w:val="-4"/>
          <w:w w:val="105"/>
          <w:sz w:val="16"/>
        </w:rPr>
        <w:t> </w:t>
      </w:r>
      <w:r>
        <w:rPr>
          <w:w w:val="105"/>
          <w:sz w:val="16"/>
        </w:rPr>
        <w:t>sanções</w:t>
      </w:r>
      <w:r>
        <w:rPr>
          <w:spacing w:val="-4"/>
          <w:w w:val="105"/>
          <w:sz w:val="16"/>
        </w:rPr>
        <w:t> </w:t>
      </w:r>
      <w:r>
        <w:rPr>
          <w:w w:val="105"/>
          <w:sz w:val="16"/>
        </w:rPr>
        <w:t>ao</w:t>
      </w:r>
      <w:r>
        <w:rPr>
          <w:spacing w:val="-4"/>
          <w:w w:val="105"/>
          <w:sz w:val="16"/>
        </w:rPr>
        <w:t> </w:t>
      </w:r>
      <w:r>
        <w:rPr>
          <w:w w:val="105"/>
          <w:sz w:val="16"/>
        </w:rPr>
        <w:t>licitante</w:t>
      </w:r>
      <w:r>
        <w:rPr>
          <w:spacing w:val="-4"/>
          <w:w w:val="105"/>
          <w:sz w:val="16"/>
        </w:rPr>
        <w:t> </w:t>
      </w:r>
      <w:r>
        <w:rPr>
          <w:w w:val="105"/>
          <w:sz w:val="16"/>
        </w:rPr>
        <w:t>ou</w:t>
      </w:r>
      <w:r>
        <w:rPr>
          <w:spacing w:val="-4"/>
          <w:w w:val="105"/>
          <w:sz w:val="16"/>
        </w:rPr>
        <w:t> </w:t>
      </w:r>
      <w:r>
        <w:rPr>
          <w:w w:val="105"/>
          <w:sz w:val="16"/>
        </w:rPr>
        <w:t>contratado,</w:t>
      </w:r>
      <w:r>
        <w:rPr>
          <w:spacing w:val="-4"/>
          <w:w w:val="105"/>
          <w:sz w:val="16"/>
        </w:rPr>
        <w:t> </w:t>
      </w:r>
      <w:r>
        <w:rPr>
          <w:w w:val="105"/>
          <w:sz w:val="16"/>
        </w:rPr>
        <w:t>em</w:t>
      </w:r>
      <w:r>
        <w:rPr>
          <w:spacing w:val="-4"/>
          <w:w w:val="105"/>
          <w:sz w:val="16"/>
        </w:rPr>
        <w:t> </w:t>
      </w:r>
      <w:r>
        <w:rPr>
          <w:w w:val="105"/>
          <w:sz w:val="16"/>
        </w:rPr>
        <w:t>decorrência</w:t>
      </w:r>
      <w:r>
        <w:rPr>
          <w:spacing w:val="-4"/>
          <w:w w:val="105"/>
          <w:sz w:val="16"/>
        </w:rPr>
        <w:t> </w:t>
      </w:r>
      <w:r>
        <w:rPr>
          <w:w w:val="105"/>
          <w:sz w:val="16"/>
        </w:rPr>
        <w:t>de</w:t>
      </w:r>
      <w:r>
        <w:rPr>
          <w:spacing w:val="-4"/>
          <w:w w:val="105"/>
          <w:sz w:val="16"/>
        </w:rPr>
        <w:t> </w:t>
      </w:r>
      <w:r>
        <w:rPr>
          <w:w w:val="105"/>
          <w:sz w:val="16"/>
        </w:rPr>
        <w:t>conduta</w:t>
      </w:r>
      <w:r>
        <w:rPr>
          <w:spacing w:val="-4"/>
          <w:w w:val="105"/>
          <w:sz w:val="16"/>
        </w:rPr>
        <w:t> </w:t>
      </w:r>
      <w:r>
        <w:rPr>
          <w:w w:val="105"/>
          <w:sz w:val="16"/>
        </w:rPr>
        <w:t>vedada</w:t>
      </w:r>
      <w:r>
        <w:rPr>
          <w:spacing w:val="-4"/>
          <w:w w:val="105"/>
          <w:sz w:val="16"/>
        </w:rPr>
        <w:t> </w:t>
      </w:r>
      <w:r>
        <w:rPr>
          <w:w w:val="105"/>
          <w:sz w:val="16"/>
        </w:rPr>
        <w:t>no</w:t>
      </w:r>
      <w:r>
        <w:rPr>
          <w:spacing w:val="-4"/>
          <w:w w:val="105"/>
          <w:sz w:val="16"/>
        </w:rPr>
        <w:t> </w:t>
      </w:r>
      <w:r>
        <w:rPr>
          <w:w w:val="105"/>
          <w:sz w:val="16"/>
        </w:rPr>
        <w:t>Edital</w:t>
      </w:r>
      <w:r>
        <w:rPr>
          <w:spacing w:val="-4"/>
          <w:w w:val="105"/>
          <w:sz w:val="16"/>
        </w:rPr>
        <w:t> </w:t>
      </w:r>
      <w:r>
        <w:rPr>
          <w:w w:val="105"/>
          <w:sz w:val="16"/>
        </w:rPr>
        <w:t>e/ou</w:t>
      </w:r>
      <w:r>
        <w:rPr>
          <w:spacing w:val="-4"/>
          <w:w w:val="105"/>
          <w:sz w:val="16"/>
        </w:rPr>
        <w:t> </w:t>
      </w:r>
      <w:r>
        <w:rPr>
          <w:w w:val="105"/>
          <w:sz w:val="16"/>
        </w:rPr>
        <w:t>no</w:t>
      </w:r>
      <w:r>
        <w:rPr>
          <w:spacing w:val="-4"/>
          <w:w w:val="105"/>
          <w:sz w:val="16"/>
        </w:rPr>
        <w:t> </w:t>
      </w:r>
      <w:r>
        <w:rPr>
          <w:w w:val="105"/>
          <w:sz w:val="16"/>
        </w:rPr>
        <w:t>Contrato,</w:t>
      </w:r>
      <w:r>
        <w:rPr>
          <w:spacing w:val="-4"/>
          <w:w w:val="105"/>
          <w:sz w:val="16"/>
        </w:rPr>
        <w:t> </w:t>
      </w:r>
      <w:r>
        <w:rPr>
          <w:w w:val="105"/>
          <w:sz w:val="16"/>
        </w:rPr>
        <w:t>as comunicações serão efetuadas por meio do endereço de correio eletrônico ("e-mail") cadastrado pela empresa junto ao sistema eletrônico de contratações do Estado.</w:t>
      </w:r>
    </w:p>
    <w:p>
      <w:pPr>
        <w:pStyle w:val="BodyText"/>
        <w:spacing w:before="17"/>
      </w:pPr>
    </w:p>
    <w:p>
      <w:pPr>
        <w:pStyle w:val="ListParagraph"/>
        <w:numPr>
          <w:ilvl w:val="2"/>
          <w:numId w:val="22"/>
        </w:numPr>
        <w:tabs>
          <w:tab w:pos="851" w:val="left" w:leader="none"/>
        </w:tabs>
        <w:spacing w:line="292" w:lineRule="auto" w:before="0" w:after="0"/>
        <w:ind w:left="310" w:right="293" w:firstLine="0"/>
        <w:jc w:val="both"/>
        <w:rPr>
          <w:sz w:val="16"/>
        </w:rPr>
      </w:pPr>
      <w:r>
        <w:rPr>
          <w:w w:val="105"/>
          <w:sz w:val="16"/>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w:t>
      </w:r>
      <w:r>
        <w:rPr>
          <w:spacing w:val="-2"/>
          <w:w w:val="105"/>
          <w:sz w:val="16"/>
        </w:rPr>
        <w:t>aplicadas.</w:t>
      </w:r>
    </w:p>
    <w:p>
      <w:pPr>
        <w:pStyle w:val="BodyText"/>
        <w:spacing w:before="18"/>
      </w:pPr>
    </w:p>
    <w:p>
      <w:pPr>
        <w:pStyle w:val="ListParagraph"/>
        <w:numPr>
          <w:ilvl w:val="1"/>
          <w:numId w:val="22"/>
        </w:numPr>
        <w:tabs>
          <w:tab w:pos="743" w:val="left" w:leader="none"/>
        </w:tabs>
        <w:spacing w:line="292" w:lineRule="auto" w:before="0" w:after="0"/>
        <w:ind w:left="310" w:right="293" w:firstLine="0"/>
        <w:jc w:val="both"/>
        <w:rPr>
          <w:sz w:val="16"/>
        </w:rPr>
      </w:pPr>
      <w:r>
        <w:rPr>
          <w:w w:val="105"/>
          <w:sz w:val="16"/>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w w:val="105"/>
          <w:sz w:val="16"/>
        </w:rPr>
        <w:t> </w:t>
      </w:r>
      <w:r>
        <w:rPr>
          <w:w w:val="105"/>
          <w:sz w:val="16"/>
        </w:rPr>
        <w:t>Administração Pública do Estado do Rio de Janeiro.</w:t>
      </w:r>
    </w:p>
    <w:p>
      <w:pPr>
        <w:pStyle w:val="BodyText"/>
        <w:spacing w:before="17"/>
      </w:pPr>
    </w:p>
    <w:p>
      <w:pPr>
        <w:pStyle w:val="ListParagraph"/>
        <w:numPr>
          <w:ilvl w:val="2"/>
          <w:numId w:val="22"/>
        </w:numPr>
        <w:tabs>
          <w:tab w:pos="843" w:val="left" w:leader="none"/>
        </w:tabs>
        <w:spacing w:line="292" w:lineRule="auto" w:before="0" w:after="0"/>
        <w:ind w:left="310" w:right="293" w:firstLine="0"/>
        <w:jc w:val="both"/>
        <w:rPr>
          <w:sz w:val="16"/>
        </w:rPr>
      </w:pPr>
      <w:r>
        <w:rPr>
          <w:w w:val="105"/>
          <w:sz w:val="16"/>
        </w:rPr>
        <w:t>A</w:t>
      </w:r>
      <w:r>
        <w:rPr>
          <w:spacing w:val="-11"/>
          <w:w w:val="105"/>
          <w:sz w:val="16"/>
        </w:rPr>
        <w:t> </w:t>
      </w:r>
      <w:r>
        <w:rPr>
          <w:w w:val="105"/>
          <w:sz w:val="16"/>
        </w:rPr>
        <w:t>aplicação</w:t>
      </w:r>
      <w:r>
        <w:rPr>
          <w:spacing w:val="-3"/>
          <w:w w:val="105"/>
          <w:sz w:val="16"/>
        </w:rPr>
        <w:t> </w:t>
      </w:r>
      <w:r>
        <w:rPr>
          <w:w w:val="105"/>
          <w:sz w:val="16"/>
        </w:rPr>
        <w:t>das</w:t>
      </w:r>
      <w:r>
        <w:rPr>
          <w:spacing w:val="-3"/>
          <w:w w:val="105"/>
          <w:sz w:val="16"/>
        </w:rPr>
        <w:t> </w:t>
      </w:r>
      <w:r>
        <w:rPr>
          <w:w w:val="105"/>
          <w:sz w:val="16"/>
        </w:rPr>
        <w:t>sanções</w:t>
      </w:r>
      <w:r>
        <w:rPr>
          <w:spacing w:val="-3"/>
          <w:w w:val="105"/>
          <w:sz w:val="16"/>
        </w:rPr>
        <w:t> </w:t>
      </w:r>
      <w:r>
        <w:rPr>
          <w:w w:val="105"/>
          <w:sz w:val="16"/>
        </w:rPr>
        <w:t>de</w:t>
      </w:r>
      <w:r>
        <w:rPr>
          <w:spacing w:val="-3"/>
          <w:w w:val="105"/>
          <w:sz w:val="16"/>
        </w:rPr>
        <w:t> </w:t>
      </w:r>
      <w:r>
        <w:rPr>
          <w:w w:val="105"/>
          <w:sz w:val="16"/>
        </w:rPr>
        <w:t>impedimento</w:t>
      </w:r>
      <w:r>
        <w:rPr>
          <w:spacing w:val="-3"/>
          <w:w w:val="105"/>
          <w:sz w:val="16"/>
        </w:rPr>
        <w:t> </w:t>
      </w:r>
      <w:r>
        <w:rPr>
          <w:w w:val="105"/>
          <w:sz w:val="16"/>
        </w:rPr>
        <w:t>de</w:t>
      </w:r>
      <w:r>
        <w:rPr>
          <w:spacing w:val="-3"/>
          <w:w w:val="105"/>
          <w:sz w:val="16"/>
        </w:rPr>
        <w:t> </w:t>
      </w:r>
      <w:r>
        <w:rPr>
          <w:w w:val="105"/>
          <w:sz w:val="16"/>
        </w:rPr>
        <w:t>licitar</w:t>
      </w:r>
      <w:r>
        <w:rPr>
          <w:spacing w:val="-3"/>
          <w:w w:val="105"/>
          <w:sz w:val="16"/>
        </w:rPr>
        <w:t> </w:t>
      </w:r>
      <w:r>
        <w:rPr>
          <w:w w:val="105"/>
          <w:sz w:val="16"/>
        </w:rPr>
        <w:t>e</w:t>
      </w:r>
      <w:r>
        <w:rPr>
          <w:spacing w:val="-3"/>
          <w:w w:val="105"/>
          <w:sz w:val="16"/>
        </w:rPr>
        <w:t> </w:t>
      </w:r>
      <w:r>
        <w:rPr>
          <w:w w:val="105"/>
          <w:sz w:val="16"/>
        </w:rPr>
        <w:t>contratar</w:t>
      </w:r>
      <w:r>
        <w:rPr>
          <w:spacing w:val="-3"/>
          <w:w w:val="105"/>
          <w:sz w:val="16"/>
        </w:rPr>
        <w:t> </w:t>
      </w:r>
      <w:r>
        <w:rPr>
          <w:w w:val="105"/>
          <w:sz w:val="16"/>
        </w:rPr>
        <w:t>e</w:t>
      </w:r>
      <w:r>
        <w:rPr>
          <w:spacing w:val="-3"/>
          <w:w w:val="105"/>
          <w:sz w:val="16"/>
        </w:rPr>
        <w:t> </w:t>
      </w:r>
      <w:r>
        <w:rPr>
          <w:w w:val="105"/>
          <w:sz w:val="16"/>
        </w:rPr>
        <w:t>de</w:t>
      </w:r>
      <w:r>
        <w:rPr>
          <w:spacing w:val="-3"/>
          <w:w w:val="105"/>
          <w:sz w:val="16"/>
        </w:rPr>
        <w:t> </w:t>
      </w:r>
      <w:r>
        <w:rPr>
          <w:w w:val="105"/>
          <w:sz w:val="16"/>
        </w:rPr>
        <w:t>declaração</w:t>
      </w:r>
      <w:r>
        <w:rPr>
          <w:spacing w:val="-3"/>
          <w:w w:val="105"/>
          <w:sz w:val="16"/>
        </w:rPr>
        <w:t> </w:t>
      </w:r>
      <w:r>
        <w:rPr>
          <w:w w:val="105"/>
          <w:sz w:val="16"/>
        </w:rPr>
        <w:t>de</w:t>
      </w:r>
      <w:r>
        <w:rPr>
          <w:spacing w:val="-3"/>
          <w:w w:val="105"/>
          <w:sz w:val="16"/>
        </w:rPr>
        <w:t> </w:t>
      </w:r>
      <w:r>
        <w:rPr>
          <w:w w:val="105"/>
          <w:sz w:val="16"/>
        </w:rPr>
        <w:t>inidoneidade</w:t>
      </w:r>
      <w:r>
        <w:rPr>
          <w:spacing w:val="-3"/>
          <w:w w:val="105"/>
          <w:sz w:val="16"/>
        </w:rPr>
        <w:t> </w:t>
      </w:r>
      <w:r>
        <w:rPr>
          <w:w w:val="105"/>
          <w:sz w:val="16"/>
        </w:rPr>
        <w:t>para</w:t>
      </w:r>
      <w:r>
        <w:rPr>
          <w:spacing w:val="-3"/>
          <w:w w:val="105"/>
          <w:sz w:val="16"/>
        </w:rPr>
        <w:t> </w:t>
      </w:r>
      <w:r>
        <w:rPr>
          <w:w w:val="105"/>
          <w:sz w:val="16"/>
        </w:rPr>
        <w:t>licitar</w:t>
      </w:r>
      <w:r>
        <w:rPr>
          <w:spacing w:val="-3"/>
          <w:w w:val="105"/>
          <w:sz w:val="16"/>
        </w:rPr>
        <w:t> </w:t>
      </w:r>
      <w:r>
        <w:rPr>
          <w:w w:val="105"/>
          <w:sz w:val="16"/>
        </w:rPr>
        <w:t>e</w:t>
      </w:r>
      <w:r>
        <w:rPr>
          <w:spacing w:val="-3"/>
          <w:w w:val="105"/>
          <w:sz w:val="16"/>
        </w:rPr>
        <w:t> </w:t>
      </w:r>
      <w:r>
        <w:rPr>
          <w:w w:val="105"/>
          <w:sz w:val="16"/>
        </w:rPr>
        <w:t>contratar</w:t>
      </w:r>
      <w:r>
        <w:rPr>
          <w:spacing w:val="-3"/>
          <w:w w:val="105"/>
          <w:sz w:val="16"/>
        </w:rPr>
        <w:t> </w:t>
      </w:r>
      <w:r>
        <w:rPr>
          <w:w w:val="105"/>
          <w:sz w:val="16"/>
        </w:rPr>
        <w:t>deverá</w:t>
      </w:r>
      <w:r>
        <w:rPr>
          <w:spacing w:val="-3"/>
          <w:w w:val="105"/>
          <w:sz w:val="16"/>
        </w:rPr>
        <w:t> </w:t>
      </w:r>
      <w:r>
        <w:rPr>
          <w:w w:val="105"/>
          <w:sz w:val="16"/>
        </w:rPr>
        <w:t>ser</w:t>
      </w:r>
      <w:r>
        <w:rPr>
          <w:spacing w:val="-3"/>
          <w:w w:val="105"/>
          <w:sz w:val="16"/>
        </w:rPr>
        <w:t> </w:t>
      </w:r>
      <w:r>
        <w:rPr>
          <w:w w:val="105"/>
          <w:sz w:val="16"/>
        </w:rPr>
        <w:t>comunicada</w:t>
      </w:r>
      <w:r>
        <w:rPr>
          <w:spacing w:val="-3"/>
          <w:w w:val="105"/>
          <w:sz w:val="16"/>
        </w:rPr>
        <w:t> </w:t>
      </w:r>
      <w:r>
        <w:rPr>
          <w:w w:val="105"/>
          <w:sz w:val="16"/>
        </w:rPr>
        <w:t>à</w:t>
      </w:r>
      <w:r>
        <w:rPr>
          <w:spacing w:val="-3"/>
          <w:w w:val="105"/>
          <w:sz w:val="16"/>
        </w:rPr>
        <w:t> </w:t>
      </w:r>
      <w:r>
        <w:rPr>
          <w:w w:val="105"/>
          <w:sz w:val="16"/>
        </w:rPr>
        <w:t>Controladoria</w:t>
      </w:r>
      <w:r>
        <w:rPr>
          <w:spacing w:val="-3"/>
          <w:w w:val="105"/>
          <w:sz w:val="16"/>
        </w:rPr>
        <w:t> </w:t>
      </w:r>
      <w:r>
        <w:rPr>
          <w:w w:val="105"/>
          <w:sz w:val="16"/>
        </w:rPr>
        <w:t>Geral</w:t>
      </w:r>
      <w:r>
        <w:rPr>
          <w:spacing w:val="-3"/>
          <w:w w:val="105"/>
          <w:sz w:val="16"/>
        </w:rPr>
        <w:t> </w:t>
      </w:r>
      <w:r>
        <w:rPr>
          <w:w w:val="105"/>
          <w:sz w:val="16"/>
        </w:rPr>
        <w:t>do</w:t>
      </w:r>
      <w:r>
        <w:rPr>
          <w:spacing w:val="-3"/>
          <w:w w:val="105"/>
          <w:sz w:val="16"/>
        </w:rPr>
        <w:t> </w:t>
      </w:r>
      <w:r>
        <w:rPr>
          <w:w w:val="105"/>
          <w:sz w:val="16"/>
        </w:rPr>
        <w:t>Estado,</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15</w:t>
      </w:r>
      <w:r>
        <w:rPr>
          <w:spacing w:val="-3"/>
          <w:w w:val="105"/>
          <w:sz w:val="16"/>
        </w:rPr>
        <w:t> </w:t>
      </w:r>
      <w:r>
        <w:rPr>
          <w:w w:val="105"/>
          <w:sz w:val="16"/>
        </w:rPr>
        <w:t>(quinze)</w:t>
      </w:r>
      <w:r>
        <w:rPr>
          <w:spacing w:val="-3"/>
          <w:w w:val="105"/>
          <w:sz w:val="16"/>
        </w:rPr>
        <w:t> </w:t>
      </w:r>
      <w:r>
        <w:rPr>
          <w:w w:val="105"/>
          <w:sz w:val="16"/>
        </w:rPr>
        <w:t>dias</w:t>
      </w:r>
      <w:r>
        <w:rPr>
          <w:spacing w:val="-3"/>
          <w:w w:val="105"/>
          <w:sz w:val="16"/>
        </w:rPr>
        <w:t> </w:t>
      </w:r>
      <w:r>
        <w:rPr>
          <w:w w:val="105"/>
          <w:sz w:val="16"/>
        </w:rPr>
        <w:t>úteis, contado</w:t>
      </w:r>
      <w:r>
        <w:rPr>
          <w:spacing w:val="-3"/>
          <w:w w:val="105"/>
          <w:sz w:val="16"/>
        </w:rPr>
        <w:t> </w:t>
      </w:r>
      <w:r>
        <w:rPr>
          <w:w w:val="105"/>
          <w:sz w:val="16"/>
        </w:rPr>
        <w:t>da</w:t>
      </w:r>
      <w:r>
        <w:rPr>
          <w:spacing w:val="-3"/>
          <w:w w:val="105"/>
          <w:sz w:val="16"/>
        </w:rPr>
        <w:t> </w:t>
      </w:r>
      <w:r>
        <w:rPr>
          <w:w w:val="105"/>
          <w:sz w:val="16"/>
        </w:rPr>
        <w:t>sua</w:t>
      </w:r>
      <w:r>
        <w:rPr>
          <w:spacing w:val="-3"/>
          <w:w w:val="105"/>
          <w:sz w:val="16"/>
        </w:rPr>
        <w:t> </w:t>
      </w:r>
      <w:r>
        <w:rPr>
          <w:w w:val="105"/>
          <w:sz w:val="16"/>
        </w:rPr>
        <w:t>aplicação,</w:t>
      </w:r>
      <w:r>
        <w:rPr>
          <w:spacing w:val="-3"/>
          <w:w w:val="105"/>
          <w:sz w:val="16"/>
        </w:rPr>
        <w:t> </w:t>
      </w:r>
      <w:r>
        <w:rPr>
          <w:w w:val="105"/>
          <w:sz w:val="16"/>
        </w:rPr>
        <w:t>que</w:t>
      </w:r>
      <w:r>
        <w:rPr>
          <w:spacing w:val="-3"/>
          <w:w w:val="105"/>
          <w:sz w:val="16"/>
        </w:rPr>
        <w:t> </w:t>
      </w:r>
      <w:r>
        <w:rPr>
          <w:w w:val="105"/>
          <w:sz w:val="16"/>
        </w:rPr>
        <w:t>informará,</w:t>
      </w:r>
      <w:r>
        <w:rPr>
          <w:spacing w:val="-3"/>
          <w:w w:val="105"/>
          <w:sz w:val="16"/>
        </w:rPr>
        <w:t> </w:t>
      </w:r>
      <w:r>
        <w:rPr>
          <w:w w:val="105"/>
          <w:sz w:val="16"/>
        </w:rPr>
        <w:t>para</w:t>
      </w:r>
      <w:r>
        <w:rPr>
          <w:spacing w:val="-3"/>
          <w:w w:val="105"/>
          <w:sz w:val="16"/>
        </w:rPr>
        <w:t> </w:t>
      </w:r>
      <w:r>
        <w:rPr>
          <w:w w:val="105"/>
          <w:sz w:val="16"/>
        </w:rPr>
        <w:t>fins</w:t>
      </w:r>
      <w:r>
        <w:rPr>
          <w:spacing w:val="-3"/>
          <w:w w:val="105"/>
          <w:sz w:val="16"/>
        </w:rPr>
        <w:t> </w:t>
      </w:r>
      <w:r>
        <w:rPr>
          <w:w w:val="105"/>
          <w:sz w:val="16"/>
        </w:rPr>
        <w:t>de</w:t>
      </w:r>
      <w:r>
        <w:rPr>
          <w:spacing w:val="-3"/>
          <w:w w:val="105"/>
          <w:sz w:val="16"/>
        </w:rPr>
        <w:t> </w:t>
      </w:r>
      <w:r>
        <w:rPr>
          <w:w w:val="105"/>
          <w:sz w:val="16"/>
        </w:rPr>
        <w:t>publicidade,</w:t>
      </w:r>
      <w:r>
        <w:rPr>
          <w:spacing w:val="-3"/>
          <w:w w:val="105"/>
          <w:sz w:val="16"/>
        </w:rPr>
        <w:t> </w:t>
      </w:r>
      <w:r>
        <w:rPr>
          <w:w w:val="105"/>
          <w:sz w:val="16"/>
        </w:rPr>
        <w:t>ao</w:t>
      </w:r>
      <w:r>
        <w:rPr>
          <w:spacing w:val="-3"/>
          <w:w w:val="105"/>
          <w:sz w:val="16"/>
        </w:rPr>
        <w:t> </w:t>
      </w:r>
      <w:r>
        <w:rPr>
          <w:w w:val="105"/>
          <w:sz w:val="16"/>
        </w:rPr>
        <w:t>Cadastro</w:t>
      </w:r>
      <w:r>
        <w:rPr>
          <w:spacing w:val="-3"/>
          <w:w w:val="105"/>
          <w:sz w:val="16"/>
        </w:rPr>
        <w:t> </w:t>
      </w:r>
      <w:r>
        <w:rPr>
          <w:w w:val="105"/>
          <w:sz w:val="16"/>
        </w:rPr>
        <w:t>Nacional</w:t>
      </w:r>
      <w:r>
        <w:rPr>
          <w:spacing w:val="-3"/>
          <w:w w:val="105"/>
          <w:sz w:val="16"/>
        </w:rPr>
        <w:t> </w:t>
      </w:r>
      <w:r>
        <w:rPr>
          <w:w w:val="105"/>
          <w:sz w:val="16"/>
        </w:rPr>
        <w:t>de</w:t>
      </w:r>
      <w:r>
        <w:rPr>
          <w:spacing w:val="-3"/>
          <w:w w:val="105"/>
          <w:sz w:val="16"/>
        </w:rPr>
        <w:t> </w:t>
      </w:r>
      <w:r>
        <w:rPr>
          <w:w w:val="105"/>
          <w:sz w:val="16"/>
        </w:rPr>
        <w:t>Empresas</w:t>
      </w:r>
      <w:r>
        <w:rPr>
          <w:spacing w:val="-3"/>
          <w:w w:val="105"/>
          <w:sz w:val="16"/>
        </w:rPr>
        <w:t> </w:t>
      </w:r>
      <w:r>
        <w:rPr>
          <w:w w:val="105"/>
          <w:sz w:val="16"/>
        </w:rPr>
        <w:t>Inidôneas</w:t>
      </w:r>
      <w:r>
        <w:rPr>
          <w:spacing w:val="-3"/>
          <w:w w:val="105"/>
          <w:sz w:val="16"/>
        </w:rPr>
        <w:t> </w:t>
      </w:r>
      <w:r>
        <w:rPr>
          <w:w w:val="105"/>
          <w:sz w:val="16"/>
        </w:rPr>
        <w:t>e</w:t>
      </w:r>
      <w:r>
        <w:rPr>
          <w:spacing w:val="-3"/>
          <w:w w:val="105"/>
          <w:sz w:val="16"/>
        </w:rPr>
        <w:t> </w:t>
      </w:r>
      <w:r>
        <w:rPr>
          <w:w w:val="105"/>
          <w:sz w:val="16"/>
        </w:rPr>
        <w:t>Suspensas</w:t>
      </w:r>
      <w:r>
        <w:rPr>
          <w:spacing w:val="-3"/>
          <w:w w:val="105"/>
          <w:sz w:val="16"/>
        </w:rPr>
        <w:t> </w:t>
      </w:r>
      <w:r>
        <w:rPr>
          <w:w w:val="105"/>
          <w:sz w:val="16"/>
        </w:rPr>
        <w:t>–</w:t>
      </w:r>
      <w:r>
        <w:rPr>
          <w:spacing w:val="-3"/>
          <w:w w:val="105"/>
          <w:sz w:val="16"/>
        </w:rPr>
        <w:t> </w:t>
      </w:r>
      <w:r>
        <w:rPr>
          <w:w w:val="105"/>
          <w:sz w:val="16"/>
        </w:rPr>
        <w:t>CEIS</w:t>
      </w:r>
      <w:r>
        <w:rPr>
          <w:spacing w:val="-3"/>
          <w:w w:val="105"/>
          <w:sz w:val="16"/>
        </w:rPr>
        <w:t> </w:t>
      </w:r>
      <w:r>
        <w:rPr>
          <w:w w:val="105"/>
          <w:sz w:val="16"/>
        </w:rPr>
        <w:t>e</w:t>
      </w:r>
      <w:r>
        <w:rPr>
          <w:spacing w:val="-3"/>
          <w:w w:val="105"/>
          <w:sz w:val="16"/>
        </w:rPr>
        <w:t> </w:t>
      </w:r>
      <w:r>
        <w:rPr>
          <w:w w:val="105"/>
          <w:sz w:val="16"/>
        </w:rPr>
        <w:t>ao</w:t>
      </w:r>
      <w:r>
        <w:rPr>
          <w:spacing w:val="-3"/>
          <w:w w:val="105"/>
          <w:sz w:val="16"/>
        </w:rPr>
        <w:t> </w:t>
      </w:r>
      <w:r>
        <w:rPr>
          <w:w w:val="105"/>
          <w:sz w:val="16"/>
        </w:rPr>
        <w:t>Cadastro</w:t>
      </w:r>
      <w:r>
        <w:rPr>
          <w:spacing w:val="-3"/>
          <w:w w:val="105"/>
          <w:sz w:val="16"/>
        </w:rPr>
        <w:t> </w:t>
      </w:r>
      <w:r>
        <w:rPr>
          <w:w w:val="105"/>
          <w:sz w:val="16"/>
        </w:rPr>
        <w:t>Nacional</w:t>
      </w:r>
      <w:r>
        <w:rPr>
          <w:spacing w:val="-3"/>
          <w:w w:val="105"/>
          <w:sz w:val="16"/>
        </w:rPr>
        <w:t> </w:t>
      </w:r>
      <w:r>
        <w:rPr>
          <w:w w:val="105"/>
          <w:sz w:val="16"/>
        </w:rPr>
        <w:t>de</w:t>
      </w:r>
      <w:r>
        <w:rPr>
          <w:spacing w:val="-3"/>
          <w:w w:val="105"/>
          <w:sz w:val="16"/>
        </w:rPr>
        <w:t> </w:t>
      </w:r>
      <w:r>
        <w:rPr>
          <w:w w:val="105"/>
          <w:sz w:val="16"/>
        </w:rPr>
        <w:t>Empresas</w:t>
      </w:r>
      <w:r>
        <w:rPr>
          <w:spacing w:val="-3"/>
          <w:w w:val="105"/>
          <w:sz w:val="16"/>
        </w:rPr>
        <w:t> </w:t>
      </w:r>
      <w:r>
        <w:rPr>
          <w:w w:val="105"/>
          <w:sz w:val="16"/>
        </w:rPr>
        <w:t>Punidas</w:t>
      </w:r>
      <w:r>
        <w:rPr>
          <w:spacing w:val="-3"/>
          <w:w w:val="105"/>
          <w:sz w:val="16"/>
        </w:rPr>
        <w:t> </w:t>
      </w:r>
      <w:r>
        <w:rPr>
          <w:w w:val="105"/>
          <w:sz w:val="16"/>
        </w:rPr>
        <w:t>(Cnep),</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161</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 </w:t>
      </w:r>
      <w:r>
        <w:rPr>
          <w:spacing w:val="-2"/>
          <w:w w:val="105"/>
          <w:sz w:val="16"/>
        </w:rPr>
        <w:t>14.133/2021.</w:t>
      </w:r>
    </w:p>
    <w:p>
      <w:pPr>
        <w:pStyle w:val="BodyText"/>
        <w:spacing w:before="18"/>
      </w:pPr>
    </w:p>
    <w:p>
      <w:pPr>
        <w:pStyle w:val="ListParagraph"/>
        <w:numPr>
          <w:ilvl w:val="1"/>
          <w:numId w:val="22"/>
        </w:numPr>
        <w:tabs>
          <w:tab w:pos="728" w:val="left" w:leader="none"/>
        </w:tabs>
        <w:spacing w:line="292" w:lineRule="auto" w:before="0" w:after="0"/>
        <w:ind w:left="310" w:right="293" w:firstLine="0"/>
        <w:jc w:val="both"/>
        <w:rPr>
          <w:sz w:val="16"/>
        </w:rPr>
      </w:pPr>
      <w:r>
        <w:rPr>
          <w:w w:val="105"/>
          <w:sz w:val="16"/>
        </w:rPr>
        <w:t>Caso</w:t>
      </w:r>
      <w:r>
        <w:rPr>
          <w:spacing w:val="-2"/>
          <w:w w:val="105"/>
          <w:sz w:val="16"/>
        </w:rPr>
        <w:t> </w:t>
      </w:r>
      <w:r>
        <w:rPr>
          <w:w w:val="105"/>
          <w:sz w:val="16"/>
        </w:rPr>
        <w:t>não</w:t>
      </w:r>
      <w:r>
        <w:rPr>
          <w:spacing w:val="-2"/>
          <w:w w:val="105"/>
          <w:sz w:val="16"/>
        </w:rPr>
        <w:t> </w:t>
      </w:r>
      <w:r>
        <w:rPr>
          <w:w w:val="105"/>
          <w:sz w:val="16"/>
        </w:rPr>
        <w:t>seja</w:t>
      </w:r>
      <w:r>
        <w:rPr>
          <w:spacing w:val="-2"/>
          <w:w w:val="105"/>
          <w:sz w:val="16"/>
        </w:rPr>
        <w:t> </w:t>
      </w:r>
      <w:r>
        <w:rPr>
          <w:w w:val="105"/>
          <w:sz w:val="16"/>
        </w:rPr>
        <w:t>efetuado</w:t>
      </w:r>
      <w:r>
        <w:rPr>
          <w:spacing w:val="-2"/>
          <w:w w:val="105"/>
          <w:sz w:val="16"/>
        </w:rPr>
        <w:t> </w:t>
      </w:r>
      <w:r>
        <w:rPr>
          <w:w w:val="105"/>
          <w:sz w:val="16"/>
        </w:rPr>
        <w:t>o</w:t>
      </w:r>
      <w:r>
        <w:rPr>
          <w:spacing w:val="-2"/>
          <w:w w:val="105"/>
          <w:sz w:val="16"/>
        </w:rPr>
        <w:t> </w:t>
      </w:r>
      <w:r>
        <w:rPr>
          <w:w w:val="105"/>
          <w:sz w:val="16"/>
        </w:rPr>
        <w:t>pagamento</w:t>
      </w:r>
      <w:r>
        <w:rPr>
          <w:spacing w:val="-2"/>
          <w:w w:val="105"/>
          <w:sz w:val="16"/>
        </w:rPr>
        <w:t> </w:t>
      </w:r>
      <w:r>
        <w:rPr>
          <w:w w:val="105"/>
          <w:sz w:val="16"/>
        </w:rPr>
        <w:t>da</w:t>
      </w:r>
      <w:r>
        <w:rPr>
          <w:spacing w:val="-2"/>
          <w:w w:val="105"/>
          <w:sz w:val="16"/>
        </w:rPr>
        <w:t> </w:t>
      </w:r>
      <w:r>
        <w:rPr>
          <w:w w:val="105"/>
          <w:sz w:val="16"/>
        </w:rPr>
        <w:t>multa</w:t>
      </w:r>
      <w:r>
        <w:rPr>
          <w:spacing w:val="-2"/>
          <w:w w:val="105"/>
          <w:sz w:val="16"/>
        </w:rPr>
        <w:t> </w:t>
      </w:r>
      <w:r>
        <w:rPr>
          <w:w w:val="105"/>
          <w:sz w:val="16"/>
        </w:rPr>
        <w:t>aplicada</w:t>
      </w:r>
      <w:r>
        <w:rPr>
          <w:spacing w:val="-2"/>
          <w:w w:val="105"/>
          <w:sz w:val="16"/>
        </w:rPr>
        <w:t> </w:t>
      </w:r>
      <w:r>
        <w:rPr>
          <w:w w:val="105"/>
          <w:sz w:val="16"/>
        </w:rPr>
        <w:t>ou</w:t>
      </w:r>
      <w:r>
        <w:rPr>
          <w:spacing w:val="-2"/>
          <w:w w:val="105"/>
          <w:sz w:val="16"/>
        </w:rPr>
        <w:t> </w:t>
      </w:r>
      <w:r>
        <w:rPr>
          <w:w w:val="105"/>
          <w:sz w:val="16"/>
        </w:rPr>
        <w:t>o</w:t>
      </w:r>
      <w:r>
        <w:rPr>
          <w:spacing w:val="-2"/>
          <w:w w:val="105"/>
          <w:sz w:val="16"/>
        </w:rPr>
        <w:t> </w:t>
      </w:r>
      <w:r>
        <w:rPr>
          <w:w w:val="105"/>
          <w:sz w:val="16"/>
        </w:rPr>
        <w:t>valor</w:t>
      </w:r>
      <w:r>
        <w:rPr>
          <w:spacing w:val="-2"/>
          <w:w w:val="105"/>
          <w:sz w:val="16"/>
        </w:rPr>
        <w:t> </w:t>
      </w:r>
      <w:r>
        <w:rPr>
          <w:w w:val="105"/>
          <w:sz w:val="16"/>
        </w:rPr>
        <w:t>seja</w:t>
      </w:r>
      <w:r>
        <w:rPr>
          <w:spacing w:val="-2"/>
          <w:w w:val="105"/>
          <w:sz w:val="16"/>
        </w:rPr>
        <w:t> </w:t>
      </w:r>
      <w:r>
        <w:rPr>
          <w:w w:val="105"/>
          <w:sz w:val="16"/>
        </w:rPr>
        <w:t>superior</w:t>
      </w:r>
      <w:r>
        <w:rPr>
          <w:spacing w:val="-2"/>
          <w:w w:val="105"/>
          <w:sz w:val="16"/>
        </w:rPr>
        <w:t> </w:t>
      </w:r>
      <w:r>
        <w:rPr>
          <w:w w:val="105"/>
          <w:sz w:val="16"/>
        </w:rPr>
        <w:t>ao</w:t>
      </w:r>
      <w:r>
        <w:rPr>
          <w:spacing w:val="-2"/>
          <w:w w:val="105"/>
          <w:sz w:val="16"/>
        </w:rPr>
        <w:t> </w:t>
      </w:r>
      <w:r>
        <w:rPr>
          <w:w w:val="105"/>
          <w:sz w:val="16"/>
        </w:rPr>
        <w:t>do</w:t>
      </w:r>
      <w:r>
        <w:rPr>
          <w:spacing w:val="-2"/>
          <w:w w:val="105"/>
          <w:sz w:val="16"/>
        </w:rPr>
        <w:t> </w:t>
      </w:r>
      <w:r>
        <w:rPr>
          <w:w w:val="105"/>
          <w:sz w:val="16"/>
        </w:rPr>
        <w:t>pagamento</w:t>
      </w:r>
      <w:r>
        <w:rPr>
          <w:spacing w:val="-2"/>
          <w:w w:val="105"/>
          <w:sz w:val="16"/>
        </w:rPr>
        <w:t> </w:t>
      </w:r>
      <w:r>
        <w:rPr>
          <w:w w:val="105"/>
          <w:sz w:val="16"/>
        </w:rPr>
        <w:t>eventualmente</w:t>
      </w:r>
      <w:r>
        <w:rPr>
          <w:spacing w:val="-2"/>
          <w:w w:val="105"/>
          <w:sz w:val="16"/>
        </w:rPr>
        <w:t> </w:t>
      </w:r>
      <w:r>
        <w:rPr>
          <w:w w:val="105"/>
          <w:sz w:val="16"/>
        </w:rPr>
        <w:t>devido</w:t>
      </w:r>
      <w:r>
        <w:rPr>
          <w:spacing w:val="-2"/>
          <w:w w:val="105"/>
          <w:sz w:val="16"/>
        </w:rPr>
        <w:t> </w:t>
      </w:r>
      <w:r>
        <w:rPr>
          <w:w w:val="105"/>
          <w:sz w:val="16"/>
        </w:rPr>
        <w:t>pela</w:t>
      </w:r>
      <w:r>
        <w:rPr>
          <w:spacing w:val="-10"/>
          <w:w w:val="105"/>
          <w:sz w:val="16"/>
        </w:rPr>
        <w:t> </w:t>
      </w:r>
      <w:r>
        <w:rPr>
          <w:w w:val="105"/>
          <w:sz w:val="16"/>
        </w:rPr>
        <w:t>Administração</w:t>
      </w:r>
      <w:r>
        <w:rPr>
          <w:spacing w:val="-2"/>
          <w:w w:val="105"/>
          <w:sz w:val="16"/>
        </w:rPr>
        <w:t> </w:t>
      </w:r>
      <w:r>
        <w:rPr>
          <w:w w:val="105"/>
          <w:sz w:val="16"/>
        </w:rPr>
        <w:t>ao</w:t>
      </w:r>
      <w:r>
        <w:rPr>
          <w:spacing w:val="-2"/>
          <w:w w:val="105"/>
          <w:sz w:val="16"/>
        </w:rPr>
        <w:t> </w:t>
      </w:r>
      <w:r>
        <w:rPr>
          <w:w w:val="105"/>
          <w:sz w:val="16"/>
        </w:rPr>
        <w:t>contratado</w:t>
      </w:r>
      <w:r>
        <w:rPr>
          <w:spacing w:val="-2"/>
          <w:w w:val="105"/>
          <w:sz w:val="16"/>
        </w:rPr>
        <w:t> </w:t>
      </w:r>
      <w:r>
        <w:rPr>
          <w:w w:val="105"/>
          <w:sz w:val="16"/>
        </w:rPr>
        <w:t>e</w:t>
      </w:r>
      <w:r>
        <w:rPr>
          <w:spacing w:val="-2"/>
          <w:w w:val="105"/>
          <w:sz w:val="16"/>
        </w:rPr>
        <w:t> </w:t>
      </w:r>
      <w:r>
        <w:rPr>
          <w:w w:val="105"/>
          <w:sz w:val="16"/>
        </w:rPr>
        <w:t>da</w:t>
      </w:r>
      <w:r>
        <w:rPr>
          <w:spacing w:val="-2"/>
          <w:w w:val="105"/>
          <w:sz w:val="16"/>
        </w:rPr>
        <w:t> </w:t>
      </w:r>
      <w:r>
        <w:rPr>
          <w:w w:val="105"/>
          <w:sz w:val="16"/>
        </w:rPr>
        <w:t>garantia</w:t>
      </w:r>
      <w:r>
        <w:rPr>
          <w:spacing w:val="-2"/>
          <w:w w:val="105"/>
          <w:sz w:val="16"/>
        </w:rPr>
        <w:t> </w:t>
      </w:r>
      <w:r>
        <w:rPr>
          <w:w w:val="105"/>
          <w:sz w:val="16"/>
        </w:rPr>
        <w:t>prestada,</w:t>
      </w:r>
      <w:r>
        <w:rPr>
          <w:spacing w:val="-2"/>
          <w:w w:val="105"/>
          <w:sz w:val="16"/>
        </w:rPr>
        <w:t> </w:t>
      </w:r>
      <w:r>
        <w:rPr>
          <w:w w:val="105"/>
          <w:sz w:val="16"/>
        </w:rPr>
        <w:t>deverá</w:t>
      </w:r>
      <w:r>
        <w:rPr>
          <w:spacing w:val="-2"/>
          <w:w w:val="105"/>
          <w:sz w:val="16"/>
        </w:rPr>
        <w:t> </w:t>
      </w:r>
      <w:r>
        <w:rPr>
          <w:w w:val="105"/>
          <w:sz w:val="16"/>
        </w:rPr>
        <w:t>ser</w:t>
      </w:r>
      <w:r>
        <w:rPr>
          <w:spacing w:val="-2"/>
          <w:w w:val="105"/>
          <w:sz w:val="16"/>
        </w:rPr>
        <w:t> </w:t>
      </w:r>
      <w:r>
        <w:rPr>
          <w:w w:val="105"/>
          <w:sz w:val="16"/>
        </w:rPr>
        <w:t>emitida</w:t>
      </w:r>
      <w:r>
        <w:rPr>
          <w:spacing w:val="-2"/>
          <w:w w:val="105"/>
          <w:sz w:val="16"/>
        </w:rPr>
        <w:t> </w:t>
      </w:r>
      <w:r>
        <w:rPr>
          <w:w w:val="105"/>
          <w:sz w:val="16"/>
        </w:rPr>
        <w:t>nota</w:t>
      </w:r>
      <w:r>
        <w:rPr>
          <w:spacing w:val="-2"/>
          <w:w w:val="105"/>
          <w:sz w:val="16"/>
        </w:rPr>
        <w:t> </w:t>
      </w:r>
      <w:r>
        <w:rPr>
          <w:w w:val="105"/>
          <w:sz w:val="16"/>
        </w:rPr>
        <w:t>de</w:t>
      </w:r>
      <w:r>
        <w:rPr>
          <w:spacing w:val="-2"/>
          <w:w w:val="105"/>
          <w:sz w:val="16"/>
        </w:rPr>
        <w:t> </w:t>
      </w:r>
      <w:r>
        <w:rPr>
          <w:w w:val="105"/>
          <w:sz w:val="16"/>
        </w:rPr>
        <w:t>débito no valor total ou do saldo, no prazo de 30 (trinta) dias após a decisão final quanto à penalidade.</w:t>
      </w:r>
    </w:p>
    <w:p>
      <w:pPr>
        <w:pStyle w:val="BodyText"/>
        <w:spacing w:before="17"/>
      </w:pPr>
    </w:p>
    <w:p>
      <w:pPr>
        <w:pStyle w:val="ListParagraph"/>
        <w:numPr>
          <w:ilvl w:val="2"/>
          <w:numId w:val="22"/>
        </w:numPr>
        <w:tabs>
          <w:tab w:pos="843" w:val="left" w:leader="none"/>
        </w:tabs>
        <w:spacing w:line="292" w:lineRule="auto" w:before="0" w:after="0"/>
        <w:ind w:left="310" w:right="293" w:firstLine="0"/>
        <w:jc w:val="both"/>
        <w:rPr>
          <w:sz w:val="16"/>
        </w:rPr>
      </w:pPr>
      <w:r>
        <w:rPr>
          <w:w w:val="105"/>
          <w:sz w:val="16"/>
        </w:rPr>
        <w:t>A</w:t>
      </w:r>
      <w:r>
        <w:rPr>
          <w:spacing w:val="-11"/>
          <w:w w:val="105"/>
          <w:sz w:val="16"/>
        </w:rPr>
        <w:t> </w:t>
      </w:r>
      <w:r>
        <w:rPr>
          <w:w w:val="105"/>
          <w:sz w:val="16"/>
        </w:rPr>
        <w:t>nota</w:t>
      </w:r>
      <w:r>
        <w:rPr>
          <w:spacing w:val="-2"/>
          <w:w w:val="105"/>
          <w:sz w:val="16"/>
        </w:rPr>
        <w:t> </w:t>
      </w:r>
      <w:r>
        <w:rPr>
          <w:w w:val="105"/>
          <w:sz w:val="16"/>
        </w:rPr>
        <w:t>de</w:t>
      </w:r>
      <w:r>
        <w:rPr>
          <w:spacing w:val="-2"/>
          <w:w w:val="105"/>
          <w:sz w:val="16"/>
        </w:rPr>
        <w:t> </w:t>
      </w:r>
      <w:r>
        <w:rPr>
          <w:w w:val="105"/>
          <w:sz w:val="16"/>
        </w:rPr>
        <w:t>débito</w:t>
      </w:r>
      <w:r>
        <w:rPr>
          <w:spacing w:val="-2"/>
          <w:w w:val="105"/>
          <w:sz w:val="16"/>
        </w:rPr>
        <w:t> </w:t>
      </w:r>
      <w:r>
        <w:rPr>
          <w:w w:val="105"/>
          <w:sz w:val="16"/>
        </w:rPr>
        <w:t>deverá</w:t>
      </w:r>
      <w:r>
        <w:rPr>
          <w:spacing w:val="-2"/>
          <w:w w:val="105"/>
          <w:sz w:val="16"/>
        </w:rPr>
        <w:t> </w:t>
      </w:r>
      <w:r>
        <w:rPr>
          <w:w w:val="105"/>
          <w:sz w:val="16"/>
        </w:rPr>
        <w:t>ser</w:t>
      </w:r>
      <w:r>
        <w:rPr>
          <w:spacing w:val="-2"/>
          <w:w w:val="105"/>
          <w:sz w:val="16"/>
        </w:rPr>
        <w:t> </w:t>
      </w:r>
      <w:r>
        <w:rPr>
          <w:w w:val="105"/>
          <w:sz w:val="16"/>
        </w:rPr>
        <w:t>encaminhada</w:t>
      </w:r>
      <w:r>
        <w:rPr>
          <w:spacing w:val="-2"/>
          <w:w w:val="105"/>
          <w:sz w:val="16"/>
        </w:rPr>
        <w:t> </w:t>
      </w:r>
      <w:r>
        <w:rPr>
          <w:w w:val="105"/>
          <w:sz w:val="16"/>
        </w:rPr>
        <w:t>à</w:t>
      </w:r>
      <w:r>
        <w:rPr>
          <w:spacing w:val="-2"/>
          <w:w w:val="105"/>
          <w:sz w:val="16"/>
        </w:rPr>
        <w:t> </w:t>
      </w:r>
      <w:r>
        <w:rPr>
          <w:w w:val="105"/>
          <w:sz w:val="16"/>
        </w:rPr>
        <w:t>Procuradoria</w:t>
      </w:r>
      <w:r>
        <w:rPr>
          <w:spacing w:val="-2"/>
          <w:w w:val="105"/>
          <w:sz w:val="16"/>
        </w:rPr>
        <w:t> </w:t>
      </w:r>
      <w:r>
        <w:rPr>
          <w:w w:val="105"/>
          <w:sz w:val="16"/>
        </w:rPr>
        <w:t>Geral</w:t>
      </w:r>
      <w:r>
        <w:rPr>
          <w:spacing w:val="-2"/>
          <w:w w:val="105"/>
          <w:sz w:val="16"/>
        </w:rPr>
        <w:t> </w:t>
      </w:r>
      <w:r>
        <w:rPr>
          <w:w w:val="105"/>
          <w:sz w:val="16"/>
        </w:rPr>
        <w:t>do</w:t>
      </w:r>
      <w:r>
        <w:rPr>
          <w:spacing w:val="-2"/>
          <w:w w:val="105"/>
          <w:sz w:val="16"/>
        </w:rPr>
        <w:t> </w:t>
      </w:r>
      <w:r>
        <w:rPr>
          <w:w w:val="105"/>
          <w:sz w:val="16"/>
        </w:rPr>
        <w:t>Estado</w:t>
      </w:r>
      <w:r>
        <w:rPr>
          <w:spacing w:val="-2"/>
          <w:w w:val="105"/>
          <w:sz w:val="16"/>
        </w:rPr>
        <w:t> </w:t>
      </w:r>
      <w:r>
        <w:rPr>
          <w:w w:val="105"/>
          <w:sz w:val="16"/>
        </w:rPr>
        <w:t>para</w:t>
      </w:r>
      <w:r>
        <w:rPr>
          <w:spacing w:val="-2"/>
          <w:w w:val="105"/>
          <w:sz w:val="16"/>
        </w:rPr>
        <w:t> </w:t>
      </w:r>
      <w:r>
        <w:rPr>
          <w:w w:val="105"/>
          <w:sz w:val="16"/>
        </w:rPr>
        <w:t>inscrição</w:t>
      </w:r>
      <w:r>
        <w:rPr>
          <w:spacing w:val="-2"/>
          <w:w w:val="105"/>
          <w:sz w:val="16"/>
        </w:rPr>
        <w:t> </w:t>
      </w:r>
      <w:r>
        <w:rPr>
          <w:w w:val="105"/>
          <w:sz w:val="16"/>
        </w:rPr>
        <w:t>do</w:t>
      </w:r>
      <w:r>
        <w:rPr>
          <w:spacing w:val="-2"/>
          <w:w w:val="105"/>
          <w:sz w:val="16"/>
        </w:rPr>
        <w:t> </w:t>
      </w:r>
      <w:r>
        <w:rPr>
          <w:w w:val="105"/>
          <w:sz w:val="16"/>
        </w:rPr>
        <w:t>débito</w:t>
      </w:r>
      <w:r>
        <w:rPr>
          <w:spacing w:val="-2"/>
          <w:w w:val="105"/>
          <w:sz w:val="16"/>
        </w:rPr>
        <w:t> </w:t>
      </w:r>
      <w:r>
        <w:rPr>
          <w:w w:val="105"/>
          <w:sz w:val="16"/>
        </w:rPr>
        <w:t>em</w:t>
      </w:r>
      <w:r>
        <w:rPr>
          <w:spacing w:val="-2"/>
          <w:w w:val="105"/>
          <w:sz w:val="16"/>
        </w:rPr>
        <w:t> </w:t>
      </w:r>
      <w:r>
        <w:rPr>
          <w:w w:val="105"/>
          <w:sz w:val="16"/>
        </w:rPr>
        <w:t>dívida</w:t>
      </w:r>
      <w:r>
        <w:rPr>
          <w:spacing w:val="-2"/>
          <w:w w:val="105"/>
          <w:sz w:val="16"/>
        </w:rPr>
        <w:t> </w:t>
      </w:r>
      <w:r>
        <w:rPr>
          <w:w w:val="105"/>
          <w:sz w:val="16"/>
        </w:rPr>
        <w:t>ativa</w:t>
      </w:r>
      <w:r>
        <w:rPr>
          <w:spacing w:val="-2"/>
          <w:w w:val="105"/>
          <w:sz w:val="16"/>
        </w:rPr>
        <w:t> </w:t>
      </w:r>
      <w:r>
        <w:rPr>
          <w:w w:val="105"/>
          <w:sz w:val="16"/>
        </w:rPr>
        <w:t>e</w:t>
      </w:r>
      <w:r>
        <w:rPr>
          <w:spacing w:val="-2"/>
          <w:w w:val="105"/>
          <w:sz w:val="16"/>
        </w:rPr>
        <w:t> </w:t>
      </w:r>
      <w:r>
        <w:rPr>
          <w:w w:val="105"/>
          <w:sz w:val="16"/>
        </w:rPr>
        <w:t>propositura</w:t>
      </w:r>
      <w:r>
        <w:rPr>
          <w:spacing w:val="-2"/>
          <w:w w:val="105"/>
          <w:sz w:val="16"/>
        </w:rPr>
        <w:t> </w:t>
      </w:r>
      <w:r>
        <w:rPr>
          <w:w w:val="105"/>
          <w:sz w:val="16"/>
        </w:rPr>
        <w:t>de</w:t>
      </w:r>
      <w:r>
        <w:rPr>
          <w:spacing w:val="-2"/>
          <w:w w:val="105"/>
          <w:sz w:val="16"/>
        </w:rPr>
        <w:t> </w:t>
      </w:r>
      <w:r>
        <w:rPr>
          <w:w w:val="105"/>
          <w:sz w:val="16"/>
        </w:rPr>
        <w:t>execução</w:t>
      </w:r>
      <w:r>
        <w:rPr>
          <w:spacing w:val="-2"/>
          <w:w w:val="105"/>
          <w:sz w:val="16"/>
        </w:rPr>
        <w:t> </w:t>
      </w:r>
      <w:r>
        <w:rPr>
          <w:w w:val="105"/>
          <w:sz w:val="16"/>
        </w:rPr>
        <w:t>fiscal,</w:t>
      </w:r>
      <w:r>
        <w:rPr>
          <w:spacing w:val="-2"/>
          <w:w w:val="105"/>
          <w:sz w:val="16"/>
        </w:rPr>
        <w:t> </w:t>
      </w:r>
      <w:r>
        <w:rPr>
          <w:w w:val="105"/>
          <w:sz w:val="16"/>
        </w:rPr>
        <w:t>na</w:t>
      </w:r>
      <w:r>
        <w:rPr>
          <w:spacing w:val="-2"/>
          <w:w w:val="105"/>
          <w:sz w:val="16"/>
        </w:rPr>
        <w:t> </w:t>
      </w:r>
      <w:r>
        <w:rPr>
          <w:w w:val="105"/>
          <w:sz w:val="16"/>
        </w:rPr>
        <w:t>forma</w:t>
      </w:r>
      <w:r>
        <w:rPr>
          <w:spacing w:val="-2"/>
          <w:w w:val="105"/>
          <w:sz w:val="16"/>
        </w:rPr>
        <w:t> </w:t>
      </w:r>
      <w:r>
        <w:rPr>
          <w:w w:val="105"/>
          <w:sz w:val="16"/>
        </w:rPr>
        <w:t>do</w:t>
      </w:r>
      <w:r>
        <w:rPr>
          <w:spacing w:val="-2"/>
          <w:w w:val="105"/>
          <w:sz w:val="16"/>
        </w:rPr>
        <w:t> </w:t>
      </w:r>
      <w:r>
        <w:rPr>
          <w:w w:val="105"/>
          <w:sz w:val="16"/>
        </w:rPr>
        <w:t>art.</w:t>
      </w:r>
      <w:r>
        <w:rPr>
          <w:spacing w:val="-2"/>
          <w:w w:val="105"/>
          <w:sz w:val="16"/>
        </w:rPr>
        <w:t> </w:t>
      </w:r>
      <w:r>
        <w:rPr>
          <w:w w:val="105"/>
          <w:sz w:val="16"/>
        </w:rPr>
        <w:t>39</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4.320,</w:t>
      </w:r>
      <w:r>
        <w:rPr>
          <w:spacing w:val="-2"/>
          <w:w w:val="105"/>
          <w:sz w:val="16"/>
        </w:rPr>
        <w:t> </w:t>
      </w:r>
      <w:r>
        <w:rPr>
          <w:w w:val="105"/>
          <w:sz w:val="16"/>
        </w:rPr>
        <w:t>de</w:t>
      </w:r>
      <w:r>
        <w:rPr>
          <w:spacing w:val="-2"/>
          <w:w w:val="105"/>
          <w:sz w:val="16"/>
        </w:rPr>
        <w:t> </w:t>
      </w:r>
      <w:r>
        <w:rPr>
          <w:w w:val="105"/>
          <w:sz w:val="16"/>
        </w:rPr>
        <w:t>17</w:t>
      </w:r>
      <w:r>
        <w:rPr>
          <w:spacing w:val="-2"/>
          <w:w w:val="105"/>
          <w:sz w:val="16"/>
        </w:rPr>
        <w:t> </w:t>
      </w:r>
      <w:r>
        <w:rPr>
          <w:w w:val="105"/>
          <w:sz w:val="16"/>
        </w:rPr>
        <w:t>de</w:t>
      </w:r>
      <w:r>
        <w:rPr>
          <w:spacing w:val="-2"/>
          <w:w w:val="105"/>
          <w:sz w:val="16"/>
        </w:rPr>
        <w:t> </w:t>
      </w:r>
      <w:r>
        <w:rPr>
          <w:w w:val="105"/>
          <w:sz w:val="16"/>
        </w:rPr>
        <w:t>março</w:t>
      </w:r>
      <w:r>
        <w:rPr>
          <w:spacing w:val="-2"/>
          <w:w w:val="105"/>
          <w:sz w:val="16"/>
        </w:rPr>
        <w:t> </w:t>
      </w:r>
      <w:r>
        <w:rPr>
          <w:w w:val="105"/>
          <w:sz w:val="16"/>
        </w:rPr>
        <w:t>de</w:t>
      </w:r>
      <w:r>
        <w:rPr>
          <w:spacing w:val="-2"/>
          <w:w w:val="105"/>
          <w:sz w:val="16"/>
        </w:rPr>
        <w:t> </w:t>
      </w:r>
      <w:r>
        <w:rPr>
          <w:w w:val="105"/>
          <w:sz w:val="16"/>
        </w:rPr>
        <w:t>1964, e do art. 1º da Lei nº 1.012, de 15 de julho de 1986.</w:t>
      </w:r>
    </w:p>
    <w:p>
      <w:pPr>
        <w:pStyle w:val="BodyText"/>
        <w:spacing w:before="17"/>
      </w:pPr>
    </w:p>
    <w:p>
      <w:pPr>
        <w:pStyle w:val="ListParagraph"/>
        <w:numPr>
          <w:ilvl w:val="2"/>
          <w:numId w:val="22"/>
        </w:numPr>
        <w:tabs>
          <w:tab w:pos="856" w:val="left" w:leader="none"/>
        </w:tabs>
        <w:spacing w:line="292" w:lineRule="auto" w:before="0" w:after="0"/>
        <w:ind w:left="310" w:right="293" w:firstLine="0"/>
        <w:jc w:val="both"/>
        <w:rPr>
          <w:sz w:val="16"/>
        </w:rPr>
      </w:pPr>
      <w:r>
        <w:rPr>
          <w:w w:val="105"/>
          <w:sz w:val="16"/>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58"/>
      </w:pPr>
    </w:p>
    <w:p>
      <w:pPr>
        <w:pStyle w:val="ListParagraph"/>
        <w:numPr>
          <w:ilvl w:val="0"/>
          <w:numId w:val="1"/>
        </w:numPr>
        <w:tabs>
          <w:tab w:pos="559" w:val="left" w:leader="none"/>
        </w:tabs>
        <w:spacing w:line="240" w:lineRule="auto" w:before="1" w:after="0"/>
        <w:ind w:left="559" w:right="0" w:hanging="249"/>
        <w:jc w:val="both"/>
        <w:rPr>
          <w:b/>
          <w:sz w:val="16"/>
        </w:rPr>
      </w:pPr>
      <w:r>
        <w:rPr>
          <w:b/>
          <w:w w:val="105"/>
          <w:sz w:val="16"/>
        </w:rPr>
        <w:t>DAS</w:t>
      </w:r>
      <w:r>
        <w:rPr>
          <w:b/>
          <w:spacing w:val="-8"/>
          <w:w w:val="105"/>
          <w:sz w:val="16"/>
        </w:rPr>
        <w:t> </w:t>
      </w:r>
      <w:r>
        <w:rPr>
          <w:b/>
          <w:w w:val="105"/>
          <w:sz w:val="16"/>
        </w:rPr>
        <w:t>DISPOSIÇÕES</w:t>
      </w:r>
      <w:r>
        <w:rPr>
          <w:b/>
          <w:spacing w:val="-8"/>
          <w:w w:val="105"/>
          <w:sz w:val="16"/>
        </w:rPr>
        <w:t> </w:t>
      </w:r>
      <w:r>
        <w:rPr>
          <w:b/>
          <w:spacing w:val="-2"/>
          <w:w w:val="105"/>
          <w:sz w:val="16"/>
        </w:rPr>
        <w:t>GERAIS</w:t>
      </w:r>
    </w:p>
    <w:p>
      <w:pPr>
        <w:pStyle w:val="BodyText"/>
        <w:spacing w:before="44"/>
        <w:rPr>
          <w:b/>
        </w:rPr>
      </w:pPr>
    </w:p>
    <w:p>
      <w:pPr>
        <w:pStyle w:val="ListParagraph"/>
        <w:numPr>
          <w:ilvl w:val="1"/>
          <w:numId w:val="27"/>
        </w:numPr>
        <w:tabs>
          <w:tab w:pos="710" w:val="left" w:leader="none"/>
        </w:tabs>
        <w:spacing w:line="228" w:lineRule="exact" w:before="0" w:after="0"/>
        <w:ind w:left="710" w:right="0" w:hanging="400"/>
        <w:jc w:val="left"/>
        <w:rPr>
          <w:sz w:val="20"/>
        </w:rPr>
      </w:pPr>
      <w:r>
        <w:rPr>
          <w:sz w:val="20"/>
        </w:rPr>
        <w:t>Será divulgada ata da sessão pública no sistema </w:t>
      </w:r>
      <w:r>
        <w:rPr>
          <w:spacing w:val="-2"/>
          <w:sz w:val="20"/>
        </w:rPr>
        <w:t>eletrônico.</w:t>
      </w:r>
    </w:p>
    <w:p>
      <w:pPr>
        <w:pStyle w:val="ListParagraph"/>
        <w:numPr>
          <w:ilvl w:val="1"/>
          <w:numId w:val="27"/>
        </w:numPr>
        <w:tabs>
          <w:tab w:pos="710" w:val="left" w:leader="none"/>
        </w:tabs>
        <w:spacing w:line="235" w:lineRule="auto" w:before="2" w:after="0"/>
        <w:ind w:left="310" w:right="812"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 primeiro dia útil subsequente, no mesmo horário anteriormente estabelecido, desde que não haja comunicação em contrário, pelo Pregoeiro.</w:t>
      </w:r>
    </w:p>
    <w:p>
      <w:pPr>
        <w:pStyle w:val="ListParagraph"/>
        <w:numPr>
          <w:ilvl w:val="1"/>
          <w:numId w:val="27"/>
        </w:numPr>
        <w:tabs>
          <w:tab w:pos="706" w:val="left" w:leader="none"/>
        </w:tabs>
        <w:spacing w:line="223" w:lineRule="exact" w:before="0" w:after="0"/>
        <w:ind w:left="706" w:right="0" w:hanging="396"/>
        <w:jc w:val="left"/>
        <w:rPr>
          <w:sz w:val="20"/>
        </w:rPr>
      </w:pPr>
      <w:r>
        <w:rPr>
          <w:sz w:val="20"/>
        </w:rPr>
        <w:t>Todas</w:t>
      </w:r>
      <w:r>
        <w:rPr>
          <w:spacing w:val="-1"/>
          <w:sz w:val="20"/>
        </w:rPr>
        <w:t> </w:t>
      </w:r>
      <w:r>
        <w:rPr>
          <w:sz w:val="20"/>
        </w:rPr>
        <w:t>as</w:t>
      </w:r>
      <w:r>
        <w:rPr>
          <w:spacing w:val="-1"/>
          <w:sz w:val="20"/>
        </w:rPr>
        <w:t> </w:t>
      </w:r>
      <w:r>
        <w:rPr>
          <w:sz w:val="20"/>
        </w:rPr>
        <w:t>referências</w:t>
      </w:r>
      <w:r>
        <w:rPr>
          <w:spacing w:val="-1"/>
          <w:sz w:val="20"/>
        </w:rPr>
        <w:t> </w:t>
      </w:r>
      <w:r>
        <w:rPr>
          <w:sz w:val="20"/>
        </w:rPr>
        <w:t>de tempo</w:t>
      </w:r>
      <w:r>
        <w:rPr>
          <w:spacing w:val="-1"/>
          <w:sz w:val="20"/>
        </w:rPr>
        <w:t> </w:t>
      </w:r>
      <w:r>
        <w:rPr>
          <w:sz w:val="20"/>
        </w:rPr>
        <w:t>no</w:t>
      </w:r>
      <w:r>
        <w:rPr>
          <w:spacing w:val="-1"/>
          <w:sz w:val="20"/>
        </w:rPr>
        <w:t> </w:t>
      </w:r>
      <w:r>
        <w:rPr>
          <w:sz w:val="20"/>
        </w:rPr>
        <w:t>Edital, no</w:t>
      </w:r>
      <w:r>
        <w:rPr>
          <w:spacing w:val="-1"/>
          <w:sz w:val="20"/>
        </w:rPr>
        <w:t> </w:t>
      </w:r>
      <w:r>
        <w:rPr>
          <w:sz w:val="20"/>
        </w:rPr>
        <w:t>aviso</w:t>
      </w:r>
      <w:r>
        <w:rPr>
          <w:spacing w:val="-1"/>
          <w:sz w:val="20"/>
        </w:rPr>
        <w:t> </w:t>
      </w:r>
      <w:r>
        <w:rPr>
          <w:sz w:val="20"/>
        </w:rPr>
        <w:t>e durante</w:t>
      </w:r>
      <w:r>
        <w:rPr>
          <w:spacing w:val="-1"/>
          <w:sz w:val="20"/>
        </w:rPr>
        <w:t> </w:t>
      </w:r>
      <w:r>
        <w:rPr>
          <w:sz w:val="20"/>
        </w:rPr>
        <w:t>a</w:t>
      </w:r>
      <w:r>
        <w:rPr>
          <w:spacing w:val="-1"/>
          <w:sz w:val="20"/>
        </w:rPr>
        <w:t> </w:t>
      </w:r>
      <w:r>
        <w:rPr>
          <w:sz w:val="20"/>
        </w:rPr>
        <w:t>sessão</w:t>
      </w:r>
      <w:r>
        <w:rPr>
          <w:spacing w:val="-1"/>
          <w:sz w:val="20"/>
        </w:rPr>
        <w:t> </w:t>
      </w:r>
      <w:r>
        <w:rPr>
          <w:sz w:val="20"/>
        </w:rPr>
        <w:t>pública observarão</w:t>
      </w:r>
      <w:r>
        <w:rPr>
          <w:spacing w:val="-1"/>
          <w:sz w:val="20"/>
        </w:rPr>
        <w:t> </w:t>
      </w:r>
      <w:r>
        <w:rPr>
          <w:sz w:val="20"/>
        </w:rPr>
        <w:t>o</w:t>
      </w:r>
      <w:r>
        <w:rPr>
          <w:spacing w:val="-1"/>
          <w:sz w:val="20"/>
        </w:rPr>
        <w:t> </w:t>
      </w:r>
      <w:r>
        <w:rPr>
          <w:sz w:val="20"/>
        </w:rPr>
        <w:t>horário de</w:t>
      </w:r>
      <w:r>
        <w:rPr>
          <w:spacing w:val="-1"/>
          <w:sz w:val="20"/>
        </w:rPr>
        <w:t> </w:t>
      </w:r>
      <w:r>
        <w:rPr>
          <w:sz w:val="20"/>
        </w:rPr>
        <w:t>Brasília</w:t>
      </w:r>
      <w:r>
        <w:rPr>
          <w:spacing w:val="-1"/>
          <w:sz w:val="20"/>
        </w:rPr>
        <w:t> </w:t>
      </w:r>
      <w:r>
        <w:rPr>
          <w:sz w:val="20"/>
        </w:rPr>
        <w:t>- </w:t>
      </w:r>
      <w:r>
        <w:rPr>
          <w:spacing w:val="-5"/>
          <w:sz w:val="20"/>
        </w:rPr>
        <w:t>DF.</w:t>
      </w:r>
    </w:p>
    <w:p>
      <w:pPr>
        <w:pStyle w:val="ListParagraph"/>
        <w:numPr>
          <w:ilvl w:val="1"/>
          <w:numId w:val="27"/>
        </w:numPr>
        <w:tabs>
          <w:tab w:pos="698" w:val="left" w:leader="none"/>
        </w:tabs>
        <w:spacing w:line="225" w:lineRule="exact" w:before="0" w:after="0"/>
        <w:ind w:left="698" w:right="0" w:hanging="388"/>
        <w:jc w:val="left"/>
        <w:rPr>
          <w:sz w:val="20"/>
        </w:rPr>
      </w:pPr>
      <w:r>
        <w:rPr>
          <w:sz w:val="20"/>
        </w:rPr>
        <w:t>A</w:t>
      </w:r>
      <w:r>
        <w:rPr>
          <w:spacing w:val="-12"/>
          <w:sz w:val="20"/>
        </w:rPr>
        <w:t> </w:t>
      </w:r>
      <w:r>
        <w:rPr>
          <w:sz w:val="20"/>
        </w:rPr>
        <w:t>homologação do resultado desta licitação não implicará direito à </w:t>
      </w:r>
      <w:r>
        <w:rPr>
          <w:spacing w:val="-2"/>
          <w:sz w:val="20"/>
        </w:rPr>
        <w:t>contratação.</w:t>
      </w:r>
    </w:p>
    <w:p>
      <w:pPr>
        <w:pStyle w:val="ListParagraph"/>
        <w:numPr>
          <w:ilvl w:val="1"/>
          <w:numId w:val="27"/>
        </w:numPr>
        <w:tabs>
          <w:tab w:pos="698" w:val="left" w:leader="none"/>
        </w:tabs>
        <w:spacing w:line="235" w:lineRule="auto" w:before="1" w:after="0"/>
        <w:ind w:left="310" w:right="1121" w:firstLine="0"/>
        <w:jc w:val="left"/>
        <w:rPr>
          <w:sz w:val="20"/>
        </w:rPr>
      </w:pPr>
      <w:r>
        <w:rPr>
          <w:sz w:val="20"/>
        </w:rPr>
        <w:t>As</w:t>
      </w:r>
      <w:r>
        <w:rPr>
          <w:spacing w:val="-2"/>
          <w:sz w:val="20"/>
        </w:rPr>
        <w:t> </w:t>
      </w:r>
      <w:r>
        <w:rPr>
          <w:sz w:val="20"/>
        </w:rPr>
        <w:t>normas</w:t>
      </w:r>
      <w:r>
        <w:rPr>
          <w:spacing w:val="-2"/>
          <w:sz w:val="20"/>
        </w:rPr>
        <w:t> </w:t>
      </w:r>
      <w:r>
        <w:rPr>
          <w:sz w:val="20"/>
        </w:rPr>
        <w:t>disciplinadoras</w:t>
      </w:r>
      <w:r>
        <w:rPr>
          <w:spacing w:val="-2"/>
          <w:sz w:val="20"/>
        </w:rPr>
        <w:t> </w:t>
      </w:r>
      <w:r>
        <w:rPr>
          <w:sz w:val="20"/>
        </w:rPr>
        <w:t>da</w:t>
      </w:r>
      <w:r>
        <w:rPr>
          <w:spacing w:val="-2"/>
          <w:sz w:val="20"/>
        </w:rPr>
        <w:t> </w:t>
      </w:r>
      <w:r>
        <w:rPr>
          <w:sz w:val="20"/>
        </w:rPr>
        <w:t>licitação</w:t>
      </w:r>
      <w:r>
        <w:rPr>
          <w:spacing w:val="-2"/>
          <w:sz w:val="20"/>
        </w:rPr>
        <w:t> </w:t>
      </w:r>
      <w:r>
        <w:rPr>
          <w:sz w:val="20"/>
        </w:rPr>
        <w:t>serão</w:t>
      </w:r>
      <w:r>
        <w:rPr>
          <w:spacing w:val="-2"/>
          <w:sz w:val="20"/>
        </w:rPr>
        <w:t> </w:t>
      </w:r>
      <w:r>
        <w:rPr>
          <w:sz w:val="20"/>
        </w:rPr>
        <w:t>sempre</w:t>
      </w:r>
      <w:r>
        <w:rPr>
          <w:spacing w:val="-2"/>
          <w:sz w:val="20"/>
        </w:rPr>
        <w:t> </w:t>
      </w:r>
      <w:r>
        <w:rPr>
          <w:sz w:val="20"/>
        </w:rPr>
        <w:t>interpretadas</w:t>
      </w:r>
      <w:r>
        <w:rPr>
          <w:spacing w:val="-2"/>
          <w:sz w:val="20"/>
        </w:rPr>
        <w:t> </w:t>
      </w:r>
      <w:r>
        <w:rPr>
          <w:sz w:val="20"/>
        </w:rPr>
        <w:t>em</w:t>
      </w:r>
      <w:r>
        <w:rPr>
          <w:spacing w:val="-2"/>
          <w:sz w:val="20"/>
        </w:rPr>
        <w:t> </w:t>
      </w:r>
      <w:r>
        <w:rPr>
          <w:sz w:val="20"/>
        </w:rPr>
        <w:t>favor</w:t>
      </w:r>
      <w:r>
        <w:rPr>
          <w:spacing w:val="-2"/>
          <w:sz w:val="20"/>
        </w:rPr>
        <w:t> </w:t>
      </w:r>
      <w:r>
        <w:rPr>
          <w:sz w:val="20"/>
        </w:rPr>
        <w:t>da</w:t>
      </w:r>
      <w:r>
        <w:rPr>
          <w:spacing w:val="-2"/>
          <w:sz w:val="20"/>
        </w:rPr>
        <w:t> </w:t>
      </w:r>
      <w:r>
        <w:rPr>
          <w:sz w:val="20"/>
        </w:rPr>
        <w:t>ampliação</w:t>
      </w:r>
      <w:r>
        <w:rPr>
          <w:spacing w:val="-2"/>
          <w:sz w:val="20"/>
        </w:rPr>
        <w:t> </w:t>
      </w:r>
      <w:r>
        <w:rPr>
          <w:sz w:val="20"/>
        </w:rPr>
        <w:t>da</w:t>
      </w:r>
      <w:r>
        <w:rPr>
          <w:spacing w:val="-2"/>
          <w:sz w:val="20"/>
        </w:rPr>
        <w:t> </w:t>
      </w:r>
      <w:r>
        <w:rPr>
          <w:sz w:val="20"/>
        </w:rPr>
        <w:t>disputa</w:t>
      </w:r>
      <w:r>
        <w:rPr>
          <w:spacing w:val="-2"/>
          <w:sz w:val="20"/>
        </w:rPr>
        <w:t> </w:t>
      </w:r>
      <w:r>
        <w:rPr>
          <w:sz w:val="20"/>
        </w:rPr>
        <w:t>entre</w:t>
      </w:r>
      <w:r>
        <w:rPr>
          <w:spacing w:val="-2"/>
          <w:sz w:val="20"/>
        </w:rPr>
        <w:t> </w:t>
      </w:r>
      <w:r>
        <w:rPr>
          <w:sz w:val="20"/>
        </w:rPr>
        <w:t>os</w:t>
      </w:r>
      <w:r>
        <w:rPr>
          <w:spacing w:val="-2"/>
          <w:sz w:val="20"/>
        </w:rPr>
        <w:t> </w:t>
      </w:r>
      <w:r>
        <w:rPr>
          <w:sz w:val="20"/>
        </w:rPr>
        <w:t>interessados,</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comprometam</w:t>
      </w:r>
      <w:r>
        <w:rPr>
          <w:spacing w:val="-2"/>
          <w:sz w:val="20"/>
        </w:rPr>
        <w:t> </w:t>
      </w:r>
      <w:r>
        <w:rPr>
          <w:sz w:val="20"/>
        </w:rPr>
        <w:t>o</w:t>
      </w:r>
      <w:r>
        <w:rPr>
          <w:spacing w:val="-2"/>
          <w:sz w:val="20"/>
        </w:rPr>
        <w:t> </w:t>
      </w:r>
      <w:r>
        <w:rPr>
          <w:sz w:val="20"/>
        </w:rPr>
        <w:t>interesse</w:t>
      </w:r>
      <w:r>
        <w:rPr>
          <w:spacing w:val="-2"/>
          <w:sz w:val="20"/>
        </w:rPr>
        <w:t> </w:t>
      </w:r>
      <w:r>
        <w:rPr>
          <w:sz w:val="20"/>
        </w:rPr>
        <w:t>da Administração, o princípio da isonomia, a finalidade e a segurança da contratação.</w:t>
      </w:r>
    </w:p>
    <w:p>
      <w:pPr>
        <w:pStyle w:val="ListParagraph"/>
        <w:numPr>
          <w:ilvl w:val="1"/>
          <w:numId w:val="27"/>
        </w:numPr>
        <w:tabs>
          <w:tab w:pos="710" w:val="left" w:leader="none"/>
        </w:tabs>
        <w:spacing w:line="235" w:lineRule="auto" w:before="0" w:after="0"/>
        <w:ind w:left="310" w:right="1448" w:firstLine="0"/>
        <w:jc w:val="left"/>
        <w:rPr>
          <w:sz w:val="20"/>
        </w:rPr>
      </w:pPr>
      <w:r>
        <w:rPr>
          <w:sz w:val="20"/>
        </w:rPr>
        <w:t>Os</w:t>
      </w:r>
      <w:r>
        <w:rPr>
          <w:spacing w:val="-3"/>
          <w:sz w:val="20"/>
        </w:rPr>
        <w:t> </w:t>
      </w:r>
      <w:r>
        <w:rPr>
          <w:sz w:val="20"/>
        </w:rPr>
        <w:t>licitantes</w:t>
      </w:r>
      <w:r>
        <w:rPr>
          <w:spacing w:val="-2"/>
          <w:sz w:val="20"/>
        </w:rPr>
        <w:t> </w:t>
      </w:r>
      <w:r>
        <w:rPr>
          <w:sz w:val="20"/>
        </w:rPr>
        <w:t>assumem</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de</w:t>
      </w:r>
      <w:r>
        <w:rPr>
          <w:spacing w:val="-2"/>
          <w:sz w:val="20"/>
        </w:rPr>
        <w:t> </w:t>
      </w:r>
      <w:r>
        <w:rPr>
          <w:sz w:val="20"/>
        </w:rPr>
        <w:t>preparação</w:t>
      </w:r>
      <w:r>
        <w:rPr>
          <w:spacing w:val="-2"/>
          <w:sz w:val="20"/>
        </w:rPr>
        <w:t> </w:t>
      </w:r>
      <w:r>
        <w:rPr>
          <w:sz w:val="20"/>
        </w:rPr>
        <w:t>e</w:t>
      </w:r>
      <w:r>
        <w:rPr>
          <w:spacing w:val="-2"/>
          <w:sz w:val="20"/>
        </w:rPr>
        <w:t> </w:t>
      </w:r>
      <w:r>
        <w:rPr>
          <w:sz w:val="20"/>
        </w:rPr>
        <w:t>apresentação</w:t>
      </w:r>
      <w:r>
        <w:rPr>
          <w:spacing w:val="-2"/>
          <w:sz w:val="20"/>
        </w:rPr>
        <w:t> </w:t>
      </w:r>
      <w:r>
        <w:rPr>
          <w:sz w:val="20"/>
        </w:rPr>
        <w:t>de</w:t>
      </w:r>
      <w:r>
        <w:rPr>
          <w:spacing w:val="-2"/>
          <w:sz w:val="20"/>
        </w:rPr>
        <w:t> </w:t>
      </w:r>
      <w:r>
        <w:rPr>
          <w:sz w:val="20"/>
        </w:rPr>
        <w:t>suas</w:t>
      </w:r>
      <w:r>
        <w:rPr>
          <w:spacing w:val="-2"/>
          <w:sz w:val="20"/>
        </w:rPr>
        <w:t> </w:t>
      </w:r>
      <w:r>
        <w:rPr>
          <w:sz w:val="20"/>
        </w:rPr>
        <w:t>propostas</w:t>
      </w:r>
      <w:r>
        <w:rPr>
          <w:spacing w:val="-2"/>
          <w:sz w:val="20"/>
        </w:rPr>
        <w:t> </w:t>
      </w:r>
      <w:r>
        <w:rPr>
          <w:sz w:val="20"/>
        </w:rPr>
        <w:t>e</w:t>
      </w:r>
      <w:r>
        <w:rPr>
          <w:spacing w:val="-2"/>
          <w:sz w:val="20"/>
        </w:rPr>
        <w:t> </w:t>
      </w:r>
      <w:r>
        <w:rPr>
          <w:sz w:val="20"/>
        </w:rPr>
        <w:t>a</w:t>
      </w:r>
      <w:r>
        <w:rPr>
          <w:spacing w:val="-13"/>
          <w:sz w:val="20"/>
        </w:rPr>
        <w:t> </w:t>
      </w:r>
      <w:r>
        <w:rPr>
          <w:sz w:val="20"/>
        </w:rPr>
        <w:t>Administração</w:t>
      </w:r>
      <w:r>
        <w:rPr>
          <w:spacing w:val="-1"/>
          <w:sz w:val="20"/>
        </w:rPr>
        <w:t> </w:t>
      </w:r>
      <w:r>
        <w:rPr>
          <w:sz w:val="20"/>
        </w:rPr>
        <w:t>não</w:t>
      </w:r>
      <w:r>
        <w:rPr>
          <w:spacing w:val="-2"/>
          <w:sz w:val="20"/>
        </w:rPr>
        <w:t> </w:t>
      </w:r>
      <w:r>
        <w:rPr>
          <w:sz w:val="20"/>
        </w:rPr>
        <w:t>será,</w:t>
      </w:r>
      <w:r>
        <w:rPr>
          <w:spacing w:val="-2"/>
          <w:sz w:val="20"/>
        </w:rPr>
        <w:t> </w:t>
      </w:r>
      <w:r>
        <w:rPr>
          <w:sz w:val="20"/>
        </w:rPr>
        <w:t>em</w:t>
      </w:r>
      <w:r>
        <w:rPr>
          <w:spacing w:val="-2"/>
          <w:sz w:val="20"/>
        </w:rPr>
        <w:t> </w:t>
      </w:r>
      <w:r>
        <w:rPr>
          <w:sz w:val="20"/>
        </w:rPr>
        <w:t>nenhum</w:t>
      </w:r>
      <w:r>
        <w:rPr>
          <w:spacing w:val="-2"/>
          <w:sz w:val="20"/>
        </w:rPr>
        <w:t> </w:t>
      </w:r>
      <w:r>
        <w:rPr>
          <w:sz w:val="20"/>
        </w:rPr>
        <w:t>caso,</w:t>
      </w:r>
      <w:r>
        <w:rPr>
          <w:spacing w:val="-2"/>
          <w:sz w:val="20"/>
        </w:rPr>
        <w:t> </w:t>
      </w:r>
      <w:r>
        <w:rPr>
          <w:sz w:val="20"/>
        </w:rPr>
        <w:t>responsável</w:t>
      </w:r>
      <w:r>
        <w:rPr>
          <w:spacing w:val="-2"/>
          <w:sz w:val="20"/>
        </w:rPr>
        <w:t> </w:t>
      </w:r>
      <w:r>
        <w:rPr>
          <w:sz w:val="20"/>
        </w:rPr>
        <w:t>por</w:t>
      </w:r>
      <w:r>
        <w:rPr>
          <w:spacing w:val="-2"/>
          <w:sz w:val="20"/>
        </w:rPr>
        <w:t> </w:t>
      </w:r>
      <w:r>
        <w:rPr>
          <w:sz w:val="20"/>
        </w:rPr>
        <w:t>esses</w:t>
      </w:r>
      <w:r>
        <w:rPr>
          <w:spacing w:val="-2"/>
          <w:sz w:val="20"/>
        </w:rPr>
        <w:t> </w:t>
      </w:r>
      <w:r>
        <w:rPr>
          <w:sz w:val="20"/>
        </w:rPr>
        <w:t>custos, independentemente da condução ou do resultado do processo licitatório.</w:t>
      </w:r>
    </w:p>
    <w:p>
      <w:pPr>
        <w:pStyle w:val="ListParagraph"/>
        <w:numPr>
          <w:ilvl w:val="1"/>
          <w:numId w:val="27"/>
        </w:numPr>
        <w:tabs>
          <w:tab w:pos="710" w:val="left" w:leader="none"/>
        </w:tabs>
        <w:spacing w:line="235" w:lineRule="auto" w:before="0" w:after="0"/>
        <w:ind w:left="310" w:right="745" w:firstLine="0"/>
        <w:jc w:val="left"/>
        <w:rPr>
          <w:sz w:val="20"/>
        </w:rPr>
      </w:pPr>
      <w:r>
        <w:rPr>
          <w:sz w:val="20"/>
        </w:rPr>
        <w:t>Na</w:t>
      </w:r>
      <w:r>
        <w:rPr>
          <w:spacing w:val="-3"/>
          <w:sz w:val="20"/>
        </w:rPr>
        <w:t> </w:t>
      </w:r>
      <w:r>
        <w:rPr>
          <w:sz w:val="20"/>
        </w:rPr>
        <w:t>contagem</w:t>
      </w:r>
      <w:r>
        <w:rPr>
          <w:spacing w:val="-2"/>
          <w:sz w:val="20"/>
        </w:rPr>
        <w:t> </w:t>
      </w:r>
      <w:r>
        <w:rPr>
          <w:sz w:val="20"/>
        </w:rPr>
        <w:t>dos</w:t>
      </w:r>
      <w:r>
        <w:rPr>
          <w:spacing w:val="-2"/>
          <w:sz w:val="20"/>
        </w:rPr>
        <w:t> </w:t>
      </w:r>
      <w:r>
        <w:rPr>
          <w:sz w:val="20"/>
        </w:rPr>
        <w:t>prazos</w:t>
      </w:r>
      <w:r>
        <w:rPr>
          <w:spacing w:val="-2"/>
          <w:sz w:val="20"/>
        </w:rPr>
        <w:t> </w:t>
      </w:r>
      <w:r>
        <w:rPr>
          <w:sz w:val="20"/>
        </w:rPr>
        <w:t>estabelecidos</w:t>
      </w:r>
      <w:r>
        <w:rPr>
          <w:spacing w:val="-2"/>
          <w:sz w:val="20"/>
        </w:rPr>
        <w:t> </w:t>
      </w:r>
      <w:r>
        <w:rPr>
          <w:sz w:val="20"/>
        </w:rPr>
        <w:t>neste</w:t>
      </w:r>
      <w:r>
        <w:rPr>
          <w:spacing w:val="-2"/>
          <w:sz w:val="20"/>
        </w:rPr>
        <w:t> </w:t>
      </w:r>
      <w:r>
        <w:rPr>
          <w:sz w:val="20"/>
        </w:rPr>
        <w:t>Edital</w:t>
      </w:r>
      <w:r>
        <w:rPr>
          <w:spacing w:val="-2"/>
          <w:sz w:val="20"/>
        </w:rPr>
        <w:t> </w:t>
      </w:r>
      <w:r>
        <w:rPr>
          <w:sz w:val="20"/>
        </w:rPr>
        <w:t>e</w:t>
      </w:r>
      <w:r>
        <w:rPr>
          <w:spacing w:val="-2"/>
          <w:sz w:val="20"/>
        </w:rPr>
        <w:t> </w:t>
      </w:r>
      <w:r>
        <w:rPr>
          <w:sz w:val="20"/>
        </w:rPr>
        <w:t>seus</w:t>
      </w:r>
      <w:r>
        <w:rPr>
          <w:spacing w:val="-13"/>
          <w:sz w:val="20"/>
        </w:rPr>
        <w:t> </w:t>
      </w:r>
      <w:r>
        <w:rPr>
          <w:sz w:val="20"/>
        </w:rPr>
        <w:t>Anexos,</w:t>
      </w:r>
      <w:r>
        <w:rPr>
          <w:spacing w:val="-1"/>
          <w:sz w:val="20"/>
        </w:rPr>
        <w:t> </w:t>
      </w:r>
      <w:r>
        <w:rPr>
          <w:sz w:val="20"/>
        </w:rPr>
        <w:t>excluir-se-á</w:t>
      </w:r>
      <w:r>
        <w:rPr>
          <w:spacing w:val="-2"/>
          <w:sz w:val="20"/>
        </w:rPr>
        <w:t> </w:t>
      </w:r>
      <w:r>
        <w:rPr>
          <w:sz w:val="20"/>
        </w:rPr>
        <w:t>o</w:t>
      </w:r>
      <w:r>
        <w:rPr>
          <w:spacing w:val="-2"/>
          <w:sz w:val="20"/>
        </w:rPr>
        <w:t> </w:t>
      </w:r>
      <w:r>
        <w:rPr>
          <w:sz w:val="20"/>
        </w:rPr>
        <w:t>dia</w:t>
      </w:r>
      <w:r>
        <w:rPr>
          <w:spacing w:val="-2"/>
          <w:sz w:val="20"/>
        </w:rPr>
        <w:t> </w:t>
      </w:r>
      <w:r>
        <w:rPr>
          <w:sz w:val="20"/>
        </w:rPr>
        <w:t>do</w:t>
      </w:r>
      <w:r>
        <w:rPr>
          <w:spacing w:val="-2"/>
          <w:sz w:val="20"/>
        </w:rPr>
        <w:t> </w:t>
      </w:r>
      <w:r>
        <w:rPr>
          <w:sz w:val="20"/>
        </w:rPr>
        <w:t>início</w:t>
      </w:r>
      <w:r>
        <w:rPr>
          <w:spacing w:val="-2"/>
          <w:sz w:val="20"/>
        </w:rPr>
        <w:t> </w:t>
      </w:r>
      <w:r>
        <w:rPr>
          <w:sz w:val="20"/>
        </w:rPr>
        <w:t>e</w:t>
      </w:r>
      <w:r>
        <w:rPr>
          <w:spacing w:val="-2"/>
          <w:sz w:val="20"/>
        </w:rPr>
        <w:t> </w:t>
      </w:r>
      <w:r>
        <w:rPr>
          <w:sz w:val="20"/>
        </w:rPr>
        <w:t>incluir-se-á</w:t>
      </w:r>
      <w:r>
        <w:rPr>
          <w:spacing w:val="-2"/>
          <w:sz w:val="20"/>
        </w:rPr>
        <w:t> </w:t>
      </w:r>
      <w:r>
        <w:rPr>
          <w:sz w:val="20"/>
        </w:rPr>
        <w:t>o</w:t>
      </w:r>
      <w:r>
        <w:rPr>
          <w:spacing w:val="-2"/>
          <w:sz w:val="20"/>
        </w:rPr>
        <w:t> </w:t>
      </w:r>
      <w:r>
        <w:rPr>
          <w:sz w:val="20"/>
        </w:rPr>
        <w:t>do</w:t>
      </w:r>
      <w:r>
        <w:rPr>
          <w:spacing w:val="-2"/>
          <w:sz w:val="20"/>
        </w:rPr>
        <w:t> </w:t>
      </w:r>
      <w:r>
        <w:rPr>
          <w:sz w:val="20"/>
        </w:rPr>
        <w:t>vencimento.</w:t>
      </w:r>
      <w:r>
        <w:rPr>
          <w:spacing w:val="-2"/>
          <w:sz w:val="20"/>
        </w:rPr>
        <w:t> </w:t>
      </w:r>
      <w:r>
        <w:rPr>
          <w:sz w:val="20"/>
        </w:rPr>
        <w:t>Só</w:t>
      </w:r>
      <w:r>
        <w:rPr>
          <w:spacing w:val="-2"/>
          <w:sz w:val="20"/>
        </w:rPr>
        <w:t> </w:t>
      </w:r>
      <w:r>
        <w:rPr>
          <w:sz w:val="20"/>
        </w:rPr>
        <w:t>se</w:t>
      </w:r>
      <w:r>
        <w:rPr>
          <w:spacing w:val="-2"/>
          <w:sz w:val="20"/>
        </w:rPr>
        <w:t> </w:t>
      </w:r>
      <w:r>
        <w:rPr>
          <w:sz w:val="20"/>
        </w:rPr>
        <w:t>iniciam</w:t>
      </w:r>
      <w:r>
        <w:rPr>
          <w:spacing w:val="-2"/>
          <w:sz w:val="20"/>
        </w:rPr>
        <w:t> </w:t>
      </w:r>
      <w:r>
        <w:rPr>
          <w:sz w:val="20"/>
        </w:rPr>
        <w:t>e</w:t>
      </w:r>
      <w:r>
        <w:rPr>
          <w:spacing w:val="-2"/>
          <w:sz w:val="20"/>
        </w:rPr>
        <w:t> </w:t>
      </w:r>
      <w:r>
        <w:rPr>
          <w:sz w:val="20"/>
        </w:rPr>
        <w:t>vencem</w:t>
      </w:r>
      <w:r>
        <w:rPr>
          <w:spacing w:val="-2"/>
          <w:sz w:val="20"/>
        </w:rPr>
        <w:t> </w:t>
      </w:r>
      <w:r>
        <w:rPr>
          <w:sz w:val="20"/>
        </w:rPr>
        <w:t>os</w:t>
      </w:r>
      <w:r>
        <w:rPr>
          <w:spacing w:val="-2"/>
          <w:sz w:val="20"/>
        </w:rPr>
        <w:t> </w:t>
      </w:r>
      <w:r>
        <w:rPr>
          <w:sz w:val="20"/>
        </w:rPr>
        <w:t>prazos</w:t>
      </w:r>
      <w:r>
        <w:rPr>
          <w:spacing w:val="-2"/>
          <w:sz w:val="20"/>
        </w:rPr>
        <w:t> </w:t>
      </w:r>
      <w:r>
        <w:rPr>
          <w:sz w:val="20"/>
        </w:rPr>
        <w:t>em</w:t>
      </w:r>
      <w:r>
        <w:rPr>
          <w:spacing w:val="-2"/>
          <w:sz w:val="20"/>
        </w:rPr>
        <w:t> </w:t>
      </w:r>
      <w:r>
        <w:rPr>
          <w:sz w:val="20"/>
        </w:rPr>
        <w:t>dias</w:t>
      </w:r>
      <w:r>
        <w:rPr>
          <w:spacing w:val="-2"/>
          <w:sz w:val="20"/>
        </w:rPr>
        <w:t> </w:t>
      </w:r>
      <w:r>
        <w:rPr>
          <w:sz w:val="20"/>
        </w:rPr>
        <w:t>de expediente na Administração.</w:t>
      </w:r>
    </w:p>
    <w:p>
      <w:pPr>
        <w:pStyle w:val="ListParagraph"/>
        <w:numPr>
          <w:ilvl w:val="1"/>
          <w:numId w:val="27"/>
        </w:numPr>
        <w:tabs>
          <w:tab w:pos="710" w:val="left" w:leader="none"/>
        </w:tabs>
        <w:spacing w:line="235" w:lineRule="auto" w:before="0" w:after="0"/>
        <w:ind w:left="310" w:right="431" w:firstLine="0"/>
        <w:jc w:val="left"/>
        <w:rPr>
          <w:sz w:val="20"/>
        </w:rPr>
      </w:pPr>
      <w:r>
        <w:rPr>
          <w:sz w:val="20"/>
        </w:rPr>
        <w:t>O</w:t>
      </w:r>
      <w:r>
        <w:rPr>
          <w:spacing w:val="-2"/>
          <w:sz w:val="20"/>
        </w:rPr>
        <w:t> </w:t>
      </w:r>
      <w:r>
        <w:rPr>
          <w:sz w:val="20"/>
        </w:rPr>
        <w:t>desatendimento</w:t>
      </w:r>
      <w:r>
        <w:rPr>
          <w:spacing w:val="-2"/>
          <w:sz w:val="20"/>
        </w:rPr>
        <w:t> </w:t>
      </w:r>
      <w:r>
        <w:rPr>
          <w:sz w:val="20"/>
        </w:rPr>
        <w:t>de</w:t>
      </w:r>
      <w:r>
        <w:rPr>
          <w:spacing w:val="-2"/>
          <w:sz w:val="20"/>
        </w:rPr>
        <w:t> </w:t>
      </w:r>
      <w:r>
        <w:rPr>
          <w:sz w:val="20"/>
        </w:rPr>
        <w:t>exigências</w:t>
      </w:r>
      <w:r>
        <w:rPr>
          <w:spacing w:val="-2"/>
          <w:sz w:val="20"/>
        </w:rPr>
        <w:t> </w:t>
      </w:r>
      <w:r>
        <w:rPr>
          <w:sz w:val="20"/>
        </w:rPr>
        <w:t>formais</w:t>
      </w:r>
      <w:r>
        <w:rPr>
          <w:spacing w:val="-2"/>
          <w:sz w:val="20"/>
        </w:rPr>
        <w:t> </w:t>
      </w:r>
      <w:r>
        <w:rPr>
          <w:sz w:val="20"/>
        </w:rPr>
        <w:t>não</w:t>
      </w:r>
      <w:r>
        <w:rPr>
          <w:spacing w:val="-2"/>
          <w:sz w:val="20"/>
        </w:rPr>
        <w:t> </w:t>
      </w:r>
      <w:r>
        <w:rPr>
          <w:sz w:val="20"/>
        </w:rPr>
        <w:t>essenciais</w:t>
      </w:r>
      <w:r>
        <w:rPr>
          <w:spacing w:val="-2"/>
          <w:sz w:val="20"/>
        </w:rPr>
        <w:t> </w:t>
      </w:r>
      <w:r>
        <w:rPr>
          <w:sz w:val="20"/>
        </w:rPr>
        <w:t>não</w:t>
      </w:r>
      <w:r>
        <w:rPr>
          <w:spacing w:val="-2"/>
          <w:sz w:val="20"/>
        </w:rPr>
        <w:t> </w:t>
      </w:r>
      <w:r>
        <w:rPr>
          <w:sz w:val="20"/>
        </w:rPr>
        <w:t>importará</w:t>
      </w:r>
      <w:r>
        <w:rPr>
          <w:spacing w:val="-2"/>
          <w:sz w:val="20"/>
        </w:rPr>
        <w:t> </w:t>
      </w:r>
      <w:r>
        <w:rPr>
          <w:sz w:val="20"/>
        </w:rPr>
        <w:t>o</w:t>
      </w:r>
      <w:r>
        <w:rPr>
          <w:spacing w:val="-2"/>
          <w:sz w:val="20"/>
        </w:rPr>
        <w:t> </w:t>
      </w:r>
      <w:r>
        <w:rPr>
          <w:sz w:val="20"/>
        </w:rPr>
        <w:t>afastamento</w:t>
      </w:r>
      <w:r>
        <w:rPr>
          <w:spacing w:val="-2"/>
          <w:sz w:val="20"/>
        </w:rPr>
        <w:t> </w:t>
      </w:r>
      <w:r>
        <w:rPr>
          <w:sz w:val="20"/>
        </w:rPr>
        <w:t>do</w:t>
      </w:r>
      <w:r>
        <w:rPr>
          <w:spacing w:val="-2"/>
          <w:sz w:val="20"/>
        </w:rPr>
        <w:t> </w:t>
      </w:r>
      <w:r>
        <w:rPr>
          <w:sz w:val="20"/>
        </w:rPr>
        <w:t>licitante,</w:t>
      </w:r>
      <w:r>
        <w:rPr>
          <w:spacing w:val="-2"/>
          <w:sz w:val="20"/>
        </w:rPr>
        <w:t> </w:t>
      </w:r>
      <w:r>
        <w:rPr>
          <w:sz w:val="20"/>
        </w:rPr>
        <w:t>desde</w:t>
      </w:r>
      <w:r>
        <w:rPr>
          <w:spacing w:val="-2"/>
          <w:sz w:val="20"/>
        </w:rPr>
        <w:t> </w:t>
      </w:r>
      <w:r>
        <w:rPr>
          <w:sz w:val="20"/>
        </w:rPr>
        <w:t>que</w:t>
      </w:r>
      <w:r>
        <w:rPr>
          <w:spacing w:val="-2"/>
          <w:sz w:val="20"/>
        </w:rPr>
        <w:t> </w:t>
      </w:r>
      <w:r>
        <w:rPr>
          <w:sz w:val="20"/>
        </w:rPr>
        <w:t>seja</w:t>
      </w:r>
      <w:r>
        <w:rPr>
          <w:spacing w:val="-2"/>
          <w:sz w:val="20"/>
        </w:rPr>
        <w:t> </w:t>
      </w:r>
      <w:r>
        <w:rPr>
          <w:sz w:val="20"/>
        </w:rPr>
        <w:t>possível</w:t>
      </w:r>
      <w:r>
        <w:rPr>
          <w:spacing w:val="-2"/>
          <w:sz w:val="20"/>
        </w:rPr>
        <w:t> </w:t>
      </w:r>
      <w:r>
        <w:rPr>
          <w:sz w:val="20"/>
        </w:rPr>
        <w:t>o</w:t>
      </w:r>
      <w:r>
        <w:rPr>
          <w:spacing w:val="-2"/>
          <w:sz w:val="20"/>
        </w:rPr>
        <w:t> </w:t>
      </w:r>
      <w:r>
        <w:rPr>
          <w:sz w:val="20"/>
        </w:rPr>
        <w:t>aproveitamento</w:t>
      </w:r>
      <w:r>
        <w:rPr>
          <w:spacing w:val="-2"/>
          <w:sz w:val="20"/>
        </w:rPr>
        <w:t> </w:t>
      </w:r>
      <w:r>
        <w:rPr>
          <w:sz w:val="20"/>
        </w:rPr>
        <w:t>do</w:t>
      </w:r>
      <w:r>
        <w:rPr>
          <w:spacing w:val="-2"/>
          <w:sz w:val="20"/>
        </w:rPr>
        <w:t> </w:t>
      </w:r>
      <w:r>
        <w:rPr>
          <w:sz w:val="20"/>
        </w:rPr>
        <w:t>ato,</w:t>
      </w:r>
      <w:r>
        <w:rPr>
          <w:spacing w:val="-2"/>
          <w:sz w:val="20"/>
        </w:rPr>
        <w:t> </w:t>
      </w:r>
      <w:r>
        <w:rPr>
          <w:sz w:val="20"/>
        </w:rPr>
        <w:t>observados</w:t>
      </w:r>
      <w:r>
        <w:rPr>
          <w:spacing w:val="-2"/>
          <w:sz w:val="20"/>
        </w:rPr>
        <w:t> </w:t>
      </w:r>
      <w:r>
        <w:rPr>
          <w:sz w:val="20"/>
        </w:rPr>
        <w:t>os</w:t>
      </w:r>
      <w:r>
        <w:rPr>
          <w:spacing w:val="-2"/>
          <w:sz w:val="20"/>
        </w:rPr>
        <w:t> </w:t>
      </w:r>
      <w:r>
        <w:rPr>
          <w:sz w:val="20"/>
        </w:rPr>
        <w:t>princípios</w:t>
      </w:r>
      <w:r>
        <w:rPr>
          <w:spacing w:val="-2"/>
          <w:sz w:val="20"/>
        </w:rPr>
        <w:t> </w:t>
      </w:r>
      <w:r>
        <w:rPr>
          <w:sz w:val="20"/>
        </w:rPr>
        <w:t>da isonomia e do interesse público.</w:t>
      </w:r>
    </w:p>
    <w:p>
      <w:pPr>
        <w:pStyle w:val="ListParagraph"/>
        <w:numPr>
          <w:ilvl w:val="1"/>
          <w:numId w:val="27"/>
        </w:numPr>
        <w:tabs>
          <w:tab w:pos="710" w:val="left" w:leader="none"/>
        </w:tabs>
        <w:spacing w:line="223" w:lineRule="exact" w:before="0" w:after="0"/>
        <w:ind w:left="710" w:right="0" w:hanging="400"/>
        <w:jc w:val="left"/>
        <w:rPr>
          <w:sz w:val="20"/>
        </w:rPr>
      </w:pPr>
      <w:r>
        <w:rPr>
          <w:sz w:val="20"/>
        </w:rPr>
        <w:t>Em</w:t>
      </w:r>
      <w:r>
        <w:rPr>
          <w:spacing w:val="-1"/>
          <w:sz w:val="20"/>
        </w:rPr>
        <w:t> </w:t>
      </w:r>
      <w:r>
        <w:rPr>
          <w:sz w:val="20"/>
        </w:rPr>
        <w:t>caso de divergência entre disposições</w:t>
      </w:r>
      <w:r>
        <w:rPr>
          <w:spacing w:val="-1"/>
          <w:sz w:val="20"/>
        </w:rPr>
        <w:t> </w:t>
      </w:r>
      <w:r>
        <w:rPr>
          <w:sz w:val="20"/>
        </w:rPr>
        <w:t>deste Edital e de seus anexos</w:t>
      </w:r>
      <w:r>
        <w:rPr>
          <w:spacing w:val="-1"/>
          <w:sz w:val="20"/>
        </w:rPr>
        <w:t> </w:t>
      </w:r>
      <w:r>
        <w:rPr>
          <w:sz w:val="20"/>
        </w:rPr>
        <w:t>ou demais peças que compõem</w:t>
      </w:r>
      <w:r>
        <w:rPr>
          <w:spacing w:val="-1"/>
          <w:sz w:val="20"/>
        </w:rPr>
        <w:t> </w:t>
      </w:r>
      <w:r>
        <w:rPr>
          <w:sz w:val="20"/>
        </w:rPr>
        <w:t>o processo, prevalecerão as deste </w:t>
      </w:r>
      <w:r>
        <w:rPr>
          <w:spacing w:val="-2"/>
          <w:sz w:val="20"/>
        </w:rPr>
        <w:t>Edital.</w:t>
      </w:r>
    </w:p>
    <w:p>
      <w:pPr>
        <w:pStyle w:val="ListParagraph"/>
        <w:numPr>
          <w:ilvl w:val="1"/>
          <w:numId w:val="27"/>
        </w:numPr>
        <w:tabs>
          <w:tab w:pos="810" w:val="left" w:leader="none"/>
        </w:tabs>
        <w:spacing w:line="228" w:lineRule="exact" w:before="0" w:after="0"/>
        <w:ind w:left="810" w:right="0" w:hanging="500"/>
        <w:jc w:val="left"/>
        <w:rPr>
          <w:sz w:val="20"/>
        </w:rPr>
      </w:pPr>
      <w:r>
        <w:rPr>
          <w:sz w:val="20"/>
        </w:rPr>
        <mc:AlternateContent>
          <mc:Choice Requires="wps">
            <w:drawing>
              <wp:anchor distT="0" distB="0" distL="0" distR="0" allowOverlap="1" layoutInCell="1" locked="0" behindDoc="0" simplePos="0" relativeHeight="15730688">
                <wp:simplePos x="0" y="0"/>
                <wp:positionH relativeFrom="page">
                  <wp:posOffset>8111804</wp:posOffset>
                </wp:positionH>
                <wp:positionV relativeFrom="paragraph">
                  <wp:posOffset>123722</wp:posOffset>
                </wp:positionV>
                <wp:extent cx="22225" cy="825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2225" cy="8255"/>
                        </a:xfrm>
                        <a:custGeom>
                          <a:avLst/>
                          <a:gdLst/>
                          <a:ahLst/>
                          <a:cxnLst/>
                          <a:rect l="l" t="t" r="r" b="b"/>
                          <a:pathLst>
                            <a:path w="22225" h="8255">
                              <a:moveTo>
                                <a:pt x="21732" y="7938"/>
                              </a:moveTo>
                              <a:lnTo>
                                <a:pt x="0" y="7938"/>
                              </a:lnTo>
                              <a:lnTo>
                                <a:pt x="0" y="0"/>
                              </a:lnTo>
                              <a:lnTo>
                                <a:pt x="21732" y="0"/>
                              </a:lnTo>
                              <a:lnTo>
                                <a:pt x="21732"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38.724792pt;margin-top:9.741945pt;width:1.711224pt;height:.625106pt;mso-position-horizontal-relative:page;mso-position-vertical-relative:paragraph;z-index:15730688" id="docshape5" filled="true" fillcolor="#000080" stroked="false">
                <v:fill type="solid"/>
                <w10:wrap type="none"/>
              </v:rect>
            </w:pict>
          </mc:Fallback>
        </mc:AlternateContent>
      </w:r>
      <w:r>
        <w:rPr>
          <w:sz w:val="20"/>
        </w:rPr>
        <w:t>O</w:t>
      </w:r>
      <w:r>
        <w:rPr>
          <w:spacing w:val="-2"/>
          <w:sz w:val="20"/>
        </w:rPr>
        <w:t> </w:t>
      </w:r>
      <w:r>
        <w:rPr>
          <w:sz w:val="20"/>
        </w:rPr>
        <w:t>Edital e seus anexos estão disponíveis, na íntegra, no Portal Nacional de Contratações Públicas (PNCP) e endereço eletrônico </w:t>
      </w:r>
      <w:hyperlink r:id="rId7">
        <w:r>
          <w:rPr>
            <w:color w:val="000080"/>
            <w:spacing w:val="-2"/>
            <w:sz w:val="20"/>
            <w:u w:val="single" w:color="000080"/>
          </w:rPr>
          <w:t>www.compras.</w:t>
        </w:r>
        <w:r>
          <w:rPr>
            <w:color w:val="000080"/>
            <w:spacing w:val="-2"/>
            <w:sz w:val="20"/>
          </w:rPr>
          <w:t>rj.g</w:t>
        </w:r>
        <w:r>
          <w:rPr>
            <w:color w:val="000080"/>
            <w:spacing w:val="-2"/>
            <w:sz w:val="20"/>
            <w:u w:val="single" w:color="000080"/>
          </w:rPr>
          <w:t>ov.br</w:t>
        </w:r>
      </w:hyperlink>
      <w:r>
        <w:rPr>
          <w:spacing w:val="-2"/>
          <w:sz w:val="20"/>
        </w:rPr>
        <w:t>.</w:t>
      </w:r>
    </w:p>
    <w:p>
      <w:pPr>
        <w:pStyle w:val="BodyText"/>
        <w:rPr>
          <w:sz w:val="20"/>
        </w:rPr>
      </w:pPr>
    </w:p>
    <w:p>
      <w:pPr>
        <w:pStyle w:val="BodyText"/>
        <w:rPr>
          <w:sz w:val="20"/>
        </w:rPr>
      </w:pPr>
    </w:p>
    <w:p>
      <w:pPr>
        <w:pStyle w:val="BodyText"/>
        <w:spacing w:before="15"/>
        <w:rPr>
          <w:sz w:val="20"/>
        </w:rPr>
      </w:pPr>
    </w:p>
    <w:p>
      <w:pPr>
        <w:spacing w:before="1"/>
        <w:ind w:left="310" w:right="0" w:firstLine="0"/>
        <w:jc w:val="left"/>
        <w:rPr>
          <w:sz w:val="20"/>
        </w:rPr>
      </w:pPr>
      <w:r>
        <w:rPr>
          <w:sz w:val="20"/>
        </w:rPr>
        <w:t>Integram este Edital, para todos os fins e efeitos, os seguintes </w:t>
      </w:r>
      <w:r>
        <w:rPr>
          <w:spacing w:val="-2"/>
          <w:sz w:val="20"/>
        </w:rPr>
        <w:t>anexos:</w:t>
      </w:r>
    </w:p>
    <w:p>
      <w:pPr>
        <w:pStyle w:val="BodyText"/>
        <w:spacing w:before="14"/>
        <w:rPr>
          <w:sz w:val="20"/>
        </w:rPr>
      </w:pPr>
    </w:p>
    <w:p>
      <w:pPr>
        <w:spacing w:before="1"/>
        <w:ind w:left="310" w:right="0" w:firstLine="0"/>
        <w:jc w:val="left"/>
        <w:rPr>
          <w:sz w:val="20"/>
        </w:rPr>
      </w:pPr>
      <w:r>
        <w:rPr>
          <w:sz w:val="20"/>
        </w:rPr>
        <w:t>Anexo</w:t>
      </w:r>
      <w:r>
        <w:rPr>
          <w:spacing w:val="-3"/>
          <w:sz w:val="20"/>
        </w:rPr>
        <w:t> </w:t>
      </w:r>
      <w:r>
        <w:rPr>
          <w:sz w:val="20"/>
        </w:rPr>
        <w:t>I</w:t>
      </w:r>
      <w:r>
        <w:rPr>
          <w:spacing w:val="-3"/>
          <w:sz w:val="20"/>
        </w:rPr>
        <w:t> </w:t>
      </w:r>
      <w:r>
        <w:rPr>
          <w:sz w:val="20"/>
        </w:rPr>
        <w:t>-</w:t>
      </w:r>
      <w:r>
        <w:rPr>
          <w:spacing w:val="-7"/>
          <w:sz w:val="20"/>
        </w:rPr>
        <w:t> </w:t>
      </w:r>
      <w:r>
        <w:rPr>
          <w:sz w:val="20"/>
        </w:rPr>
        <w:t>Termo</w:t>
      </w:r>
      <w:r>
        <w:rPr>
          <w:spacing w:val="-3"/>
          <w:sz w:val="20"/>
        </w:rPr>
        <w:t> </w:t>
      </w:r>
      <w:r>
        <w:rPr>
          <w:sz w:val="20"/>
        </w:rPr>
        <w:t>de</w:t>
      </w:r>
      <w:r>
        <w:rPr>
          <w:spacing w:val="-2"/>
          <w:sz w:val="20"/>
        </w:rPr>
        <w:t> Referência</w:t>
      </w:r>
    </w:p>
    <w:p>
      <w:pPr>
        <w:pStyle w:val="BodyText"/>
        <w:spacing w:before="15"/>
        <w:rPr>
          <w:sz w:val="20"/>
        </w:rPr>
      </w:pPr>
    </w:p>
    <w:p>
      <w:pPr>
        <w:spacing w:before="0"/>
        <w:ind w:left="310" w:right="0" w:firstLine="0"/>
        <w:jc w:val="left"/>
        <w:rPr>
          <w:sz w:val="20"/>
        </w:rPr>
      </w:pPr>
      <w:r>
        <w:rPr>
          <w:sz w:val="20"/>
        </w:rPr>
        <w:t>Anexo</w:t>
      </w:r>
      <w:r>
        <w:rPr>
          <w:spacing w:val="-5"/>
          <w:sz w:val="20"/>
        </w:rPr>
        <w:t> </w:t>
      </w:r>
      <w:r>
        <w:rPr>
          <w:sz w:val="20"/>
        </w:rPr>
        <w:t>II</w:t>
      </w:r>
      <w:r>
        <w:rPr>
          <w:spacing w:val="-2"/>
          <w:sz w:val="20"/>
        </w:rPr>
        <w:t> </w:t>
      </w:r>
      <w:r>
        <w:rPr>
          <w:sz w:val="20"/>
        </w:rPr>
        <w:t>-</w:t>
      </w:r>
      <w:r>
        <w:rPr>
          <w:spacing w:val="-2"/>
          <w:sz w:val="20"/>
        </w:rPr>
        <w:t> </w:t>
      </w:r>
      <w:r>
        <w:rPr>
          <w:sz w:val="20"/>
        </w:rPr>
        <w:t>Minuta</w:t>
      </w:r>
      <w:r>
        <w:rPr>
          <w:spacing w:val="-2"/>
          <w:sz w:val="20"/>
        </w:rPr>
        <w:t> </w:t>
      </w:r>
      <w:r>
        <w:rPr>
          <w:sz w:val="20"/>
        </w:rPr>
        <w:t>de</w:t>
      </w:r>
      <w:r>
        <w:rPr>
          <w:spacing w:val="-5"/>
          <w:sz w:val="20"/>
        </w:rPr>
        <w:t> </w:t>
      </w:r>
      <w:r>
        <w:rPr>
          <w:sz w:val="20"/>
        </w:rPr>
        <w:t>Termo</w:t>
      </w:r>
      <w:r>
        <w:rPr>
          <w:spacing w:val="-2"/>
          <w:sz w:val="20"/>
        </w:rPr>
        <w:t> </w:t>
      </w:r>
      <w:r>
        <w:rPr>
          <w:sz w:val="20"/>
        </w:rPr>
        <w:t>de</w:t>
      </w:r>
      <w:r>
        <w:rPr>
          <w:spacing w:val="-2"/>
          <w:sz w:val="20"/>
        </w:rPr>
        <w:t> Contrato</w:t>
      </w:r>
    </w:p>
    <w:p>
      <w:pPr>
        <w:pStyle w:val="BodyText"/>
        <w:spacing w:before="27"/>
        <w:rPr>
          <w:sz w:val="20"/>
        </w:rPr>
      </w:pPr>
    </w:p>
    <w:p>
      <w:pPr>
        <w:spacing w:line="496" w:lineRule="auto" w:before="0"/>
        <w:ind w:left="310" w:right="10585" w:firstLine="0"/>
        <w:jc w:val="left"/>
        <w:rPr>
          <w:sz w:val="20"/>
        </w:rPr>
      </w:pPr>
      <w:r>
        <w:rPr>
          <w:sz w:val="20"/>
        </w:rPr>
        <w:t>Anexo</w:t>
      </w:r>
      <w:r>
        <w:rPr>
          <w:spacing w:val="-7"/>
          <w:sz w:val="20"/>
        </w:rPr>
        <w:t> </w:t>
      </w:r>
      <w:r>
        <w:rPr>
          <w:sz w:val="20"/>
        </w:rPr>
        <w:t>III</w:t>
      </w:r>
      <w:r>
        <w:rPr>
          <w:spacing w:val="-7"/>
          <w:sz w:val="20"/>
        </w:rPr>
        <w:t> </w:t>
      </w:r>
      <w:r>
        <w:rPr>
          <w:sz w:val="20"/>
        </w:rPr>
        <w:t>-</w:t>
      </w:r>
      <w:r>
        <w:rPr>
          <w:spacing w:val="-7"/>
          <w:sz w:val="20"/>
        </w:rPr>
        <w:t> </w:t>
      </w:r>
      <w:r>
        <w:rPr>
          <w:sz w:val="20"/>
        </w:rPr>
        <w:t>Documentação</w:t>
      </w:r>
      <w:r>
        <w:rPr>
          <w:spacing w:val="-7"/>
          <w:sz w:val="20"/>
        </w:rPr>
        <w:t> </w:t>
      </w:r>
      <w:r>
        <w:rPr>
          <w:sz w:val="20"/>
        </w:rPr>
        <w:t>exigida</w:t>
      </w:r>
      <w:r>
        <w:rPr>
          <w:spacing w:val="-7"/>
          <w:sz w:val="20"/>
        </w:rPr>
        <w:t> </w:t>
      </w:r>
      <w:r>
        <w:rPr>
          <w:sz w:val="20"/>
        </w:rPr>
        <w:t>para</w:t>
      </w:r>
      <w:r>
        <w:rPr>
          <w:spacing w:val="-7"/>
          <w:sz w:val="20"/>
        </w:rPr>
        <w:t> </w:t>
      </w:r>
      <w:r>
        <w:rPr>
          <w:sz w:val="20"/>
        </w:rPr>
        <w:t>Habilitação Anexo IV - Orçamento estimado</w:t>
      </w:r>
    </w:p>
    <w:p>
      <w:pPr>
        <w:spacing w:line="228" w:lineRule="exact" w:before="0"/>
        <w:ind w:left="310" w:right="0" w:firstLine="0"/>
        <w:jc w:val="left"/>
        <w:rPr>
          <w:sz w:val="20"/>
        </w:rPr>
      </w:pPr>
      <w:r>
        <w:rPr>
          <w:sz w:val="20"/>
        </w:rPr>
        <w:t>Anexo</w:t>
      </w:r>
      <w:r>
        <w:rPr>
          <w:spacing w:val="-4"/>
          <w:sz w:val="20"/>
        </w:rPr>
        <w:t> </w:t>
      </w:r>
      <w:r>
        <w:rPr>
          <w:sz w:val="20"/>
        </w:rPr>
        <w:t>V</w:t>
      </w:r>
      <w:r>
        <w:rPr>
          <w:spacing w:val="-4"/>
          <w:sz w:val="20"/>
        </w:rPr>
        <w:t> </w:t>
      </w:r>
      <w:r>
        <w:rPr>
          <w:sz w:val="20"/>
        </w:rPr>
        <w:t>- Modelo de apresentação da </w:t>
      </w:r>
      <w:r>
        <w:rPr>
          <w:spacing w:val="-2"/>
          <w:sz w:val="20"/>
        </w:rPr>
        <w:t>proposta</w:t>
      </w:r>
    </w:p>
    <w:p>
      <w:pPr>
        <w:pStyle w:val="BodyText"/>
        <w:spacing w:before="15"/>
        <w:rPr>
          <w:sz w:val="20"/>
        </w:rPr>
      </w:pPr>
    </w:p>
    <w:p>
      <w:pPr>
        <w:spacing w:before="0"/>
        <w:ind w:left="310" w:right="0" w:firstLine="0"/>
        <w:jc w:val="left"/>
        <w:rPr>
          <w:sz w:val="20"/>
        </w:rPr>
      </w:pPr>
      <w:r>
        <w:rPr>
          <w:sz w:val="20"/>
        </w:rPr>
        <w:t>Anexo</w:t>
      </w:r>
      <w:r>
        <w:rPr>
          <w:spacing w:val="-4"/>
          <w:sz w:val="20"/>
        </w:rPr>
        <w:t> </w:t>
      </w:r>
      <w:r>
        <w:rPr>
          <w:sz w:val="20"/>
        </w:rPr>
        <w:t>VI - Declaração de Representante Legal e dados </w:t>
      </w:r>
      <w:r>
        <w:rPr>
          <w:spacing w:val="-2"/>
          <w:sz w:val="20"/>
        </w:rPr>
        <w:t>bancários</w:t>
      </w:r>
    </w:p>
    <w:p>
      <w:pPr>
        <w:pStyle w:val="BodyText"/>
        <w:rPr>
          <w:sz w:val="20"/>
        </w:rPr>
      </w:pPr>
    </w:p>
    <w:p>
      <w:pPr>
        <w:pStyle w:val="BodyText"/>
        <w:spacing w:before="4"/>
        <w:rPr>
          <w:sz w:val="20"/>
        </w:rPr>
      </w:pPr>
    </w:p>
    <w:p>
      <w:pPr>
        <w:pStyle w:val="Heading2"/>
        <w:tabs>
          <w:tab w:pos="8099" w:val="left" w:leader="dot"/>
        </w:tabs>
        <w:ind w:left="6088"/>
        <w:rPr>
          <w:rFonts w:ascii="Times New Roman"/>
        </w:rPr>
      </w:pPr>
      <w:r>
        <w:rPr>
          <w:rFonts w:ascii="Times New Roman"/>
        </w:rPr>
        <w:t>RIO</w:t>
      </w:r>
      <w:r>
        <w:rPr>
          <w:rFonts w:ascii="Times New Roman"/>
          <w:spacing w:val="2"/>
        </w:rPr>
        <w:t> </w:t>
      </w:r>
      <w:r>
        <w:rPr>
          <w:rFonts w:ascii="Times New Roman"/>
        </w:rPr>
        <w:t>DE</w:t>
      </w:r>
      <w:r>
        <w:rPr>
          <w:rFonts w:ascii="Times New Roman"/>
          <w:spacing w:val="4"/>
        </w:rPr>
        <w:t> </w:t>
      </w:r>
      <w:r>
        <w:rPr>
          <w:rFonts w:ascii="Times New Roman"/>
        </w:rPr>
        <w:t>JANEIRO</w:t>
      </w:r>
      <w:r>
        <w:rPr>
          <w:rFonts w:ascii="Times New Roman"/>
          <w:spacing w:val="5"/>
        </w:rPr>
        <w:t> </w:t>
      </w:r>
      <w:r>
        <w:rPr>
          <w:rFonts w:ascii="Times New Roman"/>
          <w:spacing w:val="-10"/>
        </w:rPr>
        <w:t>,</w:t>
      </w:r>
      <w:r>
        <w:rPr>
          <w:rFonts w:ascii="Times New Roman"/>
        </w:rPr>
        <w:tab/>
        <w:t>DE</w:t>
      </w:r>
      <w:r>
        <w:rPr>
          <w:rFonts w:ascii="Times New Roman"/>
          <w:spacing w:val="2"/>
        </w:rPr>
        <w:t> </w:t>
      </w:r>
      <w:r>
        <w:rPr>
          <w:rFonts w:ascii="Times New Roman"/>
        </w:rPr>
        <w:t>DE</w:t>
      </w:r>
      <w:r>
        <w:rPr>
          <w:rFonts w:ascii="Times New Roman"/>
          <w:spacing w:val="2"/>
        </w:rPr>
        <w:t> </w:t>
      </w:r>
      <w:r>
        <w:rPr>
          <w:rFonts w:ascii="Times New Roman"/>
          <w:spacing w:val="-4"/>
        </w:rPr>
        <w:t>2025</w:t>
      </w:r>
    </w:p>
    <w:p>
      <w:pPr>
        <w:pStyle w:val="Heading2"/>
        <w:spacing w:after="0"/>
        <w:rPr>
          <w:rFonts w:ascii="Times New Roman"/>
        </w:rPr>
        <w:sectPr>
          <w:pgSz w:w="15840" w:h="24480"/>
          <w:pgMar w:top="560" w:bottom="280" w:left="360" w:right="360"/>
        </w:sectPr>
      </w:pPr>
    </w:p>
    <w:p>
      <w:pPr>
        <w:spacing w:line="247" w:lineRule="auto" w:before="84"/>
        <w:ind w:left="5580" w:right="5563" w:firstLine="0"/>
        <w:jc w:val="center"/>
        <w:rPr>
          <w:sz w:val="18"/>
        </w:rPr>
      </w:pPr>
      <w:r>
        <w:rPr>
          <w:sz w:val="18"/>
        </w:rPr>
        <w:t>MARCIA CARVALHO DA CUNHA ORDENADORA</w:t>
      </w:r>
      <w:r>
        <w:rPr>
          <w:spacing w:val="-7"/>
          <w:sz w:val="18"/>
        </w:rPr>
        <w:t> </w:t>
      </w:r>
      <w:r>
        <w:rPr>
          <w:sz w:val="18"/>
        </w:rPr>
        <w:t>DE DESPESAS – </w:t>
      </w:r>
      <w:r>
        <w:rPr>
          <w:sz w:val="18"/>
        </w:rPr>
        <w:t>UERJ</w:t>
      </w:r>
    </w:p>
    <w:p>
      <w:pPr>
        <w:pStyle w:val="BodyText"/>
        <w:rPr>
          <w:sz w:val="20"/>
        </w:rPr>
      </w:pPr>
    </w:p>
    <w:p>
      <w:pPr>
        <w:pStyle w:val="BodyText"/>
        <w:spacing w:before="120"/>
        <w:rPr>
          <w:sz w:val="20"/>
        </w:rPr>
      </w:pPr>
      <w:r>
        <w:rPr>
          <w:sz w:val="20"/>
        </w:rPr>
        <mc:AlternateContent>
          <mc:Choice Requires="wps">
            <w:drawing>
              <wp:anchor distT="0" distB="0" distL="0" distR="0" allowOverlap="1" layoutInCell="1" locked="0" behindDoc="1" simplePos="0" relativeHeight="487590400">
                <wp:simplePos x="0" y="0"/>
                <wp:positionH relativeFrom="page">
                  <wp:posOffset>425460</wp:posOffset>
                </wp:positionH>
                <wp:positionV relativeFrom="paragraph">
                  <wp:posOffset>238007</wp:posOffset>
                </wp:positionV>
                <wp:extent cx="9217025" cy="1587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17025" cy="15875"/>
                          <a:chExt cx="9217025" cy="15875"/>
                        </a:xfrm>
                      </wpg:grpSpPr>
                      <wps:wsp>
                        <wps:cNvPr id="8" name="Graphic 8"/>
                        <wps:cNvSpPr/>
                        <wps:spPr>
                          <a:xfrm>
                            <a:off x="0" y="0"/>
                            <a:ext cx="9217025" cy="8255"/>
                          </a:xfrm>
                          <a:custGeom>
                            <a:avLst/>
                            <a:gdLst/>
                            <a:ahLst/>
                            <a:cxnLst/>
                            <a:rect l="l" t="t" r="r" b="b"/>
                            <a:pathLst>
                              <a:path w="9217025" h="8255">
                                <a:moveTo>
                                  <a:pt x="9217003" y="7938"/>
                                </a:moveTo>
                                <a:lnTo>
                                  <a:pt x="0" y="7938"/>
                                </a:lnTo>
                                <a:lnTo>
                                  <a:pt x="0" y="0"/>
                                </a:lnTo>
                                <a:lnTo>
                                  <a:pt x="9217003" y="0"/>
                                </a:lnTo>
                                <a:lnTo>
                                  <a:pt x="9217003" y="7938"/>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0" y="0"/>
                            <a:ext cx="9217025" cy="15875"/>
                          </a:xfrm>
                          <a:custGeom>
                            <a:avLst/>
                            <a:gdLst/>
                            <a:ahLst/>
                            <a:cxnLst/>
                            <a:rect l="l" t="t" r="r" b="b"/>
                            <a:pathLst>
                              <a:path w="9217025" h="15875">
                                <a:moveTo>
                                  <a:pt x="9217012" y="0"/>
                                </a:moveTo>
                                <a:lnTo>
                                  <a:pt x="9209075" y="7937"/>
                                </a:lnTo>
                                <a:lnTo>
                                  <a:pt x="0" y="7937"/>
                                </a:lnTo>
                                <a:lnTo>
                                  <a:pt x="0" y="15875"/>
                                </a:lnTo>
                                <a:lnTo>
                                  <a:pt x="9209075" y="15875"/>
                                </a:lnTo>
                                <a:lnTo>
                                  <a:pt x="9217012" y="15875"/>
                                </a:lnTo>
                                <a:lnTo>
                                  <a:pt x="9217012" y="7937"/>
                                </a:lnTo>
                                <a:lnTo>
                                  <a:pt x="9217012"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8255" cy="15875"/>
                          </a:xfrm>
                          <a:custGeom>
                            <a:avLst/>
                            <a:gdLst/>
                            <a:ahLst/>
                            <a:cxnLst/>
                            <a:rect l="l" t="t" r="r" b="b"/>
                            <a:pathLst>
                              <a:path w="8255" h="15875">
                                <a:moveTo>
                                  <a:pt x="0" y="15877"/>
                                </a:moveTo>
                                <a:lnTo>
                                  <a:pt x="0" y="0"/>
                                </a:lnTo>
                                <a:lnTo>
                                  <a:pt x="7938" y="0"/>
                                </a:lnTo>
                                <a:lnTo>
                                  <a:pt x="7938" y="7938"/>
                                </a:lnTo>
                                <a:lnTo>
                                  <a:pt x="0" y="1587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500847pt;margin-top:18.740728pt;width:725.75pt;height:1.25pt;mso-position-horizontal-relative:page;mso-position-vertical-relative:paragraph;z-index:-15726080;mso-wrap-distance-left:0;mso-wrap-distance-right:0" id="docshapegroup6" coordorigin="670,375" coordsize="14515,25">
                <v:rect style="position:absolute;left:670;top:374;width:14515;height:13" id="docshape7" filled="true" fillcolor="#999999" stroked="false">
                  <v:fill type="solid"/>
                </v:rect>
                <v:shape style="position:absolute;left:670;top:374;width:14515;height:25" id="docshape8" coordorigin="670,375" coordsize="14515,25" path="m15185,375l15172,387,670,387,670,400,15172,400,15185,400,15185,387,15185,375xe" filled="true" fillcolor="#ededed" stroked="false">
                  <v:path arrowok="t"/>
                  <v:fill type="solid"/>
                </v:shape>
                <v:shape style="position:absolute;left:670;top:374;width:13;height:25" id="docshape9" coordorigin="670,375" coordsize="13,25" path="m670,400l670,375,683,375,683,387,670,400xe" filled="true" fillcolor="#999999" stroked="false">
                  <v:path arrowok="t"/>
                  <v:fill type="solid"/>
                </v:shape>
                <w10:wrap type="topAndBottom"/>
              </v:group>
            </w:pict>
          </mc:Fallback>
        </mc:AlternateContent>
      </w:r>
    </w:p>
    <w:p>
      <w:pPr>
        <w:pStyle w:val="BodyText"/>
        <w:spacing w:before="59"/>
        <w:rPr>
          <w:sz w:val="18"/>
        </w:rPr>
      </w:pPr>
    </w:p>
    <w:p>
      <w:pPr>
        <w:spacing w:line="244" w:lineRule="auto" w:before="0"/>
        <w:ind w:left="1510" w:right="0" w:firstLine="0"/>
        <w:jc w:val="left"/>
        <w:rPr>
          <w:rFonts w:ascii="Calibri" w:hAnsi="Calibri"/>
          <w:sz w:val="18"/>
        </w:rPr>
      </w:pPr>
      <w:r>
        <w:rPr>
          <w:rFonts w:ascii="Calibri" w:hAnsi="Calibri"/>
          <w:sz w:val="18"/>
        </w:rPr>
        <w:drawing>
          <wp:anchor distT="0" distB="0" distL="0" distR="0" allowOverlap="1" layoutInCell="1" locked="0" behindDoc="0" simplePos="0" relativeHeight="15732736">
            <wp:simplePos x="0" y="0"/>
            <wp:positionH relativeFrom="page">
              <wp:posOffset>449277</wp:posOffset>
            </wp:positionH>
            <wp:positionV relativeFrom="paragraph">
              <wp:posOffset>-113329</wp:posOffset>
            </wp:positionV>
            <wp:extent cx="706557" cy="476330"/>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706557" cy="476330"/>
                    </a:xfrm>
                    <a:prstGeom prst="rect">
                      <a:avLst/>
                    </a:prstGeom>
                  </pic:spPr>
                </pic:pic>
              </a:graphicData>
            </a:graphic>
          </wp:anchor>
        </w:drawing>
      </w:r>
      <w:r>
        <w:rPr>
          <w:rFonts w:ascii="Calibri" w:hAnsi="Calibri"/>
          <w:sz w:val="18"/>
        </w:rPr>
        <w:t>Documento assinado eletronicamente por </w:t>
      </w:r>
      <w:r>
        <w:rPr>
          <w:rFonts w:ascii="Calibri" w:hAnsi="Calibri"/>
          <w:b/>
          <w:sz w:val="18"/>
        </w:rPr>
        <w:t>Márcia Carvalho da Cunha</w:t>
      </w:r>
      <w:r>
        <w:rPr>
          <w:rFonts w:ascii="Calibri" w:hAnsi="Calibri"/>
          <w:sz w:val="18"/>
        </w:rPr>
        <w:t>, </w:t>
      </w:r>
      <w:r>
        <w:rPr>
          <w:rFonts w:ascii="Calibri" w:hAnsi="Calibri"/>
          <w:b/>
          <w:sz w:val="18"/>
        </w:rPr>
        <w:t>Diretor(a) de Administração Financeira</w:t>
      </w:r>
      <w:r>
        <w:rPr>
          <w:rFonts w:ascii="Calibri" w:hAnsi="Calibri"/>
          <w:sz w:val="18"/>
        </w:rPr>
        <w:t>, em 01/07/2025, às 16:48, conforme horário oficial de Brasília, com fundamento nos art. 28º e 29º do </w:t>
      </w:r>
      <w:hyperlink r:id="rId29">
        <w:r>
          <w:rPr>
            <w:rFonts w:ascii="Calibri" w:hAnsi="Calibri"/>
            <w:color w:val="0000ED"/>
            <w:sz w:val="18"/>
            <w:u w:val="single" w:color="0000ED"/>
          </w:rPr>
          <w:t>Decreto nº 48.209, de 19 de setembro de 2022</w:t>
        </w:r>
      </w:hyperlink>
      <w:r>
        <w:rPr>
          <w:rFonts w:ascii="Calibri" w:hAnsi="Calibri"/>
          <w:color w:val="0000ED"/>
          <w:sz w:val="18"/>
        </w:rPr>
        <w:t> </w:t>
      </w:r>
      <w:r>
        <w:rPr>
          <w:rFonts w:ascii="Calibri" w:hAnsi="Calibri"/>
          <w:sz w:val="18"/>
        </w:rPr>
        <w:t>e no art. 4º do </w:t>
      </w:r>
      <w:hyperlink r:id="rId30">
        <w:r>
          <w:rPr>
            <w:rFonts w:ascii="Calibri" w:hAnsi="Calibri"/>
            <w:color w:val="0000ED"/>
            <w:sz w:val="18"/>
            <w:u w:val="single" w:color="0000ED"/>
          </w:rPr>
          <w:t>Decreto nº 48.013, de 04 de abril de 2022</w:t>
        </w:r>
      </w:hyperlink>
      <w:r>
        <w:rPr>
          <w:rFonts w:ascii="Calibri" w:hAnsi="Calibri"/>
          <w:sz w:val="18"/>
        </w:rPr>
        <w:t>.</w:t>
      </w:r>
    </w:p>
    <w:p>
      <w:pPr>
        <w:pStyle w:val="BodyText"/>
        <w:spacing w:before="3"/>
        <w:rPr>
          <w:rFonts w:ascii="Calibri"/>
          <w:sz w:val="15"/>
        </w:rPr>
      </w:pPr>
      <w:r>
        <w:rPr>
          <w:rFonts w:ascii="Calibri"/>
          <w:sz w:val="15"/>
        </w:rPr>
        <mc:AlternateContent>
          <mc:Choice Requires="wps">
            <w:drawing>
              <wp:anchor distT="0" distB="0" distL="0" distR="0" allowOverlap="1" layoutInCell="1" locked="0" behindDoc="1" simplePos="0" relativeHeight="487590912">
                <wp:simplePos x="0" y="0"/>
                <wp:positionH relativeFrom="page">
                  <wp:posOffset>425460</wp:posOffset>
                </wp:positionH>
                <wp:positionV relativeFrom="paragraph">
                  <wp:posOffset>133942</wp:posOffset>
                </wp:positionV>
                <wp:extent cx="9217025" cy="1587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17025" cy="15875"/>
                          <a:chExt cx="9217025" cy="15875"/>
                        </a:xfrm>
                      </wpg:grpSpPr>
                      <wps:wsp>
                        <wps:cNvPr id="13" name="Graphic 13"/>
                        <wps:cNvSpPr/>
                        <wps:spPr>
                          <a:xfrm>
                            <a:off x="0" y="0"/>
                            <a:ext cx="9217025" cy="8255"/>
                          </a:xfrm>
                          <a:custGeom>
                            <a:avLst/>
                            <a:gdLst/>
                            <a:ahLst/>
                            <a:cxnLst/>
                            <a:rect l="l" t="t" r="r" b="b"/>
                            <a:pathLst>
                              <a:path w="9217025" h="8255">
                                <a:moveTo>
                                  <a:pt x="9217003" y="7938"/>
                                </a:moveTo>
                                <a:lnTo>
                                  <a:pt x="0" y="7938"/>
                                </a:lnTo>
                                <a:lnTo>
                                  <a:pt x="0" y="0"/>
                                </a:lnTo>
                                <a:lnTo>
                                  <a:pt x="9217003" y="0"/>
                                </a:lnTo>
                                <a:lnTo>
                                  <a:pt x="9217003" y="7938"/>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0" y="0"/>
                            <a:ext cx="9217025" cy="16510"/>
                          </a:xfrm>
                          <a:custGeom>
                            <a:avLst/>
                            <a:gdLst/>
                            <a:ahLst/>
                            <a:cxnLst/>
                            <a:rect l="l" t="t" r="r" b="b"/>
                            <a:pathLst>
                              <a:path w="9217025" h="16510">
                                <a:moveTo>
                                  <a:pt x="9217012" y="0"/>
                                </a:moveTo>
                                <a:lnTo>
                                  <a:pt x="9209075" y="7937"/>
                                </a:lnTo>
                                <a:lnTo>
                                  <a:pt x="0" y="7937"/>
                                </a:lnTo>
                                <a:lnTo>
                                  <a:pt x="0" y="15887"/>
                                </a:lnTo>
                                <a:lnTo>
                                  <a:pt x="9209075" y="15887"/>
                                </a:lnTo>
                                <a:lnTo>
                                  <a:pt x="9217012" y="15887"/>
                                </a:lnTo>
                                <a:lnTo>
                                  <a:pt x="9217012" y="7937"/>
                                </a:lnTo>
                                <a:lnTo>
                                  <a:pt x="9217012"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8255" cy="15875"/>
                          </a:xfrm>
                          <a:custGeom>
                            <a:avLst/>
                            <a:gdLst/>
                            <a:ahLst/>
                            <a:cxnLst/>
                            <a:rect l="l" t="t" r="r" b="b"/>
                            <a:pathLst>
                              <a:path w="8255" h="15875">
                                <a:moveTo>
                                  <a:pt x="0" y="15877"/>
                                </a:moveTo>
                                <a:lnTo>
                                  <a:pt x="0" y="0"/>
                                </a:lnTo>
                                <a:lnTo>
                                  <a:pt x="7938" y="0"/>
                                </a:lnTo>
                                <a:lnTo>
                                  <a:pt x="7938" y="7938"/>
                                </a:lnTo>
                                <a:lnTo>
                                  <a:pt x="0" y="1587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500847pt;margin-top:10.54663pt;width:725.75pt;height:1.25pt;mso-position-horizontal-relative:page;mso-position-vertical-relative:paragraph;z-index:-15725568;mso-wrap-distance-left:0;mso-wrap-distance-right:0" id="docshapegroup10" coordorigin="670,211" coordsize="14515,25">
                <v:rect style="position:absolute;left:670;top:210;width:14515;height:13" id="docshape11" filled="true" fillcolor="#999999" stroked="false">
                  <v:fill type="solid"/>
                </v:rect>
                <v:shape style="position:absolute;left:670;top:210;width:14515;height:26" id="docshape12" coordorigin="670,211" coordsize="14515,26" path="m15185,211l15172,223,670,223,670,236,15172,236,15185,236,15185,223,15185,211xe" filled="true" fillcolor="#ededed" stroked="false">
                  <v:path arrowok="t"/>
                  <v:fill type="solid"/>
                </v:shape>
                <v:shape style="position:absolute;left:670;top:210;width:13;height:25" id="docshape13" coordorigin="670,211" coordsize="13,25" path="m670,236l670,211,683,211,683,223,670,236xe" filled="true" fillcolor="#999999" stroked="false">
                  <v:path arrowok="t"/>
                  <v:fill type="solid"/>
                </v:shape>
                <w10:wrap type="topAndBottom"/>
              </v:group>
            </w:pict>
          </mc:Fallback>
        </mc:AlternateContent>
      </w:r>
    </w:p>
    <w:p>
      <w:pPr>
        <w:pStyle w:val="BodyText"/>
        <w:spacing w:before="183"/>
        <w:rPr>
          <w:rFonts w:ascii="Calibri"/>
          <w:sz w:val="18"/>
        </w:rPr>
      </w:pPr>
    </w:p>
    <w:p>
      <w:pPr>
        <w:spacing w:line="244" w:lineRule="auto" w:before="1"/>
        <w:ind w:left="1472" w:right="524" w:firstLine="0"/>
        <w:jc w:val="left"/>
        <w:rPr>
          <w:rFonts w:ascii="Calibri" w:hAnsi="Calibri"/>
          <w:sz w:val="18"/>
        </w:rPr>
      </w:pPr>
      <w:r>
        <w:rPr>
          <w:rFonts w:ascii="Calibri" w:hAnsi="Calibri"/>
          <w:sz w:val="18"/>
        </w:rPr>
        <w:drawing>
          <wp:anchor distT="0" distB="0" distL="0" distR="0" allowOverlap="1" layoutInCell="1" locked="0" behindDoc="0" simplePos="0" relativeHeight="15733248">
            <wp:simplePos x="0" y="0"/>
            <wp:positionH relativeFrom="page">
              <wp:posOffset>465154</wp:posOffset>
            </wp:positionH>
            <wp:positionV relativeFrom="paragraph">
              <wp:posOffset>-184287</wp:posOffset>
            </wp:positionV>
            <wp:extent cx="650985" cy="650985"/>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650985" cy="650985"/>
                    </a:xfrm>
                    <a:prstGeom prst="rect">
                      <a:avLst/>
                    </a:prstGeom>
                  </pic:spPr>
                </pic:pic>
              </a:graphicData>
            </a:graphic>
          </wp:anchor>
        </w:drawing>
      </w:r>
      <w:r>
        <w:rPr>
          <w:rFonts w:ascii="Calibri" w:hAnsi="Calibri"/>
          <w:sz w:val="18"/>
        </w:rPr>
        <mc:AlternateContent>
          <mc:Choice Requires="wps">
            <w:drawing>
              <wp:anchor distT="0" distB="0" distL="0" distR="0" allowOverlap="1" layoutInCell="1" locked="0" behindDoc="0" simplePos="0" relativeHeight="15733760">
                <wp:simplePos x="0" y="0"/>
                <wp:positionH relativeFrom="page">
                  <wp:posOffset>4583331</wp:posOffset>
                </wp:positionH>
                <wp:positionV relativeFrom="paragraph">
                  <wp:posOffset>117390</wp:posOffset>
                </wp:positionV>
                <wp:extent cx="21590" cy="825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1590" cy="8255"/>
                        </a:xfrm>
                        <a:custGeom>
                          <a:avLst/>
                          <a:gdLst/>
                          <a:ahLst/>
                          <a:cxnLst/>
                          <a:rect l="l" t="t" r="r" b="b"/>
                          <a:pathLst>
                            <a:path w="21590" h="8255">
                              <a:moveTo>
                                <a:pt x="21446" y="7938"/>
                              </a:moveTo>
                              <a:lnTo>
                                <a:pt x="0" y="7938"/>
                              </a:lnTo>
                              <a:lnTo>
                                <a:pt x="0" y="0"/>
                              </a:lnTo>
                              <a:lnTo>
                                <a:pt x="21446" y="0"/>
                              </a:lnTo>
                              <a:lnTo>
                                <a:pt x="21446" y="793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60.892212pt;margin-top:9.243316pt;width:1.688671pt;height:.625106pt;mso-position-horizontal-relative:page;mso-position-vertical-relative:paragraph;z-index:15733760" id="docshape14" filled="true" fillcolor="#0000ed" stroked="false">
                <v:fill type="solid"/>
                <w10:wrap type="none"/>
              </v:rect>
            </w:pict>
          </mc:Fallback>
        </mc:AlternateContent>
      </w:r>
      <w:r>
        <w:rPr>
          <w:rFonts w:ascii="Calibri" w:hAnsi="Calibri"/>
          <w:sz w:val="18"/>
        </w:rPr>
        <w:t>A autenticidade deste documento pode ser conferida no site </w:t>
      </w:r>
      <w:hyperlink r:id="rId32">
        <w:r>
          <w:rPr>
            <w:rFonts w:ascii="Calibri" w:hAnsi="Calibri"/>
            <w:color w:val="0000ED"/>
            <w:sz w:val="18"/>
            <w:u w:val="single" w:color="0000ED"/>
          </w:rPr>
          <w:t>http://sei.r</w:t>
        </w:r>
        <w:r>
          <w:rPr>
            <w:rFonts w:ascii="Calibri" w:hAnsi="Calibri"/>
            <w:color w:val="0000ED"/>
            <w:sz w:val="18"/>
          </w:rPr>
          <w:t>j.g</w:t>
        </w:r>
        <w:r>
          <w:rPr>
            <w:rFonts w:ascii="Calibri" w:hAnsi="Calibri"/>
            <w:color w:val="0000ED"/>
            <w:sz w:val="18"/>
            <w:u w:val="single" w:color="0000ED"/>
          </w:rPr>
          <w:t>ov.br/sei/controlador_externo.php?acao=documento_conferir&amp;id_orgao_acesso_externo=6</w:t>
        </w:r>
      </w:hyperlink>
      <w:r>
        <w:rPr>
          <w:rFonts w:ascii="Calibri" w:hAnsi="Calibri"/>
          <w:sz w:val="18"/>
        </w:rPr>
        <w:t>, informando o código verificador </w:t>
      </w:r>
      <w:r>
        <w:rPr>
          <w:rFonts w:ascii="Calibri" w:hAnsi="Calibri"/>
          <w:b/>
          <w:sz w:val="18"/>
        </w:rPr>
        <w:t>103646996 </w:t>
      </w:r>
      <w:r>
        <w:rPr>
          <w:rFonts w:ascii="Calibri" w:hAnsi="Calibri"/>
          <w:sz w:val="18"/>
        </w:rPr>
        <w:t>e o código CRC </w:t>
      </w:r>
      <w:r>
        <w:rPr>
          <w:rFonts w:ascii="Calibri" w:hAnsi="Calibri"/>
          <w:b/>
          <w:sz w:val="18"/>
        </w:rPr>
        <w:t>03416493</w:t>
      </w:r>
      <w:r>
        <w:rPr>
          <w:rFonts w:ascii="Calibri" w:hAnsi="Calibri"/>
          <w:sz w:val="18"/>
        </w:rPr>
        <w:t>.</w:t>
      </w:r>
    </w:p>
    <w:p>
      <w:pPr>
        <w:pStyle w:val="BodyText"/>
        <w:spacing w:before="92"/>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433399</wp:posOffset>
                </wp:positionH>
                <wp:positionV relativeFrom="paragraph">
                  <wp:posOffset>229068</wp:posOffset>
                </wp:positionV>
                <wp:extent cx="9201150" cy="1587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201150" cy="15875"/>
                          <a:chExt cx="9201150" cy="15875"/>
                        </a:xfrm>
                      </wpg:grpSpPr>
                      <wps:wsp>
                        <wps:cNvPr id="19" name="Graphic 19"/>
                        <wps:cNvSpPr/>
                        <wps:spPr>
                          <a:xfrm>
                            <a:off x="0" y="0"/>
                            <a:ext cx="9201150" cy="8255"/>
                          </a:xfrm>
                          <a:custGeom>
                            <a:avLst/>
                            <a:gdLst/>
                            <a:ahLst/>
                            <a:cxnLst/>
                            <a:rect l="l" t="t" r="r" b="b"/>
                            <a:pathLst>
                              <a:path w="9201150" h="8255">
                                <a:moveTo>
                                  <a:pt x="9201125" y="7938"/>
                                </a:moveTo>
                                <a:lnTo>
                                  <a:pt x="0" y="7938"/>
                                </a:lnTo>
                                <a:lnTo>
                                  <a:pt x="0" y="0"/>
                                </a:lnTo>
                                <a:lnTo>
                                  <a:pt x="9201125" y="0"/>
                                </a:lnTo>
                                <a:lnTo>
                                  <a:pt x="9201125" y="7938"/>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2" y="5"/>
                            <a:ext cx="9201150" cy="15875"/>
                          </a:xfrm>
                          <a:custGeom>
                            <a:avLst/>
                            <a:gdLst/>
                            <a:ahLst/>
                            <a:cxnLst/>
                            <a:rect l="l" t="t" r="r" b="b"/>
                            <a:pathLst>
                              <a:path w="9201150" h="15875">
                                <a:moveTo>
                                  <a:pt x="9201137" y="0"/>
                                </a:moveTo>
                                <a:lnTo>
                                  <a:pt x="9193187" y="7937"/>
                                </a:lnTo>
                                <a:lnTo>
                                  <a:pt x="0" y="7937"/>
                                </a:lnTo>
                                <a:lnTo>
                                  <a:pt x="0" y="15875"/>
                                </a:lnTo>
                                <a:lnTo>
                                  <a:pt x="9193187" y="15875"/>
                                </a:lnTo>
                                <a:lnTo>
                                  <a:pt x="9201137" y="15875"/>
                                </a:lnTo>
                                <a:lnTo>
                                  <a:pt x="9201137" y="7937"/>
                                </a:lnTo>
                                <a:lnTo>
                                  <a:pt x="9201137"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8255" cy="15875"/>
                          </a:xfrm>
                          <a:custGeom>
                            <a:avLst/>
                            <a:gdLst/>
                            <a:ahLst/>
                            <a:cxnLst/>
                            <a:rect l="l" t="t" r="r" b="b"/>
                            <a:pathLst>
                              <a:path w="8255" h="15875">
                                <a:moveTo>
                                  <a:pt x="0" y="15877"/>
                                </a:moveTo>
                                <a:lnTo>
                                  <a:pt x="0" y="0"/>
                                </a:lnTo>
                                <a:lnTo>
                                  <a:pt x="7938" y="0"/>
                                </a:lnTo>
                                <a:lnTo>
                                  <a:pt x="7938" y="7938"/>
                                </a:lnTo>
                                <a:lnTo>
                                  <a:pt x="0" y="1587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125954pt;margin-top:18.036865pt;width:724.5pt;height:1.25pt;mso-position-horizontal-relative:page;mso-position-vertical-relative:paragraph;z-index:-15725056;mso-wrap-distance-left:0;mso-wrap-distance-right:0" id="docshapegroup15" coordorigin="683,361" coordsize="14490,25">
                <v:rect style="position:absolute;left:682;top:360;width:14490;height:13" id="docshape16" filled="true" fillcolor="#999999" stroked="false">
                  <v:fill type="solid"/>
                </v:rect>
                <v:shape style="position:absolute;left:682;top:360;width:14490;height:25" id="docshape17" coordorigin="683,361" coordsize="14490,25" path="m15172,361l15160,373,683,373,683,386,15160,386,15172,386,15172,373,15172,361xe" filled="true" fillcolor="#ededed" stroked="false">
                  <v:path arrowok="t"/>
                  <v:fill type="solid"/>
                </v:shape>
                <v:shape style="position:absolute;left:682;top:360;width:13;height:25" id="docshape18" coordorigin="683,361" coordsize="13,25" path="m683,386l683,361,695,361,695,373,683,386xe" filled="true" fillcolor="#999999" stroked="false">
                  <v:path arrowok="t"/>
                  <v:fill type="solid"/>
                </v:shape>
                <w10:wrap type="topAndBottom"/>
              </v:group>
            </w:pict>
          </mc:Fallback>
        </mc:AlternateContent>
      </w:r>
    </w:p>
    <w:p>
      <w:pPr>
        <w:pStyle w:val="BodyText"/>
        <w:rPr>
          <w:rFonts w:ascii="Calibri"/>
          <w:sz w:val="18"/>
        </w:rPr>
      </w:pPr>
    </w:p>
    <w:p>
      <w:pPr>
        <w:pStyle w:val="BodyText"/>
        <w:rPr>
          <w:rFonts w:ascii="Calibri"/>
          <w:sz w:val="18"/>
        </w:rPr>
      </w:pPr>
    </w:p>
    <w:p>
      <w:pPr>
        <w:pStyle w:val="BodyText"/>
        <w:rPr>
          <w:rFonts w:ascii="Calibri"/>
          <w:sz w:val="18"/>
        </w:rPr>
      </w:pPr>
    </w:p>
    <w:p>
      <w:pPr>
        <w:pStyle w:val="BodyText"/>
        <w:rPr>
          <w:rFonts w:ascii="Calibri"/>
          <w:sz w:val="18"/>
        </w:rPr>
      </w:pPr>
    </w:p>
    <w:p>
      <w:pPr>
        <w:pStyle w:val="BodyText"/>
        <w:rPr>
          <w:rFonts w:ascii="Calibri"/>
          <w:sz w:val="18"/>
        </w:rPr>
      </w:pPr>
    </w:p>
    <w:p>
      <w:pPr>
        <w:pStyle w:val="BodyText"/>
        <w:spacing w:before="20"/>
        <w:rPr>
          <w:rFonts w:ascii="Calibri"/>
          <w:sz w:val="18"/>
        </w:rPr>
      </w:pPr>
    </w:p>
    <w:p>
      <w:pPr>
        <w:spacing w:before="0"/>
        <w:ind w:left="5580" w:right="5650" w:firstLine="0"/>
        <w:jc w:val="center"/>
        <w:rPr>
          <w:b/>
          <w:sz w:val="16"/>
        </w:rPr>
      </w:pPr>
      <w:r>
        <w:rPr>
          <w:b/>
          <w:w w:val="105"/>
          <w:sz w:val="16"/>
          <w:u w:val="single"/>
        </w:rPr>
        <w:t>ANEXO</w:t>
      </w:r>
      <w:r>
        <w:rPr>
          <w:b/>
          <w:spacing w:val="-5"/>
          <w:w w:val="105"/>
          <w:sz w:val="16"/>
          <w:u w:val="single"/>
        </w:rPr>
        <w:t> </w:t>
      </w:r>
      <w:r>
        <w:rPr>
          <w:b/>
          <w:w w:val="105"/>
          <w:sz w:val="16"/>
          <w:u w:val="single"/>
        </w:rPr>
        <w:t>I-</w:t>
      </w:r>
      <w:r>
        <w:rPr>
          <w:b/>
          <w:spacing w:val="-8"/>
          <w:w w:val="105"/>
          <w:sz w:val="16"/>
          <w:u w:val="single"/>
        </w:rPr>
        <w:t> </w:t>
      </w:r>
      <w:r>
        <w:rPr>
          <w:b/>
          <w:w w:val="105"/>
          <w:sz w:val="16"/>
          <w:u w:val="single"/>
        </w:rPr>
        <w:t>TERMO</w:t>
      </w:r>
      <w:r>
        <w:rPr>
          <w:b/>
          <w:spacing w:val="-5"/>
          <w:w w:val="105"/>
          <w:sz w:val="16"/>
          <w:u w:val="single"/>
        </w:rPr>
        <w:t> </w:t>
      </w:r>
      <w:r>
        <w:rPr>
          <w:b/>
          <w:w w:val="105"/>
          <w:sz w:val="16"/>
          <w:u w:val="single"/>
        </w:rPr>
        <w:t>DE</w:t>
      </w:r>
      <w:r>
        <w:rPr>
          <w:b/>
          <w:spacing w:val="-5"/>
          <w:w w:val="105"/>
          <w:sz w:val="16"/>
          <w:u w:val="single"/>
        </w:rPr>
        <w:t> </w:t>
      </w:r>
      <w:r>
        <w:rPr>
          <w:b/>
          <w:spacing w:val="-2"/>
          <w:w w:val="105"/>
          <w:sz w:val="16"/>
          <w:u w:val="single"/>
        </w:rPr>
        <w:t>REFERÊNCIA</w:t>
      </w:r>
    </w:p>
    <w:p>
      <w:pPr>
        <w:pStyle w:val="BodyText"/>
        <w:rPr>
          <w:b/>
        </w:rPr>
      </w:pPr>
    </w:p>
    <w:p>
      <w:pPr>
        <w:pStyle w:val="BodyText"/>
        <w:spacing w:before="98"/>
        <w:rPr>
          <w:b/>
        </w:rPr>
      </w:pPr>
    </w:p>
    <w:p>
      <w:pPr>
        <w:pStyle w:val="Heading3"/>
        <w:numPr>
          <w:ilvl w:val="0"/>
          <w:numId w:val="28"/>
        </w:numPr>
        <w:tabs>
          <w:tab w:pos="475" w:val="left" w:leader="none"/>
        </w:tabs>
        <w:spacing w:line="240" w:lineRule="auto" w:before="0" w:after="0"/>
        <w:ind w:left="475" w:right="0" w:hanging="165"/>
        <w:jc w:val="left"/>
      </w:pPr>
      <w:r>
        <w:rPr>
          <w:spacing w:val="-2"/>
          <w:w w:val="105"/>
        </w:rPr>
        <w:t>OBJETIVO:</w:t>
      </w:r>
    </w:p>
    <w:p>
      <w:pPr>
        <w:pStyle w:val="BodyText"/>
        <w:spacing w:before="57"/>
        <w:rPr>
          <w:b/>
        </w:rPr>
      </w:pPr>
    </w:p>
    <w:p>
      <w:pPr>
        <w:pStyle w:val="BodyText"/>
        <w:spacing w:line="292" w:lineRule="auto"/>
        <w:ind w:left="310" w:right="293"/>
        <w:jc w:val="both"/>
      </w:pPr>
      <w:r>
        <w:rPr>
          <w:w w:val="105"/>
        </w:rPr>
        <w:t>O presente Termo tem por objetivo a aquisição, por licitação (pregão eletrônico), de </w:t>
      </w:r>
      <w:r>
        <w:rPr>
          <w:b/>
          <w:w w:val="105"/>
        </w:rPr>
        <w:t>Itens Diversos </w:t>
      </w:r>
      <w:r>
        <w:rPr>
          <w:w w:val="105"/>
        </w:rPr>
        <w:t>para o Hospital Universitário Pedro Ernesto, através de empresa especializada, em conformidade com a Lei nº 14.133/2021 art. 28 inc. I (Regulamenta o art. 37, inciso XXI, da Constituição Federal, que institui normas para licitações e Contratos da Administração Pública e dá outras providências), e o Decreto Estadual </w:t>
      </w:r>
      <w:r>
        <w:rPr>
          <w:w w:val="105"/>
        </w:rPr>
        <w:t>nº 48.816/23 (Regulamenta a fase preparatória das contratações no âmbito do Estado do Rio de Janeiro).</w:t>
      </w:r>
    </w:p>
    <w:p>
      <w:pPr>
        <w:pStyle w:val="BodyText"/>
      </w:pPr>
    </w:p>
    <w:p>
      <w:pPr>
        <w:pStyle w:val="BodyText"/>
      </w:pPr>
    </w:p>
    <w:p>
      <w:pPr>
        <w:pStyle w:val="BodyText"/>
        <w:spacing w:before="75"/>
      </w:pPr>
    </w:p>
    <w:p>
      <w:pPr>
        <w:pStyle w:val="Heading4"/>
        <w:numPr>
          <w:ilvl w:val="1"/>
          <w:numId w:val="28"/>
        </w:numPr>
        <w:tabs>
          <w:tab w:pos="600" w:val="left" w:leader="none"/>
        </w:tabs>
        <w:spacing w:line="240" w:lineRule="auto" w:before="0" w:after="0"/>
        <w:ind w:left="600" w:right="0" w:hanging="290"/>
        <w:jc w:val="left"/>
      </w:pPr>
      <w:r>
        <w:rPr>
          <w:w w:val="105"/>
        </w:rPr>
        <w:t>Justificativa</w:t>
      </w:r>
      <w:r>
        <w:rPr>
          <w:spacing w:val="-7"/>
          <w:w w:val="105"/>
        </w:rPr>
        <w:t> </w:t>
      </w:r>
      <w:r>
        <w:rPr>
          <w:w w:val="105"/>
        </w:rPr>
        <w:t>da</w:t>
      </w:r>
      <w:r>
        <w:rPr>
          <w:spacing w:val="-6"/>
          <w:w w:val="105"/>
        </w:rPr>
        <w:t> </w:t>
      </w:r>
      <w:r>
        <w:rPr>
          <w:spacing w:val="-2"/>
          <w:w w:val="105"/>
        </w:rPr>
        <w:t>contratação:</w:t>
      </w:r>
    </w:p>
    <w:p>
      <w:pPr>
        <w:pStyle w:val="BodyText"/>
        <w:spacing w:before="57"/>
        <w:rPr>
          <w:b/>
        </w:rPr>
      </w:pPr>
    </w:p>
    <w:p>
      <w:pPr>
        <w:pStyle w:val="ListParagraph"/>
        <w:numPr>
          <w:ilvl w:val="2"/>
          <w:numId w:val="28"/>
        </w:numPr>
        <w:tabs>
          <w:tab w:pos="728" w:val="left" w:leader="none"/>
        </w:tabs>
        <w:spacing w:line="292" w:lineRule="auto" w:before="0" w:after="0"/>
        <w:ind w:left="310" w:right="293" w:firstLine="0"/>
        <w:jc w:val="both"/>
        <w:rPr>
          <w:sz w:val="16"/>
        </w:rPr>
      </w:pPr>
      <w:r>
        <w:rPr>
          <w:w w:val="105"/>
          <w:sz w:val="16"/>
        </w:rPr>
        <w:t>Trata-se</w:t>
      </w:r>
      <w:r>
        <w:rPr>
          <w:spacing w:val="-2"/>
          <w:w w:val="105"/>
          <w:sz w:val="16"/>
        </w:rPr>
        <w:t> </w:t>
      </w:r>
      <w:r>
        <w:rPr>
          <w:w w:val="105"/>
          <w:sz w:val="16"/>
        </w:rPr>
        <w:t>de</w:t>
      </w:r>
      <w:r>
        <w:rPr>
          <w:spacing w:val="-2"/>
          <w:w w:val="105"/>
          <w:sz w:val="16"/>
        </w:rPr>
        <w:t> </w:t>
      </w:r>
      <w:r>
        <w:rPr>
          <w:w w:val="105"/>
          <w:sz w:val="16"/>
        </w:rPr>
        <w:t>materiais</w:t>
      </w:r>
      <w:r>
        <w:rPr>
          <w:spacing w:val="-2"/>
          <w:w w:val="105"/>
          <w:sz w:val="16"/>
        </w:rPr>
        <w:t> </w:t>
      </w:r>
      <w:r>
        <w:rPr>
          <w:w w:val="105"/>
          <w:sz w:val="16"/>
        </w:rPr>
        <w:t>indispensáveis</w:t>
      </w:r>
      <w:r>
        <w:rPr>
          <w:spacing w:val="-2"/>
          <w:w w:val="105"/>
          <w:sz w:val="16"/>
        </w:rPr>
        <w:t> </w:t>
      </w:r>
      <w:r>
        <w:rPr>
          <w:w w:val="105"/>
          <w:sz w:val="16"/>
        </w:rPr>
        <w:t>ao</w:t>
      </w:r>
      <w:r>
        <w:rPr>
          <w:spacing w:val="-2"/>
          <w:w w:val="105"/>
          <w:sz w:val="16"/>
        </w:rPr>
        <w:t> </w:t>
      </w:r>
      <w:r>
        <w:rPr>
          <w:w w:val="105"/>
          <w:sz w:val="16"/>
        </w:rPr>
        <w:t>desenvolvimento</w:t>
      </w:r>
      <w:r>
        <w:rPr>
          <w:spacing w:val="-2"/>
          <w:w w:val="105"/>
          <w:sz w:val="16"/>
        </w:rPr>
        <w:t> </w:t>
      </w:r>
      <w:r>
        <w:rPr>
          <w:w w:val="105"/>
          <w:sz w:val="16"/>
        </w:rPr>
        <w:t>da</w:t>
      </w:r>
      <w:r>
        <w:rPr>
          <w:spacing w:val="-2"/>
          <w:w w:val="105"/>
          <w:sz w:val="16"/>
        </w:rPr>
        <w:t> </w:t>
      </w:r>
      <w:r>
        <w:rPr>
          <w:w w:val="105"/>
          <w:sz w:val="16"/>
        </w:rPr>
        <w:t>assistência</w:t>
      </w:r>
      <w:r>
        <w:rPr>
          <w:spacing w:val="-2"/>
          <w:w w:val="105"/>
          <w:sz w:val="16"/>
        </w:rPr>
        <w:t> </w:t>
      </w:r>
      <w:r>
        <w:rPr>
          <w:w w:val="105"/>
          <w:sz w:val="16"/>
        </w:rPr>
        <w:t>integral</w:t>
      </w:r>
      <w:r>
        <w:rPr>
          <w:spacing w:val="-2"/>
          <w:w w:val="105"/>
          <w:sz w:val="16"/>
        </w:rPr>
        <w:t> </w:t>
      </w:r>
      <w:r>
        <w:rPr>
          <w:w w:val="105"/>
          <w:sz w:val="16"/>
        </w:rPr>
        <w:t>a</w:t>
      </w:r>
      <w:r>
        <w:rPr>
          <w:spacing w:val="-2"/>
          <w:w w:val="105"/>
          <w:sz w:val="16"/>
        </w:rPr>
        <w:t> </w:t>
      </w:r>
      <w:r>
        <w:rPr>
          <w:w w:val="105"/>
          <w:sz w:val="16"/>
        </w:rPr>
        <w:t>pacientes</w:t>
      </w:r>
      <w:r>
        <w:rPr>
          <w:spacing w:val="-2"/>
          <w:w w:val="105"/>
          <w:sz w:val="16"/>
        </w:rPr>
        <w:t> </w:t>
      </w:r>
      <w:r>
        <w:rPr>
          <w:w w:val="105"/>
          <w:sz w:val="16"/>
        </w:rPr>
        <w:t>em</w:t>
      </w:r>
      <w:r>
        <w:rPr>
          <w:spacing w:val="-2"/>
          <w:w w:val="105"/>
          <w:sz w:val="16"/>
        </w:rPr>
        <w:t> </w:t>
      </w:r>
      <w:r>
        <w:rPr>
          <w:w w:val="105"/>
          <w:sz w:val="16"/>
        </w:rPr>
        <w:t>situações</w:t>
      </w:r>
      <w:r>
        <w:rPr>
          <w:spacing w:val="-2"/>
          <w:w w:val="105"/>
          <w:sz w:val="16"/>
        </w:rPr>
        <w:t> </w:t>
      </w:r>
      <w:r>
        <w:rPr>
          <w:w w:val="105"/>
          <w:sz w:val="16"/>
        </w:rPr>
        <w:t>de</w:t>
      </w:r>
      <w:r>
        <w:rPr>
          <w:spacing w:val="-2"/>
          <w:w w:val="105"/>
          <w:sz w:val="16"/>
        </w:rPr>
        <w:t> </w:t>
      </w:r>
      <w:r>
        <w:rPr>
          <w:w w:val="105"/>
          <w:sz w:val="16"/>
        </w:rPr>
        <w:t>internação</w:t>
      </w:r>
      <w:r>
        <w:rPr>
          <w:spacing w:val="-2"/>
          <w:w w:val="105"/>
          <w:sz w:val="16"/>
        </w:rPr>
        <w:t> </w:t>
      </w:r>
      <w:r>
        <w:rPr>
          <w:w w:val="105"/>
          <w:sz w:val="16"/>
        </w:rPr>
        <w:t>clínica,</w:t>
      </w:r>
      <w:r>
        <w:rPr>
          <w:spacing w:val="-2"/>
          <w:w w:val="105"/>
          <w:sz w:val="16"/>
        </w:rPr>
        <w:t> </w:t>
      </w:r>
      <w:r>
        <w:rPr>
          <w:w w:val="105"/>
          <w:sz w:val="16"/>
        </w:rPr>
        <w:t>semi-intensiva/intensiva,</w:t>
      </w:r>
      <w:r>
        <w:rPr>
          <w:spacing w:val="-2"/>
          <w:w w:val="105"/>
          <w:sz w:val="16"/>
        </w:rPr>
        <w:t> </w:t>
      </w:r>
      <w:r>
        <w:rPr>
          <w:w w:val="105"/>
          <w:sz w:val="16"/>
        </w:rPr>
        <w:t>cirúrgica</w:t>
      </w:r>
      <w:r>
        <w:rPr>
          <w:spacing w:val="-2"/>
          <w:w w:val="105"/>
          <w:sz w:val="16"/>
        </w:rPr>
        <w:t> </w:t>
      </w:r>
      <w:r>
        <w:rPr>
          <w:w w:val="105"/>
          <w:sz w:val="16"/>
        </w:rPr>
        <w:t>(pré,</w:t>
      </w:r>
      <w:r>
        <w:rPr>
          <w:spacing w:val="-2"/>
          <w:w w:val="105"/>
          <w:sz w:val="16"/>
        </w:rPr>
        <w:t> </w:t>
      </w:r>
      <w:r>
        <w:rPr>
          <w:w w:val="105"/>
          <w:sz w:val="16"/>
        </w:rPr>
        <w:t>trans</w:t>
      </w:r>
      <w:r>
        <w:rPr>
          <w:spacing w:val="-2"/>
          <w:w w:val="105"/>
          <w:sz w:val="16"/>
        </w:rPr>
        <w:t> </w:t>
      </w:r>
      <w:r>
        <w:rPr>
          <w:w w:val="105"/>
          <w:sz w:val="16"/>
        </w:rPr>
        <w:t>e</w:t>
      </w:r>
      <w:r>
        <w:rPr>
          <w:spacing w:val="-2"/>
          <w:w w:val="105"/>
          <w:sz w:val="16"/>
        </w:rPr>
        <w:t> </w:t>
      </w:r>
      <w:r>
        <w:rPr>
          <w:w w:val="105"/>
          <w:sz w:val="16"/>
        </w:rPr>
        <w:t>pós-operatório),</w:t>
      </w:r>
      <w:r>
        <w:rPr>
          <w:spacing w:val="-2"/>
          <w:w w:val="105"/>
          <w:sz w:val="16"/>
        </w:rPr>
        <w:t> </w:t>
      </w:r>
      <w:r>
        <w:rPr>
          <w:w w:val="105"/>
          <w:sz w:val="16"/>
        </w:rPr>
        <w:t>em</w:t>
      </w:r>
      <w:r>
        <w:rPr>
          <w:spacing w:val="-2"/>
          <w:w w:val="105"/>
          <w:sz w:val="16"/>
        </w:rPr>
        <w:t> </w:t>
      </w:r>
      <w:r>
        <w:rPr>
          <w:w w:val="105"/>
          <w:sz w:val="16"/>
        </w:rPr>
        <w:t>procedimentos curativos e/ou de investigação diagnóstica, nas diversas unidades assistenciais ou ambulatoriais. Cabe ressaltar que se trata da aquisição de insumos para um hospital universitário, de diversas especialidades e de elevada</w:t>
      </w:r>
      <w:r>
        <w:rPr>
          <w:spacing w:val="-1"/>
          <w:w w:val="105"/>
          <w:sz w:val="16"/>
        </w:rPr>
        <w:t> </w:t>
      </w:r>
      <w:r>
        <w:rPr>
          <w:w w:val="105"/>
          <w:sz w:val="16"/>
        </w:rPr>
        <w:t>complexidade.</w:t>
      </w:r>
    </w:p>
    <w:p>
      <w:pPr>
        <w:pStyle w:val="BodyText"/>
        <w:spacing w:before="18"/>
      </w:pPr>
    </w:p>
    <w:p>
      <w:pPr>
        <w:pStyle w:val="ListParagraph"/>
        <w:numPr>
          <w:ilvl w:val="2"/>
          <w:numId w:val="28"/>
        </w:numPr>
        <w:tabs>
          <w:tab w:pos="726" w:val="left" w:leader="none"/>
        </w:tabs>
        <w:spacing w:line="292" w:lineRule="auto" w:before="0" w:after="0"/>
        <w:ind w:left="310" w:right="293" w:firstLine="0"/>
        <w:jc w:val="both"/>
        <w:rPr>
          <w:sz w:val="16"/>
        </w:rPr>
      </w:pPr>
      <w:r>
        <w:rPr>
          <w:w w:val="105"/>
          <w:sz w:val="16"/>
        </w:rPr>
        <w:t>Com</w:t>
      </w:r>
      <w:r>
        <w:rPr>
          <w:spacing w:val="-6"/>
          <w:w w:val="105"/>
          <w:sz w:val="16"/>
        </w:rPr>
        <w:t> </w:t>
      </w:r>
      <w:r>
        <w:rPr>
          <w:w w:val="105"/>
          <w:sz w:val="16"/>
        </w:rPr>
        <w:t>a</w:t>
      </w:r>
      <w:r>
        <w:rPr>
          <w:spacing w:val="-5"/>
          <w:w w:val="105"/>
          <w:sz w:val="16"/>
        </w:rPr>
        <w:t> </w:t>
      </w:r>
      <w:r>
        <w:rPr>
          <w:w w:val="105"/>
          <w:sz w:val="16"/>
        </w:rPr>
        <w:t>presente</w:t>
      </w:r>
      <w:r>
        <w:rPr>
          <w:spacing w:val="-5"/>
          <w:w w:val="105"/>
          <w:sz w:val="16"/>
        </w:rPr>
        <w:t> </w:t>
      </w:r>
      <w:r>
        <w:rPr>
          <w:w w:val="105"/>
          <w:sz w:val="16"/>
        </w:rPr>
        <w:t>aquisição</w:t>
      </w:r>
      <w:r>
        <w:rPr>
          <w:spacing w:val="-5"/>
          <w:w w:val="105"/>
          <w:sz w:val="16"/>
        </w:rPr>
        <w:t> </w:t>
      </w:r>
      <w:r>
        <w:rPr>
          <w:w w:val="105"/>
          <w:sz w:val="16"/>
        </w:rPr>
        <w:t>pretende-se</w:t>
      </w:r>
      <w:r>
        <w:rPr>
          <w:spacing w:val="-5"/>
          <w:w w:val="105"/>
          <w:sz w:val="16"/>
        </w:rPr>
        <w:t> </w:t>
      </w:r>
      <w:r>
        <w:rPr>
          <w:w w:val="105"/>
          <w:sz w:val="16"/>
        </w:rPr>
        <w:t>dar</w:t>
      </w:r>
      <w:r>
        <w:rPr>
          <w:spacing w:val="-5"/>
          <w:w w:val="105"/>
          <w:sz w:val="16"/>
        </w:rPr>
        <w:t> </w:t>
      </w:r>
      <w:r>
        <w:rPr>
          <w:w w:val="105"/>
          <w:sz w:val="16"/>
        </w:rPr>
        <w:t>continuidade</w:t>
      </w:r>
      <w:r>
        <w:rPr>
          <w:spacing w:val="-5"/>
          <w:w w:val="105"/>
          <w:sz w:val="16"/>
        </w:rPr>
        <w:t> </w:t>
      </w:r>
      <w:r>
        <w:rPr>
          <w:w w:val="105"/>
          <w:sz w:val="16"/>
        </w:rPr>
        <w:t>ao</w:t>
      </w:r>
      <w:r>
        <w:rPr>
          <w:spacing w:val="-5"/>
          <w:w w:val="105"/>
          <w:sz w:val="16"/>
        </w:rPr>
        <w:t> </w:t>
      </w:r>
      <w:r>
        <w:rPr>
          <w:w w:val="105"/>
          <w:sz w:val="16"/>
        </w:rPr>
        <w:t>ressuprimento</w:t>
      </w:r>
      <w:r>
        <w:rPr>
          <w:spacing w:val="-5"/>
          <w:w w:val="105"/>
          <w:sz w:val="16"/>
        </w:rPr>
        <w:t> </w:t>
      </w:r>
      <w:r>
        <w:rPr>
          <w:w w:val="105"/>
          <w:sz w:val="16"/>
        </w:rPr>
        <w:t>de</w:t>
      </w:r>
      <w:r>
        <w:rPr>
          <w:spacing w:val="-5"/>
          <w:w w:val="105"/>
          <w:sz w:val="16"/>
        </w:rPr>
        <w:t> </w:t>
      </w:r>
      <w:r>
        <w:rPr>
          <w:w w:val="105"/>
          <w:sz w:val="16"/>
        </w:rPr>
        <w:t>materais</w:t>
      </w:r>
      <w:r>
        <w:rPr>
          <w:spacing w:val="-5"/>
          <w:w w:val="105"/>
          <w:sz w:val="16"/>
        </w:rPr>
        <w:t> </w:t>
      </w:r>
      <w:r>
        <w:rPr>
          <w:w w:val="105"/>
          <w:sz w:val="16"/>
        </w:rPr>
        <w:t>padronizados</w:t>
      </w:r>
      <w:r>
        <w:rPr>
          <w:spacing w:val="-5"/>
          <w:w w:val="105"/>
          <w:sz w:val="16"/>
        </w:rPr>
        <w:t> </w:t>
      </w:r>
      <w:r>
        <w:rPr>
          <w:w w:val="105"/>
          <w:sz w:val="16"/>
        </w:rPr>
        <w:t>para</w:t>
      </w:r>
      <w:r>
        <w:rPr>
          <w:spacing w:val="-5"/>
          <w:w w:val="105"/>
          <w:sz w:val="16"/>
        </w:rPr>
        <w:t> </w:t>
      </w:r>
      <w:r>
        <w:rPr>
          <w:w w:val="105"/>
          <w:sz w:val="16"/>
        </w:rPr>
        <w:t>o</w:t>
      </w:r>
      <w:r>
        <w:rPr>
          <w:spacing w:val="-5"/>
          <w:w w:val="105"/>
          <w:sz w:val="16"/>
        </w:rPr>
        <w:t> </w:t>
      </w:r>
      <w:r>
        <w:rPr>
          <w:w w:val="105"/>
          <w:sz w:val="16"/>
        </w:rPr>
        <w:t>reabastecimento</w:t>
      </w:r>
      <w:r>
        <w:rPr>
          <w:spacing w:val="-5"/>
          <w:w w:val="105"/>
          <w:sz w:val="16"/>
        </w:rPr>
        <w:t> </w:t>
      </w:r>
      <w:r>
        <w:rPr>
          <w:w w:val="105"/>
          <w:sz w:val="16"/>
        </w:rPr>
        <w:t>dos</w:t>
      </w:r>
      <w:r>
        <w:rPr>
          <w:spacing w:val="-5"/>
          <w:w w:val="105"/>
          <w:sz w:val="16"/>
        </w:rPr>
        <w:t> </w:t>
      </w:r>
      <w:r>
        <w:rPr>
          <w:w w:val="105"/>
          <w:sz w:val="16"/>
        </w:rPr>
        <w:t>estoques</w:t>
      </w:r>
      <w:r>
        <w:rPr>
          <w:spacing w:val="-5"/>
          <w:w w:val="105"/>
          <w:sz w:val="16"/>
        </w:rPr>
        <w:t> </w:t>
      </w:r>
      <w:r>
        <w:rPr>
          <w:w w:val="105"/>
          <w:sz w:val="16"/>
        </w:rPr>
        <w:t>do</w:t>
      </w:r>
      <w:r>
        <w:rPr>
          <w:spacing w:val="-11"/>
          <w:w w:val="105"/>
          <w:sz w:val="16"/>
        </w:rPr>
        <w:t> </w:t>
      </w:r>
      <w:r>
        <w:rPr>
          <w:w w:val="105"/>
          <w:sz w:val="16"/>
        </w:rPr>
        <w:t>Almoxifado</w:t>
      </w:r>
      <w:r>
        <w:rPr>
          <w:spacing w:val="-4"/>
          <w:w w:val="105"/>
          <w:sz w:val="16"/>
        </w:rPr>
        <w:t> </w:t>
      </w:r>
      <w:r>
        <w:rPr>
          <w:w w:val="105"/>
          <w:sz w:val="16"/>
        </w:rPr>
        <w:t>Central,</w:t>
      </w:r>
      <w:r>
        <w:rPr>
          <w:spacing w:val="-5"/>
          <w:w w:val="105"/>
          <w:sz w:val="16"/>
        </w:rPr>
        <w:t> </w:t>
      </w:r>
      <w:r>
        <w:rPr>
          <w:w w:val="105"/>
          <w:sz w:val="16"/>
        </w:rPr>
        <w:t>a</w:t>
      </w:r>
      <w:r>
        <w:rPr>
          <w:spacing w:val="-5"/>
          <w:w w:val="105"/>
          <w:sz w:val="16"/>
        </w:rPr>
        <w:t> </w:t>
      </w:r>
      <w:r>
        <w:rPr>
          <w:w w:val="105"/>
          <w:sz w:val="16"/>
        </w:rPr>
        <w:t>fim</w:t>
      </w:r>
      <w:r>
        <w:rPr>
          <w:spacing w:val="-5"/>
          <w:w w:val="105"/>
          <w:sz w:val="16"/>
        </w:rPr>
        <w:t> </w:t>
      </w:r>
      <w:r>
        <w:rPr>
          <w:w w:val="105"/>
          <w:sz w:val="16"/>
        </w:rPr>
        <w:t>de</w:t>
      </w:r>
      <w:r>
        <w:rPr>
          <w:spacing w:val="-5"/>
          <w:w w:val="105"/>
          <w:sz w:val="16"/>
        </w:rPr>
        <w:t> </w:t>
      </w:r>
      <w:r>
        <w:rPr>
          <w:w w:val="105"/>
          <w:sz w:val="16"/>
        </w:rPr>
        <w:t>prestar</w:t>
      </w:r>
      <w:r>
        <w:rPr>
          <w:spacing w:val="-5"/>
          <w:w w:val="105"/>
          <w:sz w:val="16"/>
        </w:rPr>
        <w:t> </w:t>
      </w:r>
      <w:r>
        <w:rPr>
          <w:w w:val="105"/>
          <w:sz w:val="16"/>
        </w:rPr>
        <w:t>assistência</w:t>
      </w:r>
      <w:r>
        <w:rPr>
          <w:spacing w:val="-5"/>
          <w:w w:val="105"/>
          <w:sz w:val="16"/>
        </w:rPr>
        <w:t> </w:t>
      </w:r>
      <w:r>
        <w:rPr>
          <w:w w:val="105"/>
          <w:sz w:val="16"/>
        </w:rPr>
        <w:t>médica</w:t>
      </w:r>
      <w:r>
        <w:rPr>
          <w:spacing w:val="-5"/>
          <w:w w:val="105"/>
          <w:sz w:val="16"/>
        </w:rPr>
        <w:t> </w:t>
      </w:r>
      <w:r>
        <w:rPr>
          <w:w w:val="105"/>
          <w:sz w:val="16"/>
        </w:rPr>
        <w:t>de</w:t>
      </w:r>
      <w:r>
        <w:rPr>
          <w:spacing w:val="-5"/>
          <w:w w:val="105"/>
          <w:sz w:val="16"/>
        </w:rPr>
        <w:t> </w:t>
      </w:r>
      <w:r>
        <w:rPr>
          <w:w w:val="105"/>
          <w:sz w:val="16"/>
        </w:rPr>
        <w:t>acordo</w:t>
      </w:r>
      <w:r>
        <w:rPr>
          <w:spacing w:val="-5"/>
          <w:w w:val="105"/>
          <w:sz w:val="16"/>
        </w:rPr>
        <w:t> </w:t>
      </w:r>
      <w:r>
        <w:rPr>
          <w:w w:val="105"/>
          <w:sz w:val="16"/>
        </w:rPr>
        <w:t>com os protocolos clínicos do HUPE.</w:t>
      </w:r>
      <w:r>
        <w:rPr>
          <w:spacing w:val="-7"/>
          <w:w w:val="105"/>
          <w:sz w:val="16"/>
        </w:rPr>
        <w:t> </w:t>
      </w:r>
      <w:r>
        <w:rPr>
          <w:w w:val="105"/>
          <w:sz w:val="16"/>
        </w:rPr>
        <w:t>A</w:t>
      </w:r>
      <w:r>
        <w:rPr>
          <w:spacing w:val="-7"/>
          <w:w w:val="105"/>
          <w:sz w:val="16"/>
        </w:rPr>
        <w:t> </w:t>
      </w:r>
      <w:r>
        <w:rPr>
          <w:w w:val="105"/>
          <w:sz w:val="16"/>
        </w:rPr>
        <w:t>quantidade está baseada no consumo médio mensal, conforme anexo (</w:t>
      </w:r>
      <w:hyperlink r:id="rId33">
        <w:r>
          <w:rPr>
            <w:b/>
            <w:color w:val="0000ED"/>
            <w:w w:val="105"/>
            <w:sz w:val="16"/>
            <w:u w:val="single" w:color="0000ED"/>
          </w:rPr>
          <w:t>98777561</w:t>
        </w:r>
      </w:hyperlink>
      <w:r>
        <w:rPr>
          <w:b/>
          <w:color w:val="0000ED"/>
          <w:w w:val="105"/>
          <w:sz w:val="16"/>
        </w:rPr>
        <w:t> </w:t>
      </w:r>
      <w:r>
        <w:rPr>
          <w:w w:val="105"/>
          <w:sz w:val="16"/>
        </w:rPr>
        <w:t>e </w:t>
      </w:r>
      <w:hyperlink r:id="rId34">
        <w:r>
          <w:rPr>
            <w:b/>
            <w:color w:val="0000ED"/>
            <w:w w:val="105"/>
            <w:sz w:val="16"/>
            <w:u w:val="single" w:color="0000ED"/>
          </w:rPr>
          <w:t>99013585</w:t>
        </w:r>
      </w:hyperlink>
      <w:r>
        <w:rPr>
          <w:w w:val="105"/>
          <w:sz w:val="16"/>
        </w:rPr>
        <w:t>).</w:t>
      </w:r>
    </w:p>
    <w:p>
      <w:pPr>
        <w:pStyle w:val="BodyText"/>
        <w:spacing w:before="17"/>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Conforme</w:t>
      </w:r>
      <w:r>
        <w:rPr>
          <w:spacing w:val="-6"/>
          <w:w w:val="105"/>
          <w:sz w:val="16"/>
        </w:rPr>
        <w:t> </w:t>
      </w:r>
      <w:r>
        <w:rPr>
          <w:w w:val="105"/>
          <w:sz w:val="16"/>
        </w:rPr>
        <w:t>previsão</w:t>
      </w:r>
      <w:r>
        <w:rPr>
          <w:spacing w:val="-5"/>
          <w:w w:val="105"/>
          <w:sz w:val="16"/>
        </w:rPr>
        <w:t> </w:t>
      </w:r>
      <w:r>
        <w:rPr>
          <w:w w:val="105"/>
          <w:sz w:val="16"/>
        </w:rPr>
        <w:t>do</w:t>
      </w:r>
      <w:r>
        <w:rPr>
          <w:spacing w:val="-5"/>
          <w:w w:val="105"/>
          <w:sz w:val="16"/>
        </w:rPr>
        <w:t> </w:t>
      </w:r>
      <w:r>
        <w:rPr>
          <w:w w:val="105"/>
          <w:sz w:val="16"/>
        </w:rPr>
        <w:t>item</w:t>
      </w:r>
      <w:r>
        <w:rPr>
          <w:spacing w:val="-5"/>
          <w:w w:val="105"/>
          <w:sz w:val="16"/>
        </w:rPr>
        <w:t> </w:t>
      </w:r>
      <w:r>
        <w:rPr>
          <w:w w:val="105"/>
          <w:sz w:val="16"/>
        </w:rPr>
        <w:t>2.1</w:t>
      </w:r>
      <w:r>
        <w:rPr>
          <w:spacing w:val="-5"/>
          <w:w w:val="105"/>
          <w:sz w:val="16"/>
        </w:rPr>
        <w:t> </w:t>
      </w:r>
      <w:r>
        <w:rPr>
          <w:w w:val="105"/>
          <w:sz w:val="16"/>
        </w:rPr>
        <w:t>do</w:t>
      </w:r>
      <w:r>
        <w:rPr>
          <w:spacing w:val="-5"/>
          <w:w w:val="105"/>
          <w:sz w:val="16"/>
        </w:rPr>
        <w:t> </w:t>
      </w:r>
      <w:r>
        <w:rPr>
          <w:w w:val="105"/>
          <w:sz w:val="16"/>
        </w:rPr>
        <w:t>Estudo</w:t>
      </w:r>
      <w:r>
        <w:rPr>
          <w:spacing w:val="-7"/>
          <w:w w:val="105"/>
          <w:sz w:val="16"/>
        </w:rPr>
        <w:t> </w:t>
      </w:r>
      <w:r>
        <w:rPr>
          <w:w w:val="105"/>
          <w:sz w:val="16"/>
        </w:rPr>
        <w:t>Técnico</w:t>
      </w:r>
      <w:r>
        <w:rPr>
          <w:spacing w:val="-5"/>
          <w:w w:val="105"/>
          <w:sz w:val="16"/>
        </w:rPr>
        <w:t> </w:t>
      </w:r>
      <w:r>
        <w:rPr>
          <w:w w:val="105"/>
          <w:sz w:val="16"/>
        </w:rPr>
        <w:t>Preliminar</w:t>
      </w:r>
      <w:r>
        <w:rPr>
          <w:spacing w:val="-5"/>
          <w:w w:val="105"/>
          <w:sz w:val="16"/>
        </w:rPr>
        <w:t> </w:t>
      </w:r>
      <w:r>
        <w:rPr>
          <w:w w:val="105"/>
          <w:sz w:val="16"/>
        </w:rPr>
        <w:t>(</w:t>
      </w:r>
      <w:hyperlink r:id="rId35">
        <w:r>
          <w:rPr>
            <w:b/>
            <w:color w:val="0000ED"/>
            <w:w w:val="105"/>
            <w:sz w:val="16"/>
            <w:u w:val="single" w:color="0000ED"/>
          </w:rPr>
          <w:t>98777195</w:t>
        </w:r>
      </w:hyperlink>
      <w:r>
        <w:rPr>
          <w:w w:val="105"/>
          <w:sz w:val="16"/>
        </w:rPr>
        <w:t>),</w:t>
      </w:r>
      <w:r>
        <w:rPr>
          <w:spacing w:val="-5"/>
          <w:w w:val="105"/>
          <w:sz w:val="16"/>
        </w:rPr>
        <w:t> </w:t>
      </w:r>
      <w:r>
        <w:rPr>
          <w:w w:val="105"/>
          <w:sz w:val="16"/>
        </w:rPr>
        <w:t>optou-se</w:t>
      </w:r>
      <w:r>
        <w:rPr>
          <w:spacing w:val="-5"/>
          <w:w w:val="105"/>
          <w:sz w:val="16"/>
        </w:rPr>
        <w:t> </w:t>
      </w:r>
      <w:r>
        <w:rPr>
          <w:w w:val="105"/>
          <w:sz w:val="16"/>
        </w:rPr>
        <w:t>pela</w:t>
      </w:r>
      <w:r>
        <w:rPr>
          <w:spacing w:val="-5"/>
          <w:w w:val="105"/>
          <w:sz w:val="16"/>
        </w:rPr>
        <w:t> </w:t>
      </w:r>
      <w:r>
        <w:rPr>
          <w:w w:val="105"/>
          <w:sz w:val="16"/>
        </w:rPr>
        <w:t>aquisição</w:t>
      </w:r>
      <w:r>
        <w:rPr>
          <w:spacing w:val="-5"/>
          <w:w w:val="105"/>
          <w:sz w:val="16"/>
        </w:rPr>
        <w:t> </w:t>
      </w:r>
      <w:r>
        <w:rPr>
          <w:w w:val="105"/>
          <w:sz w:val="16"/>
        </w:rPr>
        <w:t>dos</w:t>
      </w:r>
      <w:r>
        <w:rPr>
          <w:spacing w:val="-5"/>
          <w:w w:val="105"/>
          <w:sz w:val="16"/>
        </w:rPr>
        <w:t> </w:t>
      </w:r>
      <w:r>
        <w:rPr>
          <w:w w:val="105"/>
          <w:sz w:val="16"/>
        </w:rPr>
        <w:t>itens</w:t>
      </w:r>
      <w:r>
        <w:rPr>
          <w:spacing w:val="-5"/>
          <w:w w:val="105"/>
          <w:sz w:val="16"/>
        </w:rPr>
        <w:t> </w:t>
      </w:r>
      <w:r>
        <w:rPr>
          <w:w w:val="105"/>
          <w:sz w:val="16"/>
        </w:rPr>
        <w:t>constantes</w:t>
      </w:r>
      <w:r>
        <w:rPr>
          <w:spacing w:val="-5"/>
          <w:w w:val="105"/>
          <w:sz w:val="16"/>
        </w:rPr>
        <w:t> </w:t>
      </w:r>
      <w:r>
        <w:rPr>
          <w:w w:val="105"/>
          <w:sz w:val="16"/>
        </w:rPr>
        <w:t>no</w:t>
      </w:r>
      <w:r>
        <w:rPr>
          <w:spacing w:val="-5"/>
          <w:w w:val="105"/>
          <w:sz w:val="16"/>
        </w:rPr>
        <w:t> </w:t>
      </w:r>
      <w:r>
        <w:rPr>
          <w:w w:val="105"/>
          <w:sz w:val="16"/>
        </w:rPr>
        <w:t>item</w:t>
      </w:r>
      <w:r>
        <w:rPr>
          <w:spacing w:val="-5"/>
          <w:w w:val="105"/>
          <w:sz w:val="16"/>
        </w:rPr>
        <w:t> </w:t>
      </w:r>
      <w:r>
        <w:rPr>
          <w:w w:val="105"/>
          <w:sz w:val="16"/>
        </w:rPr>
        <w:t>2.2</w:t>
      </w:r>
      <w:r>
        <w:rPr>
          <w:spacing w:val="-5"/>
          <w:w w:val="105"/>
          <w:sz w:val="16"/>
        </w:rPr>
        <w:t> </w:t>
      </w:r>
      <w:r>
        <w:rPr>
          <w:w w:val="105"/>
          <w:sz w:val="16"/>
        </w:rPr>
        <w:t>do</w:t>
      </w:r>
      <w:r>
        <w:rPr>
          <w:spacing w:val="-5"/>
          <w:w w:val="105"/>
          <w:sz w:val="16"/>
        </w:rPr>
        <w:t> </w:t>
      </w:r>
      <w:r>
        <w:rPr>
          <w:w w:val="105"/>
          <w:sz w:val="16"/>
        </w:rPr>
        <w:t>presente</w:t>
      </w:r>
      <w:r>
        <w:rPr>
          <w:spacing w:val="-8"/>
          <w:w w:val="105"/>
          <w:sz w:val="16"/>
        </w:rPr>
        <w:t> </w:t>
      </w:r>
      <w:r>
        <w:rPr>
          <w:spacing w:val="-2"/>
          <w:w w:val="105"/>
          <w:sz w:val="16"/>
        </w:rPr>
        <w:t>Termo.</w:t>
      </w:r>
    </w:p>
    <w:p>
      <w:pPr>
        <w:pStyle w:val="BodyText"/>
      </w:pPr>
    </w:p>
    <w:p>
      <w:pPr>
        <w:pStyle w:val="BodyText"/>
      </w:pPr>
    </w:p>
    <w:p>
      <w:pPr>
        <w:pStyle w:val="BodyText"/>
        <w:spacing w:before="114"/>
      </w:pPr>
    </w:p>
    <w:p>
      <w:pPr>
        <w:pStyle w:val="Heading4"/>
        <w:numPr>
          <w:ilvl w:val="1"/>
          <w:numId w:val="28"/>
        </w:numPr>
        <w:tabs>
          <w:tab w:pos="600" w:val="left" w:leader="none"/>
        </w:tabs>
        <w:spacing w:line="240" w:lineRule="auto" w:before="0" w:after="0"/>
        <w:ind w:left="600" w:right="0" w:hanging="290"/>
        <w:jc w:val="left"/>
      </w:pPr>
      <w:r>
        <w:rPr>
          <w:w w:val="105"/>
        </w:rPr>
        <w:t>Instrumentos</w:t>
      </w:r>
      <w:r>
        <w:rPr>
          <w:spacing w:val="-7"/>
          <w:w w:val="105"/>
        </w:rPr>
        <w:t> </w:t>
      </w:r>
      <w:r>
        <w:rPr>
          <w:w w:val="105"/>
        </w:rPr>
        <w:t>de</w:t>
      </w:r>
      <w:r>
        <w:rPr>
          <w:spacing w:val="-6"/>
          <w:w w:val="105"/>
        </w:rPr>
        <w:t> </w:t>
      </w:r>
      <w:r>
        <w:rPr>
          <w:spacing w:val="-2"/>
          <w:w w:val="105"/>
        </w:rPr>
        <w:t>planejamento:</w:t>
      </w:r>
    </w:p>
    <w:p>
      <w:pPr>
        <w:pStyle w:val="BodyText"/>
        <w:spacing w:before="57"/>
        <w:rPr>
          <w:b/>
        </w:rPr>
      </w:pPr>
    </w:p>
    <w:p>
      <w:pPr>
        <w:pStyle w:val="BodyText"/>
        <w:spacing w:line="292" w:lineRule="auto"/>
        <w:ind w:left="310" w:right="293"/>
        <w:jc w:val="both"/>
      </w:pPr>
      <w:r>
        <w:rPr>
          <w:w w:val="105"/>
        </w:rPr>
        <w:t>A</w:t>
      </w:r>
      <w:r>
        <w:rPr>
          <w:spacing w:val="-9"/>
          <w:w w:val="105"/>
        </w:rPr>
        <w:t> </w:t>
      </w:r>
      <w:r>
        <w:rPr>
          <w:w w:val="105"/>
        </w:rPr>
        <w:t>solução pretendida se enquadra como item de fornecimento contínuo uma vez que compõe a grade regular dos estoques para abastecimento do hospital e consta no Plano de Contratações</w:t>
      </w:r>
      <w:r>
        <w:rPr>
          <w:spacing w:val="-9"/>
          <w:w w:val="105"/>
        </w:rPr>
        <w:t> </w:t>
      </w:r>
      <w:r>
        <w:rPr>
          <w:w w:val="105"/>
        </w:rPr>
        <w:t>Anual de 2025, </w:t>
      </w:r>
      <w:r>
        <w:rPr>
          <w:w w:val="105"/>
        </w:rPr>
        <w:t>disponível em </w:t>
      </w:r>
      <w:hyperlink r:id="rId36">
        <w:r>
          <w:rPr>
            <w:color w:val="0000ED"/>
            <w:w w:val="105"/>
            <w:u w:val="single" w:color="0000ED"/>
          </w:rPr>
          <w:t>https://pncp</w:t>
        </w:r>
        <w:r>
          <w:rPr>
            <w:color w:val="0000ED"/>
            <w:w w:val="105"/>
          </w:rPr>
          <w:t>.g</w:t>
        </w:r>
        <w:r>
          <w:rPr>
            <w:color w:val="0000ED"/>
            <w:w w:val="105"/>
            <w:u w:val="single" w:color="0000ED"/>
          </w:rPr>
          <w:t>ov.br/app /pca/42498600000171/2025/35</w:t>
        </w:r>
      </w:hyperlink>
      <w:r>
        <w:rPr>
          <w:w w:val="105"/>
        </w:rPr>
        <w:t>.</w:t>
      </w:r>
    </w:p>
    <w:p>
      <w:pPr>
        <w:pStyle w:val="BodyText"/>
      </w:pPr>
    </w:p>
    <w:p>
      <w:pPr>
        <w:pStyle w:val="BodyText"/>
      </w:pPr>
    </w:p>
    <w:p>
      <w:pPr>
        <w:pStyle w:val="BodyText"/>
        <w:spacing w:before="74"/>
      </w:pPr>
    </w:p>
    <w:p>
      <w:pPr>
        <w:pStyle w:val="ListParagraph"/>
        <w:numPr>
          <w:ilvl w:val="1"/>
          <w:numId w:val="28"/>
        </w:numPr>
        <w:tabs>
          <w:tab w:pos="600" w:val="left" w:leader="none"/>
        </w:tabs>
        <w:spacing w:line="240" w:lineRule="auto" w:before="1" w:after="0"/>
        <w:ind w:left="600" w:right="0" w:hanging="290"/>
        <w:jc w:val="left"/>
        <w:rPr>
          <w:b/>
          <w:sz w:val="16"/>
        </w:rPr>
      </w:pPr>
      <w:r>
        <w:rPr>
          <w:b/>
          <w:w w:val="105"/>
          <w:sz w:val="16"/>
        </w:rPr>
        <w:t>Disponibilidade</w:t>
      </w:r>
      <w:r>
        <w:rPr>
          <w:b/>
          <w:spacing w:val="-8"/>
          <w:w w:val="105"/>
          <w:sz w:val="16"/>
        </w:rPr>
        <w:t> </w:t>
      </w:r>
      <w:r>
        <w:rPr>
          <w:b/>
          <w:w w:val="105"/>
          <w:sz w:val="16"/>
        </w:rPr>
        <w:t>orçamentária</w:t>
      </w:r>
      <w:r>
        <w:rPr>
          <w:b/>
          <w:spacing w:val="-8"/>
          <w:w w:val="105"/>
          <w:sz w:val="16"/>
        </w:rPr>
        <w:t> </w:t>
      </w:r>
      <w:r>
        <w:rPr>
          <w:b/>
          <w:w w:val="105"/>
          <w:sz w:val="16"/>
        </w:rPr>
        <w:t>e</w:t>
      </w:r>
      <w:r>
        <w:rPr>
          <w:b/>
          <w:spacing w:val="-8"/>
          <w:w w:val="105"/>
          <w:sz w:val="16"/>
        </w:rPr>
        <w:t> </w:t>
      </w:r>
      <w:r>
        <w:rPr>
          <w:b/>
          <w:spacing w:val="-2"/>
          <w:w w:val="105"/>
          <w:sz w:val="16"/>
        </w:rPr>
        <w:t>financeira:</w:t>
      </w:r>
    </w:p>
    <w:p>
      <w:pPr>
        <w:pStyle w:val="BodyText"/>
        <w:spacing w:before="4"/>
        <w:rPr>
          <w:b/>
          <w:sz w:val="20"/>
        </w:rPr>
      </w:pPr>
    </w:p>
    <w:tbl>
      <w:tblPr>
        <w:tblW w:w="0" w:type="auto"/>
        <w:jc w:val="left"/>
        <w:tblInd w:w="358"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914"/>
      </w:tblGrid>
      <w:tr>
        <w:trPr>
          <w:trHeight w:val="630" w:hRule="atLeast"/>
        </w:trPr>
        <w:tc>
          <w:tcPr>
            <w:tcW w:w="9914" w:type="dxa"/>
            <w:tcBorders>
              <w:right w:val="double" w:sz="6" w:space="0" w:color="808080"/>
            </w:tcBorders>
          </w:tcPr>
          <w:p>
            <w:pPr>
              <w:pStyle w:val="TableParagraph"/>
              <w:spacing w:before="44"/>
              <w:rPr>
                <w:b/>
                <w:sz w:val="16"/>
              </w:rPr>
            </w:pPr>
          </w:p>
          <w:p>
            <w:pPr>
              <w:pStyle w:val="TableParagraph"/>
              <w:ind w:left="9" w:right="-15"/>
              <w:rPr>
                <w:b/>
                <w:sz w:val="16"/>
              </w:rPr>
            </w:pPr>
            <w:r>
              <w:rPr>
                <w:b/>
                <w:w w:val="105"/>
                <w:sz w:val="16"/>
              </w:rPr>
              <w:t>As</w:t>
            </w:r>
            <w:r>
              <w:rPr>
                <w:b/>
                <w:spacing w:val="-6"/>
                <w:w w:val="105"/>
                <w:sz w:val="16"/>
              </w:rPr>
              <w:t> </w:t>
            </w:r>
            <w:r>
              <w:rPr>
                <w:b/>
                <w:w w:val="105"/>
                <w:sz w:val="16"/>
              </w:rPr>
              <w:t>despesas</w:t>
            </w:r>
            <w:r>
              <w:rPr>
                <w:b/>
                <w:spacing w:val="-6"/>
                <w:w w:val="105"/>
                <w:sz w:val="16"/>
              </w:rPr>
              <w:t> </w:t>
            </w:r>
            <w:r>
              <w:rPr>
                <w:b/>
                <w:w w:val="105"/>
                <w:sz w:val="16"/>
              </w:rPr>
              <w:t>com</w:t>
            </w:r>
            <w:r>
              <w:rPr>
                <w:b/>
                <w:spacing w:val="-6"/>
                <w:w w:val="105"/>
                <w:sz w:val="16"/>
              </w:rPr>
              <w:t> </w:t>
            </w:r>
            <w:r>
              <w:rPr>
                <w:b/>
                <w:w w:val="105"/>
                <w:sz w:val="16"/>
              </w:rPr>
              <w:t>a</w:t>
            </w:r>
            <w:r>
              <w:rPr>
                <w:b/>
                <w:spacing w:val="-6"/>
                <w:w w:val="105"/>
                <w:sz w:val="16"/>
              </w:rPr>
              <w:t> </w:t>
            </w:r>
            <w:r>
              <w:rPr>
                <w:b/>
                <w:w w:val="105"/>
                <w:sz w:val="16"/>
              </w:rPr>
              <w:t>execução</w:t>
            </w:r>
            <w:r>
              <w:rPr>
                <w:b/>
                <w:spacing w:val="-6"/>
                <w:w w:val="105"/>
                <w:sz w:val="16"/>
              </w:rPr>
              <w:t> </w:t>
            </w:r>
            <w:r>
              <w:rPr>
                <w:b/>
                <w:w w:val="105"/>
                <w:sz w:val="16"/>
              </w:rPr>
              <w:t>do</w:t>
            </w:r>
            <w:r>
              <w:rPr>
                <w:b/>
                <w:spacing w:val="-6"/>
                <w:w w:val="105"/>
                <w:sz w:val="16"/>
              </w:rPr>
              <w:t> </w:t>
            </w:r>
            <w:r>
              <w:rPr>
                <w:b/>
                <w:w w:val="105"/>
                <w:sz w:val="16"/>
              </w:rPr>
              <w:t>presente</w:t>
            </w:r>
            <w:r>
              <w:rPr>
                <w:b/>
                <w:spacing w:val="-6"/>
                <w:w w:val="105"/>
                <w:sz w:val="16"/>
              </w:rPr>
              <w:t> </w:t>
            </w:r>
            <w:r>
              <w:rPr>
                <w:b/>
                <w:w w:val="105"/>
                <w:sz w:val="16"/>
              </w:rPr>
              <w:t>contrato</w:t>
            </w:r>
            <w:r>
              <w:rPr>
                <w:b/>
                <w:spacing w:val="-6"/>
                <w:w w:val="105"/>
                <w:sz w:val="16"/>
              </w:rPr>
              <w:t> </w:t>
            </w:r>
            <w:r>
              <w:rPr>
                <w:b/>
                <w:w w:val="105"/>
                <w:sz w:val="16"/>
              </w:rPr>
              <w:t>correrão</w:t>
            </w:r>
            <w:r>
              <w:rPr>
                <w:b/>
                <w:spacing w:val="-6"/>
                <w:w w:val="105"/>
                <w:sz w:val="16"/>
              </w:rPr>
              <w:t> </w:t>
            </w:r>
            <w:r>
              <w:rPr>
                <w:b/>
                <w:w w:val="105"/>
                <w:sz w:val="16"/>
              </w:rPr>
              <w:t>à</w:t>
            </w:r>
            <w:r>
              <w:rPr>
                <w:b/>
                <w:spacing w:val="-6"/>
                <w:w w:val="105"/>
                <w:sz w:val="16"/>
              </w:rPr>
              <w:t> </w:t>
            </w:r>
            <w:r>
              <w:rPr>
                <w:b/>
                <w:w w:val="105"/>
                <w:sz w:val="16"/>
              </w:rPr>
              <w:t>conta</w:t>
            </w:r>
            <w:r>
              <w:rPr>
                <w:b/>
                <w:spacing w:val="-6"/>
                <w:w w:val="105"/>
                <w:sz w:val="16"/>
              </w:rPr>
              <w:t> </w:t>
            </w:r>
            <w:r>
              <w:rPr>
                <w:b/>
                <w:w w:val="105"/>
                <w:sz w:val="16"/>
              </w:rPr>
              <w:t>das</w:t>
            </w:r>
            <w:r>
              <w:rPr>
                <w:b/>
                <w:spacing w:val="-6"/>
                <w:w w:val="105"/>
                <w:sz w:val="16"/>
              </w:rPr>
              <w:t> </w:t>
            </w:r>
            <w:r>
              <w:rPr>
                <w:b/>
                <w:w w:val="105"/>
                <w:sz w:val="16"/>
              </w:rPr>
              <w:t>seguintes</w:t>
            </w:r>
            <w:r>
              <w:rPr>
                <w:b/>
                <w:spacing w:val="-6"/>
                <w:w w:val="105"/>
                <w:sz w:val="16"/>
              </w:rPr>
              <w:t> </w:t>
            </w:r>
            <w:r>
              <w:rPr>
                <w:b/>
                <w:w w:val="105"/>
                <w:sz w:val="16"/>
              </w:rPr>
              <w:t>dotações</w:t>
            </w:r>
            <w:r>
              <w:rPr>
                <w:b/>
                <w:spacing w:val="-6"/>
                <w:w w:val="105"/>
                <w:sz w:val="16"/>
              </w:rPr>
              <w:t> </w:t>
            </w:r>
            <w:r>
              <w:rPr>
                <w:b/>
                <w:w w:val="105"/>
                <w:sz w:val="16"/>
              </w:rPr>
              <w:t>orçamentárias,</w:t>
            </w:r>
            <w:r>
              <w:rPr>
                <w:b/>
                <w:spacing w:val="-6"/>
                <w:w w:val="105"/>
                <w:sz w:val="16"/>
              </w:rPr>
              <w:t> </w:t>
            </w:r>
            <w:r>
              <w:rPr>
                <w:b/>
                <w:w w:val="105"/>
                <w:sz w:val="16"/>
              </w:rPr>
              <w:t>para</w:t>
            </w:r>
            <w:r>
              <w:rPr>
                <w:b/>
                <w:spacing w:val="-6"/>
                <w:w w:val="105"/>
                <w:sz w:val="16"/>
              </w:rPr>
              <w:t> </w:t>
            </w:r>
            <w:r>
              <w:rPr>
                <w:b/>
                <w:w w:val="105"/>
                <w:sz w:val="16"/>
              </w:rPr>
              <w:t>o</w:t>
            </w:r>
            <w:r>
              <w:rPr>
                <w:b/>
                <w:spacing w:val="-6"/>
                <w:w w:val="105"/>
                <w:sz w:val="16"/>
              </w:rPr>
              <w:t> </w:t>
            </w:r>
            <w:r>
              <w:rPr>
                <w:b/>
                <w:w w:val="105"/>
                <w:sz w:val="16"/>
              </w:rPr>
              <w:t>corrente</w:t>
            </w:r>
            <w:r>
              <w:rPr>
                <w:b/>
                <w:spacing w:val="-6"/>
                <w:w w:val="105"/>
                <w:sz w:val="16"/>
              </w:rPr>
              <w:t> </w:t>
            </w:r>
            <w:r>
              <w:rPr>
                <w:b/>
                <w:w w:val="105"/>
                <w:sz w:val="16"/>
              </w:rPr>
              <w:t>exercício</w:t>
            </w:r>
            <w:r>
              <w:rPr>
                <w:b/>
                <w:spacing w:val="-6"/>
                <w:w w:val="105"/>
                <w:sz w:val="16"/>
              </w:rPr>
              <w:t> </w:t>
            </w:r>
            <w:r>
              <w:rPr>
                <w:b/>
                <w:w w:val="105"/>
                <w:sz w:val="16"/>
              </w:rPr>
              <w:t>de</w:t>
            </w:r>
            <w:r>
              <w:rPr>
                <w:b/>
                <w:spacing w:val="-6"/>
                <w:w w:val="105"/>
                <w:sz w:val="16"/>
              </w:rPr>
              <w:t> </w:t>
            </w:r>
            <w:r>
              <w:rPr>
                <w:b/>
                <w:spacing w:val="-2"/>
                <w:w w:val="105"/>
                <w:sz w:val="16"/>
              </w:rPr>
              <w:t>2024.</w:t>
            </w:r>
          </w:p>
        </w:tc>
      </w:tr>
      <w:tr>
        <w:trPr>
          <w:trHeight w:val="630" w:hRule="atLeast"/>
        </w:trPr>
        <w:tc>
          <w:tcPr>
            <w:tcW w:w="9914" w:type="dxa"/>
            <w:tcBorders>
              <w:right w:val="double" w:sz="6" w:space="0" w:color="808080"/>
            </w:tcBorders>
          </w:tcPr>
          <w:p>
            <w:pPr>
              <w:pStyle w:val="TableParagraph"/>
              <w:spacing w:before="44"/>
              <w:rPr>
                <w:b/>
                <w:sz w:val="16"/>
              </w:rPr>
            </w:pPr>
          </w:p>
          <w:p>
            <w:pPr>
              <w:pStyle w:val="TableParagraph"/>
              <w:ind w:left="9"/>
              <w:rPr>
                <w:b/>
                <w:sz w:val="16"/>
              </w:rPr>
            </w:pPr>
            <w:r>
              <w:rPr>
                <w:b/>
                <w:w w:val="105"/>
                <w:sz w:val="16"/>
              </w:rPr>
              <w:t>Unidade</w:t>
            </w:r>
            <w:r>
              <w:rPr>
                <w:b/>
                <w:spacing w:val="-8"/>
                <w:w w:val="105"/>
                <w:sz w:val="16"/>
              </w:rPr>
              <w:t> </w:t>
            </w:r>
            <w:r>
              <w:rPr>
                <w:b/>
                <w:w w:val="105"/>
                <w:sz w:val="16"/>
              </w:rPr>
              <w:t>Orçamentária</w:t>
            </w:r>
            <w:r>
              <w:rPr>
                <w:b/>
                <w:spacing w:val="-7"/>
                <w:w w:val="105"/>
                <w:sz w:val="16"/>
              </w:rPr>
              <w:t> </w:t>
            </w:r>
            <w:r>
              <w:rPr>
                <w:b/>
                <w:w w:val="105"/>
                <w:sz w:val="16"/>
              </w:rPr>
              <w:t>(UO):</w:t>
            </w:r>
            <w:r>
              <w:rPr>
                <w:b/>
                <w:spacing w:val="-8"/>
                <w:w w:val="105"/>
                <w:sz w:val="16"/>
              </w:rPr>
              <w:t> </w:t>
            </w:r>
            <w:r>
              <w:rPr>
                <w:b/>
                <w:spacing w:val="-2"/>
                <w:w w:val="105"/>
                <w:sz w:val="16"/>
              </w:rPr>
              <w:t>404340</w:t>
            </w:r>
          </w:p>
        </w:tc>
      </w:tr>
      <w:tr>
        <w:trPr>
          <w:trHeight w:val="642" w:hRule="atLeast"/>
        </w:trPr>
        <w:tc>
          <w:tcPr>
            <w:tcW w:w="9914" w:type="dxa"/>
            <w:tcBorders>
              <w:right w:val="double" w:sz="6" w:space="0" w:color="808080"/>
            </w:tcBorders>
          </w:tcPr>
          <w:p>
            <w:pPr>
              <w:pStyle w:val="TableParagraph"/>
              <w:spacing w:before="44"/>
              <w:rPr>
                <w:b/>
                <w:sz w:val="16"/>
              </w:rPr>
            </w:pPr>
          </w:p>
          <w:p>
            <w:pPr>
              <w:pStyle w:val="TableParagraph"/>
              <w:ind w:left="9"/>
              <w:rPr>
                <w:b/>
                <w:sz w:val="16"/>
              </w:rPr>
            </w:pPr>
            <w:r>
              <w:rPr>
                <w:b/>
                <w:w w:val="105"/>
                <w:sz w:val="16"/>
              </w:rPr>
              <w:t>Fonte</w:t>
            </w:r>
            <w:r>
              <w:rPr>
                <w:b/>
                <w:spacing w:val="-5"/>
                <w:w w:val="105"/>
                <w:sz w:val="16"/>
              </w:rPr>
              <w:t> </w:t>
            </w:r>
            <w:r>
              <w:rPr>
                <w:b/>
                <w:w w:val="105"/>
                <w:sz w:val="16"/>
              </w:rPr>
              <w:t>de</w:t>
            </w:r>
            <w:r>
              <w:rPr>
                <w:b/>
                <w:spacing w:val="-4"/>
                <w:w w:val="105"/>
                <w:sz w:val="16"/>
              </w:rPr>
              <w:t> </w:t>
            </w:r>
            <w:r>
              <w:rPr>
                <w:b/>
                <w:w w:val="105"/>
                <w:sz w:val="16"/>
              </w:rPr>
              <w:t>Recursos</w:t>
            </w:r>
            <w:r>
              <w:rPr>
                <w:b/>
                <w:spacing w:val="-4"/>
                <w:w w:val="105"/>
                <w:sz w:val="16"/>
              </w:rPr>
              <w:t> </w:t>
            </w:r>
            <w:r>
              <w:rPr>
                <w:b/>
                <w:w w:val="105"/>
                <w:sz w:val="16"/>
              </w:rPr>
              <w:t>(FR):</w:t>
            </w:r>
            <w:r>
              <w:rPr>
                <w:b/>
                <w:spacing w:val="-4"/>
                <w:w w:val="105"/>
                <w:sz w:val="16"/>
              </w:rPr>
              <w:t> </w:t>
            </w:r>
            <w:r>
              <w:rPr>
                <w:b/>
                <w:w w:val="105"/>
                <w:sz w:val="16"/>
              </w:rPr>
              <w:t>225</w:t>
            </w:r>
            <w:r>
              <w:rPr>
                <w:b/>
                <w:spacing w:val="-4"/>
                <w:w w:val="105"/>
                <w:sz w:val="16"/>
              </w:rPr>
              <w:t> </w:t>
            </w:r>
            <w:r>
              <w:rPr>
                <w:b/>
                <w:w w:val="105"/>
                <w:sz w:val="16"/>
              </w:rPr>
              <w:t>/</w:t>
            </w:r>
            <w:r>
              <w:rPr>
                <w:b/>
                <w:spacing w:val="-4"/>
                <w:w w:val="105"/>
                <w:sz w:val="16"/>
              </w:rPr>
              <w:t> </w:t>
            </w:r>
            <w:r>
              <w:rPr>
                <w:b/>
                <w:spacing w:val="-5"/>
                <w:w w:val="105"/>
                <w:sz w:val="16"/>
              </w:rPr>
              <w:t>100</w:t>
            </w:r>
          </w:p>
        </w:tc>
      </w:tr>
      <w:tr>
        <w:trPr>
          <w:trHeight w:val="630" w:hRule="atLeast"/>
        </w:trPr>
        <w:tc>
          <w:tcPr>
            <w:tcW w:w="9914" w:type="dxa"/>
            <w:tcBorders>
              <w:bottom w:val="double" w:sz="6" w:space="0" w:color="808080"/>
              <w:right w:val="double" w:sz="6" w:space="0" w:color="808080"/>
            </w:tcBorders>
          </w:tcPr>
          <w:p>
            <w:pPr>
              <w:pStyle w:val="TableParagraph"/>
              <w:spacing w:before="44"/>
              <w:rPr>
                <w:b/>
                <w:sz w:val="16"/>
              </w:rPr>
            </w:pPr>
          </w:p>
          <w:p>
            <w:pPr>
              <w:pStyle w:val="TableParagraph"/>
              <w:ind w:left="9"/>
              <w:rPr>
                <w:b/>
                <w:sz w:val="16"/>
              </w:rPr>
            </w:pPr>
            <w:r>
              <w:rPr>
                <w:b/>
                <w:w w:val="105"/>
                <w:sz w:val="16"/>
              </w:rPr>
              <w:t>Natureza</w:t>
            </w:r>
            <w:r>
              <w:rPr>
                <w:b/>
                <w:spacing w:val="-7"/>
                <w:w w:val="105"/>
                <w:sz w:val="16"/>
              </w:rPr>
              <w:t> </w:t>
            </w:r>
            <w:r>
              <w:rPr>
                <w:b/>
                <w:w w:val="105"/>
                <w:sz w:val="16"/>
              </w:rPr>
              <w:t>da</w:t>
            </w:r>
            <w:r>
              <w:rPr>
                <w:b/>
                <w:spacing w:val="-6"/>
                <w:w w:val="105"/>
                <w:sz w:val="16"/>
              </w:rPr>
              <w:t> </w:t>
            </w:r>
            <w:r>
              <w:rPr>
                <w:b/>
                <w:w w:val="105"/>
                <w:sz w:val="16"/>
              </w:rPr>
              <w:t>Despesa</w:t>
            </w:r>
            <w:r>
              <w:rPr>
                <w:b/>
                <w:spacing w:val="-7"/>
                <w:w w:val="105"/>
                <w:sz w:val="16"/>
              </w:rPr>
              <w:t> </w:t>
            </w:r>
            <w:r>
              <w:rPr>
                <w:b/>
                <w:w w:val="105"/>
                <w:sz w:val="16"/>
              </w:rPr>
              <w:t>(ND):</w:t>
            </w:r>
            <w:r>
              <w:rPr>
                <w:b/>
                <w:spacing w:val="-6"/>
                <w:w w:val="105"/>
                <w:sz w:val="16"/>
              </w:rPr>
              <w:t> </w:t>
            </w:r>
            <w:r>
              <w:rPr>
                <w:b/>
                <w:spacing w:val="-2"/>
                <w:w w:val="105"/>
                <w:sz w:val="16"/>
              </w:rPr>
              <w:t>339030</w:t>
            </w:r>
          </w:p>
        </w:tc>
      </w:tr>
    </w:tbl>
    <w:p>
      <w:pPr>
        <w:pStyle w:val="BodyText"/>
        <w:rPr>
          <w:b/>
        </w:rPr>
      </w:pPr>
    </w:p>
    <w:p>
      <w:pPr>
        <w:pStyle w:val="BodyText"/>
        <w:rPr>
          <w:b/>
        </w:rPr>
      </w:pPr>
    </w:p>
    <w:p>
      <w:pPr>
        <w:pStyle w:val="BodyText"/>
        <w:spacing w:before="86"/>
        <w:rPr>
          <w:b/>
        </w:rPr>
      </w:pPr>
    </w:p>
    <w:p>
      <w:pPr>
        <w:pStyle w:val="Heading3"/>
        <w:numPr>
          <w:ilvl w:val="0"/>
          <w:numId w:val="28"/>
        </w:numPr>
        <w:tabs>
          <w:tab w:pos="475" w:val="left" w:leader="none"/>
        </w:tabs>
        <w:spacing w:line="240" w:lineRule="auto" w:before="0" w:after="0"/>
        <w:ind w:left="475" w:right="0" w:hanging="165"/>
        <w:jc w:val="both"/>
      </w:pPr>
      <w:r>
        <w:rPr>
          <w:w w:val="105"/>
        </w:rPr>
        <w:t>DESCRIÇÃO</w:t>
      </w:r>
      <w:r>
        <w:rPr>
          <w:spacing w:val="-9"/>
          <w:w w:val="105"/>
        </w:rPr>
        <w:t> </w:t>
      </w:r>
      <w:r>
        <w:rPr>
          <w:w w:val="105"/>
        </w:rPr>
        <w:t>DO</w:t>
      </w:r>
      <w:r>
        <w:rPr>
          <w:spacing w:val="-7"/>
          <w:w w:val="105"/>
        </w:rPr>
        <w:t> </w:t>
      </w:r>
      <w:r>
        <w:rPr>
          <w:spacing w:val="-2"/>
          <w:w w:val="105"/>
        </w:rPr>
        <w:t>OBJETO:</w:t>
      </w:r>
    </w:p>
    <w:p>
      <w:pPr>
        <w:pStyle w:val="BodyText"/>
        <w:spacing w:before="57"/>
        <w:rPr>
          <w:b/>
        </w:rPr>
      </w:pPr>
    </w:p>
    <w:p>
      <w:pPr>
        <w:pStyle w:val="Heading4"/>
        <w:numPr>
          <w:ilvl w:val="1"/>
          <w:numId w:val="28"/>
        </w:numPr>
        <w:tabs>
          <w:tab w:pos="600" w:val="left" w:leader="none"/>
        </w:tabs>
        <w:spacing w:line="240" w:lineRule="auto" w:before="0" w:after="0"/>
        <w:ind w:left="600" w:right="0" w:hanging="290"/>
        <w:jc w:val="left"/>
      </w:pPr>
      <w:r>
        <w:rPr>
          <w:w w:val="105"/>
        </w:rPr>
        <w:t>Definição</w:t>
      </w:r>
      <w:r>
        <w:rPr>
          <w:spacing w:val="-6"/>
          <w:w w:val="105"/>
        </w:rPr>
        <w:t> </w:t>
      </w:r>
      <w:r>
        <w:rPr>
          <w:w w:val="105"/>
        </w:rPr>
        <w:t>da</w:t>
      </w:r>
      <w:r>
        <w:rPr>
          <w:spacing w:val="-6"/>
          <w:w w:val="105"/>
        </w:rPr>
        <w:t> </w:t>
      </w:r>
      <w:r>
        <w:rPr>
          <w:w w:val="105"/>
        </w:rPr>
        <w:t>natureza</w:t>
      </w:r>
      <w:r>
        <w:rPr>
          <w:spacing w:val="-6"/>
          <w:w w:val="105"/>
        </w:rPr>
        <w:t> </w:t>
      </w:r>
      <w:r>
        <w:rPr>
          <w:w w:val="105"/>
        </w:rPr>
        <w:t>do</w:t>
      </w:r>
      <w:r>
        <w:rPr>
          <w:spacing w:val="-6"/>
          <w:w w:val="105"/>
        </w:rPr>
        <w:t> </w:t>
      </w:r>
      <w:r>
        <w:rPr>
          <w:spacing w:val="-4"/>
          <w:w w:val="105"/>
        </w:rPr>
        <w:t>bem:</w:t>
      </w:r>
    </w:p>
    <w:p>
      <w:pPr>
        <w:pStyle w:val="BodyText"/>
        <w:spacing w:before="57"/>
        <w:rPr>
          <w:b/>
        </w:rPr>
      </w:pPr>
    </w:p>
    <w:p>
      <w:pPr>
        <w:pStyle w:val="BodyText"/>
        <w:ind w:left="310"/>
        <w:jc w:val="both"/>
      </w:pPr>
      <w:r>
        <w:rPr>
          <w:w w:val="105"/>
        </w:rPr>
        <w:t>Trata-se</w:t>
      </w:r>
      <w:r>
        <w:rPr>
          <w:spacing w:val="-6"/>
          <w:w w:val="105"/>
        </w:rPr>
        <w:t> </w:t>
      </w:r>
      <w:r>
        <w:rPr>
          <w:w w:val="105"/>
        </w:rPr>
        <w:t>de</w:t>
      </w:r>
      <w:r>
        <w:rPr>
          <w:spacing w:val="-5"/>
          <w:w w:val="105"/>
        </w:rPr>
        <w:t> </w:t>
      </w:r>
      <w:r>
        <w:rPr>
          <w:w w:val="105"/>
        </w:rPr>
        <w:t>PPS</w:t>
      </w:r>
      <w:r>
        <w:rPr>
          <w:spacing w:val="-6"/>
          <w:w w:val="105"/>
        </w:rPr>
        <w:t> </w:t>
      </w:r>
      <w:r>
        <w:rPr>
          <w:w w:val="105"/>
        </w:rPr>
        <w:t>-</w:t>
      </w:r>
      <w:r>
        <w:rPr>
          <w:spacing w:val="-5"/>
          <w:w w:val="105"/>
        </w:rPr>
        <w:t> </w:t>
      </w:r>
      <w:r>
        <w:rPr>
          <w:w w:val="105"/>
        </w:rPr>
        <w:t>Produto</w:t>
      </w:r>
      <w:r>
        <w:rPr>
          <w:spacing w:val="-5"/>
          <w:w w:val="105"/>
        </w:rPr>
        <w:t> </w:t>
      </w:r>
      <w:r>
        <w:rPr>
          <w:w w:val="105"/>
        </w:rPr>
        <w:t>para</w:t>
      </w:r>
      <w:r>
        <w:rPr>
          <w:spacing w:val="-6"/>
          <w:w w:val="105"/>
        </w:rPr>
        <w:t> </w:t>
      </w:r>
      <w:r>
        <w:rPr>
          <w:w w:val="105"/>
        </w:rPr>
        <w:t>a</w:t>
      </w:r>
      <w:r>
        <w:rPr>
          <w:spacing w:val="-5"/>
          <w:w w:val="105"/>
        </w:rPr>
        <w:t> </w:t>
      </w:r>
      <w:r>
        <w:rPr>
          <w:w w:val="105"/>
        </w:rPr>
        <w:t>Saúde,</w:t>
      </w:r>
      <w:r>
        <w:rPr>
          <w:spacing w:val="-5"/>
          <w:w w:val="105"/>
        </w:rPr>
        <w:t> </w:t>
      </w:r>
      <w:r>
        <w:rPr>
          <w:w w:val="105"/>
        </w:rPr>
        <w:t>na</w:t>
      </w:r>
      <w:r>
        <w:rPr>
          <w:spacing w:val="-6"/>
          <w:w w:val="105"/>
        </w:rPr>
        <w:t> </w:t>
      </w:r>
      <w:r>
        <w:rPr>
          <w:w w:val="105"/>
        </w:rPr>
        <w:t>qualidade</w:t>
      </w:r>
      <w:r>
        <w:rPr>
          <w:spacing w:val="-5"/>
          <w:w w:val="105"/>
        </w:rPr>
        <w:t> </w:t>
      </w:r>
      <w:r>
        <w:rPr>
          <w:w w:val="105"/>
        </w:rPr>
        <w:t>de</w:t>
      </w:r>
      <w:r>
        <w:rPr>
          <w:spacing w:val="-6"/>
          <w:w w:val="105"/>
        </w:rPr>
        <w:t> </w:t>
      </w:r>
      <w:r>
        <w:rPr>
          <w:w w:val="105"/>
        </w:rPr>
        <w:t>Material</w:t>
      </w:r>
      <w:r>
        <w:rPr>
          <w:spacing w:val="-5"/>
          <w:w w:val="105"/>
        </w:rPr>
        <w:t> </w:t>
      </w:r>
      <w:r>
        <w:rPr>
          <w:w w:val="105"/>
        </w:rPr>
        <w:t>Médico-Hospitalar</w:t>
      </w:r>
      <w:r>
        <w:rPr>
          <w:spacing w:val="-5"/>
          <w:w w:val="105"/>
        </w:rPr>
        <w:t> </w:t>
      </w:r>
      <w:r>
        <w:rPr>
          <w:w w:val="105"/>
        </w:rPr>
        <w:t>de</w:t>
      </w:r>
      <w:r>
        <w:rPr>
          <w:spacing w:val="-6"/>
          <w:w w:val="105"/>
        </w:rPr>
        <w:t> </w:t>
      </w:r>
      <w:r>
        <w:rPr>
          <w:w w:val="105"/>
        </w:rPr>
        <w:t>fornecimento</w:t>
      </w:r>
      <w:r>
        <w:rPr>
          <w:spacing w:val="-5"/>
          <w:w w:val="105"/>
        </w:rPr>
        <w:t> </w:t>
      </w:r>
      <w:r>
        <w:rPr>
          <w:spacing w:val="-2"/>
          <w:w w:val="105"/>
        </w:rPr>
        <w:t>contínuo.</w:t>
      </w:r>
    </w:p>
    <w:p>
      <w:pPr>
        <w:pStyle w:val="BodyText"/>
      </w:pPr>
    </w:p>
    <w:p>
      <w:pPr>
        <w:pStyle w:val="BodyText"/>
        <w:spacing w:before="98"/>
      </w:pPr>
    </w:p>
    <w:p>
      <w:pPr>
        <w:pStyle w:val="Heading4"/>
        <w:numPr>
          <w:ilvl w:val="1"/>
          <w:numId w:val="28"/>
        </w:numPr>
        <w:tabs>
          <w:tab w:pos="600" w:val="left" w:leader="none"/>
        </w:tabs>
        <w:spacing w:line="240" w:lineRule="auto" w:before="0" w:after="0"/>
        <w:ind w:left="600" w:right="0" w:hanging="290"/>
        <w:jc w:val="left"/>
      </w:pPr>
      <w:r>
        <w:rPr>
          <w:w w:val="105"/>
        </w:rPr>
        <w:t>Definição</w:t>
      </w:r>
      <w:r>
        <w:rPr>
          <w:spacing w:val="-6"/>
          <w:w w:val="105"/>
        </w:rPr>
        <w:t> </w:t>
      </w:r>
      <w:r>
        <w:rPr>
          <w:w w:val="105"/>
        </w:rPr>
        <w:t>do</w:t>
      </w:r>
      <w:r>
        <w:rPr>
          <w:spacing w:val="-5"/>
          <w:w w:val="105"/>
        </w:rPr>
        <w:t> </w:t>
      </w:r>
      <w:r>
        <w:rPr>
          <w:spacing w:val="-2"/>
          <w:w w:val="105"/>
        </w:rPr>
        <w:t>objeto:</w:t>
      </w:r>
    </w:p>
    <w:p>
      <w:pPr>
        <w:pStyle w:val="BodyText"/>
        <w:rPr>
          <w:b/>
          <w:sz w:val="20"/>
        </w:rPr>
      </w:pPr>
    </w:p>
    <w:p>
      <w:pPr>
        <w:pStyle w:val="BodyText"/>
        <w:spacing w:before="180" w:after="1"/>
        <w:rPr>
          <w:b/>
          <w:sz w:val="20"/>
        </w:rPr>
      </w:pPr>
    </w:p>
    <w:tbl>
      <w:tblPr>
        <w:tblW w:w="0" w:type="auto"/>
        <w:jc w:val="left"/>
        <w:tblInd w:w="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75"/>
        <w:gridCol w:w="575"/>
        <w:gridCol w:w="575"/>
        <w:gridCol w:w="7351"/>
        <w:gridCol w:w="1100"/>
        <w:gridCol w:w="1163"/>
        <w:gridCol w:w="825"/>
        <w:gridCol w:w="787"/>
        <w:gridCol w:w="1796"/>
      </w:tblGrid>
      <w:tr>
        <w:trPr>
          <w:trHeight w:val="672" w:hRule="atLeast"/>
        </w:trPr>
        <w:tc>
          <w:tcPr>
            <w:tcW w:w="375" w:type="dxa"/>
          </w:tcPr>
          <w:p>
            <w:pPr>
              <w:pStyle w:val="TableParagraph"/>
              <w:spacing w:before="127"/>
              <w:rPr>
                <w:b/>
                <w:sz w:val="13"/>
              </w:rPr>
            </w:pPr>
          </w:p>
          <w:p>
            <w:pPr>
              <w:pStyle w:val="TableParagraph"/>
              <w:spacing w:before="1"/>
              <w:ind w:right="79"/>
              <w:jc w:val="center"/>
              <w:rPr>
                <w:b/>
                <w:sz w:val="13"/>
              </w:rPr>
            </w:pPr>
            <w:r>
              <w:rPr>
                <w:b/>
                <w:spacing w:val="-4"/>
                <w:sz w:val="13"/>
              </w:rPr>
              <w:t>Item</w:t>
            </w:r>
          </w:p>
        </w:tc>
        <w:tc>
          <w:tcPr>
            <w:tcW w:w="575" w:type="dxa"/>
          </w:tcPr>
          <w:p>
            <w:pPr>
              <w:pStyle w:val="TableParagraph"/>
              <w:spacing w:before="127"/>
              <w:rPr>
                <w:b/>
                <w:sz w:val="13"/>
              </w:rPr>
            </w:pPr>
          </w:p>
          <w:p>
            <w:pPr>
              <w:pStyle w:val="TableParagraph"/>
              <w:spacing w:before="1"/>
              <w:ind w:right="55"/>
              <w:jc w:val="center"/>
              <w:rPr>
                <w:b/>
                <w:sz w:val="13"/>
              </w:rPr>
            </w:pPr>
            <w:r>
              <w:rPr>
                <w:b/>
                <w:sz w:val="13"/>
              </w:rPr>
              <w:t>Cód</w:t>
            </w:r>
            <w:r>
              <w:rPr>
                <w:b/>
                <w:spacing w:val="4"/>
                <w:sz w:val="13"/>
              </w:rPr>
              <w:t> </w:t>
            </w:r>
            <w:r>
              <w:rPr>
                <w:b/>
                <w:spacing w:val="-5"/>
                <w:sz w:val="13"/>
              </w:rPr>
              <w:t>MV</w:t>
            </w:r>
          </w:p>
        </w:tc>
        <w:tc>
          <w:tcPr>
            <w:tcW w:w="575" w:type="dxa"/>
          </w:tcPr>
          <w:p>
            <w:pPr>
              <w:pStyle w:val="TableParagraph"/>
              <w:spacing w:before="127"/>
              <w:rPr>
                <w:b/>
                <w:sz w:val="13"/>
              </w:rPr>
            </w:pPr>
          </w:p>
          <w:p>
            <w:pPr>
              <w:pStyle w:val="TableParagraph"/>
              <w:spacing w:before="1"/>
              <w:ind w:right="44"/>
              <w:jc w:val="center"/>
              <w:rPr>
                <w:b/>
                <w:sz w:val="13"/>
              </w:rPr>
            </w:pPr>
            <w:r>
              <w:rPr>
                <w:b/>
                <w:sz w:val="13"/>
              </w:rPr>
              <w:t>ID</w:t>
            </w:r>
            <w:r>
              <w:rPr>
                <w:b/>
                <w:spacing w:val="2"/>
                <w:sz w:val="13"/>
              </w:rPr>
              <w:t> </w:t>
            </w:r>
            <w:r>
              <w:rPr>
                <w:b/>
                <w:spacing w:val="-4"/>
                <w:sz w:val="13"/>
              </w:rPr>
              <w:t>SIGA</w:t>
            </w:r>
          </w:p>
        </w:tc>
        <w:tc>
          <w:tcPr>
            <w:tcW w:w="7351" w:type="dxa"/>
          </w:tcPr>
          <w:p>
            <w:pPr>
              <w:pStyle w:val="TableParagraph"/>
              <w:spacing w:before="127"/>
              <w:rPr>
                <w:b/>
                <w:sz w:val="13"/>
              </w:rPr>
            </w:pPr>
          </w:p>
          <w:p>
            <w:pPr>
              <w:pStyle w:val="TableParagraph"/>
              <w:spacing w:before="1"/>
              <w:ind w:left="1"/>
              <w:rPr>
                <w:b/>
                <w:sz w:val="13"/>
              </w:rPr>
            </w:pPr>
            <w:r>
              <w:rPr>
                <w:b/>
                <w:spacing w:val="-2"/>
                <w:sz w:val="13"/>
              </w:rPr>
              <w:t>Descrição</w:t>
            </w:r>
          </w:p>
        </w:tc>
        <w:tc>
          <w:tcPr>
            <w:tcW w:w="1100" w:type="dxa"/>
          </w:tcPr>
          <w:p>
            <w:pPr>
              <w:pStyle w:val="TableParagraph"/>
              <w:spacing w:before="127"/>
              <w:rPr>
                <w:b/>
                <w:sz w:val="13"/>
              </w:rPr>
            </w:pPr>
          </w:p>
          <w:p>
            <w:pPr>
              <w:pStyle w:val="TableParagraph"/>
              <w:spacing w:before="1"/>
              <w:ind w:left="10"/>
              <w:rPr>
                <w:b/>
                <w:sz w:val="13"/>
              </w:rPr>
            </w:pPr>
            <w:r>
              <w:rPr>
                <w:b/>
                <w:spacing w:val="-2"/>
                <w:sz w:val="13"/>
              </w:rPr>
              <w:t>Unidade</w:t>
            </w:r>
          </w:p>
        </w:tc>
        <w:tc>
          <w:tcPr>
            <w:tcW w:w="1163" w:type="dxa"/>
          </w:tcPr>
          <w:p>
            <w:pPr>
              <w:pStyle w:val="TableParagraph"/>
              <w:spacing w:before="127"/>
              <w:rPr>
                <w:b/>
                <w:sz w:val="13"/>
              </w:rPr>
            </w:pPr>
          </w:p>
          <w:p>
            <w:pPr>
              <w:pStyle w:val="TableParagraph"/>
              <w:spacing w:before="1"/>
              <w:ind w:left="1"/>
              <w:rPr>
                <w:b/>
                <w:sz w:val="13"/>
              </w:rPr>
            </w:pPr>
            <w:r>
              <w:rPr>
                <w:b/>
                <w:sz w:val="13"/>
              </w:rPr>
              <w:t>CMM</w:t>
            </w:r>
            <w:r>
              <w:rPr>
                <w:b/>
                <w:spacing w:val="6"/>
                <w:sz w:val="13"/>
              </w:rPr>
              <w:t> </w:t>
            </w:r>
            <w:r>
              <w:rPr>
                <w:b/>
                <w:spacing w:val="-2"/>
                <w:sz w:val="13"/>
              </w:rPr>
              <w:t>Estimado</w:t>
            </w:r>
          </w:p>
        </w:tc>
        <w:tc>
          <w:tcPr>
            <w:tcW w:w="825" w:type="dxa"/>
          </w:tcPr>
          <w:p>
            <w:pPr>
              <w:pStyle w:val="TableParagraph"/>
              <w:spacing w:before="127"/>
              <w:rPr>
                <w:b/>
                <w:sz w:val="13"/>
              </w:rPr>
            </w:pPr>
          </w:p>
          <w:p>
            <w:pPr>
              <w:pStyle w:val="TableParagraph"/>
              <w:spacing w:before="1"/>
              <w:ind w:right="112"/>
              <w:jc w:val="right"/>
              <w:rPr>
                <w:b/>
                <w:sz w:val="13"/>
              </w:rPr>
            </w:pPr>
            <w:r>
              <w:rPr>
                <w:b/>
                <w:sz w:val="13"/>
              </w:rPr>
              <w:t>Quant</w:t>
            </w:r>
            <w:r>
              <w:rPr>
                <w:b/>
                <w:spacing w:val="5"/>
                <w:sz w:val="13"/>
              </w:rPr>
              <w:t> </w:t>
            </w:r>
            <w:r>
              <w:rPr>
                <w:b/>
                <w:spacing w:val="-2"/>
                <w:sz w:val="13"/>
              </w:rPr>
              <w:t>Total</w:t>
            </w:r>
          </w:p>
        </w:tc>
        <w:tc>
          <w:tcPr>
            <w:tcW w:w="787" w:type="dxa"/>
          </w:tcPr>
          <w:p>
            <w:pPr>
              <w:pStyle w:val="TableParagraph"/>
              <w:spacing w:before="52"/>
              <w:ind w:left="2"/>
              <w:rPr>
                <w:b/>
                <w:sz w:val="13"/>
              </w:rPr>
            </w:pPr>
            <w:r>
              <w:rPr>
                <w:b/>
                <w:spacing w:val="-2"/>
                <w:sz w:val="13"/>
              </w:rPr>
              <w:t>Amostras</w:t>
            </w:r>
          </w:p>
          <w:p>
            <w:pPr>
              <w:pStyle w:val="TableParagraph"/>
              <w:spacing w:line="220" w:lineRule="atLeast" w:before="5"/>
              <w:ind w:left="2" w:right="15"/>
              <w:rPr>
                <w:b/>
                <w:sz w:val="13"/>
              </w:rPr>
            </w:pPr>
            <w:r>
              <w:rPr>
                <w:b/>
                <w:spacing w:val="-4"/>
                <w:sz w:val="13"/>
              </w:rPr>
              <w:t>para</w:t>
            </w:r>
            <w:r>
              <w:rPr>
                <w:b/>
                <w:spacing w:val="40"/>
                <w:sz w:val="13"/>
              </w:rPr>
              <w:t> </w:t>
            </w:r>
            <w:r>
              <w:rPr>
                <w:b/>
                <w:spacing w:val="-2"/>
                <w:sz w:val="13"/>
              </w:rPr>
              <w:t>Avaliação</w:t>
            </w:r>
          </w:p>
        </w:tc>
        <w:tc>
          <w:tcPr>
            <w:tcW w:w="1796" w:type="dxa"/>
            <w:tcBorders>
              <w:right w:val="single" w:sz="2" w:space="0" w:color="000000"/>
            </w:tcBorders>
          </w:tcPr>
          <w:p>
            <w:pPr>
              <w:pStyle w:val="TableParagraph"/>
              <w:spacing w:before="127"/>
              <w:rPr>
                <w:b/>
                <w:sz w:val="13"/>
              </w:rPr>
            </w:pPr>
          </w:p>
          <w:p>
            <w:pPr>
              <w:pStyle w:val="TableParagraph"/>
              <w:spacing w:before="1"/>
              <w:ind w:right="487"/>
              <w:jc w:val="right"/>
              <w:rPr>
                <w:b/>
                <w:sz w:val="13"/>
              </w:rPr>
            </w:pPr>
            <w:r>
              <w:rPr>
                <w:b/>
                <w:sz w:val="13"/>
              </w:rPr>
              <w:t>Marcas</w:t>
            </w:r>
            <w:r>
              <w:rPr>
                <w:b/>
                <w:spacing w:val="8"/>
                <w:sz w:val="13"/>
              </w:rPr>
              <w:t> </w:t>
            </w:r>
            <w:r>
              <w:rPr>
                <w:b/>
                <w:sz w:val="13"/>
              </w:rPr>
              <w:t>pré-</w:t>
            </w:r>
            <w:r>
              <w:rPr>
                <w:b/>
                <w:spacing w:val="-2"/>
                <w:sz w:val="13"/>
              </w:rPr>
              <w:t>aprovadas</w:t>
            </w:r>
          </w:p>
        </w:tc>
      </w:tr>
      <w:tr>
        <w:trPr>
          <w:trHeight w:val="1747" w:hRule="atLeast"/>
        </w:trPr>
        <w:tc>
          <w:tcPr>
            <w:tcW w:w="375"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90" w:right="79"/>
              <w:jc w:val="center"/>
              <w:rPr>
                <w:sz w:val="18"/>
              </w:rPr>
            </w:pPr>
            <w:r>
              <w:rPr>
                <w:spacing w:val="-10"/>
                <w:sz w:val="18"/>
              </w:rPr>
              <w:t>1</w:t>
            </w:r>
          </w:p>
        </w:tc>
        <w:tc>
          <w:tcPr>
            <w:tcW w:w="575"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8"/>
              <w:jc w:val="center"/>
              <w:rPr>
                <w:sz w:val="18"/>
              </w:rPr>
            </w:pPr>
            <w:r>
              <w:rPr>
                <w:spacing w:val="-2"/>
                <w:sz w:val="18"/>
              </w:rPr>
              <w:t>22862</w:t>
            </w:r>
          </w:p>
        </w:tc>
        <w:tc>
          <w:tcPr>
            <w:tcW w:w="575"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8" w:right="4"/>
              <w:jc w:val="center"/>
              <w:rPr>
                <w:sz w:val="18"/>
              </w:rPr>
            </w:pPr>
            <w:r>
              <w:rPr>
                <w:spacing w:val="-2"/>
                <w:sz w:val="18"/>
              </w:rPr>
              <w:t>58989</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b/>
                <w:sz w:val="13"/>
              </w:rPr>
              <w:t>Dispositivo</w:t>
            </w:r>
            <w:r>
              <w:rPr>
                <w:b/>
                <w:spacing w:val="40"/>
                <w:sz w:val="13"/>
              </w:rPr>
              <w:t> </w:t>
            </w:r>
            <w:r>
              <w:rPr>
                <w:b/>
                <w:sz w:val="13"/>
              </w:rPr>
              <w:t>para</w:t>
            </w:r>
            <w:r>
              <w:rPr>
                <w:b/>
                <w:spacing w:val="40"/>
                <w:sz w:val="13"/>
              </w:rPr>
              <w:t> </w:t>
            </w:r>
            <w:r>
              <w:rPr>
                <w:b/>
                <w:sz w:val="13"/>
              </w:rPr>
              <w:t>infusão</w:t>
            </w:r>
            <w:r>
              <w:rPr>
                <w:b/>
                <w:spacing w:val="40"/>
                <w:sz w:val="13"/>
              </w:rPr>
              <w:t> </w:t>
            </w:r>
            <w:r>
              <w:rPr>
                <w:b/>
                <w:sz w:val="13"/>
              </w:rPr>
              <w:t>venosa</w:t>
            </w:r>
            <w:r>
              <w:rPr>
                <w:b/>
                <w:spacing w:val="40"/>
                <w:sz w:val="13"/>
              </w:rPr>
              <w:t> </w:t>
            </w:r>
            <w:r>
              <w:rPr>
                <w:b/>
                <w:sz w:val="13"/>
              </w:rPr>
              <w:t>calibre</w:t>
            </w:r>
            <w:r>
              <w:rPr>
                <w:b/>
                <w:spacing w:val="40"/>
                <w:sz w:val="13"/>
              </w:rPr>
              <w:t> </w:t>
            </w:r>
            <w:r>
              <w:rPr>
                <w:b/>
                <w:sz w:val="13"/>
              </w:rPr>
              <w:t>21G</w:t>
            </w:r>
            <w:r>
              <w:rPr>
                <w:b/>
                <w:spacing w:val="40"/>
                <w:sz w:val="13"/>
              </w:rPr>
              <w:t> </w:t>
            </w:r>
            <w:r>
              <w:rPr>
                <w:b/>
                <w:sz w:val="13"/>
              </w:rPr>
              <w:t>com</w:t>
            </w:r>
            <w:r>
              <w:rPr>
                <w:b/>
                <w:spacing w:val="40"/>
                <w:sz w:val="13"/>
              </w:rPr>
              <w:t> </w:t>
            </w:r>
            <w:r>
              <w:rPr>
                <w:b/>
                <w:sz w:val="13"/>
              </w:rPr>
              <w:t>dispositivo</w:t>
            </w:r>
            <w:r>
              <w:rPr>
                <w:b/>
                <w:spacing w:val="40"/>
                <w:sz w:val="13"/>
              </w:rPr>
              <w:t> </w:t>
            </w:r>
            <w:r>
              <w:rPr>
                <w:b/>
                <w:sz w:val="13"/>
              </w:rPr>
              <w:t>de</w:t>
            </w:r>
            <w:r>
              <w:rPr>
                <w:b/>
                <w:spacing w:val="40"/>
                <w:sz w:val="13"/>
              </w:rPr>
              <w:t> </w:t>
            </w:r>
            <w:r>
              <w:rPr>
                <w:b/>
                <w:sz w:val="13"/>
              </w:rPr>
              <w:t>segurança</w:t>
            </w:r>
            <w:r>
              <w:rPr>
                <w:sz w:val="13"/>
              </w:rPr>
              <w:t>,</w:t>
            </w:r>
            <w:r>
              <w:rPr>
                <w:spacing w:val="40"/>
                <w:sz w:val="13"/>
              </w:rPr>
              <w:t> </w:t>
            </w:r>
            <w:r>
              <w:rPr>
                <w:sz w:val="13"/>
              </w:rPr>
              <w:t>conforme</w:t>
            </w:r>
            <w:r>
              <w:rPr>
                <w:spacing w:val="40"/>
                <w:sz w:val="13"/>
              </w:rPr>
              <w:t> </w:t>
            </w:r>
            <w:r>
              <w:rPr>
                <w:sz w:val="13"/>
              </w:rPr>
              <w:t>portaria</w:t>
            </w:r>
            <w:r>
              <w:rPr>
                <w:spacing w:val="40"/>
                <w:sz w:val="13"/>
              </w:rPr>
              <w:t> </w:t>
            </w:r>
            <w:r>
              <w:rPr>
                <w:sz w:val="13"/>
              </w:rPr>
              <w:t>nº</w:t>
            </w:r>
            <w:r>
              <w:rPr>
                <w:spacing w:val="40"/>
                <w:sz w:val="13"/>
              </w:rPr>
              <w:t> </w:t>
            </w:r>
            <w:r>
              <w:rPr>
                <w:sz w:val="13"/>
              </w:rPr>
              <w:t>939/2008</w:t>
            </w:r>
            <w:r>
              <w:rPr>
                <w:spacing w:val="40"/>
                <w:sz w:val="13"/>
              </w:rPr>
              <w:t> </w:t>
            </w:r>
            <w:r>
              <w:rPr>
                <w:sz w:val="13"/>
              </w:rPr>
              <w:t>e</w:t>
            </w:r>
            <w:r>
              <w:rPr>
                <w:spacing w:val="40"/>
                <w:sz w:val="13"/>
              </w:rPr>
              <w:t> </w:t>
            </w:r>
            <w:r>
              <w:rPr>
                <w:sz w:val="13"/>
              </w:rPr>
              <w:t>NR</w:t>
            </w:r>
            <w:r>
              <w:rPr>
                <w:spacing w:val="40"/>
                <w:sz w:val="13"/>
              </w:rPr>
              <w:t> </w:t>
            </w:r>
            <w:r>
              <w:rPr>
                <w:sz w:val="13"/>
              </w:rPr>
              <w:t>32,</w:t>
            </w:r>
            <w:r>
              <w:rPr>
                <w:spacing w:val="40"/>
                <w:sz w:val="13"/>
              </w:rPr>
              <w:t> </w:t>
            </w:r>
            <w:r>
              <w:rPr>
                <w:sz w:val="13"/>
              </w:rPr>
              <w:t>estéril,</w:t>
            </w:r>
            <w:r>
              <w:rPr>
                <w:spacing w:val="40"/>
                <w:sz w:val="13"/>
              </w:rPr>
              <w:t> </w:t>
            </w:r>
            <w:r>
              <w:rPr>
                <w:sz w:val="13"/>
              </w:rPr>
              <w:t>descartável. Constituído por agulha em aço inox, siliconizada com bisel trifacetado, com protetor plástico rígido cobrindo sua extensão.</w:t>
            </w:r>
            <w:r>
              <w:rPr>
                <w:spacing w:val="40"/>
                <w:sz w:val="13"/>
              </w:rPr>
              <w:t> </w:t>
            </w:r>
            <w:r>
              <w:rPr>
                <w:sz w:val="13"/>
              </w:rPr>
              <w:t>Tubo</w:t>
            </w:r>
            <w:r>
              <w:rPr>
                <w:spacing w:val="40"/>
                <w:sz w:val="13"/>
              </w:rPr>
              <w:t> </w:t>
            </w:r>
            <w:r>
              <w:rPr>
                <w:sz w:val="13"/>
              </w:rPr>
              <w:t>extensor</w:t>
            </w:r>
            <w:r>
              <w:rPr>
                <w:spacing w:val="40"/>
                <w:sz w:val="13"/>
              </w:rPr>
              <w:t> </w:t>
            </w:r>
            <w:r>
              <w:rPr>
                <w:sz w:val="13"/>
              </w:rPr>
              <w:t>em</w:t>
            </w:r>
            <w:r>
              <w:rPr>
                <w:spacing w:val="40"/>
                <w:sz w:val="13"/>
              </w:rPr>
              <w:t> </w:t>
            </w:r>
            <w:r>
              <w:rPr>
                <w:sz w:val="13"/>
              </w:rPr>
              <w:t>plástico,</w:t>
            </w:r>
            <w:r>
              <w:rPr>
                <w:spacing w:val="40"/>
                <w:sz w:val="13"/>
              </w:rPr>
              <w:t> </w:t>
            </w:r>
            <w:r>
              <w:rPr>
                <w:sz w:val="13"/>
              </w:rPr>
              <w:t>flexível,</w:t>
            </w:r>
            <w:r>
              <w:rPr>
                <w:spacing w:val="40"/>
                <w:sz w:val="13"/>
              </w:rPr>
              <w:t> </w:t>
            </w:r>
            <w:r>
              <w:rPr>
                <w:sz w:val="13"/>
              </w:rPr>
              <w:t>transparente,</w:t>
            </w:r>
            <w:r>
              <w:rPr>
                <w:spacing w:val="40"/>
                <w:sz w:val="13"/>
              </w:rPr>
              <w:t> </w:t>
            </w:r>
            <w:r>
              <w:rPr>
                <w:sz w:val="13"/>
              </w:rPr>
              <w:t>atóxico,</w:t>
            </w:r>
            <w:r>
              <w:rPr>
                <w:spacing w:val="40"/>
                <w:sz w:val="13"/>
              </w:rPr>
              <w:t> </w:t>
            </w:r>
            <w:r>
              <w:rPr>
                <w:sz w:val="13"/>
              </w:rPr>
              <w:t>sem</w:t>
            </w:r>
            <w:r>
              <w:rPr>
                <w:spacing w:val="40"/>
                <w:sz w:val="13"/>
              </w:rPr>
              <w:t> </w:t>
            </w:r>
            <w:r>
              <w:rPr>
                <w:sz w:val="13"/>
              </w:rPr>
              <w:t>dobras,</w:t>
            </w:r>
            <w:r>
              <w:rPr>
                <w:spacing w:val="40"/>
                <w:sz w:val="13"/>
              </w:rPr>
              <w:t> </w:t>
            </w:r>
            <w:r>
              <w:rPr>
                <w:b/>
                <w:sz w:val="13"/>
              </w:rPr>
              <w:t>medindo</w:t>
            </w:r>
            <w:r>
              <w:rPr>
                <w:b/>
                <w:spacing w:val="40"/>
                <w:sz w:val="13"/>
              </w:rPr>
              <w:t> </w:t>
            </w:r>
            <w:r>
              <w:rPr>
                <w:b/>
                <w:sz w:val="13"/>
              </w:rPr>
              <w:t>aproximadamente</w:t>
            </w:r>
            <w:r>
              <w:rPr>
                <w:b/>
                <w:spacing w:val="40"/>
                <w:sz w:val="13"/>
              </w:rPr>
              <w:t> </w:t>
            </w:r>
            <w:r>
              <w:rPr>
                <w:b/>
                <w:sz w:val="13"/>
              </w:rPr>
              <w:t>30cm</w:t>
            </w:r>
            <w:r>
              <w:rPr>
                <w:sz w:val="13"/>
              </w:rPr>
              <w:t>,</w:t>
            </w:r>
            <w:r>
              <w:rPr>
                <w:spacing w:val="40"/>
                <w:sz w:val="13"/>
              </w:rPr>
              <w:t> </w:t>
            </w:r>
            <w:r>
              <w:rPr>
                <w:sz w:val="13"/>
              </w:rPr>
              <w:t>com</w:t>
            </w:r>
            <w:r>
              <w:rPr>
                <w:spacing w:val="40"/>
                <w:sz w:val="13"/>
              </w:rPr>
              <w:t> </w:t>
            </w:r>
            <w:r>
              <w:rPr>
                <w:sz w:val="13"/>
              </w:rPr>
              <w:t>conector</w:t>
            </w:r>
            <w:r>
              <w:rPr>
                <w:spacing w:val="40"/>
                <w:sz w:val="13"/>
              </w:rPr>
              <w:t> </w:t>
            </w:r>
            <w:r>
              <w:rPr>
                <w:sz w:val="13"/>
              </w:rPr>
              <w:t>luer,</w:t>
            </w:r>
            <w:r>
              <w:rPr>
                <w:spacing w:val="40"/>
                <w:sz w:val="13"/>
              </w:rPr>
              <w:t> </w:t>
            </w:r>
            <w:r>
              <w:rPr>
                <w:sz w:val="13"/>
              </w:rPr>
              <w:t>permitindo adaptação sem vazamentos e tampa com fecho hermético. Asa em plástico flexível, formato de borboleta, que </w:t>
            </w:r>
            <w:r>
              <w:rPr>
                <w:sz w:val="13"/>
              </w:rPr>
              <w:t>permita</w:t>
            </w:r>
            <w:r>
              <w:rPr>
                <w:spacing w:val="40"/>
                <w:sz w:val="13"/>
              </w:rPr>
              <w:t> </w:t>
            </w:r>
            <w:r>
              <w:rPr>
                <w:sz w:val="13"/>
              </w:rPr>
              <w:t>empunhadura segura, identificação segundo padrão universal de cores e calibres, trazendo estampado o calibre da agulha. Embalagem em</w:t>
            </w:r>
            <w:r>
              <w:rPr>
                <w:spacing w:val="40"/>
                <w:sz w:val="13"/>
              </w:rPr>
              <w:t> </w:t>
            </w:r>
            <w:r>
              <w:rPr>
                <w:sz w:val="13"/>
              </w:rPr>
              <w:t>papel grau cirúrgico individual.</w:t>
            </w:r>
          </w:p>
        </w:tc>
        <w:tc>
          <w:tcPr>
            <w:tcW w:w="1100"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238"/>
              <w:rPr>
                <w:sz w:val="18"/>
              </w:rPr>
            </w:pPr>
            <w:r>
              <w:rPr>
                <w:spacing w:val="-2"/>
                <w:sz w:val="18"/>
              </w:rPr>
              <w:t>Unidade</w:t>
            </w:r>
          </w:p>
        </w:tc>
        <w:tc>
          <w:tcPr>
            <w:tcW w:w="1163"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304"/>
              <w:rPr>
                <w:sz w:val="18"/>
              </w:rPr>
            </w:pPr>
            <w:r>
              <w:rPr>
                <w:spacing w:val="-2"/>
                <w:sz w:val="18"/>
              </w:rPr>
              <w:t>1.303,4</w:t>
            </w:r>
          </w:p>
        </w:tc>
        <w:tc>
          <w:tcPr>
            <w:tcW w:w="825" w:type="dxa"/>
          </w:tcPr>
          <w:p>
            <w:pPr>
              <w:pStyle w:val="TableParagraph"/>
              <w:rPr>
                <w:b/>
                <w:sz w:val="18"/>
              </w:rPr>
            </w:pPr>
          </w:p>
          <w:p>
            <w:pPr>
              <w:pStyle w:val="TableParagraph"/>
              <w:rPr>
                <w:b/>
                <w:sz w:val="18"/>
              </w:rPr>
            </w:pPr>
          </w:p>
          <w:p>
            <w:pPr>
              <w:pStyle w:val="TableParagraph"/>
              <w:spacing w:before="147"/>
              <w:rPr>
                <w:b/>
                <w:sz w:val="18"/>
              </w:rPr>
            </w:pPr>
          </w:p>
          <w:p>
            <w:pPr>
              <w:pStyle w:val="TableParagraph"/>
              <w:ind w:right="144"/>
              <w:jc w:val="right"/>
              <w:rPr>
                <w:b/>
                <w:sz w:val="18"/>
              </w:rPr>
            </w:pPr>
            <w:r>
              <w:rPr>
                <w:b/>
                <w:spacing w:val="-2"/>
                <w:sz w:val="18"/>
              </w:rPr>
              <w:t>15.600</w:t>
            </w:r>
          </w:p>
        </w:tc>
        <w:tc>
          <w:tcPr>
            <w:tcW w:w="787" w:type="dxa"/>
          </w:tcPr>
          <w:p>
            <w:pPr>
              <w:pStyle w:val="TableParagraph"/>
              <w:rPr>
                <w:b/>
                <w:sz w:val="18"/>
              </w:rPr>
            </w:pPr>
          </w:p>
          <w:p>
            <w:pPr>
              <w:pStyle w:val="TableParagraph"/>
              <w:rPr>
                <w:b/>
                <w:sz w:val="18"/>
              </w:rPr>
            </w:pPr>
          </w:p>
          <w:p>
            <w:pPr>
              <w:pStyle w:val="TableParagraph"/>
              <w:spacing w:before="147"/>
              <w:rPr>
                <w:b/>
                <w:sz w:val="18"/>
              </w:rPr>
            </w:pPr>
          </w:p>
          <w:p>
            <w:pPr>
              <w:pStyle w:val="TableParagraph"/>
              <w:ind w:left="13" w:right="1"/>
              <w:jc w:val="center"/>
              <w:rPr>
                <w:b/>
                <w:sz w:val="18"/>
              </w:rPr>
            </w:pPr>
            <w:r>
              <w:rPr>
                <w:b/>
                <w:spacing w:val="-10"/>
                <w:sz w:val="18"/>
              </w:rPr>
              <w:t>5</w:t>
            </w:r>
          </w:p>
        </w:tc>
        <w:tc>
          <w:tcPr>
            <w:tcW w:w="1796" w:type="dxa"/>
            <w:tcBorders>
              <w:right w:val="single" w:sz="2" w:space="0" w:color="000000"/>
            </w:tcBorders>
          </w:tcPr>
          <w:p>
            <w:pPr>
              <w:pStyle w:val="TableParagraph"/>
              <w:rPr>
                <w:b/>
                <w:sz w:val="18"/>
              </w:rPr>
            </w:pPr>
          </w:p>
          <w:p>
            <w:pPr>
              <w:pStyle w:val="TableParagraph"/>
              <w:rPr>
                <w:b/>
                <w:sz w:val="18"/>
              </w:rPr>
            </w:pPr>
          </w:p>
          <w:p>
            <w:pPr>
              <w:pStyle w:val="TableParagraph"/>
              <w:spacing w:before="147"/>
              <w:rPr>
                <w:b/>
                <w:sz w:val="18"/>
              </w:rPr>
            </w:pPr>
          </w:p>
          <w:p>
            <w:pPr>
              <w:pStyle w:val="TableParagraph"/>
              <w:ind w:right="455"/>
              <w:jc w:val="right"/>
              <w:rPr>
                <w:sz w:val="18"/>
              </w:rPr>
            </w:pPr>
            <w:r>
              <w:rPr>
                <w:spacing w:val="-2"/>
                <w:sz w:val="18"/>
              </w:rPr>
              <w:t>Descarpack</w:t>
            </w:r>
          </w:p>
        </w:tc>
      </w:tr>
      <w:tr>
        <w:trPr>
          <w:trHeight w:val="1522" w:hRule="atLeast"/>
        </w:trPr>
        <w:tc>
          <w:tcPr>
            <w:tcW w:w="37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90" w:right="79"/>
              <w:jc w:val="center"/>
              <w:rPr>
                <w:sz w:val="18"/>
              </w:rPr>
            </w:pPr>
            <w:r>
              <w:rPr>
                <w:spacing w:val="-10"/>
                <w:sz w:val="18"/>
              </w:rPr>
              <w:t>2</w:t>
            </w:r>
          </w:p>
        </w:tc>
        <w:tc>
          <w:tcPr>
            <w:tcW w:w="57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8"/>
              <w:jc w:val="center"/>
              <w:rPr>
                <w:sz w:val="18"/>
              </w:rPr>
            </w:pPr>
            <w:r>
              <w:rPr>
                <w:spacing w:val="-2"/>
                <w:sz w:val="18"/>
              </w:rPr>
              <w:t>22903</w:t>
            </w:r>
          </w:p>
        </w:tc>
        <w:tc>
          <w:tcPr>
            <w:tcW w:w="57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8" w:right="4"/>
              <w:jc w:val="center"/>
              <w:rPr>
                <w:sz w:val="18"/>
              </w:rPr>
            </w:pPr>
            <w:r>
              <w:rPr>
                <w:spacing w:val="-2"/>
                <w:sz w:val="18"/>
              </w:rPr>
              <w:t>99909</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b/>
                <w:sz w:val="13"/>
              </w:rPr>
              <w:t>Compressa</w:t>
            </w:r>
            <w:r>
              <w:rPr>
                <w:b/>
                <w:spacing w:val="11"/>
                <w:sz w:val="13"/>
              </w:rPr>
              <w:t> </w:t>
            </w:r>
            <w:r>
              <w:rPr>
                <w:b/>
                <w:sz w:val="13"/>
              </w:rPr>
              <w:t>operatória</w:t>
            </w:r>
            <w:r>
              <w:rPr>
                <w:b/>
                <w:spacing w:val="11"/>
                <w:sz w:val="13"/>
              </w:rPr>
              <w:t> </w:t>
            </w:r>
            <w:r>
              <w:rPr>
                <w:b/>
                <w:sz w:val="13"/>
              </w:rPr>
              <w:t>45cm</w:t>
            </w:r>
            <w:r>
              <w:rPr>
                <w:b/>
                <w:spacing w:val="11"/>
                <w:sz w:val="13"/>
              </w:rPr>
              <w:t> </w:t>
            </w:r>
            <w:r>
              <w:rPr>
                <w:b/>
                <w:sz w:val="13"/>
              </w:rPr>
              <w:t>x</w:t>
            </w:r>
            <w:r>
              <w:rPr>
                <w:b/>
                <w:spacing w:val="11"/>
                <w:sz w:val="13"/>
              </w:rPr>
              <w:t> </w:t>
            </w:r>
            <w:r>
              <w:rPr>
                <w:b/>
                <w:sz w:val="13"/>
              </w:rPr>
              <w:t>50cm</w:t>
            </w:r>
            <w:r>
              <w:rPr>
                <w:sz w:val="13"/>
              </w:rPr>
              <w:t>,</w:t>
            </w:r>
            <w:r>
              <w:rPr>
                <w:spacing w:val="11"/>
                <w:sz w:val="13"/>
              </w:rPr>
              <w:t> </w:t>
            </w:r>
            <w:r>
              <w:rPr>
                <w:sz w:val="13"/>
              </w:rPr>
              <w:t>em</w:t>
            </w:r>
            <w:r>
              <w:rPr>
                <w:spacing w:val="11"/>
                <w:sz w:val="13"/>
              </w:rPr>
              <w:t> </w:t>
            </w:r>
            <w:r>
              <w:rPr>
                <w:sz w:val="13"/>
              </w:rPr>
              <w:t>gaze</w:t>
            </w:r>
            <w:r>
              <w:rPr>
                <w:spacing w:val="11"/>
                <w:sz w:val="13"/>
              </w:rPr>
              <w:t> </w:t>
            </w:r>
            <w:r>
              <w:rPr>
                <w:sz w:val="13"/>
              </w:rPr>
              <w:t>hidrófila,</w:t>
            </w:r>
            <w:r>
              <w:rPr>
                <w:spacing w:val="11"/>
                <w:sz w:val="13"/>
              </w:rPr>
              <w:t> </w:t>
            </w:r>
            <w:r>
              <w:rPr>
                <w:sz w:val="13"/>
              </w:rPr>
              <w:t>100%</w:t>
            </w:r>
            <w:r>
              <w:rPr>
                <w:spacing w:val="11"/>
                <w:sz w:val="13"/>
              </w:rPr>
              <w:t> </w:t>
            </w:r>
            <w:r>
              <w:rPr>
                <w:sz w:val="13"/>
              </w:rPr>
              <w:t>algodão,</w:t>
            </w:r>
            <w:r>
              <w:rPr>
                <w:spacing w:val="11"/>
                <w:sz w:val="13"/>
              </w:rPr>
              <w:t> </w:t>
            </w:r>
            <w:r>
              <w:rPr>
                <w:b/>
                <w:sz w:val="13"/>
              </w:rPr>
              <w:t>sem</w:t>
            </w:r>
            <w:r>
              <w:rPr>
                <w:b/>
                <w:spacing w:val="11"/>
                <w:sz w:val="13"/>
              </w:rPr>
              <w:t> </w:t>
            </w:r>
            <w:r>
              <w:rPr>
                <w:b/>
                <w:sz w:val="13"/>
              </w:rPr>
              <w:t>fio</w:t>
            </w:r>
            <w:r>
              <w:rPr>
                <w:b/>
                <w:spacing w:val="11"/>
                <w:sz w:val="13"/>
              </w:rPr>
              <w:t> </w:t>
            </w:r>
            <w:r>
              <w:rPr>
                <w:b/>
                <w:sz w:val="13"/>
              </w:rPr>
              <w:t>radiopaco</w:t>
            </w:r>
            <w:r>
              <w:rPr>
                <w:sz w:val="13"/>
              </w:rPr>
              <w:t>,</w:t>
            </w:r>
            <w:r>
              <w:rPr>
                <w:spacing w:val="11"/>
                <w:sz w:val="13"/>
              </w:rPr>
              <w:t> </w:t>
            </w:r>
            <w:r>
              <w:rPr>
                <w:sz w:val="13"/>
              </w:rPr>
              <w:t>13</w:t>
            </w:r>
            <w:r>
              <w:rPr>
                <w:spacing w:val="11"/>
                <w:sz w:val="13"/>
              </w:rPr>
              <w:t> </w:t>
            </w:r>
            <w:r>
              <w:rPr>
                <w:sz w:val="13"/>
              </w:rPr>
              <w:t>fios,</w:t>
            </w:r>
            <w:r>
              <w:rPr>
                <w:spacing w:val="11"/>
                <w:sz w:val="13"/>
              </w:rPr>
              <w:t> </w:t>
            </w:r>
            <w:r>
              <w:rPr>
                <w:sz w:val="13"/>
              </w:rPr>
              <w:t>4</w:t>
            </w:r>
            <w:r>
              <w:rPr>
                <w:spacing w:val="11"/>
                <w:sz w:val="13"/>
              </w:rPr>
              <w:t> </w:t>
            </w:r>
            <w:r>
              <w:rPr>
                <w:sz w:val="13"/>
              </w:rPr>
              <w:t>camadas,</w:t>
            </w:r>
            <w:r>
              <w:rPr>
                <w:spacing w:val="11"/>
                <w:sz w:val="13"/>
              </w:rPr>
              <w:t> </w:t>
            </w:r>
            <w:r>
              <w:rPr>
                <w:sz w:val="13"/>
              </w:rPr>
              <w:t>costura</w:t>
            </w:r>
            <w:r>
              <w:rPr>
                <w:spacing w:val="11"/>
                <w:sz w:val="13"/>
              </w:rPr>
              <w:t> </w:t>
            </w:r>
            <w:r>
              <w:rPr>
                <w:sz w:val="13"/>
              </w:rPr>
              <w:t>dupla</w:t>
            </w:r>
            <w:r>
              <w:rPr>
                <w:spacing w:val="11"/>
                <w:sz w:val="13"/>
              </w:rPr>
              <w:t> </w:t>
            </w:r>
            <w:r>
              <w:rPr>
                <w:sz w:val="13"/>
              </w:rPr>
              <w:t>tipo</w:t>
            </w:r>
            <w:r>
              <w:rPr>
                <w:spacing w:val="11"/>
                <w:sz w:val="13"/>
              </w:rPr>
              <w:t> </w:t>
            </w:r>
            <w:r>
              <w:rPr>
                <w:sz w:val="13"/>
              </w:rPr>
              <w:t>tela</w:t>
            </w:r>
            <w:r>
              <w:rPr>
                <w:spacing w:val="40"/>
                <w:sz w:val="13"/>
              </w:rPr>
              <w:t> </w:t>
            </w:r>
            <w:r>
              <w:rPr>
                <w:sz w:val="13"/>
              </w:rPr>
              <w:t>de algodão, deve ser absorvente, macia, isenta de impurezas, amido e não escurecerem após o processo de esterilização, possuir </w:t>
            </w:r>
            <w:r>
              <w:rPr>
                <w:b/>
                <w:sz w:val="13"/>
              </w:rPr>
              <w:t>cadarço</w:t>
            </w:r>
            <w:r>
              <w:rPr>
                <w:b/>
                <w:spacing w:val="40"/>
                <w:sz w:val="13"/>
              </w:rPr>
              <w:t> </w:t>
            </w:r>
            <w:r>
              <w:rPr>
                <w:b/>
                <w:sz w:val="13"/>
              </w:rPr>
              <w:t>duplo medindo aproximadamente 15cm</w:t>
            </w:r>
            <w:r>
              <w:rPr>
                <w:sz w:val="13"/>
              </w:rPr>
              <w:t>, </w:t>
            </w:r>
            <w:r>
              <w:rPr>
                <w:b/>
                <w:sz w:val="13"/>
              </w:rPr>
              <w:t>com 38g</w:t>
            </w:r>
            <w:r>
              <w:rPr>
                <w:sz w:val="13"/>
              </w:rPr>
              <w:t>, branca, alvejada, </w:t>
            </w:r>
            <w:r>
              <w:rPr>
                <w:b/>
                <w:sz w:val="13"/>
              </w:rPr>
              <w:t>não estéril, pacote com 50 unidades</w:t>
            </w:r>
            <w:r>
              <w:rPr>
                <w:sz w:val="13"/>
              </w:rPr>
              <w:t>. Embalagem trazendo</w:t>
            </w:r>
            <w:r>
              <w:rPr>
                <w:spacing w:val="40"/>
                <w:sz w:val="13"/>
              </w:rPr>
              <w:t> </w:t>
            </w:r>
            <w:r>
              <w:rPr>
                <w:sz w:val="13"/>
              </w:rPr>
              <w:t>externamente os dados de identificação, procedência, número de lote, data de fabricação, prazo de validade e número de registro no</w:t>
            </w:r>
            <w:r>
              <w:rPr>
                <w:spacing w:val="40"/>
                <w:sz w:val="13"/>
              </w:rPr>
              <w:t> </w:t>
            </w:r>
            <w:r>
              <w:rPr>
                <w:sz w:val="13"/>
              </w:rPr>
              <w:t>Ministério da Saúde.</w:t>
            </w:r>
          </w:p>
        </w:tc>
        <w:tc>
          <w:tcPr>
            <w:tcW w:w="1100" w:type="dxa"/>
          </w:tcPr>
          <w:p>
            <w:pPr>
              <w:pStyle w:val="TableParagraph"/>
              <w:rPr>
                <w:b/>
                <w:sz w:val="18"/>
              </w:rPr>
            </w:pPr>
          </w:p>
          <w:p>
            <w:pPr>
              <w:pStyle w:val="TableParagraph"/>
              <w:spacing w:before="129"/>
              <w:rPr>
                <w:b/>
                <w:sz w:val="18"/>
              </w:rPr>
            </w:pPr>
          </w:p>
          <w:p>
            <w:pPr>
              <w:pStyle w:val="TableParagraph"/>
              <w:spacing w:line="247" w:lineRule="auto"/>
              <w:ind w:left="222" w:hanging="158"/>
              <w:rPr>
                <w:sz w:val="18"/>
              </w:rPr>
            </w:pPr>
            <w:r>
              <w:rPr>
                <w:sz w:val="18"/>
              </w:rPr>
              <w:t>Pacotes</w:t>
            </w:r>
            <w:r>
              <w:rPr>
                <w:spacing w:val="-10"/>
                <w:sz w:val="18"/>
              </w:rPr>
              <w:t> </w:t>
            </w:r>
            <w:r>
              <w:rPr>
                <w:sz w:val="18"/>
              </w:rPr>
              <w:t>c/</w:t>
            </w:r>
            <w:r>
              <w:rPr>
                <w:spacing w:val="-10"/>
                <w:sz w:val="18"/>
              </w:rPr>
              <w:t> </w:t>
            </w:r>
            <w:r>
              <w:rPr>
                <w:sz w:val="18"/>
              </w:rPr>
              <w:t>50 </w:t>
            </w:r>
            <w:r>
              <w:rPr>
                <w:spacing w:val="-2"/>
                <w:sz w:val="18"/>
              </w:rPr>
              <w:t>unidades</w:t>
            </w:r>
          </w:p>
        </w:tc>
        <w:tc>
          <w:tcPr>
            <w:tcW w:w="1163"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373"/>
              <w:rPr>
                <w:sz w:val="18"/>
              </w:rPr>
            </w:pPr>
            <w:r>
              <w:rPr>
                <w:spacing w:val="-2"/>
                <w:sz w:val="18"/>
              </w:rPr>
              <w:t>192,6</w:t>
            </w:r>
          </w:p>
        </w:tc>
        <w:tc>
          <w:tcPr>
            <w:tcW w:w="825" w:type="dxa"/>
          </w:tcPr>
          <w:p>
            <w:pPr>
              <w:pStyle w:val="TableParagraph"/>
              <w:spacing w:before="123"/>
              <w:rPr>
                <w:b/>
                <w:sz w:val="18"/>
              </w:rPr>
            </w:pPr>
          </w:p>
          <w:p>
            <w:pPr>
              <w:pStyle w:val="TableParagraph"/>
              <w:spacing w:before="1"/>
              <w:ind w:left="12"/>
              <w:jc w:val="center"/>
              <w:rPr>
                <w:b/>
                <w:sz w:val="18"/>
              </w:rPr>
            </w:pPr>
            <w:r>
              <w:rPr>
                <w:b/>
                <w:spacing w:val="-2"/>
                <w:sz w:val="18"/>
              </w:rPr>
              <w:t>2.300</w:t>
            </w:r>
          </w:p>
          <w:p>
            <w:pPr>
              <w:pStyle w:val="TableParagraph"/>
              <w:spacing w:line="247" w:lineRule="auto" w:before="5"/>
              <w:ind w:left="59" w:right="45" w:hanging="1"/>
              <w:jc w:val="center"/>
              <w:rPr>
                <w:b/>
                <w:sz w:val="18"/>
              </w:rPr>
            </w:pPr>
            <w:r>
              <w:rPr>
                <w:b/>
                <w:spacing w:val="-2"/>
                <w:sz w:val="18"/>
              </w:rPr>
              <w:t>Pacotes</w:t>
            </w:r>
            <w:r>
              <w:rPr>
                <w:b/>
                <w:spacing w:val="40"/>
                <w:sz w:val="18"/>
              </w:rPr>
              <w:t> </w:t>
            </w:r>
            <w:r>
              <w:rPr>
                <w:b/>
                <w:sz w:val="18"/>
              </w:rPr>
              <w:t>c/ 50 </w:t>
            </w:r>
            <w:r>
              <w:rPr>
                <w:b/>
                <w:spacing w:val="-2"/>
                <w:sz w:val="18"/>
              </w:rPr>
              <w:t>unidades</w:t>
            </w:r>
          </w:p>
        </w:tc>
        <w:tc>
          <w:tcPr>
            <w:tcW w:w="787"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13" w:right="1"/>
              <w:jc w:val="center"/>
              <w:rPr>
                <w:b/>
                <w:sz w:val="18"/>
              </w:rPr>
            </w:pPr>
            <w:r>
              <w:rPr>
                <w:b/>
                <w:spacing w:val="-10"/>
                <w:sz w:val="18"/>
              </w:rPr>
              <w:t>3</w:t>
            </w:r>
          </w:p>
        </w:tc>
        <w:tc>
          <w:tcPr>
            <w:tcW w:w="1796" w:type="dxa"/>
            <w:tcBorders>
              <w:right w:val="single" w:sz="2" w:space="0" w:color="000000"/>
            </w:tcBorders>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right="472"/>
              <w:jc w:val="right"/>
              <w:rPr>
                <w:sz w:val="18"/>
              </w:rPr>
            </w:pPr>
            <w:r>
              <w:rPr>
                <w:sz w:val="18"/>
              </w:rPr>
              <w:t>Não</w:t>
            </w:r>
            <w:r>
              <w:rPr>
                <w:spacing w:val="1"/>
                <w:sz w:val="18"/>
              </w:rPr>
              <w:t> </w:t>
            </w:r>
            <w:r>
              <w:rPr>
                <w:spacing w:val="-2"/>
                <w:sz w:val="18"/>
              </w:rPr>
              <w:t>possui</w:t>
            </w:r>
          </w:p>
        </w:tc>
      </w:tr>
      <w:tr>
        <w:trPr>
          <w:trHeight w:val="1310" w:hRule="atLeast"/>
        </w:trPr>
        <w:tc>
          <w:tcPr>
            <w:tcW w:w="375" w:type="dxa"/>
          </w:tcPr>
          <w:p>
            <w:pPr>
              <w:pStyle w:val="TableParagraph"/>
              <w:rPr>
                <w:b/>
                <w:sz w:val="18"/>
              </w:rPr>
            </w:pPr>
          </w:p>
          <w:p>
            <w:pPr>
              <w:pStyle w:val="TableParagraph"/>
              <w:spacing w:before="129"/>
              <w:rPr>
                <w:b/>
                <w:sz w:val="18"/>
              </w:rPr>
            </w:pPr>
          </w:p>
          <w:p>
            <w:pPr>
              <w:pStyle w:val="TableParagraph"/>
              <w:ind w:left="90" w:right="79"/>
              <w:jc w:val="center"/>
              <w:rPr>
                <w:sz w:val="18"/>
              </w:rPr>
            </w:pPr>
            <w:r>
              <w:rPr>
                <w:spacing w:val="-10"/>
                <w:sz w:val="18"/>
              </w:rPr>
              <w:t>3</w:t>
            </w:r>
          </w:p>
        </w:tc>
        <w:tc>
          <w:tcPr>
            <w:tcW w:w="575" w:type="dxa"/>
          </w:tcPr>
          <w:p>
            <w:pPr>
              <w:pStyle w:val="TableParagraph"/>
              <w:rPr>
                <w:b/>
                <w:sz w:val="18"/>
              </w:rPr>
            </w:pPr>
          </w:p>
          <w:p>
            <w:pPr>
              <w:pStyle w:val="TableParagraph"/>
              <w:spacing w:before="129"/>
              <w:rPr>
                <w:b/>
                <w:sz w:val="18"/>
              </w:rPr>
            </w:pPr>
          </w:p>
          <w:p>
            <w:pPr>
              <w:pStyle w:val="TableParagraph"/>
              <w:ind w:left="8"/>
              <w:jc w:val="center"/>
              <w:rPr>
                <w:sz w:val="18"/>
              </w:rPr>
            </w:pPr>
            <w:r>
              <w:rPr>
                <w:spacing w:val="-2"/>
                <w:sz w:val="18"/>
              </w:rPr>
              <w:t>22907</w:t>
            </w:r>
          </w:p>
        </w:tc>
        <w:tc>
          <w:tcPr>
            <w:tcW w:w="575" w:type="dxa"/>
          </w:tcPr>
          <w:p>
            <w:pPr>
              <w:pStyle w:val="TableParagraph"/>
              <w:rPr>
                <w:b/>
                <w:sz w:val="18"/>
              </w:rPr>
            </w:pPr>
          </w:p>
          <w:p>
            <w:pPr>
              <w:pStyle w:val="TableParagraph"/>
              <w:spacing w:before="129"/>
              <w:rPr>
                <w:b/>
                <w:sz w:val="18"/>
              </w:rPr>
            </w:pPr>
          </w:p>
          <w:p>
            <w:pPr>
              <w:pStyle w:val="TableParagraph"/>
              <w:ind w:left="8" w:right="4"/>
              <w:jc w:val="center"/>
              <w:rPr>
                <w:sz w:val="18"/>
              </w:rPr>
            </w:pPr>
            <w:r>
              <w:rPr>
                <w:spacing w:val="-2"/>
                <w:sz w:val="18"/>
              </w:rPr>
              <w:t>76998</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b/>
                <w:sz w:val="13"/>
              </w:rPr>
              <w:t>Compressa</w:t>
            </w:r>
            <w:r>
              <w:rPr>
                <w:b/>
                <w:spacing w:val="16"/>
                <w:sz w:val="13"/>
              </w:rPr>
              <w:t> </w:t>
            </w:r>
            <w:r>
              <w:rPr>
                <w:b/>
                <w:sz w:val="13"/>
              </w:rPr>
              <w:t>de</w:t>
            </w:r>
            <w:r>
              <w:rPr>
                <w:b/>
                <w:spacing w:val="16"/>
                <w:sz w:val="13"/>
              </w:rPr>
              <w:t> </w:t>
            </w:r>
            <w:r>
              <w:rPr>
                <w:b/>
                <w:sz w:val="13"/>
              </w:rPr>
              <w:t>gaze</w:t>
            </w:r>
            <w:r>
              <w:rPr>
                <w:b/>
                <w:spacing w:val="16"/>
                <w:sz w:val="13"/>
              </w:rPr>
              <w:t> </w:t>
            </w:r>
            <w:r>
              <w:rPr>
                <w:b/>
                <w:sz w:val="13"/>
              </w:rPr>
              <w:t>hidrófila,</w:t>
            </w:r>
            <w:r>
              <w:rPr>
                <w:b/>
                <w:spacing w:val="16"/>
                <w:sz w:val="13"/>
              </w:rPr>
              <w:t> </w:t>
            </w:r>
            <w:r>
              <w:rPr>
                <w:b/>
                <w:sz w:val="13"/>
              </w:rPr>
              <w:t>tipo</w:t>
            </w:r>
            <w:r>
              <w:rPr>
                <w:b/>
                <w:spacing w:val="16"/>
                <w:sz w:val="13"/>
              </w:rPr>
              <w:t> </w:t>
            </w:r>
            <w:r>
              <w:rPr>
                <w:b/>
                <w:sz w:val="13"/>
              </w:rPr>
              <w:t>queijo</w:t>
            </w:r>
            <w:r>
              <w:rPr>
                <w:sz w:val="13"/>
              </w:rPr>
              <w:t>,</w:t>
            </w:r>
            <w:r>
              <w:rPr>
                <w:spacing w:val="16"/>
                <w:sz w:val="13"/>
              </w:rPr>
              <w:t> </w:t>
            </w:r>
            <w:r>
              <w:rPr>
                <w:sz w:val="13"/>
              </w:rPr>
              <w:t>100%</w:t>
            </w:r>
            <w:r>
              <w:rPr>
                <w:spacing w:val="16"/>
                <w:sz w:val="13"/>
              </w:rPr>
              <w:t> </w:t>
            </w:r>
            <w:r>
              <w:rPr>
                <w:sz w:val="13"/>
              </w:rPr>
              <w:t>algodão,</w:t>
            </w:r>
            <w:r>
              <w:rPr>
                <w:spacing w:val="16"/>
                <w:sz w:val="13"/>
              </w:rPr>
              <w:t> </w:t>
            </w:r>
            <w:r>
              <w:rPr>
                <w:sz w:val="13"/>
              </w:rPr>
              <w:t>sem</w:t>
            </w:r>
            <w:r>
              <w:rPr>
                <w:spacing w:val="16"/>
                <w:sz w:val="13"/>
              </w:rPr>
              <w:t> </w:t>
            </w:r>
            <w:r>
              <w:rPr>
                <w:sz w:val="13"/>
              </w:rPr>
              <w:t>fios</w:t>
            </w:r>
            <w:r>
              <w:rPr>
                <w:spacing w:val="16"/>
                <w:sz w:val="13"/>
              </w:rPr>
              <w:t> </w:t>
            </w:r>
            <w:r>
              <w:rPr>
                <w:sz w:val="13"/>
              </w:rPr>
              <w:t>soltos,</w:t>
            </w:r>
            <w:r>
              <w:rPr>
                <w:spacing w:val="16"/>
                <w:sz w:val="13"/>
              </w:rPr>
              <w:t> </w:t>
            </w:r>
            <w:r>
              <w:rPr>
                <w:sz w:val="13"/>
              </w:rPr>
              <w:t>isenta</w:t>
            </w:r>
            <w:r>
              <w:rPr>
                <w:spacing w:val="16"/>
                <w:sz w:val="13"/>
              </w:rPr>
              <w:t> </w:t>
            </w:r>
            <w:r>
              <w:rPr>
                <w:sz w:val="13"/>
              </w:rPr>
              <w:t>de</w:t>
            </w:r>
            <w:r>
              <w:rPr>
                <w:spacing w:val="16"/>
                <w:sz w:val="13"/>
              </w:rPr>
              <w:t> </w:t>
            </w:r>
            <w:r>
              <w:rPr>
                <w:sz w:val="13"/>
              </w:rPr>
              <w:t>impurezas</w:t>
            </w:r>
            <w:r>
              <w:rPr>
                <w:spacing w:val="16"/>
                <w:sz w:val="13"/>
              </w:rPr>
              <w:t> </w:t>
            </w:r>
            <w:r>
              <w:rPr>
                <w:sz w:val="13"/>
              </w:rPr>
              <w:t>e</w:t>
            </w:r>
            <w:r>
              <w:rPr>
                <w:spacing w:val="16"/>
                <w:sz w:val="13"/>
              </w:rPr>
              <w:t> </w:t>
            </w:r>
            <w:r>
              <w:rPr>
                <w:sz w:val="13"/>
              </w:rPr>
              <w:t>amido,</w:t>
            </w:r>
            <w:r>
              <w:rPr>
                <w:spacing w:val="16"/>
                <w:sz w:val="13"/>
              </w:rPr>
              <w:t> </w:t>
            </w:r>
            <w:r>
              <w:rPr>
                <w:sz w:val="13"/>
              </w:rPr>
              <w:t>alva,</w:t>
            </w:r>
            <w:r>
              <w:rPr>
                <w:spacing w:val="16"/>
                <w:sz w:val="13"/>
              </w:rPr>
              <w:t> </w:t>
            </w:r>
            <w:r>
              <w:rPr>
                <w:sz w:val="13"/>
              </w:rPr>
              <w:t>macia,</w:t>
            </w:r>
            <w:r>
              <w:rPr>
                <w:spacing w:val="16"/>
                <w:sz w:val="13"/>
              </w:rPr>
              <w:t> </w:t>
            </w:r>
            <w:r>
              <w:rPr>
                <w:sz w:val="13"/>
              </w:rPr>
              <w:t>rápida</w:t>
            </w:r>
            <w:r>
              <w:rPr>
                <w:spacing w:val="16"/>
                <w:sz w:val="13"/>
              </w:rPr>
              <w:t> </w:t>
            </w:r>
            <w:r>
              <w:rPr>
                <w:sz w:val="13"/>
              </w:rPr>
              <w:t>absorção,</w:t>
            </w:r>
            <w:r>
              <w:rPr>
                <w:spacing w:val="40"/>
                <w:sz w:val="13"/>
              </w:rPr>
              <w:t> </w:t>
            </w:r>
            <w:r>
              <w:rPr>
                <w:b/>
                <w:sz w:val="13"/>
              </w:rPr>
              <w:t>não estéril</w:t>
            </w:r>
            <w:r>
              <w:rPr>
                <w:sz w:val="13"/>
              </w:rPr>
              <w:t>. </w:t>
            </w:r>
            <w:r>
              <w:rPr>
                <w:b/>
                <w:sz w:val="13"/>
              </w:rPr>
              <w:t>Tamanho 91m x 91cm</w:t>
            </w:r>
            <w:r>
              <w:rPr>
                <w:sz w:val="13"/>
              </w:rPr>
              <w:t>, com 3 dobras, 8 camadas e 13 fios por cm². Rolo embalado individualmente. Embalagem trazendo</w:t>
            </w:r>
            <w:r>
              <w:rPr>
                <w:spacing w:val="40"/>
                <w:sz w:val="13"/>
              </w:rPr>
              <w:t> </w:t>
            </w:r>
            <w:r>
              <w:rPr>
                <w:sz w:val="13"/>
              </w:rPr>
              <w:t>externamente os dados de identificação, procedência, número de lote, data de fabricação, prazo de validade e número de registro no</w:t>
            </w:r>
            <w:r>
              <w:rPr>
                <w:spacing w:val="40"/>
                <w:sz w:val="13"/>
              </w:rPr>
              <w:t> </w:t>
            </w:r>
            <w:r>
              <w:rPr>
                <w:sz w:val="13"/>
              </w:rPr>
              <w:t>Ministério da Saúde.</w:t>
            </w:r>
          </w:p>
        </w:tc>
        <w:tc>
          <w:tcPr>
            <w:tcW w:w="1100" w:type="dxa"/>
          </w:tcPr>
          <w:p>
            <w:pPr>
              <w:pStyle w:val="TableParagraph"/>
              <w:rPr>
                <w:b/>
                <w:sz w:val="18"/>
              </w:rPr>
            </w:pPr>
          </w:p>
          <w:p>
            <w:pPr>
              <w:pStyle w:val="TableParagraph"/>
              <w:spacing w:before="129"/>
              <w:rPr>
                <w:b/>
                <w:sz w:val="18"/>
              </w:rPr>
            </w:pPr>
          </w:p>
          <w:p>
            <w:pPr>
              <w:pStyle w:val="TableParagraph"/>
              <w:ind w:left="370"/>
              <w:rPr>
                <w:sz w:val="18"/>
              </w:rPr>
            </w:pPr>
            <w:r>
              <w:rPr>
                <w:spacing w:val="-4"/>
                <w:sz w:val="18"/>
              </w:rPr>
              <w:t>Rolo</w:t>
            </w:r>
          </w:p>
        </w:tc>
        <w:tc>
          <w:tcPr>
            <w:tcW w:w="1163" w:type="dxa"/>
          </w:tcPr>
          <w:p>
            <w:pPr>
              <w:pStyle w:val="TableParagraph"/>
              <w:rPr>
                <w:b/>
                <w:sz w:val="18"/>
              </w:rPr>
            </w:pPr>
          </w:p>
          <w:p>
            <w:pPr>
              <w:pStyle w:val="TableParagraph"/>
              <w:spacing w:before="129"/>
              <w:rPr>
                <w:b/>
                <w:sz w:val="18"/>
              </w:rPr>
            </w:pPr>
          </w:p>
          <w:p>
            <w:pPr>
              <w:pStyle w:val="TableParagraph"/>
              <w:ind w:left="11"/>
              <w:jc w:val="center"/>
              <w:rPr>
                <w:sz w:val="18"/>
              </w:rPr>
            </w:pPr>
            <w:r>
              <w:rPr>
                <w:spacing w:val="-4"/>
                <w:sz w:val="18"/>
              </w:rPr>
              <w:t>28,0</w:t>
            </w:r>
          </w:p>
        </w:tc>
        <w:tc>
          <w:tcPr>
            <w:tcW w:w="825" w:type="dxa"/>
          </w:tcPr>
          <w:p>
            <w:pPr>
              <w:pStyle w:val="TableParagraph"/>
              <w:rPr>
                <w:b/>
                <w:sz w:val="18"/>
              </w:rPr>
            </w:pPr>
          </w:p>
          <w:p>
            <w:pPr>
              <w:pStyle w:val="TableParagraph"/>
              <w:spacing w:before="16"/>
              <w:rPr>
                <w:b/>
                <w:sz w:val="18"/>
              </w:rPr>
            </w:pPr>
          </w:p>
          <w:p>
            <w:pPr>
              <w:pStyle w:val="TableParagraph"/>
              <w:spacing w:before="1"/>
              <w:ind w:left="273"/>
              <w:rPr>
                <w:b/>
                <w:sz w:val="18"/>
              </w:rPr>
            </w:pPr>
            <w:r>
              <w:rPr>
                <w:b/>
                <w:spacing w:val="-5"/>
                <w:sz w:val="18"/>
              </w:rPr>
              <w:t>335</w:t>
            </w:r>
          </w:p>
          <w:p>
            <w:pPr>
              <w:pStyle w:val="TableParagraph"/>
              <w:spacing w:before="5"/>
              <w:ind w:left="219"/>
              <w:rPr>
                <w:b/>
                <w:sz w:val="18"/>
              </w:rPr>
            </w:pPr>
            <w:r>
              <w:rPr>
                <w:b/>
                <w:spacing w:val="-2"/>
                <w:sz w:val="18"/>
              </w:rPr>
              <w:t>rolos</w:t>
            </w:r>
          </w:p>
        </w:tc>
        <w:tc>
          <w:tcPr>
            <w:tcW w:w="787" w:type="dxa"/>
          </w:tcPr>
          <w:p>
            <w:pPr>
              <w:pStyle w:val="TableParagraph"/>
              <w:rPr>
                <w:b/>
                <w:sz w:val="18"/>
              </w:rPr>
            </w:pPr>
          </w:p>
          <w:p>
            <w:pPr>
              <w:pStyle w:val="TableParagraph"/>
              <w:spacing w:before="129"/>
              <w:rPr>
                <w:b/>
                <w:sz w:val="18"/>
              </w:rPr>
            </w:pPr>
          </w:p>
          <w:p>
            <w:pPr>
              <w:pStyle w:val="TableParagraph"/>
              <w:ind w:left="13" w:right="1"/>
              <w:jc w:val="center"/>
              <w:rPr>
                <w:b/>
                <w:sz w:val="18"/>
              </w:rPr>
            </w:pPr>
            <w:r>
              <w:rPr>
                <w:b/>
                <w:spacing w:val="-10"/>
                <w:sz w:val="18"/>
              </w:rPr>
              <w:t>3</w:t>
            </w:r>
          </w:p>
        </w:tc>
        <w:tc>
          <w:tcPr>
            <w:tcW w:w="1796" w:type="dxa"/>
            <w:tcBorders>
              <w:right w:val="single" w:sz="2" w:space="0" w:color="000000"/>
            </w:tcBorders>
          </w:tcPr>
          <w:p>
            <w:pPr>
              <w:pStyle w:val="TableParagraph"/>
              <w:rPr>
                <w:b/>
                <w:sz w:val="18"/>
              </w:rPr>
            </w:pPr>
          </w:p>
          <w:p>
            <w:pPr>
              <w:pStyle w:val="TableParagraph"/>
              <w:spacing w:before="129"/>
              <w:rPr>
                <w:b/>
                <w:sz w:val="18"/>
              </w:rPr>
            </w:pPr>
          </w:p>
          <w:p>
            <w:pPr>
              <w:pStyle w:val="TableParagraph"/>
              <w:ind w:right="472"/>
              <w:jc w:val="right"/>
              <w:rPr>
                <w:sz w:val="18"/>
              </w:rPr>
            </w:pPr>
            <w:r>
              <w:rPr>
                <w:sz w:val="18"/>
              </w:rPr>
              <w:t>Não</w:t>
            </w:r>
            <w:r>
              <w:rPr>
                <w:spacing w:val="1"/>
                <w:sz w:val="18"/>
              </w:rPr>
              <w:t> </w:t>
            </w:r>
            <w:r>
              <w:rPr>
                <w:spacing w:val="-2"/>
                <w:sz w:val="18"/>
              </w:rPr>
              <w:t>possui</w:t>
            </w:r>
          </w:p>
        </w:tc>
      </w:tr>
    </w:tbl>
    <w:p>
      <w:pPr>
        <w:pStyle w:val="TableParagraph"/>
        <w:spacing w:after="0"/>
        <w:jc w:val="right"/>
        <w:rPr>
          <w:sz w:val="18"/>
        </w:rPr>
        <w:sectPr>
          <w:pgSz w:w="15840" w:h="24480"/>
          <w:pgMar w:top="480" w:bottom="770" w:left="360" w:right="360"/>
        </w:sectPr>
      </w:pPr>
    </w:p>
    <w:tbl>
      <w:tblPr>
        <w:tblW w:w="0" w:type="auto"/>
        <w:jc w:val="left"/>
        <w:tblInd w:w="3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75"/>
        <w:gridCol w:w="575"/>
        <w:gridCol w:w="575"/>
        <w:gridCol w:w="7351"/>
        <w:gridCol w:w="1100"/>
        <w:gridCol w:w="1163"/>
        <w:gridCol w:w="825"/>
        <w:gridCol w:w="787"/>
        <w:gridCol w:w="1796"/>
      </w:tblGrid>
      <w:tr>
        <w:trPr>
          <w:trHeight w:val="847" w:hRule="atLeast"/>
        </w:trPr>
        <w:tc>
          <w:tcPr>
            <w:tcW w:w="375" w:type="dxa"/>
          </w:tcPr>
          <w:p>
            <w:pPr>
              <w:pStyle w:val="TableParagraph"/>
              <w:spacing w:before="98"/>
              <w:rPr>
                <w:b/>
                <w:sz w:val="18"/>
              </w:rPr>
            </w:pPr>
          </w:p>
          <w:p>
            <w:pPr>
              <w:pStyle w:val="TableParagraph"/>
              <w:ind w:left="90" w:right="79"/>
              <w:jc w:val="center"/>
              <w:rPr>
                <w:sz w:val="18"/>
              </w:rPr>
            </w:pPr>
            <w:r>
              <w:rPr>
                <w:spacing w:val="-10"/>
                <w:sz w:val="18"/>
              </w:rPr>
              <w:t>4</w:t>
            </w:r>
          </w:p>
        </w:tc>
        <w:tc>
          <w:tcPr>
            <w:tcW w:w="575" w:type="dxa"/>
          </w:tcPr>
          <w:p>
            <w:pPr>
              <w:pStyle w:val="TableParagraph"/>
              <w:spacing w:before="98"/>
              <w:rPr>
                <w:b/>
                <w:sz w:val="18"/>
              </w:rPr>
            </w:pPr>
          </w:p>
          <w:p>
            <w:pPr>
              <w:pStyle w:val="TableParagraph"/>
              <w:ind w:left="8"/>
              <w:jc w:val="center"/>
              <w:rPr>
                <w:sz w:val="18"/>
              </w:rPr>
            </w:pPr>
            <w:r>
              <w:rPr>
                <w:spacing w:val="-4"/>
                <w:sz w:val="18"/>
              </w:rPr>
              <w:t>4281</w:t>
            </w:r>
          </w:p>
        </w:tc>
        <w:tc>
          <w:tcPr>
            <w:tcW w:w="575" w:type="dxa"/>
          </w:tcPr>
          <w:p>
            <w:pPr>
              <w:pStyle w:val="TableParagraph"/>
              <w:spacing w:before="98"/>
              <w:rPr>
                <w:b/>
                <w:sz w:val="18"/>
              </w:rPr>
            </w:pPr>
          </w:p>
          <w:p>
            <w:pPr>
              <w:pStyle w:val="TableParagraph"/>
              <w:ind w:left="8" w:right="4"/>
              <w:jc w:val="center"/>
              <w:rPr>
                <w:sz w:val="18"/>
              </w:rPr>
            </w:pPr>
            <w:r>
              <w:rPr>
                <w:spacing w:val="-2"/>
                <w:sz w:val="18"/>
              </w:rPr>
              <w:t>84315</w:t>
            </w:r>
          </w:p>
        </w:tc>
        <w:tc>
          <w:tcPr>
            <w:tcW w:w="7351" w:type="dxa"/>
          </w:tcPr>
          <w:p>
            <w:pPr>
              <w:pStyle w:val="TableParagraph"/>
              <w:spacing w:before="102"/>
              <w:rPr>
                <w:b/>
                <w:sz w:val="13"/>
              </w:rPr>
            </w:pPr>
          </w:p>
          <w:p>
            <w:pPr>
              <w:pStyle w:val="TableParagraph"/>
              <w:spacing w:line="362" w:lineRule="auto" w:before="1"/>
              <w:ind w:left="1"/>
              <w:rPr>
                <w:sz w:val="13"/>
              </w:rPr>
            </w:pPr>
            <w:r>
              <w:rPr>
                <w:b/>
                <w:sz w:val="13"/>
              </w:rPr>
              <w:t>Extensão / tubo estéril </w:t>
            </w:r>
            <w:r>
              <w:rPr>
                <w:sz w:val="13"/>
              </w:rPr>
              <w:t>para conexão em aspiração, drenagem e oxigenoterapia, </w:t>
            </w:r>
            <w:r>
              <w:rPr>
                <w:b/>
                <w:sz w:val="13"/>
              </w:rPr>
              <w:t>com aproximadamente 1/4 polegadas</w:t>
            </w:r>
            <w:r>
              <w:rPr>
                <w:sz w:val="13"/>
              </w:rPr>
              <w:t>, pvc cristal, com</w:t>
            </w:r>
            <w:r>
              <w:rPr>
                <w:spacing w:val="40"/>
                <w:sz w:val="13"/>
              </w:rPr>
              <w:t> </w:t>
            </w:r>
            <w:r>
              <w:rPr>
                <w:sz w:val="13"/>
              </w:rPr>
              <w:t>conectores nas duas extremidades.</w:t>
            </w:r>
          </w:p>
        </w:tc>
        <w:tc>
          <w:tcPr>
            <w:tcW w:w="1100" w:type="dxa"/>
          </w:tcPr>
          <w:p>
            <w:pPr>
              <w:pStyle w:val="TableParagraph"/>
              <w:spacing w:before="98"/>
              <w:rPr>
                <w:b/>
                <w:sz w:val="18"/>
              </w:rPr>
            </w:pPr>
          </w:p>
          <w:p>
            <w:pPr>
              <w:pStyle w:val="TableParagraph"/>
              <w:ind w:left="12"/>
              <w:jc w:val="center"/>
              <w:rPr>
                <w:sz w:val="18"/>
              </w:rPr>
            </w:pPr>
            <w:r>
              <w:rPr>
                <w:spacing w:val="-2"/>
                <w:sz w:val="18"/>
              </w:rPr>
              <w:t>Unidade</w:t>
            </w:r>
          </w:p>
        </w:tc>
        <w:tc>
          <w:tcPr>
            <w:tcW w:w="1163" w:type="dxa"/>
          </w:tcPr>
          <w:p>
            <w:pPr>
              <w:pStyle w:val="TableParagraph"/>
              <w:spacing w:before="98"/>
              <w:rPr>
                <w:b/>
                <w:sz w:val="18"/>
              </w:rPr>
            </w:pPr>
          </w:p>
          <w:p>
            <w:pPr>
              <w:pStyle w:val="TableParagraph"/>
              <w:ind w:left="11"/>
              <w:jc w:val="center"/>
              <w:rPr>
                <w:sz w:val="18"/>
              </w:rPr>
            </w:pPr>
            <w:r>
              <w:rPr>
                <w:spacing w:val="-2"/>
                <w:sz w:val="18"/>
              </w:rPr>
              <w:t>1.424,1</w:t>
            </w:r>
          </w:p>
        </w:tc>
        <w:tc>
          <w:tcPr>
            <w:tcW w:w="825" w:type="dxa"/>
          </w:tcPr>
          <w:p>
            <w:pPr>
              <w:pStyle w:val="TableParagraph"/>
              <w:spacing w:before="98"/>
              <w:rPr>
                <w:b/>
                <w:sz w:val="18"/>
              </w:rPr>
            </w:pPr>
          </w:p>
          <w:p>
            <w:pPr>
              <w:pStyle w:val="TableParagraph"/>
              <w:ind w:left="12"/>
              <w:jc w:val="center"/>
              <w:rPr>
                <w:b/>
                <w:sz w:val="18"/>
              </w:rPr>
            </w:pPr>
            <w:r>
              <w:rPr>
                <w:b/>
                <w:spacing w:val="-2"/>
                <w:sz w:val="18"/>
              </w:rPr>
              <w:t>17.000</w:t>
            </w:r>
          </w:p>
        </w:tc>
        <w:tc>
          <w:tcPr>
            <w:tcW w:w="787" w:type="dxa"/>
          </w:tcPr>
          <w:p>
            <w:pPr>
              <w:pStyle w:val="TableParagraph"/>
              <w:spacing w:before="98"/>
              <w:rPr>
                <w:b/>
                <w:sz w:val="18"/>
              </w:rPr>
            </w:pPr>
          </w:p>
          <w:p>
            <w:pPr>
              <w:pStyle w:val="TableParagraph"/>
              <w:ind w:left="13" w:right="1"/>
              <w:jc w:val="center"/>
              <w:rPr>
                <w:b/>
                <w:sz w:val="18"/>
              </w:rPr>
            </w:pPr>
            <w:r>
              <w:rPr>
                <w:b/>
                <w:spacing w:val="-10"/>
                <w:sz w:val="18"/>
              </w:rPr>
              <w:t>3</w:t>
            </w:r>
          </w:p>
        </w:tc>
        <w:tc>
          <w:tcPr>
            <w:tcW w:w="1796" w:type="dxa"/>
            <w:tcBorders>
              <w:right w:val="single" w:sz="2" w:space="0" w:color="000000"/>
            </w:tcBorders>
          </w:tcPr>
          <w:p>
            <w:pPr>
              <w:pStyle w:val="TableParagraph"/>
              <w:spacing w:before="98"/>
              <w:rPr>
                <w:b/>
                <w:sz w:val="18"/>
              </w:rPr>
            </w:pPr>
          </w:p>
          <w:p>
            <w:pPr>
              <w:pStyle w:val="TableParagraph"/>
              <w:ind w:left="16"/>
              <w:jc w:val="center"/>
              <w:rPr>
                <w:sz w:val="18"/>
              </w:rPr>
            </w:pPr>
            <w:r>
              <w:rPr>
                <w:sz w:val="18"/>
              </w:rPr>
              <w:t>Não</w:t>
            </w:r>
            <w:r>
              <w:rPr>
                <w:spacing w:val="1"/>
                <w:sz w:val="18"/>
              </w:rPr>
              <w:t> </w:t>
            </w:r>
            <w:r>
              <w:rPr>
                <w:spacing w:val="-2"/>
                <w:sz w:val="18"/>
              </w:rPr>
              <w:t>possui</w:t>
            </w:r>
          </w:p>
        </w:tc>
      </w:tr>
      <w:tr>
        <w:trPr>
          <w:trHeight w:val="1297" w:hRule="atLeast"/>
        </w:trPr>
        <w:tc>
          <w:tcPr>
            <w:tcW w:w="375" w:type="dxa"/>
          </w:tcPr>
          <w:p>
            <w:pPr>
              <w:pStyle w:val="TableParagraph"/>
              <w:rPr>
                <w:b/>
                <w:sz w:val="18"/>
              </w:rPr>
            </w:pPr>
          </w:p>
          <w:p>
            <w:pPr>
              <w:pStyle w:val="TableParagraph"/>
              <w:spacing w:before="116"/>
              <w:rPr>
                <w:b/>
                <w:sz w:val="18"/>
              </w:rPr>
            </w:pPr>
          </w:p>
          <w:p>
            <w:pPr>
              <w:pStyle w:val="TableParagraph"/>
              <w:spacing w:before="1"/>
              <w:ind w:left="90" w:right="79"/>
              <w:jc w:val="center"/>
              <w:rPr>
                <w:sz w:val="18"/>
              </w:rPr>
            </w:pPr>
            <w:r>
              <w:rPr>
                <w:spacing w:val="-10"/>
                <w:sz w:val="18"/>
              </w:rPr>
              <w:t>5</w:t>
            </w:r>
          </w:p>
        </w:tc>
        <w:tc>
          <w:tcPr>
            <w:tcW w:w="575" w:type="dxa"/>
          </w:tcPr>
          <w:p>
            <w:pPr>
              <w:pStyle w:val="TableParagraph"/>
              <w:rPr>
                <w:b/>
                <w:sz w:val="18"/>
              </w:rPr>
            </w:pPr>
          </w:p>
          <w:p>
            <w:pPr>
              <w:pStyle w:val="TableParagraph"/>
              <w:spacing w:before="116"/>
              <w:rPr>
                <w:b/>
                <w:sz w:val="18"/>
              </w:rPr>
            </w:pPr>
          </w:p>
          <w:p>
            <w:pPr>
              <w:pStyle w:val="TableParagraph"/>
              <w:spacing w:before="1"/>
              <w:ind w:left="8"/>
              <w:jc w:val="center"/>
              <w:rPr>
                <w:sz w:val="18"/>
              </w:rPr>
            </w:pPr>
            <w:r>
              <w:rPr>
                <w:spacing w:val="-2"/>
                <w:sz w:val="18"/>
              </w:rPr>
              <w:t>23064</w:t>
            </w:r>
          </w:p>
        </w:tc>
        <w:tc>
          <w:tcPr>
            <w:tcW w:w="575" w:type="dxa"/>
          </w:tcPr>
          <w:p>
            <w:pPr>
              <w:pStyle w:val="TableParagraph"/>
              <w:rPr>
                <w:b/>
                <w:sz w:val="18"/>
              </w:rPr>
            </w:pPr>
          </w:p>
          <w:p>
            <w:pPr>
              <w:pStyle w:val="TableParagraph"/>
              <w:spacing w:before="116"/>
              <w:rPr>
                <w:b/>
                <w:sz w:val="18"/>
              </w:rPr>
            </w:pPr>
          </w:p>
          <w:p>
            <w:pPr>
              <w:pStyle w:val="TableParagraph"/>
              <w:spacing w:before="1"/>
              <w:ind w:left="8" w:right="4"/>
              <w:jc w:val="center"/>
              <w:rPr>
                <w:sz w:val="18"/>
              </w:rPr>
            </w:pPr>
            <w:r>
              <w:rPr>
                <w:spacing w:val="-2"/>
                <w:sz w:val="18"/>
              </w:rPr>
              <w:t>83798</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sz w:val="13"/>
              </w:rPr>
              <w:t>Sistema</w:t>
            </w:r>
            <w:r>
              <w:rPr>
                <w:spacing w:val="38"/>
                <w:sz w:val="13"/>
              </w:rPr>
              <w:t> </w:t>
            </w:r>
            <w:r>
              <w:rPr>
                <w:sz w:val="13"/>
              </w:rPr>
              <w:t>mediastinal</w:t>
            </w:r>
            <w:r>
              <w:rPr>
                <w:spacing w:val="38"/>
                <w:sz w:val="13"/>
              </w:rPr>
              <w:t> </w:t>
            </w:r>
            <w:r>
              <w:rPr>
                <w:sz w:val="13"/>
              </w:rPr>
              <w:t>para</w:t>
            </w:r>
            <w:r>
              <w:rPr>
                <w:spacing w:val="38"/>
                <w:sz w:val="13"/>
              </w:rPr>
              <w:t> </w:t>
            </w:r>
            <w:r>
              <w:rPr>
                <w:sz w:val="13"/>
              </w:rPr>
              <w:t>drenagem</w:t>
            </w:r>
            <w:r>
              <w:rPr>
                <w:spacing w:val="38"/>
                <w:sz w:val="13"/>
              </w:rPr>
              <w:t> </w:t>
            </w:r>
            <w:r>
              <w:rPr>
                <w:sz w:val="13"/>
              </w:rPr>
              <w:t>de</w:t>
            </w:r>
            <w:r>
              <w:rPr>
                <w:spacing w:val="38"/>
                <w:sz w:val="13"/>
              </w:rPr>
              <w:t> </w:t>
            </w:r>
            <w:r>
              <w:rPr>
                <w:sz w:val="13"/>
              </w:rPr>
              <w:t>tórax</w:t>
            </w:r>
            <w:r>
              <w:rPr>
                <w:spacing w:val="38"/>
                <w:sz w:val="13"/>
              </w:rPr>
              <w:t> </w:t>
            </w:r>
            <w:r>
              <w:rPr>
                <w:sz w:val="13"/>
              </w:rPr>
              <w:t>subaquática,</w:t>
            </w:r>
            <w:r>
              <w:rPr>
                <w:spacing w:val="38"/>
                <w:sz w:val="13"/>
              </w:rPr>
              <w:t> </w:t>
            </w:r>
            <w:r>
              <w:rPr>
                <w:sz w:val="13"/>
              </w:rPr>
              <w:t>com</w:t>
            </w:r>
            <w:r>
              <w:rPr>
                <w:spacing w:val="38"/>
                <w:sz w:val="13"/>
              </w:rPr>
              <w:t> </w:t>
            </w:r>
            <w:r>
              <w:rPr>
                <w:sz w:val="13"/>
              </w:rPr>
              <w:t>dreno</w:t>
            </w:r>
            <w:r>
              <w:rPr>
                <w:spacing w:val="38"/>
                <w:sz w:val="13"/>
              </w:rPr>
              <w:t> </w:t>
            </w:r>
            <w:r>
              <w:rPr>
                <w:sz w:val="13"/>
              </w:rPr>
              <w:t>32</w:t>
            </w:r>
            <w:r>
              <w:rPr>
                <w:spacing w:val="38"/>
                <w:sz w:val="13"/>
              </w:rPr>
              <w:t> </w:t>
            </w:r>
            <w:r>
              <w:rPr>
                <w:sz w:val="13"/>
              </w:rPr>
              <w:t>Fr,</w:t>
            </w:r>
            <w:r>
              <w:rPr>
                <w:spacing w:val="38"/>
                <w:sz w:val="13"/>
              </w:rPr>
              <w:t> </w:t>
            </w:r>
            <w:r>
              <w:rPr>
                <w:sz w:val="13"/>
              </w:rPr>
              <w:t>em</w:t>
            </w:r>
            <w:r>
              <w:rPr>
                <w:spacing w:val="38"/>
                <w:sz w:val="13"/>
              </w:rPr>
              <w:t> </w:t>
            </w:r>
            <w:r>
              <w:rPr>
                <w:sz w:val="13"/>
              </w:rPr>
              <w:t>PVC</w:t>
            </w:r>
            <w:r>
              <w:rPr>
                <w:spacing w:val="38"/>
                <w:sz w:val="13"/>
              </w:rPr>
              <w:t> </w:t>
            </w:r>
            <w:r>
              <w:rPr>
                <w:sz w:val="13"/>
              </w:rPr>
              <w:t>atóxico,</w:t>
            </w:r>
            <w:r>
              <w:rPr>
                <w:spacing w:val="38"/>
                <w:sz w:val="13"/>
              </w:rPr>
              <w:t> </w:t>
            </w:r>
            <w:r>
              <w:rPr>
                <w:sz w:val="13"/>
              </w:rPr>
              <w:t>tubular,</w:t>
            </w:r>
            <w:r>
              <w:rPr>
                <w:spacing w:val="38"/>
                <w:sz w:val="13"/>
              </w:rPr>
              <w:t> </w:t>
            </w:r>
            <w:r>
              <w:rPr>
                <w:sz w:val="13"/>
              </w:rPr>
              <w:t>multifenestrado</w:t>
            </w:r>
            <w:r>
              <w:rPr>
                <w:spacing w:val="38"/>
                <w:sz w:val="13"/>
              </w:rPr>
              <w:t> </w:t>
            </w:r>
            <w:r>
              <w:rPr>
                <w:sz w:val="13"/>
              </w:rPr>
              <w:t>com</w:t>
            </w:r>
            <w:r>
              <w:rPr>
                <w:spacing w:val="38"/>
                <w:sz w:val="13"/>
              </w:rPr>
              <w:t> </w:t>
            </w:r>
            <w:r>
              <w:rPr>
                <w:sz w:val="13"/>
              </w:rPr>
              <w:t>linha</w:t>
            </w:r>
            <w:r>
              <w:rPr>
                <w:spacing w:val="40"/>
                <w:sz w:val="13"/>
              </w:rPr>
              <w:t> </w:t>
            </w:r>
            <w:r>
              <w:rPr>
                <w:sz w:val="13"/>
              </w:rPr>
              <w:t>radiopaca e furo sentinela. Frasco coletor de 2000 ml, aproximadamente, em PVC rígido transparente, atóxico, graduado, com tampa de</w:t>
            </w:r>
            <w:r>
              <w:rPr>
                <w:spacing w:val="40"/>
                <w:sz w:val="13"/>
              </w:rPr>
              <w:t> </w:t>
            </w:r>
            <w:r>
              <w:rPr>
                <w:sz w:val="13"/>
              </w:rPr>
              <w:t>rosca em polipropileno com 3 entradas, extensão de 200 cm, aproximadamente, em polietileno transparente, com pinça corta fluxo plana,</w:t>
            </w:r>
            <w:r>
              <w:rPr>
                <w:spacing w:val="40"/>
                <w:sz w:val="13"/>
              </w:rPr>
              <w:t> </w:t>
            </w:r>
            <w:r>
              <w:rPr>
                <w:sz w:val="13"/>
              </w:rPr>
              <w:t>atóxico com conector universal, suporte para base e alça transparente.</w:t>
            </w:r>
          </w:p>
        </w:tc>
        <w:tc>
          <w:tcPr>
            <w:tcW w:w="1100" w:type="dxa"/>
          </w:tcPr>
          <w:p>
            <w:pPr>
              <w:pStyle w:val="TableParagraph"/>
              <w:rPr>
                <w:b/>
                <w:sz w:val="18"/>
              </w:rPr>
            </w:pPr>
          </w:p>
          <w:p>
            <w:pPr>
              <w:pStyle w:val="TableParagraph"/>
              <w:spacing w:before="116"/>
              <w:rPr>
                <w:b/>
                <w:sz w:val="18"/>
              </w:rPr>
            </w:pPr>
          </w:p>
          <w:p>
            <w:pPr>
              <w:pStyle w:val="TableParagraph"/>
              <w:spacing w:before="1"/>
              <w:ind w:left="12"/>
              <w:jc w:val="center"/>
              <w:rPr>
                <w:sz w:val="18"/>
              </w:rPr>
            </w:pPr>
            <w:r>
              <w:rPr>
                <w:spacing w:val="-2"/>
                <w:sz w:val="18"/>
              </w:rPr>
              <w:t>Unidade</w:t>
            </w:r>
          </w:p>
        </w:tc>
        <w:tc>
          <w:tcPr>
            <w:tcW w:w="1163" w:type="dxa"/>
          </w:tcPr>
          <w:p>
            <w:pPr>
              <w:pStyle w:val="TableParagraph"/>
              <w:rPr>
                <w:b/>
                <w:sz w:val="18"/>
              </w:rPr>
            </w:pPr>
          </w:p>
          <w:p>
            <w:pPr>
              <w:pStyle w:val="TableParagraph"/>
              <w:spacing w:before="116"/>
              <w:rPr>
                <w:b/>
                <w:sz w:val="18"/>
              </w:rPr>
            </w:pPr>
          </w:p>
          <w:p>
            <w:pPr>
              <w:pStyle w:val="TableParagraph"/>
              <w:spacing w:before="1"/>
              <w:ind w:left="11"/>
              <w:jc w:val="center"/>
              <w:rPr>
                <w:sz w:val="18"/>
              </w:rPr>
            </w:pPr>
            <w:r>
              <w:rPr>
                <w:spacing w:val="-4"/>
                <w:sz w:val="18"/>
              </w:rPr>
              <w:t>53,8</w:t>
            </w:r>
          </w:p>
        </w:tc>
        <w:tc>
          <w:tcPr>
            <w:tcW w:w="825" w:type="dxa"/>
          </w:tcPr>
          <w:p>
            <w:pPr>
              <w:pStyle w:val="TableParagraph"/>
              <w:rPr>
                <w:b/>
                <w:sz w:val="18"/>
              </w:rPr>
            </w:pPr>
          </w:p>
          <w:p>
            <w:pPr>
              <w:pStyle w:val="TableParagraph"/>
              <w:spacing w:before="116"/>
              <w:rPr>
                <w:b/>
                <w:sz w:val="18"/>
              </w:rPr>
            </w:pPr>
          </w:p>
          <w:p>
            <w:pPr>
              <w:pStyle w:val="TableParagraph"/>
              <w:spacing w:before="1"/>
              <w:ind w:left="12"/>
              <w:jc w:val="center"/>
              <w:rPr>
                <w:b/>
                <w:sz w:val="18"/>
              </w:rPr>
            </w:pPr>
            <w:r>
              <w:rPr>
                <w:b/>
                <w:spacing w:val="-5"/>
                <w:sz w:val="18"/>
              </w:rPr>
              <w:t>645</w:t>
            </w:r>
          </w:p>
        </w:tc>
        <w:tc>
          <w:tcPr>
            <w:tcW w:w="787" w:type="dxa"/>
          </w:tcPr>
          <w:p>
            <w:pPr>
              <w:pStyle w:val="TableParagraph"/>
              <w:rPr>
                <w:b/>
                <w:sz w:val="18"/>
              </w:rPr>
            </w:pPr>
          </w:p>
          <w:p>
            <w:pPr>
              <w:pStyle w:val="TableParagraph"/>
              <w:spacing w:before="116"/>
              <w:rPr>
                <w:b/>
                <w:sz w:val="18"/>
              </w:rPr>
            </w:pPr>
          </w:p>
          <w:p>
            <w:pPr>
              <w:pStyle w:val="TableParagraph"/>
              <w:spacing w:before="1"/>
              <w:ind w:left="13" w:right="1"/>
              <w:jc w:val="center"/>
              <w:rPr>
                <w:b/>
                <w:sz w:val="18"/>
              </w:rPr>
            </w:pPr>
            <w:r>
              <w:rPr>
                <w:b/>
                <w:spacing w:val="-10"/>
                <w:sz w:val="18"/>
              </w:rPr>
              <w:t>3</w:t>
            </w:r>
          </w:p>
        </w:tc>
        <w:tc>
          <w:tcPr>
            <w:tcW w:w="1796" w:type="dxa"/>
            <w:tcBorders>
              <w:right w:val="single" w:sz="2" w:space="0" w:color="000000"/>
            </w:tcBorders>
          </w:tcPr>
          <w:p>
            <w:pPr>
              <w:pStyle w:val="TableParagraph"/>
              <w:rPr>
                <w:b/>
                <w:sz w:val="18"/>
              </w:rPr>
            </w:pPr>
          </w:p>
          <w:p>
            <w:pPr>
              <w:pStyle w:val="TableParagraph"/>
              <w:spacing w:before="116"/>
              <w:rPr>
                <w:b/>
                <w:sz w:val="18"/>
              </w:rPr>
            </w:pPr>
          </w:p>
          <w:p>
            <w:pPr>
              <w:pStyle w:val="TableParagraph"/>
              <w:spacing w:before="1"/>
              <w:ind w:left="16"/>
              <w:jc w:val="center"/>
              <w:rPr>
                <w:sz w:val="18"/>
              </w:rPr>
            </w:pPr>
            <w:r>
              <w:rPr>
                <w:sz w:val="18"/>
              </w:rPr>
              <w:t>Torozamm</w:t>
            </w:r>
            <w:r>
              <w:rPr>
                <w:spacing w:val="-3"/>
                <w:sz w:val="18"/>
              </w:rPr>
              <w:t> </w:t>
            </w:r>
            <w:r>
              <w:rPr>
                <w:sz w:val="18"/>
              </w:rPr>
              <w:t>/</w:t>
            </w:r>
            <w:r>
              <w:rPr>
                <w:spacing w:val="-2"/>
                <w:sz w:val="18"/>
              </w:rPr>
              <w:t> Zammi</w:t>
            </w:r>
          </w:p>
        </w:tc>
      </w:tr>
      <w:tr>
        <w:trPr>
          <w:trHeight w:val="1072" w:hRule="atLeast"/>
        </w:trPr>
        <w:tc>
          <w:tcPr>
            <w:tcW w:w="375" w:type="dxa"/>
          </w:tcPr>
          <w:p>
            <w:pPr>
              <w:pStyle w:val="TableParagraph"/>
              <w:rPr>
                <w:b/>
                <w:sz w:val="18"/>
              </w:rPr>
            </w:pPr>
          </w:p>
          <w:p>
            <w:pPr>
              <w:pStyle w:val="TableParagraph"/>
              <w:spacing w:before="4"/>
              <w:rPr>
                <w:b/>
                <w:sz w:val="18"/>
              </w:rPr>
            </w:pPr>
          </w:p>
          <w:p>
            <w:pPr>
              <w:pStyle w:val="TableParagraph"/>
              <w:ind w:left="90" w:right="79"/>
              <w:jc w:val="center"/>
              <w:rPr>
                <w:sz w:val="18"/>
              </w:rPr>
            </w:pPr>
            <w:r>
              <w:rPr>
                <w:spacing w:val="-10"/>
                <w:sz w:val="18"/>
              </w:rPr>
              <w:t>6</w:t>
            </w:r>
          </w:p>
        </w:tc>
        <w:tc>
          <w:tcPr>
            <w:tcW w:w="575" w:type="dxa"/>
          </w:tcPr>
          <w:p>
            <w:pPr>
              <w:pStyle w:val="TableParagraph"/>
              <w:rPr>
                <w:b/>
                <w:sz w:val="18"/>
              </w:rPr>
            </w:pPr>
          </w:p>
          <w:p>
            <w:pPr>
              <w:pStyle w:val="TableParagraph"/>
              <w:spacing w:before="4"/>
              <w:rPr>
                <w:b/>
                <w:sz w:val="18"/>
              </w:rPr>
            </w:pPr>
          </w:p>
          <w:p>
            <w:pPr>
              <w:pStyle w:val="TableParagraph"/>
              <w:ind w:left="8"/>
              <w:jc w:val="center"/>
              <w:rPr>
                <w:sz w:val="18"/>
              </w:rPr>
            </w:pPr>
            <w:r>
              <w:rPr>
                <w:spacing w:val="-2"/>
                <w:sz w:val="18"/>
              </w:rPr>
              <w:t>23065</w:t>
            </w:r>
          </w:p>
        </w:tc>
        <w:tc>
          <w:tcPr>
            <w:tcW w:w="575" w:type="dxa"/>
          </w:tcPr>
          <w:p>
            <w:pPr>
              <w:pStyle w:val="TableParagraph"/>
              <w:rPr>
                <w:b/>
                <w:sz w:val="18"/>
              </w:rPr>
            </w:pPr>
          </w:p>
          <w:p>
            <w:pPr>
              <w:pStyle w:val="TableParagraph"/>
              <w:spacing w:before="4"/>
              <w:rPr>
                <w:b/>
                <w:sz w:val="18"/>
              </w:rPr>
            </w:pPr>
          </w:p>
          <w:p>
            <w:pPr>
              <w:pStyle w:val="TableParagraph"/>
              <w:ind w:left="8" w:right="4"/>
              <w:jc w:val="center"/>
              <w:rPr>
                <w:sz w:val="18"/>
              </w:rPr>
            </w:pPr>
            <w:r>
              <w:rPr>
                <w:spacing w:val="-2"/>
                <w:sz w:val="18"/>
              </w:rPr>
              <w:t>68904</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b/>
                <w:sz w:val="13"/>
              </w:rPr>
              <w:t>Sistema fechado de aspiração traqueal 10F</w:t>
            </w:r>
            <w:r>
              <w:rPr>
                <w:sz w:val="13"/>
              </w:rPr>
              <w:t>, com conector de articulação dupla, via de irrigação com trava anti-refluxo, sonda de 30cm</w:t>
            </w:r>
            <w:r>
              <w:rPr>
                <w:spacing w:val="40"/>
                <w:sz w:val="13"/>
              </w:rPr>
              <w:t> </w:t>
            </w:r>
            <w:r>
              <w:rPr>
                <w:sz w:val="13"/>
              </w:rPr>
              <w:t>(medida</w:t>
            </w:r>
            <w:r>
              <w:rPr>
                <w:spacing w:val="37"/>
                <w:sz w:val="13"/>
              </w:rPr>
              <w:t> </w:t>
            </w:r>
            <w:r>
              <w:rPr>
                <w:sz w:val="13"/>
              </w:rPr>
              <w:t>aproximada),</w:t>
            </w:r>
            <w:r>
              <w:rPr>
                <w:spacing w:val="37"/>
                <w:sz w:val="13"/>
              </w:rPr>
              <w:t> </w:t>
            </w:r>
            <w:r>
              <w:rPr>
                <w:sz w:val="13"/>
              </w:rPr>
              <w:t>graduada</w:t>
            </w:r>
            <w:r>
              <w:rPr>
                <w:spacing w:val="37"/>
                <w:sz w:val="13"/>
              </w:rPr>
              <w:t> </w:t>
            </w:r>
            <w:r>
              <w:rPr>
                <w:sz w:val="13"/>
              </w:rPr>
              <w:t>e</w:t>
            </w:r>
            <w:r>
              <w:rPr>
                <w:spacing w:val="37"/>
                <w:sz w:val="13"/>
              </w:rPr>
              <w:t> </w:t>
            </w:r>
            <w:r>
              <w:rPr>
                <w:sz w:val="13"/>
              </w:rPr>
              <w:t>protegida,</w:t>
            </w:r>
            <w:r>
              <w:rPr>
                <w:spacing w:val="37"/>
                <w:sz w:val="13"/>
              </w:rPr>
              <w:t> </w:t>
            </w:r>
            <w:r>
              <w:rPr>
                <w:sz w:val="13"/>
              </w:rPr>
              <w:t>válvula</w:t>
            </w:r>
            <w:r>
              <w:rPr>
                <w:spacing w:val="37"/>
                <w:sz w:val="13"/>
              </w:rPr>
              <w:t> </w:t>
            </w:r>
            <w:r>
              <w:rPr>
                <w:sz w:val="13"/>
              </w:rPr>
              <w:t>de</w:t>
            </w:r>
            <w:r>
              <w:rPr>
                <w:spacing w:val="37"/>
                <w:sz w:val="13"/>
              </w:rPr>
              <w:t> </w:t>
            </w:r>
            <w:r>
              <w:rPr>
                <w:sz w:val="13"/>
              </w:rPr>
              <w:t>sucção</w:t>
            </w:r>
            <w:r>
              <w:rPr>
                <w:spacing w:val="37"/>
                <w:sz w:val="13"/>
              </w:rPr>
              <w:t> </w:t>
            </w:r>
            <w:r>
              <w:rPr>
                <w:sz w:val="13"/>
              </w:rPr>
              <w:t>com</w:t>
            </w:r>
            <w:r>
              <w:rPr>
                <w:spacing w:val="37"/>
                <w:sz w:val="13"/>
              </w:rPr>
              <w:t> </w:t>
            </w:r>
            <w:r>
              <w:rPr>
                <w:sz w:val="13"/>
              </w:rPr>
              <w:t>trava</w:t>
            </w:r>
            <w:r>
              <w:rPr>
                <w:spacing w:val="37"/>
                <w:sz w:val="13"/>
              </w:rPr>
              <w:t> </w:t>
            </w:r>
            <w:r>
              <w:rPr>
                <w:sz w:val="13"/>
              </w:rPr>
              <w:t>de</w:t>
            </w:r>
            <w:r>
              <w:rPr>
                <w:spacing w:val="37"/>
                <w:sz w:val="13"/>
              </w:rPr>
              <w:t> </w:t>
            </w:r>
            <w:r>
              <w:rPr>
                <w:sz w:val="13"/>
              </w:rPr>
              <w:t>segurança</w:t>
            </w:r>
            <w:r>
              <w:rPr>
                <w:spacing w:val="37"/>
                <w:sz w:val="13"/>
              </w:rPr>
              <w:t> </w:t>
            </w:r>
            <w:r>
              <w:rPr>
                <w:sz w:val="13"/>
              </w:rPr>
              <w:t>para</w:t>
            </w:r>
            <w:r>
              <w:rPr>
                <w:spacing w:val="37"/>
                <w:sz w:val="13"/>
              </w:rPr>
              <w:t> </w:t>
            </w:r>
            <w:r>
              <w:rPr>
                <w:sz w:val="13"/>
              </w:rPr>
              <w:t>uso</w:t>
            </w:r>
            <w:r>
              <w:rPr>
                <w:spacing w:val="37"/>
                <w:sz w:val="13"/>
              </w:rPr>
              <w:t> </w:t>
            </w:r>
            <w:r>
              <w:rPr>
                <w:sz w:val="13"/>
              </w:rPr>
              <w:t>em</w:t>
            </w:r>
            <w:r>
              <w:rPr>
                <w:spacing w:val="37"/>
                <w:sz w:val="13"/>
              </w:rPr>
              <w:t> </w:t>
            </w:r>
            <w:r>
              <w:rPr>
                <w:sz w:val="13"/>
              </w:rPr>
              <w:t>tubo</w:t>
            </w:r>
            <w:r>
              <w:rPr>
                <w:spacing w:val="37"/>
                <w:sz w:val="13"/>
              </w:rPr>
              <w:t> </w:t>
            </w:r>
            <w:r>
              <w:rPr>
                <w:sz w:val="13"/>
              </w:rPr>
              <w:t>endotraqueal.</w:t>
            </w:r>
            <w:r>
              <w:rPr>
                <w:spacing w:val="37"/>
                <w:sz w:val="13"/>
              </w:rPr>
              <w:t> </w:t>
            </w:r>
            <w:r>
              <w:rPr>
                <w:sz w:val="13"/>
              </w:rPr>
              <w:t>Estéril</w:t>
            </w:r>
            <w:r>
              <w:rPr>
                <w:spacing w:val="37"/>
                <w:sz w:val="13"/>
              </w:rPr>
              <w:t> </w:t>
            </w:r>
            <w:r>
              <w:rPr>
                <w:sz w:val="13"/>
              </w:rPr>
              <w:t>e</w:t>
            </w:r>
            <w:r>
              <w:rPr>
                <w:spacing w:val="40"/>
                <w:sz w:val="13"/>
              </w:rPr>
              <w:t> </w:t>
            </w:r>
            <w:r>
              <w:rPr>
                <w:sz w:val="13"/>
              </w:rPr>
              <w:t>descartável. Embalagem individual.</w:t>
            </w:r>
          </w:p>
        </w:tc>
        <w:tc>
          <w:tcPr>
            <w:tcW w:w="1100" w:type="dxa"/>
          </w:tcPr>
          <w:p>
            <w:pPr>
              <w:pStyle w:val="TableParagraph"/>
              <w:rPr>
                <w:b/>
                <w:sz w:val="18"/>
              </w:rPr>
            </w:pPr>
          </w:p>
          <w:p>
            <w:pPr>
              <w:pStyle w:val="TableParagraph"/>
              <w:spacing w:before="4"/>
              <w:rPr>
                <w:b/>
                <w:sz w:val="18"/>
              </w:rPr>
            </w:pPr>
          </w:p>
          <w:p>
            <w:pPr>
              <w:pStyle w:val="TableParagraph"/>
              <w:ind w:left="12"/>
              <w:jc w:val="center"/>
              <w:rPr>
                <w:sz w:val="18"/>
              </w:rPr>
            </w:pPr>
            <w:r>
              <w:rPr>
                <w:spacing w:val="-2"/>
                <w:sz w:val="18"/>
              </w:rPr>
              <w:t>Unidade</w:t>
            </w:r>
          </w:p>
        </w:tc>
        <w:tc>
          <w:tcPr>
            <w:tcW w:w="1163" w:type="dxa"/>
          </w:tcPr>
          <w:p>
            <w:pPr>
              <w:pStyle w:val="TableParagraph"/>
              <w:rPr>
                <w:b/>
                <w:sz w:val="18"/>
              </w:rPr>
            </w:pPr>
          </w:p>
          <w:p>
            <w:pPr>
              <w:pStyle w:val="TableParagraph"/>
              <w:spacing w:before="4"/>
              <w:rPr>
                <w:b/>
                <w:sz w:val="18"/>
              </w:rPr>
            </w:pPr>
          </w:p>
          <w:p>
            <w:pPr>
              <w:pStyle w:val="TableParagraph"/>
              <w:ind w:left="11"/>
              <w:jc w:val="center"/>
              <w:rPr>
                <w:sz w:val="18"/>
              </w:rPr>
            </w:pPr>
            <w:r>
              <w:rPr>
                <w:spacing w:val="-5"/>
                <w:sz w:val="18"/>
              </w:rPr>
              <w:t>4,4</w:t>
            </w:r>
          </w:p>
        </w:tc>
        <w:tc>
          <w:tcPr>
            <w:tcW w:w="825" w:type="dxa"/>
          </w:tcPr>
          <w:p>
            <w:pPr>
              <w:pStyle w:val="TableParagraph"/>
              <w:rPr>
                <w:b/>
                <w:sz w:val="18"/>
              </w:rPr>
            </w:pPr>
          </w:p>
          <w:p>
            <w:pPr>
              <w:pStyle w:val="TableParagraph"/>
              <w:spacing w:before="4"/>
              <w:rPr>
                <w:b/>
                <w:sz w:val="18"/>
              </w:rPr>
            </w:pPr>
          </w:p>
          <w:p>
            <w:pPr>
              <w:pStyle w:val="TableParagraph"/>
              <w:ind w:left="12"/>
              <w:jc w:val="center"/>
              <w:rPr>
                <w:b/>
                <w:sz w:val="18"/>
              </w:rPr>
            </w:pPr>
            <w:r>
              <w:rPr>
                <w:b/>
                <w:spacing w:val="-5"/>
                <w:sz w:val="18"/>
              </w:rPr>
              <w:t>52</w:t>
            </w:r>
          </w:p>
        </w:tc>
        <w:tc>
          <w:tcPr>
            <w:tcW w:w="787" w:type="dxa"/>
          </w:tcPr>
          <w:p>
            <w:pPr>
              <w:pStyle w:val="TableParagraph"/>
              <w:rPr>
                <w:b/>
                <w:sz w:val="18"/>
              </w:rPr>
            </w:pPr>
          </w:p>
          <w:p>
            <w:pPr>
              <w:pStyle w:val="TableParagraph"/>
              <w:spacing w:before="4"/>
              <w:rPr>
                <w:b/>
                <w:sz w:val="18"/>
              </w:rPr>
            </w:pPr>
          </w:p>
          <w:p>
            <w:pPr>
              <w:pStyle w:val="TableParagraph"/>
              <w:ind w:left="13" w:right="1"/>
              <w:jc w:val="center"/>
              <w:rPr>
                <w:b/>
                <w:sz w:val="18"/>
              </w:rPr>
            </w:pPr>
            <w:r>
              <w:rPr>
                <w:b/>
                <w:spacing w:val="-10"/>
                <w:sz w:val="18"/>
              </w:rPr>
              <w:t>3</w:t>
            </w:r>
          </w:p>
        </w:tc>
        <w:tc>
          <w:tcPr>
            <w:tcW w:w="1796" w:type="dxa"/>
            <w:tcBorders>
              <w:right w:val="single" w:sz="2" w:space="0" w:color="000000"/>
            </w:tcBorders>
          </w:tcPr>
          <w:p>
            <w:pPr>
              <w:pStyle w:val="TableParagraph"/>
              <w:rPr>
                <w:b/>
                <w:sz w:val="18"/>
              </w:rPr>
            </w:pPr>
          </w:p>
          <w:p>
            <w:pPr>
              <w:pStyle w:val="TableParagraph"/>
              <w:spacing w:before="4"/>
              <w:rPr>
                <w:b/>
                <w:sz w:val="18"/>
              </w:rPr>
            </w:pPr>
          </w:p>
          <w:p>
            <w:pPr>
              <w:pStyle w:val="TableParagraph"/>
              <w:ind w:left="16"/>
              <w:jc w:val="center"/>
              <w:rPr>
                <w:sz w:val="18"/>
              </w:rPr>
            </w:pPr>
            <w:r>
              <w:rPr>
                <w:sz w:val="18"/>
              </w:rPr>
              <w:t>CGH/</w:t>
            </w:r>
            <w:r>
              <w:rPr>
                <w:spacing w:val="3"/>
                <w:sz w:val="18"/>
              </w:rPr>
              <w:t> </w:t>
            </w:r>
            <w:r>
              <w:rPr>
                <w:sz w:val="18"/>
              </w:rPr>
              <w:t>Hemam</w:t>
            </w:r>
            <w:r>
              <w:rPr>
                <w:spacing w:val="2"/>
                <w:sz w:val="18"/>
              </w:rPr>
              <w:t> </w:t>
            </w:r>
            <w:r>
              <w:rPr>
                <w:spacing w:val="-2"/>
                <w:sz w:val="18"/>
              </w:rPr>
              <w:t>Tuoren</w:t>
            </w:r>
          </w:p>
        </w:tc>
      </w:tr>
      <w:tr>
        <w:trPr>
          <w:trHeight w:val="1522" w:hRule="atLeast"/>
        </w:trPr>
        <w:tc>
          <w:tcPr>
            <w:tcW w:w="37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90" w:right="79"/>
              <w:jc w:val="center"/>
              <w:rPr>
                <w:sz w:val="18"/>
              </w:rPr>
            </w:pPr>
            <w:r>
              <w:rPr>
                <w:spacing w:val="-10"/>
                <w:sz w:val="18"/>
              </w:rPr>
              <w:t>7</w:t>
            </w:r>
          </w:p>
        </w:tc>
        <w:tc>
          <w:tcPr>
            <w:tcW w:w="57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8"/>
              <w:jc w:val="center"/>
              <w:rPr>
                <w:sz w:val="18"/>
              </w:rPr>
            </w:pPr>
            <w:r>
              <w:rPr>
                <w:spacing w:val="-2"/>
                <w:sz w:val="18"/>
              </w:rPr>
              <w:t>23010</w:t>
            </w:r>
          </w:p>
        </w:tc>
        <w:tc>
          <w:tcPr>
            <w:tcW w:w="57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8" w:right="4"/>
              <w:jc w:val="center"/>
              <w:rPr>
                <w:sz w:val="18"/>
              </w:rPr>
            </w:pPr>
            <w:r>
              <w:rPr>
                <w:spacing w:val="-2"/>
                <w:sz w:val="18"/>
              </w:rPr>
              <w:t>98132</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sz w:val="13"/>
              </w:rPr>
              <w:t>Máscara</w:t>
            </w:r>
            <w:r>
              <w:rPr>
                <w:spacing w:val="37"/>
                <w:sz w:val="13"/>
              </w:rPr>
              <w:t> </w:t>
            </w:r>
            <w:r>
              <w:rPr>
                <w:sz w:val="13"/>
              </w:rPr>
              <w:t>descartável,</w:t>
            </w:r>
            <w:r>
              <w:rPr>
                <w:spacing w:val="37"/>
                <w:sz w:val="13"/>
              </w:rPr>
              <w:t> </w:t>
            </w:r>
            <w:r>
              <w:rPr>
                <w:sz w:val="13"/>
              </w:rPr>
              <w:t>específica</w:t>
            </w:r>
            <w:r>
              <w:rPr>
                <w:spacing w:val="37"/>
                <w:sz w:val="13"/>
              </w:rPr>
              <w:t> </w:t>
            </w:r>
            <w:r>
              <w:rPr>
                <w:sz w:val="13"/>
              </w:rPr>
              <w:t>para</w:t>
            </w:r>
            <w:r>
              <w:rPr>
                <w:spacing w:val="37"/>
                <w:sz w:val="13"/>
              </w:rPr>
              <w:t> </w:t>
            </w:r>
            <w:r>
              <w:rPr>
                <w:sz w:val="13"/>
              </w:rPr>
              <w:t>isolamento</w:t>
            </w:r>
            <w:r>
              <w:rPr>
                <w:spacing w:val="37"/>
                <w:sz w:val="13"/>
              </w:rPr>
              <w:t> </w:t>
            </w:r>
            <w:r>
              <w:rPr>
                <w:sz w:val="13"/>
              </w:rPr>
              <w:t>respiratório,</w:t>
            </w:r>
            <w:r>
              <w:rPr>
                <w:spacing w:val="37"/>
                <w:sz w:val="13"/>
              </w:rPr>
              <w:t> </w:t>
            </w:r>
            <w:r>
              <w:rPr>
                <w:sz w:val="13"/>
              </w:rPr>
              <w:t>tipo</w:t>
            </w:r>
            <w:r>
              <w:rPr>
                <w:spacing w:val="37"/>
                <w:sz w:val="13"/>
              </w:rPr>
              <w:t> </w:t>
            </w:r>
            <w:r>
              <w:rPr>
                <w:sz w:val="13"/>
              </w:rPr>
              <w:t>PFF2,</w:t>
            </w:r>
            <w:r>
              <w:rPr>
                <w:spacing w:val="37"/>
                <w:sz w:val="13"/>
              </w:rPr>
              <w:t> </w:t>
            </w:r>
            <w:r>
              <w:rPr>
                <w:sz w:val="13"/>
              </w:rPr>
              <w:t>fechada,</w:t>
            </w:r>
            <w:r>
              <w:rPr>
                <w:spacing w:val="37"/>
                <w:sz w:val="13"/>
              </w:rPr>
              <w:t> </w:t>
            </w:r>
            <w:r>
              <w:rPr>
                <w:sz w:val="13"/>
              </w:rPr>
              <w:t>tipo</w:t>
            </w:r>
            <w:r>
              <w:rPr>
                <w:spacing w:val="37"/>
                <w:sz w:val="13"/>
              </w:rPr>
              <w:t> </w:t>
            </w:r>
            <w:r>
              <w:rPr>
                <w:sz w:val="13"/>
              </w:rPr>
              <w:t>personal</w:t>
            </w:r>
            <w:r>
              <w:rPr>
                <w:spacing w:val="37"/>
                <w:sz w:val="13"/>
              </w:rPr>
              <w:t> </w:t>
            </w:r>
            <w:r>
              <w:rPr>
                <w:sz w:val="13"/>
              </w:rPr>
              <w:t>respirador,</w:t>
            </w:r>
            <w:r>
              <w:rPr>
                <w:spacing w:val="37"/>
                <w:sz w:val="13"/>
              </w:rPr>
              <w:t> </w:t>
            </w:r>
            <w:r>
              <w:rPr>
                <w:sz w:val="13"/>
              </w:rPr>
              <w:t>composta</w:t>
            </w:r>
            <w:r>
              <w:rPr>
                <w:spacing w:val="37"/>
                <w:sz w:val="13"/>
              </w:rPr>
              <w:t> </w:t>
            </w:r>
            <w:r>
              <w:rPr>
                <w:sz w:val="13"/>
              </w:rPr>
              <w:t>de</w:t>
            </w:r>
            <w:r>
              <w:rPr>
                <w:spacing w:val="37"/>
                <w:sz w:val="13"/>
              </w:rPr>
              <w:t> </w:t>
            </w:r>
            <w:r>
              <w:rPr>
                <w:sz w:val="13"/>
              </w:rPr>
              <w:t>não-tecido</w:t>
            </w:r>
            <w:r>
              <w:rPr>
                <w:spacing w:val="40"/>
                <w:sz w:val="13"/>
              </w:rPr>
              <w:t> </w:t>
            </w:r>
            <w:r>
              <w:rPr>
                <w:sz w:val="13"/>
              </w:rPr>
              <w:t>moldado em fibras sintéticas por um processo sem resina, parte intermediária com meio filtrante composto por microfibras tratadas</w:t>
            </w:r>
            <w:r>
              <w:rPr>
                <w:spacing w:val="40"/>
                <w:sz w:val="13"/>
              </w:rPr>
              <w:t> </w:t>
            </w:r>
            <w:r>
              <w:rPr>
                <w:sz w:val="13"/>
              </w:rPr>
              <w:t>eletrostaticamente,</w:t>
            </w:r>
            <w:r>
              <w:rPr>
                <w:spacing w:val="23"/>
                <w:sz w:val="13"/>
              </w:rPr>
              <w:t> </w:t>
            </w:r>
            <w:r>
              <w:rPr>
                <w:sz w:val="13"/>
              </w:rPr>
              <w:t>filtro</w:t>
            </w:r>
            <w:r>
              <w:rPr>
                <w:spacing w:val="23"/>
                <w:sz w:val="13"/>
              </w:rPr>
              <w:t> </w:t>
            </w:r>
            <w:r>
              <w:rPr>
                <w:sz w:val="13"/>
              </w:rPr>
              <w:t>com</w:t>
            </w:r>
            <w:r>
              <w:rPr>
                <w:spacing w:val="23"/>
                <w:sz w:val="13"/>
              </w:rPr>
              <w:t> </w:t>
            </w:r>
            <w:r>
              <w:rPr>
                <w:sz w:val="13"/>
              </w:rPr>
              <w:t>≥</w:t>
            </w:r>
            <w:r>
              <w:rPr>
                <w:spacing w:val="23"/>
                <w:sz w:val="13"/>
              </w:rPr>
              <w:t> </w:t>
            </w:r>
            <w:r>
              <w:rPr>
                <w:sz w:val="13"/>
              </w:rPr>
              <w:t>95%</w:t>
            </w:r>
            <w:r>
              <w:rPr>
                <w:spacing w:val="23"/>
                <w:sz w:val="13"/>
              </w:rPr>
              <w:t> </w:t>
            </w:r>
            <w:r>
              <w:rPr>
                <w:sz w:val="13"/>
              </w:rPr>
              <w:t>de</w:t>
            </w:r>
            <w:r>
              <w:rPr>
                <w:spacing w:val="23"/>
                <w:sz w:val="13"/>
              </w:rPr>
              <w:t> </w:t>
            </w:r>
            <w:r>
              <w:rPr>
                <w:sz w:val="13"/>
              </w:rPr>
              <w:t>eficiência</w:t>
            </w:r>
            <w:r>
              <w:rPr>
                <w:spacing w:val="23"/>
                <w:sz w:val="13"/>
              </w:rPr>
              <w:t> </w:t>
            </w:r>
            <w:r>
              <w:rPr>
                <w:sz w:val="13"/>
              </w:rPr>
              <w:t>para</w:t>
            </w:r>
            <w:r>
              <w:rPr>
                <w:spacing w:val="23"/>
                <w:sz w:val="13"/>
              </w:rPr>
              <w:t> </w:t>
            </w:r>
            <w:r>
              <w:rPr>
                <w:sz w:val="13"/>
              </w:rPr>
              <w:t>partículas</w:t>
            </w:r>
            <w:r>
              <w:rPr>
                <w:spacing w:val="23"/>
                <w:sz w:val="13"/>
              </w:rPr>
              <w:t> </w:t>
            </w:r>
            <w:r>
              <w:rPr>
                <w:sz w:val="13"/>
              </w:rPr>
              <w:t>maiores</w:t>
            </w:r>
            <w:r>
              <w:rPr>
                <w:spacing w:val="23"/>
                <w:sz w:val="13"/>
              </w:rPr>
              <w:t> </w:t>
            </w:r>
            <w:r>
              <w:rPr>
                <w:sz w:val="13"/>
              </w:rPr>
              <w:t>que</w:t>
            </w:r>
            <w:r>
              <w:rPr>
                <w:spacing w:val="23"/>
                <w:sz w:val="13"/>
              </w:rPr>
              <w:t> </w:t>
            </w:r>
            <w:r>
              <w:rPr>
                <w:sz w:val="13"/>
              </w:rPr>
              <w:t>0,3µm</w:t>
            </w:r>
            <w:r>
              <w:rPr>
                <w:spacing w:val="23"/>
                <w:sz w:val="13"/>
              </w:rPr>
              <w:t> </w:t>
            </w:r>
            <w:r>
              <w:rPr>
                <w:sz w:val="13"/>
              </w:rPr>
              <w:t>de</w:t>
            </w:r>
            <w:r>
              <w:rPr>
                <w:spacing w:val="23"/>
                <w:sz w:val="13"/>
              </w:rPr>
              <w:t> </w:t>
            </w:r>
            <w:r>
              <w:rPr>
                <w:sz w:val="13"/>
              </w:rPr>
              <w:t>diâmetro.</w:t>
            </w:r>
            <w:r>
              <w:rPr>
                <w:spacing w:val="23"/>
                <w:sz w:val="13"/>
              </w:rPr>
              <w:t> </w:t>
            </w:r>
            <w:r>
              <w:rPr>
                <w:sz w:val="13"/>
              </w:rPr>
              <w:t>Com</w:t>
            </w:r>
            <w:r>
              <w:rPr>
                <w:spacing w:val="23"/>
                <w:sz w:val="13"/>
              </w:rPr>
              <w:t> </w:t>
            </w:r>
            <w:r>
              <w:rPr>
                <w:sz w:val="13"/>
              </w:rPr>
              <w:t>dispositivo</w:t>
            </w:r>
            <w:r>
              <w:rPr>
                <w:spacing w:val="23"/>
                <w:sz w:val="13"/>
              </w:rPr>
              <w:t> </w:t>
            </w:r>
            <w:r>
              <w:rPr>
                <w:sz w:val="13"/>
              </w:rPr>
              <w:t>para</w:t>
            </w:r>
            <w:r>
              <w:rPr>
                <w:spacing w:val="23"/>
                <w:sz w:val="13"/>
              </w:rPr>
              <w:t> </w:t>
            </w:r>
            <w:r>
              <w:rPr>
                <w:sz w:val="13"/>
              </w:rPr>
              <w:t>ajuste</w:t>
            </w:r>
            <w:r>
              <w:rPr>
                <w:spacing w:val="23"/>
                <w:sz w:val="13"/>
              </w:rPr>
              <w:t> </w:t>
            </w:r>
            <w:r>
              <w:rPr>
                <w:sz w:val="13"/>
              </w:rPr>
              <w:t>nasal</w:t>
            </w:r>
            <w:r>
              <w:rPr>
                <w:spacing w:val="40"/>
                <w:sz w:val="13"/>
              </w:rPr>
              <w:t> </w:t>
            </w:r>
            <w:r>
              <w:rPr>
                <w:sz w:val="13"/>
              </w:rPr>
              <w:t>fixado</w:t>
            </w:r>
            <w:r>
              <w:rPr>
                <w:spacing w:val="30"/>
                <w:sz w:val="13"/>
              </w:rPr>
              <w:t> </w:t>
            </w:r>
            <w:r>
              <w:rPr>
                <w:sz w:val="13"/>
              </w:rPr>
              <w:t>no</w:t>
            </w:r>
            <w:r>
              <w:rPr>
                <w:spacing w:val="30"/>
                <w:sz w:val="13"/>
              </w:rPr>
              <w:t> </w:t>
            </w:r>
            <w:r>
              <w:rPr>
                <w:sz w:val="13"/>
              </w:rPr>
              <w:t>corpo</w:t>
            </w:r>
            <w:r>
              <w:rPr>
                <w:spacing w:val="30"/>
                <w:sz w:val="13"/>
              </w:rPr>
              <w:t> </w:t>
            </w:r>
            <w:r>
              <w:rPr>
                <w:sz w:val="13"/>
              </w:rPr>
              <w:t>da</w:t>
            </w:r>
            <w:r>
              <w:rPr>
                <w:spacing w:val="30"/>
                <w:sz w:val="13"/>
              </w:rPr>
              <w:t> </w:t>
            </w:r>
            <w:r>
              <w:rPr>
                <w:sz w:val="13"/>
              </w:rPr>
              <w:t>máscara,</w:t>
            </w:r>
            <w:r>
              <w:rPr>
                <w:spacing w:val="30"/>
                <w:sz w:val="13"/>
              </w:rPr>
              <w:t> </w:t>
            </w:r>
            <w:r>
              <w:rPr>
                <w:sz w:val="13"/>
              </w:rPr>
              <w:t>tiras</w:t>
            </w:r>
            <w:r>
              <w:rPr>
                <w:spacing w:val="30"/>
                <w:sz w:val="13"/>
              </w:rPr>
              <w:t> </w:t>
            </w:r>
            <w:r>
              <w:rPr>
                <w:sz w:val="13"/>
              </w:rPr>
              <w:t>laterais</w:t>
            </w:r>
            <w:r>
              <w:rPr>
                <w:spacing w:val="30"/>
                <w:sz w:val="13"/>
              </w:rPr>
              <w:t> </w:t>
            </w:r>
            <w:r>
              <w:rPr>
                <w:sz w:val="13"/>
              </w:rPr>
              <w:t>com</w:t>
            </w:r>
            <w:r>
              <w:rPr>
                <w:spacing w:val="30"/>
                <w:sz w:val="13"/>
              </w:rPr>
              <w:t> </w:t>
            </w:r>
            <w:r>
              <w:rPr>
                <w:sz w:val="13"/>
              </w:rPr>
              <w:t>comprimento</w:t>
            </w:r>
            <w:r>
              <w:rPr>
                <w:spacing w:val="30"/>
                <w:sz w:val="13"/>
              </w:rPr>
              <w:t> </w:t>
            </w:r>
            <w:r>
              <w:rPr>
                <w:sz w:val="13"/>
              </w:rPr>
              <w:t>adequado</w:t>
            </w:r>
            <w:r>
              <w:rPr>
                <w:spacing w:val="30"/>
                <w:sz w:val="13"/>
              </w:rPr>
              <w:t> </w:t>
            </w:r>
            <w:r>
              <w:rPr>
                <w:sz w:val="13"/>
              </w:rPr>
              <w:t>para</w:t>
            </w:r>
            <w:r>
              <w:rPr>
                <w:spacing w:val="30"/>
                <w:sz w:val="13"/>
              </w:rPr>
              <w:t> </w:t>
            </w:r>
            <w:r>
              <w:rPr>
                <w:sz w:val="13"/>
              </w:rPr>
              <w:t>fixação</w:t>
            </w:r>
            <w:r>
              <w:rPr>
                <w:spacing w:val="30"/>
                <w:sz w:val="13"/>
              </w:rPr>
              <w:t> </w:t>
            </w:r>
            <w:r>
              <w:rPr>
                <w:sz w:val="13"/>
              </w:rPr>
              <w:t>e</w:t>
            </w:r>
            <w:r>
              <w:rPr>
                <w:spacing w:val="30"/>
                <w:sz w:val="13"/>
              </w:rPr>
              <w:t> </w:t>
            </w:r>
            <w:r>
              <w:rPr>
                <w:sz w:val="13"/>
              </w:rPr>
              <w:t>perfeito</w:t>
            </w:r>
            <w:r>
              <w:rPr>
                <w:spacing w:val="30"/>
                <w:sz w:val="13"/>
              </w:rPr>
              <w:t> </w:t>
            </w:r>
            <w:r>
              <w:rPr>
                <w:sz w:val="13"/>
              </w:rPr>
              <w:t>ajuste</w:t>
            </w:r>
            <w:r>
              <w:rPr>
                <w:spacing w:val="30"/>
                <w:sz w:val="13"/>
              </w:rPr>
              <w:t> </w:t>
            </w:r>
            <w:r>
              <w:rPr>
                <w:sz w:val="13"/>
              </w:rPr>
              <w:t>facial.</w:t>
            </w:r>
            <w:r>
              <w:rPr>
                <w:spacing w:val="22"/>
                <w:sz w:val="13"/>
              </w:rPr>
              <w:t> </w:t>
            </w:r>
            <w:r>
              <w:rPr>
                <w:sz w:val="13"/>
              </w:rPr>
              <w:t>Atóxica,</w:t>
            </w:r>
            <w:r>
              <w:rPr>
                <w:spacing w:val="30"/>
                <w:sz w:val="13"/>
              </w:rPr>
              <w:t> </w:t>
            </w:r>
            <w:r>
              <w:rPr>
                <w:sz w:val="13"/>
              </w:rPr>
              <w:t>hipoalérgica</w:t>
            </w:r>
            <w:r>
              <w:rPr>
                <w:spacing w:val="30"/>
                <w:sz w:val="13"/>
              </w:rPr>
              <w:t> </w:t>
            </w:r>
            <w:r>
              <w:rPr>
                <w:sz w:val="13"/>
              </w:rPr>
              <w:t>e</w:t>
            </w:r>
            <w:r>
              <w:rPr>
                <w:spacing w:val="40"/>
                <w:sz w:val="13"/>
              </w:rPr>
              <w:t> </w:t>
            </w:r>
            <w:r>
              <w:rPr>
                <w:sz w:val="13"/>
              </w:rPr>
              <w:t>inodora. O material deve estar de acordo com a norma NBR 13698/2011 e possuir C.A. do Ministério do Trabalho, conforme NR6.</w:t>
            </w:r>
          </w:p>
        </w:tc>
        <w:tc>
          <w:tcPr>
            <w:tcW w:w="1100"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12"/>
              <w:jc w:val="center"/>
              <w:rPr>
                <w:sz w:val="18"/>
              </w:rPr>
            </w:pPr>
            <w:r>
              <w:rPr>
                <w:spacing w:val="-2"/>
                <w:sz w:val="18"/>
              </w:rPr>
              <w:t>Unidade</w:t>
            </w:r>
          </w:p>
        </w:tc>
        <w:tc>
          <w:tcPr>
            <w:tcW w:w="1163"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11"/>
              <w:jc w:val="center"/>
              <w:rPr>
                <w:sz w:val="18"/>
              </w:rPr>
            </w:pPr>
            <w:r>
              <w:rPr>
                <w:spacing w:val="-2"/>
                <w:sz w:val="18"/>
              </w:rPr>
              <w:t>1.074,2</w:t>
            </w:r>
          </w:p>
        </w:tc>
        <w:tc>
          <w:tcPr>
            <w:tcW w:w="825"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12"/>
              <w:jc w:val="center"/>
              <w:rPr>
                <w:b/>
                <w:sz w:val="18"/>
              </w:rPr>
            </w:pPr>
            <w:r>
              <w:rPr>
                <w:b/>
                <w:spacing w:val="-2"/>
                <w:sz w:val="18"/>
              </w:rPr>
              <w:t>12.800</w:t>
            </w:r>
          </w:p>
        </w:tc>
        <w:tc>
          <w:tcPr>
            <w:tcW w:w="787" w:type="dxa"/>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13" w:right="1"/>
              <w:jc w:val="center"/>
              <w:rPr>
                <w:b/>
                <w:sz w:val="18"/>
              </w:rPr>
            </w:pPr>
            <w:r>
              <w:rPr>
                <w:b/>
                <w:spacing w:val="-10"/>
                <w:sz w:val="18"/>
              </w:rPr>
              <w:t>5</w:t>
            </w:r>
          </w:p>
        </w:tc>
        <w:tc>
          <w:tcPr>
            <w:tcW w:w="1796" w:type="dxa"/>
            <w:tcBorders>
              <w:right w:val="nil"/>
            </w:tcBorders>
          </w:tcPr>
          <w:p>
            <w:pPr>
              <w:pStyle w:val="TableParagraph"/>
              <w:rPr>
                <w:b/>
                <w:sz w:val="18"/>
              </w:rPr>
            </w:pPr>
          </w:p>
          <w:p>
            <w:pPr>
              <w:pStyle w:val="TableParagraph"/>
              <w:rPr>
                <w:b/>
                <w:sz w:val="18"/>
              </w:rPr>
            </w:pPr>
          </w:p>
          <w:p>
            <w:pPr>
              <w:pStyle w:val="TableParagraph"/>
              <w:spacing w:before="34"/>
              <w:rPr>
                <w:b/>
                <w:sz w:val="18"/>
              </w:rPr>
            </w:pPr>
          </w:p>
          <w:p>
            <w:pPr>
              <w:pStyle w:val="TableParagraph"/>
              <w:spacing w:before="1"/>
              <w:ind w:left="20"/>
              <w:jc w:val="center"/>
              <w:rPr>
                <w:sz w:val="18"/>
              </w:rPr>
            </w:pPr>
            <w:r>
              <w:rPr>
                <w:spacing w:val="-4"/>
                <w:sz w:val="18"/>
              </w:rPr>
              <w:t>Neve</w:t>
            </w:r>
          </w:p>
        </w:tc>
      </w:tr>
      <w:tr>
        <w:trPr>
          <w:trHeight w:val="1072" w:hRule="atLeast"/>
        </w:trPr>
        <w:tc>
          <w:tcPr>
            <w:tcW w:w="375" w:type="dxa"/>
          </w:tcPr>
          <w:p>
            <w:pPr>
              <w:pStyle w:val="TableParagraph"/>
              <w:rPr>
                <w:b/>
                <w:sz w:val="18"/>
              </w:rPr>
            </w:pPr>
          </w:p>
          <w:p>
            <w:pPr>
              <w:pStyle w:val="TableParagraph"/>
              <w:spacing w:before="16"/>
              <w:rPr>
                <w:b/>
                <w:sz w:val="18"/>
              </w:rPr>
            </w:pPr>
          </w:p>
          <w:p>
            <w:pPr>
              <w:pStyle w:val="TableParagraph"/>
              <w:spacing w:before="1"/>
              <w:ind w:left="90" w:right="79"/>
              <w:jc w:val="center"/>
              <w:rPr>
                <w:sz w:val="18"/>
              </w:rPr>
            </w:pPr>
            <w:r>
              <w:rPr>
                <w:spacing w:val="-10"/>
                <w:sz w:val="18"/>
              </w:rPr>
              <w:t>8</w:t>
            </w:r>
          </w:p>
        </w:tc>
        <w:tc>
          <w:tcPr>
            <w:tcW w:w="575" w:type="dxa"/>
          </w:tcPr>
          <w:p>
            <w:pPr>
              <w:pStyle w:val="TableParagraph"/>
              <w:rPr>
                <w:b/>
                <w:sz w:val="18"/>
              </w:rPr>
            </w:pPr>
          </w:p>
          <w:p>
            <w:pPr>
              <w:pStyle w:val="TableParagraph"/>
              <w:spacing w:before="16"/>
              <w:rPr>
                <w:b/>
                <w:sz w:val="18"/>
              </w:rPr>
            </w:pPr>
          </w:p>
          <w:p>
            <w:pPr>
              <w:pStyle w:val="TableParagraph"/>
              <w:spacing w:before="1"/>
              <w:ind w:left="8"/>
              <w:jc w:val="center"/>
              <w:rPr>
                <w:sz w:val="18"/>
              </w:rPr>
            </w:pPr>
            <w:r>
              <w:rPr>
                <w:spacing w:val="-5"/>
                <w:sz w:val="18"/>
              </w:rPr>
              <w:t>538</w:t>
            </w:r>
          </w:p>
        </w:tc>
        <w:tc>
          <w:tcPr>
            <w:tcW w:w="575" w:type="dxa"/>
          </w:tcPr>
          <w:p>
            <w:pPr>
              <w:pStyle w:val="TableParagraph"/>
              <w:rPr>
                <w:b/>
                <w:sz w:val="18"/>
              </w:rPr>
            </w:pPr>
          </w:p>
          <w:p>
            <w:pPr>
              <w:pStyle w:val="TableParagraph"/>
              <w:spacing w:before="16"/>
              <w:rPr>
                <w:b/>
                <w:sz w:val="18"/>
              </w:rPr>
            </w:pPr>
          </w:p>
          <w:p>
            <w:pPr>
              <w:pStyle w:val="TableParagraph"/>
              <w:spacing w:before="1"/>
              <w:ind w:left="8" w:right="4"/>
              <w:jc w:val="center"/>
              <w:rPr>
                <w:sz w:val="18"/>
              </w:rPr>
            </w:pPr>
            <w:r>
              <w:rPr>
                <w:spacing w:val="-2"/>
                <w:sz w:val="18"/>
              </w:rPr>
              <w:t>24373</w:t>
            </w:r>
          </w:p>
        </w:tc>
        <w:tc>
          <w:tcPr>
            <w:tcW w:w="7351" w:type="dxa"/>
          </w:tcPr>
          <w:p>
            <w:pPr>
              <w:pStyle w:val="TableParagraph"/>
              <w:spacing w:before="102"/>
              <w:rPr>
                <w:b/>
                <w:sz w:val="13"/>
              </w:rPr>
            </w:pPr>
          </w:p>
          <w:p>
            <w:pPr>
              <w:pStyle w:val="TableParagraph"/>
              <w:spacing w:line="362" w:lineRule="auto" w:before="1"/>
              <w:ind w:left="1" w:right="-15"/>
              <w:jc w:val="both"/>
              <w:rPr>
                <w:sz w:val="13"/>
              </w:rPr>
            </w:pPr>
            <w:r>
              <w:rPr>
                <w:b/>
                <w:sz w:val="13"/>
              </w:rPr>
              <w:t>Escova</w:t>
            </w:r>
            <w:r>
              <w:rPr>
                <w:b/>
                <w:spacing w:val="19"/>
                <w:sz w:val="13"/>
              </w:rPr>
              <w:t> </w:t>
            </w:r>
            <w:r>
              <w:rPr>
                <w:b/>
                <w:sz w:val="13"/>
              </w:rPr>
              <w:t>dupla</w:t>
            </w:r>
            <w:r>
              <w:rPr>
                <w:b/>
                <w:spacing w:val="19"/>
                <w:sz w:val="13"/>
              </w:rPr>
              <w:t> </w:t>
            </w:r>
            <w:r>
              <w:rPr>
                <w:b/>
                <w:sz w:val="13"/>
              </w:rPr>
              <w:t>face</w:t>
            </w:r>
            <w:r>
              <w:rPr>
                <w:sz w:val="13"/>
              </w:rPr>
              <w:t>,</w:t>
            </w:r>
            <w:r>
              <w:rPr>
                <w:spacing w:val="19"/>
                <w:sz w:val="13"/>
              </w:rPr>
              <w:t> </w:t>
            </w:r>
            <w:r>
              <w:rPr>
                <w:sz w:val="13"/>
              </w:rPr>
              <w:t>não</w:t>
            </w:r>
            <w:r>
              <w:rPr>
                <w:spacing w:val="19"/>
                <w:sz w:val="13"/>
              </w:rPr>
              <w:t> </w:t>
            </w:r>
            <w:r>
              <w:rPr>
                <w:sz w:val="13"/>
              </w:rPr>
              <w:t>estéril,</w:t>
            </w:r>
            <w:r>
              <w:rPr>
                <w:spacing w:val="19"/>
                <w:sz w:val="13"/>
              </w:rPr>
              <w:t> </w:t>
            </w:r>
            <w:r>
              <w:rPr>
                <w:sz w:val="13"/>
              </w:rPr>
              <w:t>para</w:t>
            </w:r>
            <w:r>
              <w:rPr>
                <w:spacing w:val="19"/>
                <w:sz w:val="13"/>
              </w:rPr>
              <w:t> </w:t>
            </w:r>
            <w:r>
              <w:rPr>
                <w:sz w:val="13"/>
              </w:rPr>
              <w:t>degermação</w:t>
            </w:r>
            <w:r>
              <w:rPr>
                <w:spacing w:val="19"/>
                <w:sz w:val="13"/>
              </w:rPr>
              <w:t> </w:t>
            </w:r>
            <w:r>
              <w:rPr>
                <w:sz w:val="13"/>
              </w:rPr>
              <w:t>da</w:t>
            </w:r>
            <w:r>
              <w:rPr>
                <w:spacing w:val="19"/>
                <w:sz w:val="13"/>
              </w:rPr>
              <w:t> </w:t>
            </w:r>
            <w:r>
              <w:rPr>
                <w:sz w:val="13"/>
              </w:rPr>
              <w:t>pele,</w:t>
            </w:r>
            <w:r>
              <w:rPr>
                <w:spacing w:val="19"/>
                <w:sz w:val="13"/>
              </w:rPr>
              <w:t> </w:t>
            </w:r>
            <w:r>
              <w:rPr>
                <w:sz w:val="13"/>
              </w:rPr>
              <w:t>impregnada</w:t>
            </w:r>
            <w:r>
              <w:rPr>
                <w:spacing w:val="19"/>
                <w:sz w:val="13"/>
              </w:rPr>
              <w:t> </w:t>
            </w:r>
            <w:r>
              <w:rPr>
                <w:b/>
                <w:sz w:val="13"/>
              </w:rPr>
              <w:t>com</w:t>
            </w:r>
            <w:r>
              <w:rPr>
                <w:b/>
                <w:spacing w:val="19"/>
                <w:sz w:val="13"/>
              </w:rPr>
              <w:t> </w:t>
            </w:r>
            <w:r>
              <w:rPr>
                <w:b/>
                <w:sz w:val="13"/>
              </w:rPr>
              <w:t>10ml</w:t>
            </w:r>
            <w:r>
              <w:rPr>
                <w:b/>
                <w:spacing w:val="19"/>
                <w:sz w:val="13"/>
              </w:rPr>
              <w:t> </w:t>
            </w:r>
            <w:r>
              <w:rPr>
                <w:b/>
                <w:sz w:val="13"/>
              </w:rPr>
              <w:t>de</w:t>
            </w:r>
            <w:r>
              <w:rPr>
                <w:b/>
                <w:spacing w:val="19"/>
                <w:sz w:val="13"/>
              </w:rPr>
              <w:t> </w:t>
            </w:r>
            <w:r>
              <w:rPr>
                <w:b/>
                <w:sz w:val="13"/>
              </w:rPr>
              <w:t>solução</w:t>
            </w:r>
            <w:r>
              <w:rPr>
                <w:b/>
                <w:spacing w:val="19"/>
                <w:sz w:val="13"/>
              </w:rPr>
              <w:t> </w:t>
            </w:r>
            <w:r>
              <w:rPr>
                <w:b/>
                <w:sz w:val="13"/>
              </w:rPr>
              <w:t>de</w:t>
            </w:r>
            <w:r>
              <w:rPr>
                <w:b/>
                <w:spacing w:val="19"/>
                <w:sz w:val="13"/>
              </w:rPr>
              <w:t> </w:t>
            </w:r>
            <w:r>
              <w:rPr>
                <w:b/>
                <w:sz w:val="13"/>
              </w:rPr>
              <w:t>iodo</w:t>
            </w:r>
            <w:r>
              <w:rPr>
                <w:b/>
                <w:spacing w:val="19"/>
                <w:sz w:val="13"/>
              </w:rPr>
              <w:t> </w:t>
            </w:r>
            <w:r>
              <w:rPr>
                <w:b/>
                <w:sz w:val="13"/>
              </w:rPr>
              <w:t>polividona</w:t>
            </w:r>
            <w:r>
              <w:rPr>
                <w:b/>
                <w:spacing w:val="19"/>
                <w:sz w:val="13"/>
              </w:rPr>
              <w:t> </w:t>
            </w:r>
            <w:r>
              <w:rPr>
                <w:b/>
                <w:sz w:val="13"/>
              </w:rPr>
              <w:t>a</w:t>
            </w:r>
            <w:r>
              <w:rPr>
                <w:b/>
                <w:spacing w:val="19"/>
                <w:sz w:val="13"/>
              </w:rPr>
              <w:t> </w:t>
            </w:r>
            <w:r>
              <w:rPr>
                <w:b/>
                <w:sz w:val="13"/>
              </w:rPr>
              <w:t>10%</w:t>
            </w:r>
            <w:r>
              <w:rPr>
                <w:sz w:val="13"/>
              </w:rPr>
              <w:t>,</w:t>
            </w:r>
            <w:r>
              <w:rPr>
                <w:spacing w:val="19"/>
                <w:sz w:val="13"/>
              </w:rPr>
              <w:t> </w:t>
            </w:r>
            <w:r>
              <w:rPr>
                <w:sz w:val="13"/>
              </w:rPr>
              <w:t>descartável,</w:t>
            </w:r>
            <w:r>
              <w:rPr>
                <w:spacing w:val="40"/>
                <w:sz w:val="13"/>
              </w:rPr>
              <w:t> </w:t>
            </w:r>
            <w:r>
              <w:rPr>
                <w:sz w:val="13"/>
              </w:rPr>
              <w:t>com corpo em material plástico, atóxico, apirogênico, flexível, livre de defeitos, tendo em uma das faces cerdas macias que não causem</w:t>
            </w:r>
            <w:r>
              <w:rPr>
                <w:spacing w:val="40"/>
                <w:sz w:val="13"/>
              </w:rPr>
              <w:t> </w:t>
            </w:r>
            <w:r>
              <w:rPr>
                <w:sz w:val="13"/>
              </w:rPr>
              <w:t>abrasão e outra, esponja macia de poliuretano.</w:t>
            </w:r>
          </w:p>
        </w:tc>
        <w:tc>
          <w:tcPr>
            <w:tcW w:w="1100" w:type="dxa"/>
          </w:tcPr>
          <w:p>
            <w:pPr>
              <w:pStyle w:val="TableParagraph"/>
              <w:rPr>
                <w:b/>
                <w:sz w:val="18"/>
              </w:rPr>
            </w:pPr>
          </w:p>
          <w:p>
            <w:pPr>
              <w:pStyle w:val="TableParagraph"/>
              <w:spacing w:before="16"/>
              <w:rPr>
                <w:b/>
                <w:sz w:val="18"/>
              </w:rPr>
            </w:pPr>
          </w:p>
          <w:p>
            <w:pPr>
              <w:pStyle w:val="TableParagraph"/>
              <w:spacing w:before="1"/>
              <w:ind w:left="12"/>
              <w:jc w:val="center"/>
              <w:rPr>
                <w:sz w:val="18"/>
              </w:rPr>
            </w:pPr>
            <w:r>
              <w:rPr>
                <w:spacing w:val="-2"/>
                <w:sz w:val="18"/>
              </w:rPr>
              <w:t>Unidade</w:t>
            </w:r>
          </w:p>
        </w:tc>
        <w:tc>
          <w:tcPr>
            <w:tcW w:w="1163" w:type="dxa"/>
          </w:tcPr>
          <w:p>
            <w:pPr>
              <w:pStyle w:val="TableParagraph"/>
              <w:rPr>
                <w:b/>
                <w:sz w:val="18"/>
              </w:rPr>
            </w:pPr>
          </w:p>
          <w:p>
            <w:pPr>
              <w:pStyle w:val="TableParagraph"/>
              <w:spacing w:before="16"/>
              <w:rPr>
                <w:b/>
                <w:sz w:val="18"/>
              </w:rPr>
            </w:pPr>
          </w:p>
          <w:p>
            <w:pPr>
              <w:pStyle w:val="TableParagraph"/>
              <w:spacing w:before="1"/>
              <w:ind w:left="11"/>
              <w:jc w:val="center"/>
              <w:rPr>
                <w:sz w:val="18"/>
              </w:rPr>
            </w:pPr>
            <w:r>
              <w:rPr>
                <w:spacing w:val="-2"/>
                <w:sz w:val="18"/>
              </w:rPr>
              <w:t>136,8</w:t>
            </w:r>
          </w:p>
        </w:tc>
        <w:tc>
          <w:tcPr>
            <w:tcW w:w="825" w:type="dxa"/>
          </w:tcPr>
          <w:p>
            <w:pPr>
              <w:pStyle w:val="TableParagraph"/>
              <w:rPr>
                <w:b/>
                <w:sz w:val="18"/>
              </w:rPr>
            </w:pPr>
          </w:p>
          <w:p>
            <w:pPr>
              <w:pStyle w:val="TableParagraph"/>
              <w:spacing w:before="16"/>
              <w:rPr>
                <w:b/>
                <w:sz w:val="18"/>
              </w:rPr>
            </w:pPr>
          </w:p>
          <w:p>
            <w:pPr>
              <w:pStyle w:val="TableParagraph"/>
              <w:spacing w:before="1"/>
              <w:ind w:left="12"/>
              <w:jc w:val="center"/>
              <w:rPr>
                <w:b/>
                <w:sz w:val="18"/>
              </w:rPr>
            </w:pPr>
            <w:r>
              <w:rPr>
                <w:b/>
                <w:spacing w:val="-2"/>
                <w:sz w:val="18"/>
              </w:rPr>
              <w:t>1.640</w:t>
            </w:r>
          </w:p>
        </w:tc>
        <w:tc>
          <w:tcPr>
            <w:tcW w:w="787" w:type="dxa"/>
          </w:tcPr>
          <w:p>
            <w:pPr>
              <w:pStyle w:val="TableParagraph"/>
              <w:rPr>
                <w:b/>
                <w:sz w:val="18"/>
              </w:rPr>
            </w:pPr>
          </w:p>
          <w:p>
            <w:pPr>
              <w:pStyle w:val="TableParagraph"/>
              <w:spacing w:before="16"/>
              <w:rPr>
                <w:b/>
                <w:sz w:val="18"/>
              </w:rPr>
            </w:pPr>
          </w:p>
          <w:p>
            <w:pPr>
              <w:pStyle w:val="TableParagraph"/>
              <w:spacing w:before="1"/>
              <w:ind w:left="13" w:right="1"/>
              <w:jc w:val="center"/>
              <w:rPr>
                <w:b/>
                <w:sz w:val="18"/>
              </w:rPr>
            </w:pPr>
            <w:r>
              <w:rPr>
                <w:b/>
                <w:spacing w:val="-10"/>
                <w:sz w:val="18"/>
              </w:rPr>
              <w:t>3</w:t>
            </w:r>
          </w:p>
        </w:tc>
        <w:tc>
          <w:tcPr>
            <w:tcW w:w="1796" w:type="dxa"/>
            <w:tcBorders>
              <w:right w:val="single" w:sz="2" w:space="0" w:color="000000"/>
            </w:tcBorders>
          </w:tcPr>
          <w:p>
            <w:pPr>
              <w:pStyle w:val="TableParagraph"/>
              <w:rPr>
                <w:b/>
                <w:sz w:val="18"/>
              </w:rPr>
            </w:pPr>
          </w:p>
          <w:p>
            <w:pPr>
              <w:pStyle w:val="TableParagraph"/>
              <w:spacing w:before="16"/>
              <w:rPr>
                <w:b/>
                <w:sz w:val="18"/>
              </w:rPr>
            </w:pPr>
          </w:p>
          <w:p>
            <w:pPr>
              <w:pStyle w:val="TableParagraph"/>
              <w:spacing w:before="1"/>
              <w:ind w:left="16"/>
              <w:jc w:val="center"/>
              <w:rPr>
                <w:sz w:val="18"/>
              </w:rPr>
            </w:pPr>
            <w:r>
              <w:rPr>
                <w:spacing w:val="-2"/>
                <w:sz w:val="18"/>
              </w:rPr>
              <w:t>Rioquímica</w:t>
            </w:r>
          </w:p>
        </w:tc>
      </w:tr>
    </w:tbl>
    <w:p>
      <w:pPr>
        <w:pStyle w:val="BodyText"/>
        <w:rPr>
          <w:b/>
        </w:rPr>
      </w:pPr>
    </w:p>
    <w:p>
      <w:pPr>
        <w:pStyle w:val="BodyText"/>
        <w:rPr>
          <w:b/>
        </w:rPr>
      </w:pPr>
    </w:p>
    <w:p>
      <w:pPr>
        <w:pStyle w:val="BodyText"/>
        <w:spacing w:before="109"/>
        <w:rPr>
          <w:b/>
        </w:rPr>
      </w:pPr>
    </w:p>
    <w:p>
      <w:pPr>
        <w:pStyle w:val="ListParagraph"/>
        <w:numPr>
          <w:ilvl w:val="1"/>
          <w:numId w:val="28"/>
        </w:numPr>
        <w:tabs>
          <w:tab w:pos="600" w:val="left" w:leader="none"/>
        </w:tabs>
        <w:spacing w:line="240" w:lineRule="auto" w:before="1" w:after="0"/>
        <w:ind w:left="600" w:right="0" w:hanging="290"/>
        <w:jc w:val="left"/>
        <w:rPr>
          <w:b/>
          <w:sz w:val="16"/>
        </w:rPr>
      </w:pPr>
      <w:r>
        <w:rPr>
          <w:b/>
          <w:w w:val="105"/>
          <w:sz w:val="16"/>
        </w:rPr>
        <w:t>Parcelamento</w:t>
      </w:r>
      <w:r>
        <w:rPr>
          <w:b/>
          <w:spacing w:val="-9"/>
          <w:w w:val="105"/>
          <w:sz w:val="16"/>
        </w:rPr>
        <w:t> </w:t>
      </w:r>
      <w:r>
        <w:rPr>
          <w:b/>
          <w:w w:val="105"/>
          <w:sz w:val="16"/>
        </w:rPr>
        <w:t>do</w:t>
      </w:r>
      <w:r>
        <w:rPr>
          <w:b/>
          <w:spacing w:val="-9"/>
          <w:w w:val="105"/>
          <w:sz w:val="16"/>
        </w:rPr>
        <w:t> </w:t>
      </w:r>
      <w:r>
        <w:rPr>
          <w:b/>
          <w:spacing w:val="-2"/>
          <w:w w:val="105"/>
          <w:sz w:val="16"/>
        </w:rPr>
        <w:t>Objeto:</w:t>
      </w:r>
    </w:p>
    <w:p>
      <w:pPr>
        <w:pStyle w:val="BodyText"/>
        <w:spacing w:before="56"/>
        <w:rPr>
          <w:b/>
        </w:rPr>
      </w:pPr>
    </w:p>
    <w:p>
      <w:pPr>
        <w:pStyle w:val="BodyText"/>
        <w:spacing w:before="1"/>
        <w:ind w:left="310"/>
        <w:jc w:val="both"/>
      </w:pPr>
      <w:r>
        <w:rPr>
          <w:w w:val="105"/>
        </w:rPr>
        <w:t>Optou-se</w:t>
      </w:r>
      <w:r>
        <w:rPr>
          <w:spacing w:val="-5"/>
          <w:w w:val="105"/>
        </w:rPr>
        <w:t> </w:t>
      </w:r>
      <w:r>
        <w:rPr>
          <w:w w:val="105"/>
        </w:rPr>
        <w:t>pelo</w:t>
      </w:r>
      <w:r>
        <w:rPr>
          <w:spacing w:val="-5"/>
          <w:w w:val="105"/>
        </w:rPr>
        <w:t> </w:t>
      </w:r>
      <w:r>
        <w:rPr>
          <w:w w:val="105"/>
        </w:rPr>
        <w:t>parcelamento</w:t>
      </w:r>
      <w:r>
        <w:rPr>
          <w:spacing w:val="-4"/>
          <w:w w:val="105"/>
        </w:rPr>
        <w:t> </w:t>
      </w:r>
      <w:r>
        <w:rPr>
          <w:w w:val="105"/>
        </w:rPr>
        <w:t>do</w:t>
      </w:r>
      <w:r>
        <w:rPr>
          <w:spacing w:val="-5"/>
          <w:w w:val="105"/>
        </w:rPr>
        <w:t> </w:t>
      </w:r>
      <w:r>
        <w:rPr>
          <w:w w:val="105"/>
        </w:rPr>
        <w:t>objeto,</w:t>
      </w:r>
      <w:r>
        <w:rPr>
          <w:spacing w:val="-4"/>
          <w:w w:val="105"/>
        </w:rPr>
        <w:t> </w:t>
      </w:r>
      <w:r>
        <w:rPr>
          <w:w w:val="105"/>
        </w:rPr>
        <w:t>pelo</w:t>
      </w:r>
      <w:r>
        <w:rPr>
          <w:spacing w:val="-5"/>
          <w:w w:val="105"/>
        </w:rPr>
        <w:t> </w:t>
      </w:r>
      <w:r>
        <w:rPr>
          <w:w w:val="105"/>
        </w:rPr>
        <w:t>dever</w:t>
      </w:r>
      <w:r>
        <w:rPr>
          <w:spacing w:val="-5"/>
          <w:w w:val="105"/>
        </w:rPr>
        <w:t> </w:t>
      </w:r>
      <w:r>
        <w:rPr>
          <w:w w:val="105"/>
        </w:rPr>
        <w:t>de</w:t>
      </w:r>
      <w:r>
        <w:rPr>
          <w:spacing w:val="-4"/>
          <w:w w:val="105"/>
        </w:rPr>
        <w:t> </w:t>
      </w:r>
      <w:r>
        <w:rPr>
          <w:w w:val="105"/>
        </w:rPr>
        <w:t>buscar</w:t>
      </w:r>
      <w:r>
        <w:rPr>
          <w:spacing w:val="-5"/>
          <w:w w:val="105"/>
        </w:rPr>
        <w:t> </w:t>
      </w:r>
      <w:r>
        <w:rPr>
          <w:w w:val="105"/>
        </w:rPr>
        <w:t>a</w:t>
      </w:r>
      <w:r>
        <w:rPr>
          <w:spacing w:val="-4"/>
          <w:w w:val="105"/>
        </w:rPr>
        <w:t> </w:t>
      </w:r>
      <w:r>
        <w:rPr>
          <w:w w:val="105"/>
        </w:rPr>
        <w:t>ampliação</w:t>
      </w:r>
      <w:r>
        <w:rPr>
          <w:spacing w:val="-5"/>
          <w:w w:val="105"/>
        </w:rPr>
        <w:t> </w:t>
      </w:r>
      <w:r>
        <w:rPr>
          <w:w w:val="105"/>
        </w:rPr>
        <w:t>da</w:t>
      </w:r>
      <w:r>
        <w:rPr>
          <w:spacing w:val="-4"/>
          <w:w w:val="105"/>
        </w:rPr>
        <w:t> </w:t>
      </w:r>
      <w:r>
        <w:rPr>
          <w:w w:val="105"/>
        </w:rPr>
        <w:t>competição</w:t>
      </w:r>
      <w:r>
        <w:rPr>
          <w:spacing w:val="-5"/>
          <w:w w:val="105"/>
        </w:rPr>
        <w:t> </w:t>
      </w:r>
      <w:r>
        <w:rPr>
          <w:w w:val="105"/>
        </w:rPr>
        <w:t>e</w:t>
      </w:r>
      <w:r>
        <w:rPr>
          <w:spacing w:val="-5"/>
          <w:w w:val="105"/>
        </w:rPr>
        <w:t> </w:t>
      </w:r>
      <w:r>
        <w:rPr>
          <w:w w:val="105"/>
        </w:rPr>
        <w:t>de</w:t>
      </w:r>
      <w:r>
        <w:rPr>
          <w:spacing w:val="-4"/>
          <w:w w:val="105"/>
        </w:rPr>
        <w:t> </w:t>
      </w:r>
      <w:r>
        <w:rPr>
          <w:w w:val="105"/>
        </w:rPr>
        <w:t>evitar</w:t>
      </w:r>
      <w:r>
        <w:rPr>
          <w:spacing w:val="-5"/>
          <w:w w:val="105"/>
        </w:rPr>
        <w:t> </w:t>
      </w:r>
      <w:r>
        <w:rPr>
          <w:w w:val="105"/>
        </w:rPr>
        <w:t>a</w:t>
      </w:r>
      <w:r>
        <w:rPr>
          <w:spacing w:val="-4"/>
          <w:w w:val="105"/>
        </w:rPr>
        <w:t> </w:t>
      </w:r>
      <w:r>
        <w:rPr>
          <w:w w:val="105"/>
        </w:rPr>
        <w:t>concentração</w:t>
      </w:r>
      <w:r>
        <w:rPr>
          <w:spacing w:val="-5"/>
          <w:w w:val="105"/>
        </w:rPr>
        <w:t> </w:t>
      </w:r>
      <w:r>
        <w:rPr>
          <w:w w:val="105"/>
        </w:rPr>
        <w:t>de</w:t>
      </w:r>
      <w:r>
        <w:rPr>
          <w:spacing w:val="-4"/>
          <w:w w:val="105"/>
        </w:rPr>
        <w:t> </w:t>
      </w:r>
      <w:r>
        <w:rPr>
          <w:spacing w:val="-2"/>
          <w:w w:val="105"/>
        </w:rPr>
        <w:t>mercado.</w:t>
      </w:r>
    </w:p>
    <w:p>
      <w:pPr>
        <w:pStyle w:val="BodyText"/>
      </w:pPr>
    </w:p>
    <w:p>
      <w:pPr>
        <w:pStyle w:val="BodyText"/>
      </w:pPr>
    </w:p>
    <w:p>
      <w:pPr>
        <w:pStyle w:val="BodyText"/>
        <w:spacing w:before="114"/>
      </w:pPr>
    </w:p>
    <w:p>
      <w:pPr>
        <w:pStyle w:val="Heading3"/>
        <w:numPr>
          <w:ilvl w:val="0"/>
          <w:numId w:val="28"/>
        </w:numPr>
        <w:tabs>
          <w:tab w:pos="475" w:val="left" w:leader="none"/>
        </w:tabs>
        <w:spacing w:line="240" w:lineRule="auto" w:before="0" w:after="0"/>
        <w:ind w:left="475" w:right="0" w:hanging="165"/>
        <w:jc w:val="left"/>
      </w:pPr>
      <w:r>
        <w:rPr/>
        <w:t>DESCRIÇÃO</w:t>
      </w:r>
      <w:r>
        <w:rPr>
          <w:spacing w:val="27"/>
        </w:rPr>
        <w:t> </w:t>
      </w:r>
      <w:r>
        <w:rPr/>
        <w:t>DA</w:t>
      </w:r>
      <w:r>
        <w:rPr>
          <w:spacing w:val="13"/>
        </w:rPr>
        <w:t> </w:t>
      </w:r>
      <w:r>
        <w:rPr>
          <w:spacing w:val="-2"/>
        </w:rPr>
        <w:t>CONTRATAÇÃO:</w:t>
      </w:r>
    </w:p>
    <w:p>
      <w:pPr>
        <w:pStyle w:val="BodyText"/>
        <w:spacing w:before="57"/>
        <w:rPr>
          <w:b/>
        </w:rPr>
      </w:pPr>
    </w:p>
    <w:p>
      <w:pPr>
        <w:pStyle w:val="Heading4"/>
        <w:numPr>
          <w:ilvl w:val="1"/>
          <w:numId w:val="28"/>
        </w:numPr>
        <w:tabs>
          <w:tab w:pos="600" w:val="left" w:leader="none"/>
        </w:tabs>
        <w:spacing w:line="240" w:lineRule="auto" w:before="0" w:after="0"/>
        <w:ind w:left="600" w:right="0" w:hanging="290"/>
        <w:jc w:val="left"/>
      </w:pPr>
      <w:r>
        <w:rPr>
          <w:w w:val="105"/>
        </w:rPr>
        <w:t>Forma</w:t>
      </w:r>
      <w:r>
        <w:rPr>
          <w:spacing w:val="-5"/>
          <w:w w:val="105"/>
        </w:rPr>
        <w:t> </w:t>
      </w:r>
      <w:r>
        <w:rPr>
          <w:w w:val="105"/>
        </w:rPr>
        <w:t>de</w:t>
      </w:r>
      <w:r>
        <w:rPr>
          <w:spacing w:val="-4"/>
          <w:w w:val="105"/>
        </w:rPr>
        <w:t> </w:t>
      </w:r>
      <w:r>
        <w:rPr>
          <w:spacing w:val="-2"/>
          <w:w w:val="105"/>
        </w:rPr>
        <w:t>execução:</w:t>
      </w:r>
    </w:p>
    <w:p>
      <w:pPr>
        <w:pStyle w:val="BodyText"/>
        <w:spacing w:before="57"/>
        <w:rPr>
          <w:b/>
        </w:rPr>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Em</w:t>
      </w:r>
      <w:r>
        <w:rPr>
          <w:spacing w:val="-8"/>
          <w:w w:val="105"/>
          <w:sz w:val="16"/>
        </w:rPr>
        <w:t> </w:t>
      </w:r>
      <w:r>
        <w:rPr>
          <w:w w:val="105"/>
          <w:sz w:val="16"/>
        </w:rPr>
        <w:t>caso</w:t>
      </w:r>
      <w:r>
        <w:rPr>
          <w:spacing w:val="-5"/>
          <w:w w:val="105"/>
          <w:sz w:val="16"/>
        </w:rPr>
        <w:t> </w:t>
      </w:r>
      <w:r>
        <w:rPr>
          <w:w w:val="105"/>
          <w:sz w:val="16"/>
        </w:rPr>
        <w:t>de</w:t>
      </w:r>
      <w:r>
        <w:rPr>
          <w:spacing w:val="-5"/>
          <w:w w:val="105"/>
          <w:sz w:val="16"/>
        </w:rPr>
        <w:t> </w:t>
      </w:r>
      <w:r>
        <w:rPr>
          <w:w w:val="105"/>
          <w:sz w:val="16"/>
        </w:rPr>
        <w:t>divergência</w:t>
      </w:r>
      <w:r>
        <w:rPr>
          <w:spacing w:val="-4"/>
          <w:w w:val="105"/>
          <w:sz w:val="16"/>
        </w:rPr>
        <w:t> </w:t>
      </w:r>
      <w:r>
        <w:rPr>
          <w:w w:val="105"/>
          <w:sz w:val="16"/>
        </w:rPr>
        <w:t>de</w:t>
      </w:r>
      <w:r>
        <w:rPr>
          <w:spacing w:val="-5"/>
          <w:w w:val="105"/>
          <w:sz w:val="16"/>
        </w:rPr>
        <w:t> </w:t>
      </w:r>
      <w:r>
        <w:rPr>
          <w:w w:val="105"/>
          <w:sz w:val="16"/>
        </w:rPr>
        <w:t>descrição</w:t>
      </w:r>
      <w:r>
        <w:rPr>
          <w:spacing w:val="-5"/>
          <w:w w:val="105"/>
          <w:sz w:val="16"/>
        </w:rPr>
        <w:t> </w:t>
      </w:r>
      <w:r>
        <w:rPr>
          <w:w w:val="105"/>
          <w:sz w:val="16"/>
        </w:rPr>
        <w:t>entre</w:t>
      </w:r>
      <w:r>
        <w:rPr>
          <w:spacing w:val="-5"/>
          <w:w w:val="105"/>
          <w:sz w:val="16"/>
        </w:rPr>
        <w:t> </w:t>
      </w:r>
      <w:r>
        <w:rPr>
          <w:w w:val="105"/>
          <w:sz w:val="16"/>
        </w:rPr>
        <w:t>o</w:t>
      </w:r>
      <w:r>
        <w:rPr>
          <w:spacing w:val="-5"/>
          <w:w w:val="105"/>
          <w:sz w:val="16"/>
        </w:rPr>
        <w:t> </w:t>
      </w:r>
      <w:r>
        <w:rPr>
          <w:w w:val="105"/>
          <w:sz w:val="16"/>
        </w:rPr>
        <w:t>ID</w:t>
      </w:r>
      <w:r>
        <w:rPr>
          <w:spacing w:val="-5"/>
          <w:w w:val="105"/>
          <w:sz w:val="16"/>
        </w:rPr>
        <w:t> </w:t>
      </w:r>
      <w:r>
        <w:rPr>
          <w:w w:val="105"/>
          <w:sz w:val="16"/>
        </w:rPr>
        <w:t>do</w:t>
      </w:r>
      <w:r>
        <w:rPr>
          <w:spacing w:val="-5"/>
          <w:w w:val="105"/>
          <w:sz w:val="16"/>
        </w:rPr>
        <w:t> </w:t>
      </w:r>
      <w:r>
        <w:rPr>
          <w:w w:val="105"/>
          <w:sz w:val="16"/>
        </w:rPr>
        <w:t>SIGA</w:t>
      </w:r>
      <w:r>
        <w:rPr>
          <w:spacing w:val="-10"/>
          <w:w w:val="105"/>
          <w:sz w:val="16"/>
        </w:rPr>
        <w:t> </w:t>
      </w:r>
      <w:r>
        <w:rPr>
          <w:w w:val="105"/>
          <w:sz w:val="16"/>
        </w:rPr>
        <w:t>e</w:t>
      </w:r>
      <w:r>
        <w:rPr>
          <w:spacing w:val="-5"/>
          <w:w w:val="105"/>
          <w:sz w:val="16"/>
        </w:rPr>
        <w:t> </w:t>
      </w:r>
      <w:r>
        <w:rPr>
          <w:w w:val="105"/>
          <w:sz w:val="16"/>
        </w:rPr>
        <w:t>o</w:t>
      </w:r>
      <w:r>
        <w:rPr>
          <w:spacing w:val="-7"/>
          <w:w w:val="105"/>
          <w:sz w:val="16"/>
        </w:rPr>
        <w:t> </w:t>
      </w:r>
      <w:r>
        <w:rPr>
          <w:w w:val="105"/>
          <w:sz w:val="16"/>
        </w:rPr>
        <w:t>Termo</w:t>
      </w:r>
      <w:r>
        <w:rPr>
          <w:spacing w:val="-5"/>
          <w:w w:val="105"/>
          <w:sz w:val="16"/>
        </w:rPr>
        <w:t> </w:t>
      </w:r>
      <w:r>
        <w:rPr>
          <w:w w:val="105"/>
          <w:sz w:val="16"/>
        </w:rPr>
        <w:t>de</w:t>
      </w:r>
      <w:r>
        <w:rPr>
          <w:spacing w:val="-5"/>
          <w:w w:val="105"/>
          <w:sz w:val="16"/>
        </w:rPr>
        <w:t> </w:t>
      </w:r>
      <w:r>
        <w:rPr>
          <w:w w:val="105"/>
          <w:sz w:val="16"/>
        </w:rPr>
        <w:t>Referência,</w:t>
      </w:r>
      <w:r>
        <w:rPr>
          <w:spacing w:val="-5"/>
          <w:w w:val="105"/>
          <w:sz w:val="16"/>
        </w:rPr>
        <w:t> </w:t>
      </w:r>
      <w:r>
        <w:rPr>
          <w:w w:val="105"/>
          <w:sz w:val="16"/>
        </w:rPr>
        <w:t>vale</w:t>
      </w:r>
      <w:r>
        <w:rPr>
          <w:spacing w:val="-5"/>
          <w:w w:val="105"/>
          <w:sz w:val="16"/>
        </w:rPr>
        <w:t> </w:t>
      </w:r>
      <w:r>
        <w:rPr>
          <w:w w:val="105"/>
          <w:sz w:val="16"/>
        </w:rPr>
        <w:t>o</w:t>
      </w:r>
      <w:r>
        <w:rPr>
          <w:spacing w:val="-5"/>
          <w:w w:val="105"/>
          <w:sz w:val="16"/>
        </w:rPr>
        <w:t> </w:t>
      </w:r>
      <w:r>
        <w:rPr>
          <w:w w:val="105"/>
          <w:sz w:val="16"/>
        </w:rPr>
        <w:t>que</w:t>
      </w:r>
      <w:r>
        <w:rPr>
          <w:spacing w:val="-5"/>
          <w:w w:val="105"/>
          <w:sz w:val="16"/>
        </w:rPr>
        <w:t> </w:t>
      </w:r>
      <w:r>
        <w:rPr>
          <w:w w:val="105"/>
          <w:sz w:val="16"/>
        </w:rPr>
        <w:t>está</w:t>
      </w:r>
      <w:r>
        <w:rPr>
          <w:spacing w:val="-4"/>
          <w:w w:val="105"/>
          <w:sz w:val="16"/>
        </w:rPr>
        <w:t> </w:t>
      </w:r>
      <w:r>
        <w:rPr>
          <w:w w:val="105"/>
          <w:sz w:val="16"/>
        </w:rPr>
        <w:t>exposto</w:t>
      </w:r>
      <w:r>
        <w:rPr>
          <w:spacing w:val="-5"/>
          <w:w w:val="105"/>
          <w:sz w:val="16"/>
        </w:rPr>
        <w:t> </w:t>
      </w:r>
      <w:r>
        <w:rPr>
          <w:w w:val="105"/>
          <w:sz w:val="16"/>
        </w:rPr>
        <w:t>nas</w:t>
      </w:r>
      <w:r>
        <w:rPr>
          <w:spacing w:val="-5"/>
          <w:w w:val="105"/>
          <w:sz w:val="16"/>
        </w:rPr>
        <w:t> </w:t>
      </w:r>
      <w:r>
        <w:rPr>
          <w:w w:val="105"/>
          <w:sz w:val="16"/>
        </w:rPr>
        <w:t>especificações</w:t>
      </w:r>
      <w:r>
        <w:rPr>
          <w:spacing w:val="-5"/>
          <w:w w:val="105"/>
          <w:sz w:val="16"/>
        </w:rPr>
        <w:t> </w:t>
      </w:r>
      <w:r>
        <w:rPr>
          <w:w w:val="105"/>
          <w:sz w:val="16"/>
        </w:rPr>
        <w:t>deste</w:t>
      </w:r>
      <w:r>
        <w:rPr>
          <w:spacing w:val="-8"/>
          <w:w w:val="105"/>
          <w:sz w:val="16"/>
        </w:rPr>
        <w:t> </w:t>
      </w:r>
      <w:r>
        <w:rPr>
          <w:spacing w:val="-2"/>
          <w:w w:val="105"/>
          <w:sz w:val="16"/>
        </w:rPr>
        <w:t>Termo;</w:t>
      </w:r>
    </w:p>
    <w:p>
      <w:pPr>
        <w:pStyle w:val="BodyText"/>
        <w:spacing w:before="57"/>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O</w:t>
      </w:r>
      <w:r>
        <w:rPr>
          <w:spacing w:val="-5"/>
          <w:w w:val="105"/>
          <w:sz w:val="16"/>
        </w:rPr>
        <w:t> </w:t>
      </w:r>
      <w:r>
        <w:rPr>
          <w:w w:val="105"/>
          <w:sz w:val="16"/>
        </w:rPr>
        <w:t>regime</w:t>
      </w:r>
      <w:r>
        <w:rPr>
          <w:spacing w:val="-5"/>
          <w:w w:val="105"/>
          <w:sz w:val="16"/>
        </w:rPr>
        <w:t> </w:t>
      </w:r>
      <w:r>
        <w:rPr>
          <w:w w:val="105"/>
          <w:sz w:val="16"/>
        </w:rPr>
        <w:t>de</w:t>
      </w:r>
      <w:r>
        <w:rPr>
          <w:spacing w:val="-4"/>
          <w:w w:val="105"/>
          <w:sz w:val="16"/>
        </w:rPr>
        <w:t> </w:t>
      </w:r>
      <w:r>
        <w:rPr>
          <w:w w:val="105"/>
          <w:sz w:val="16"/>
        </w:rPr>
        <w:t>fornecimento</w:t>
      </w:r>
      <w:r>
        <w:rPr>
          <w:spacing w:val="-5"/>
          <w:w w:val="105"/>
          <w:sz w:val="16"/>
        </w:rPr>
        <w:t> </w:t>
      </w:r>
      <w:r>
        <w:rPr>
          <w:w w:val="105"/>
          <w:sz w:val="16"/>
        </w:rPr>
        <w:t>será</w:t>
      </w:r>
      <w:r>
        <w:rPr>
          <w:spacing w:val="-5"/>
          <w:w w:val="105"/>
          <w:sz w:val="16"/>
        </w:rPr>
        <w:t> </w:t>
      </w:r>
      <w:r>
        <w:rPr>
          <w:b/>
          <w:spacing w:val="-2"/>
          <w:w w:val="105"/>
          <w:sz w:val="16"/>
        </w:rPr>
        <w:t>venda;</w:t>
      </w:r>
    </w:p>
    <w:p>
      <w:pPr>
        <w:pStyle w:val="BodyText"/>
        <w:spacing w:before="57"/>
        <w:rPr>
          <w:b/>
        </w:rPr>
      </w:pPr>
    </w:p>
    <w:p>
      <w:pPr>
        <w:pStyle w:val="ListParagraph"/>
        <w:numPr>
          <w:ilvl w:val="2"/>
          <w:numId w:val="28"/>
        </w:numPr>
        <w:tabs>
          <w:tab w:pos="716" w:val="left" w:leader="none"/>
        </w:tabs>
        <w:spacing w:line="240" w:lineRule="auto" w:before="0" w:after="0"/>
        <w:ind w:left="716" w:right="0" w:hanging="406"/>
        <w:jc w:val="left"/>
        <w:rPr>
          <w:sz w:val="16"/>
        </w:rPr>
      </w:pPr>
      <w:r>
        <w:rPr>
          <w:w w:val="105"/>
          <w:sz w:val="16"/>
        </w:rPr>
        <w:t>As</w:t>
      </w:r>
      <w:r>
        <w:rPr>
          <w:spacing w:val="-7"/>
          <w:w w:val="105"/>
          <w:sz w:val="16"/>
        </w:rPr>
        <w:t> </w:t>
      </w:r>
      <w:r>
        <w:rPr>
          <w:w w:val="105"/>
          <w:sz w:val="16"/>
        </w:rPr>
        <w:t>entregas</w:t>
      </w:r>
      <w:r>
        <w:rPr>
          <w:spacing w:val="-6"/>
          <w:w w:val="105"/>
          <w:sz w:val="16"/>
        </w:rPr>
        <w:t> </w:t>
      </w:r>
      <w:r>
        <w:rPr>
          <w:w w:val="105"/>
          <w:sz w:val="16"/>
        </w:rPr>
        <w:t>serão</w:t>
      </w:r>
      <w:r>
        <w:rPr>
          <w:spacing w:val="-7"/>
          <w:w w:val="105"/>
          <w:sz w:val="16"/>
        </w:rPr>
        <w:t> </w:t>
      </w:r>
      <w:r>
        <w:rPr>
          <w:w w:val="105"/>
          <w:sz w:val="16"/>
        </w:rPr>
        <w:t>fracionadas</w:t>
      </w:r>
      <w:r>
        <w:rPr>
          <w:spacing w:val="-6"/>
          <w:w w:val="105"/>
          <w:sz w:val="16"/>
        </w:rPr>
        <w:t> </w:t>
      </w:r>
      <w:r>
        <w:rPr>
          <w:w w:val="105"/>
          <w:sz w:val="16"/>
        </w:rPr>
        <w:t>em</w:t>
      </w:r>
      <w:r>
        <w:rPr>
          <w:spacing w:val="-7"/>
          <w:w w:val="105"/>
          <w:sz w:val="16"/>
        </w:rPr>
        <w:t> </w:t>
      </w:r>
      <w:r>
        <w:rPr>
          <w:b/>
          <w:w w:val="105"/>
          <w:sz w:val="16"/>
        </w:rPr>
        <w:t>prováveis</w:t>
      </w:r>
      <w:r>
        <w:rPr>
          <w:b/>
          <w:spacing w:val="-6"/>
          <w:w w:val="105"/>
          <w:sz w:val="16"/>
        </w:rPr>
        <w:t> </w:t>
      </w:r>
      <w:r>
        <w:rPr>
          <w:b/>
          <w:w w:val="105"/>
          <w:sz w:val="16"/>
        </w:rPr>
        <w:t>12</w:t>
      </w:r>
      <w:r>
        <w:rPr>
          <w:b/>
          <w:spacing w:val="-7"/>
          <w:w w:val="105"/>
          <w:sz w:val="16"/>
        </w:rPr>
        <w:t> </w:t>
      </w:r>
      <w:r>
        <w:rPr>
          <w:b/>
          <w:w w:val="105"/>
          <w:sz w:val="16"/>
        </w:rPr>
        <w:t>parcelas</w:t>
      </w:r>
      <w:r>
        <w:rPr>
          <w:w w:val="105"/>
          <w:sz w:val="16"/>
        </w:rPr>
        <w:t>,</w:t>
      </w:r>
      <w:r>
        <w:rPr>
          <w:spacing w:val="-6"/>
          <w:w w:val="105"/>
          <w:sz w:val="16"/>
        </w:rPr>
        <w:t> </w:t>
      </w:r>
      <w:r>
        <w:rPr>
          <w:w w:val="105"/>
          <w:sz w:val="16"/>
        </w:rPr>
        <w:t>não</w:t>
      </w:r>
      <w:r>
        <w:rPr>
          <w:spacing w:val="-7"/>
          <w:w w:val="105"/>
          <w:sz w:val="16"/>
        </w:rPr>
        <w:t> </w:t>
      </w:r>
      <w:r>
        <w:rPr>
          <w:w w:val="105"/>
          <w:sz w:val="16"/>
        </w:rPr>
        <w:t>necessariamente</w:t>
      </w:r>
      <w:r>
        <w:rPr>
          <w:spacing w:val="-6"/>
          <w:w w:val="105"/>
          <w:sz w:val="16"/>
        </w:rPr>
        <w:t> </w:t>
      </w:r>
      <w:r>
        <w:rPr>
          <w:spacing w:val="-2"/>
          <w:w w:val="105"/>
          <w:sz w:val="16"/>
        </w:rPr>
        <w:t>mensais;</w:t>
      </w:r>
    </w:p>
    <w:p>
      <w:pPr>
        <w:pStyle w:val="BodyText"/>
        <w:spacing w:before="57"/>
      </w:pPr>
    </w:p>
    <w:p>
      <w:pPr>
        <w:pStyle w:val="ListParagraph"/>
        <w:numPr>
          <w:ilvl w:val="2"/>
          <w:numId w:val="28"/>
        </w:numPr>
        <w:tabs>
          <w:tab w:pos="729" w:val="left" w:leader="none"/>
        </w:tabs>
        <w:spacing w:line="292" w:lineRule="auto" w:before="0" w:after="0"/>
        <w:ind w:left="310" w:right="293" w:firstLine="0"/>
        <w:jc w:val="left"/>
        <w:rPr>
          <w:sz w:val="16"/>
        </w:rPr>
      </w:pPr>
      <w:r>
        <w:rPr>
          <w:w w:val="105"/>
          <w:sz w:val="16"/>
        </w:rPr>
        <w:t>A</w:t>
      </w:r>
      <w:r>
        <w:rPr>
          <w:spacing w:val="-1"/>
          <w:w w:val="105"/>
          <w:sz w:val="16"/>
        </w:rPr>
        <w:t> </w:t>
      </w:r>
      <w:r>
        <w:rPr>
          <w:w w:val="105"/>
          <w:sz w:val="16"/>
        </w:rPr>
        <w:t>memória</w:t>
      </w:r>
      <w:r>
        <w:rPr>
          <w:spacing w:val="8"/>
          <w:w w:val="105"/>
          <w:sz w:val="16"/>
        </w:rPr>
        <w:t> </w:t>
      </w:r>
      <w:r>
        <w:rPr>
          <w:w w:val="105"/>
          <w:sz w:val="16"/>
        </w:rPr>
        <w:t>de</w:t>
      </w:r>
      <w:r>
        <w:rPr>
          <w:spacing w:val="8"/>
          <w:w w:val="105"/>
          <w:sz w:val="16"/>
        </w:rPr>
        <w:t> </w:t>
      </w:r>
      <w:r>
        <w:rPr>
          <w:w w:val="105"/>
          <w:sz w:val="16"/>
        </w:rPr>
        <w:t>cálculo</w:t>
      </w:r>
      <w:r>
        <w:rPr>
          <w:spacing w:val="8"/>
          <w:w w:val="105"/>
          <w:sz w:val="16"/>
        </w:rPr>
        <w:t> </w:t>
      </w:r>
      <w:r>
        <w:rPr>
          <w:w w:val="105"/>
          <w:sz w:val="16"/>
        </w:rPr>
        <w:t>para</w:t>
      </w:r>
      <w:r>
        <w:rPr>
          <w:spacing w:val="8"/>
          <w:w w:val="105"/>
          <w:sz w:val="16"/>
        </w:rPr>
        <w:t> </w:t>
      </w:r>
      <w:r>
        <w:rPr>
          <w:w w:val="105"/>
          <w:sz w:val="16"/>
        </w:rPr>
        <w:t>compor</w:t>
      </w:r>
      <w:r>
        <w:rPr>
          <w:spacing w:val="8"/>
          <w:w w:val="105"/>
          <w:sz w:val="16"/>
        </w:rPr>
        <w:t> </w:t>
      </w:r>
      <w:r>
        <w:rPr>
          <w:w w:val="105"/>
          <w:sz w:val="16"/>
        </w:rPr>
        <w:t>a</w:t>
      </w:r>
      <w:r>
        <w:rPr>
          <w:spacing w:val="8"/>
          <w:w w:val="105"/>
          <w:sz w:val="16"/>
        </w:rPr>
        <w:t> </w:t>
      </w:r>
      <w:r>
        <w:rPr>
          <w:w w:val="105"/>
          <w:sz w:val="16"/>
        </w:rPr>
        <w:t>quantidade</w:t>
      </w:r>
      <w:r>
        <w:rPr>
          <w:spacing w:val="8"/>
          <w:w w:val="105"/>
          <w:sz w:val="16"/>
        </w:rPr>
        <w:t> </w:t>
      </w:r>
      <w:r>
        <w:rPr>
          <w:w w:val="105"/>
          <w:sz w:val="16"/>
        </w:rPr>
        <w:t>total</w:t>
      </w:r>
      <w:r>
        <w:rPr>
          <w:spacing w:val="8"/>
          <w:w w:val="105"/>
          <w:sz w:val="16"/>
        </w:rPr>
        <w:t> </w:t>
      </w:r>
      <w:r>
        <w:rPr>
          <w:w w:val="105"/>
          <w:sz w:val="16"/>
        </w:rPr>
        <w:t>de</w:t>
      </w:r>
      <w:r>
        <w:rPr>
          <w:spacing w:val="8"/>
          <w:w w:val="105"/>
          <w:sz w:val="16"/>
        </w:rPr>
        <w:t> </w:t>
      </w:r>
      <w:r>
        <w:rPr>
          <w:w w:val="105"/>
          <w:sz w:val="16"/>
        </w:rPr>
        <w:t>itens</w:t>
      </w:r>
      <w:r>
        <w:rPr>
          <w:spacing w:val="8"/>
          <w:w w:val="105"/>
          <w:sz w:val="16"/>
        </w:rPr>
        <w:t> </w:t>
      </w:r>
      <w:r>
        <w:rPr>
          <w:w w:val="105"/>
          <w:sz w:val="16"/>
        </w:rPr>
        <w:t>a</w:t>
      </w:r>
      <w:r>
        <w:rPr>
          <w:spacing w:val="8"/>
          <w:w w:val="105"/>
          <w:sz w:val="16"/>
        </w:rPr>
        <w:t> </w:t>
      </w:r>
      <w:r>
        <w:rPr>
          <w:w w:val="105"/>
          <w:sz w:val="16"/>
        </w:rPr>
        <w:t>ser</w:t>
      </w:r>
      <w:r>
        <w:rPr>
          <w:spacing w:val="8"/>
          <w:w w:val="105"/>
          <w:sz w:val="16"/>
        </w:rPr>
        <w:t> </w:t>
      </w:r>
      <w:r>
        <w:rPr>
          <w:w w:val="105"/>
          <w:sz w:val="16"/>
        </w:rPr>
        <w:t>contratada</w:t>
      </w:r>
      <w:r>
        <w:rPr>
          <w:spacing w:val="8"/>
          <w:w w:val="105"/>
          <w:sz w:val="16"/>
        </w:rPr>
        <w:t> </w:t>
      </w:r>
      <w:r>
        <w:rPr>
          <w:w w:val="105"/>
          <w:sz w:val="16"/>
        </w:rPr>
        <w:t>se</w:t>
      </w:r>
      <w:r>
        <w:rPr>
          <w:spacing w:val="8"/>
          <w:w w:val="105"/>
          <w:sz w:val="16"/>
        </w:rPr>
        <w:t> </w:t>
      </w:r>
      <w:r>
        <w:rPr>
          <w:w w:val="105"/>
          <w:sz w:val="16"/>
        </w:rPr>
        <w:t>baseia</w:t>
      </w:r>
      <w:r>
        <w:rPr>
          <w:spacing w:val="8"/>
          <w:w w:val="105"/>
          <w:sz w:val="16"/>
        </w:rPr>
        <w:t> </w:t>
      </w:r>
      <w:r>
        <w:rPr>
          <w:w w:val="105"/>
          <w:sz w:val="16"/>
        </w:rPr>
        <w:t>na</w:t>
      </w:r>
      <w:r>
        <w:rPr>
          <w:spacing w:val="8"/>
          <w:w w:val="105"/>
          <w:sz w:val="16"/>
        </w:rPr>
        <w:t> </w:t>
      </w:r>
      <w:r>
        <w:rPr>
          <w:w w:val="105"/>
          <w:sz w:val="16"/>
        </w:rPr>
        <w:t>análise</w:t>
      </w:r>
      <w:r>
        <w:rPr>
          <w:spacing w:val="8"/>
          <w:w w:val="105"/>
          <w:sz w:val="16"/>
        </w:rPr>
        <w:t> </w:t>
      </w:r>
      <w:r>
        <w:rPr>
          <w:w w:val="105"/>
          <w:sz w:val="16"/>
        </w:rPr>
        <w:t>do</w:t>
      </w:r>
      <w:r>
        <w:rPr>
          <w:spacing w:val="8"/>
          <w:w w:val="105"/>
          <w:sz w:val="16"/>
        </w:rPr>
        <w:t> </w:t>
      </w:r>
      <w:r>
        <w:rPr>
          <w:w w:val="105"/>
          <w:sz w:val="16"/>
        </w:rPr>
        <w:t>consumo</w:t>
      </w:r>
      <w:r>
        <w:rPr>
          <w:spacing w:val="8"/>
          <w:w w:val="105"/>
          <w:sz w:val="16"/>
        </w:rPr>
        <w:t> </w:t>
      </w:r>
      <w:r>
        <w:rPr>
          <w:w w:val="105"/>
          <w:sz w:val="16"/>
        </w:rPr>
        <w:t>do</w:t>
      </w:r>
      <w:r>
        <w:rPr>
          <w:spacing w:val="8"/>
          <w:w w:val="105"/>
          <w:sz w:val="16"/>
        </w:rPr>
        <w:t> </w:t>
      </w:r>
      <w:r>
        <w:rPr>
          <w:w w:val="105"/>
          <w:sz w:val="16"/>
        </w:rPr>
        <w:t>contrato</w:t>
      </w:r>
      <w:r>
        <w:rPr>
          <w:spacing w:val="8"/>
          <w:w w:val="105"/>
          <w:sz w:val="16"/>
        </w:rPr>
        <w:t> </w:t>
      </w:r>
      <w:r>
        <w:rPr>
          <w:w w:val="105"/>
          <w:sz w:val="16"/>
        </w:rPr>
        <w:t>anterior</w:t>
      </w:r>
      <w:r>
        <w:rPr>
          <w:spacing w:val="8"/>
          <w:w w:val="105"/>
          <w:sz w:val="16"/>
        </w:rPr>
        <w:t> </w:t>
      </w:r>
      <w:r>
        <w:rPr>
          <w:w w:val="105"/>
          <w:sz w:val="16"/>
        </w:rPr>
        <w:t>acrescido</w:t>
      </w:r>
      <w:r>
        <w:rPr>
          <w:spacing w:val="8"/>
          <w:w w:val="105"/>
          <w:sz w:val="16"/>
        </w:rPr>
        <w:t> </w:t>
      </w:r>
      <w:r>
        <w:rPr>
          <w:w w:val="105"/>
          <w:sz w:val="16"/>
        </w:rPr>
        <w:t>de</w:t>
      </w:r>
      <w:r>
        <w:rPr>
          <w:spacing w:val="8"/>
          <w:w w:val="105"/>
          <w:sz w:val="16"/>
        </w:rPr>
        <w:t> </w:t>
      </w:r>
      <w:r>
        <w:rPr>
          <w:w w:val="105"/>
          <w:sz w:val="16"/>
        </w:rPr>
        <w:t>10%</w:t>
      </w:r>
      <w:r>
        <w:rPr>
          <w:spacing w:val="8"/>
          <w:w w:val="105"/>
          <w:sz w:val="16"/>
        </w:rPr>
        <w:t> </w:t>
      </w:r>
      <w:r>
        <w:rPr>
          <w:w w:val="105"/>
          <w:sz w:val="16"/>
        </w:rPr>
        <w:t>como</w:t>
      </w:r>
      <w:r>
        <w:rPr>
          <w:spacing w:val="8"/>
          <w:w w:val="105"/>
          <w:sz w:val="16"/>
        </w:rPr>
        <w:t> </w:t>
      </w:r>
      <w:r>
        <w:rPr>
          <w:w w:val="105"/>
          <w:sz w:val="16"/>
        </w:rPr>
        <w:t>margem</w:t>
      </w:r>
      <w:r>
        <w:rPr>
          <w:spacing w:val="8"/>
          <w:w w:val="105"/>
          <w:sz w:val="16"/>
        </w:rPr>
        <w:t> </w:t>
      </w:r>
      <w:r>
        <w:rPr>
          <w:w w:val="105"/>
          <w:sz w:val="16"/>
        </w:rPr>
        <w:t>de</w:t>
      </w:r>
      <w:r>
        <w:rPr>
          <w:spacing w:val="8"/>
          <w:w w:val="105"/>
          <w:sz w:val="16"/>
        </w:rPr>
        <w:t> </w:t>
      </w:r>
      <w:r>
        <w:rPr>
          <w:w w:val="105"/>
          <w:sz w:val="16"/>
        </w:rPr>
        <w:t>segurança,</w:t>
      </w:r>
      <w:r>
        <w:rPr>
          <w:spacing w:val="8"/>
          <w:w w:val="105"/>
          <w:sz w:val="16"/>
        </w:rPr>
        <w:t> </w:t>
      </w:r>
      <w:r>
        <w:rPr>
          <w:w w:val="105"/>
          <w:sz w:val="16"/>
        </w:rPr>
        <w:t>na</w:t>
      </w:r>
      <w:r>
        <w:rPr>
          <w:spacing w:val="8"/>
          <w:w w:val="105"/>
          <w:sz w:val="16"/>
        </w:rPr>
        <w:t> </w:t>
      </w:r>
      <w:r>
        <w:rPr>
          <w:w w:val="105"/>
          <w:sz w:val="16"/>
        </w:rPr>
        <w:t>solicitação</w:t>
      </w:r>
      <w:r>
        <w:rPr>
          <w:spacing w:val="8"/>
          <w:w w:val="105"/>
          <w:sz w:val="16"/>
        </w:rPr>
        <w:t> </w:t>
      </w:r>
      <w:r>
        <w:rPr>
          <w:w w:val="105"/>
          <w:sz w:val="16"/>
        </w:rPr>
        <w:t>da</w:t>
      </w:r>
      <w:r>
        <w:rPr>
          <w:spacing w:val="8"/>
          <w:w w:val="105"/>
          <w:sz w:val="16"/>
        </w:rPr>
        <w:t> </w:t>
      </w:r>
      <w:r>
        <w:rPr>
          <w:w w:val="105"/>
          <w:sz w:val="16"/>
        </w:rPr>
        <w:t>unidade demandante e, por último, na autorização da Direção Geral - </w:t>
      </w:r>
      <w:hyperlink r:id="rId33">
        <w:r>
          <w:rPr>
            <w:color w:val="0000ED"/>
            <w:w w:val="105"/>
            <w:sz w:val="16"/>
            <w:u w:val="single" w:color="0000ED"/>
          </w:rPr>
          <w:t>98777561</w:t>
        </w:r>
      </w:hyperlink>
      <w:r>
        <w:rPr>
          <w:color w:val="0000ED"/>
          <w:w w:val="105"/>
          <w:sz w:val="16"/>
        </w:rPr>
        <w:t> </w:t>
      </w:r>
      <w:r>
        <w:rPr>
          <w:w w:val="105"/>
          <w:sz w:val="16"/>
        </w:rPr>
        <w:t>e </w:t>
      </w:r>
      <w:hyperlink r:id="rId34">
        <w:r>
          <w:rPr>
            <w:color w:val="0000ED"/>
            <w:w w:val="105"/>
            <w:sz w:val="16"/>
            <w:u w:val="single" w:color="0000ED"/>
          </w:rPr>
          <w:t>99013585</w:t>
        </w:r>
      </w:hyperlink>
      <w:r>
        <w:rPr>
          <w:w w:val="105"/>
          <w:sz w:val="16"/>
        </w:rPr>
        <w:t>;</w:t>
      </w:r>
    </w:p>
    <w:p>
      <w:pPr>
        <w:pStyle w:val="BodyText"/>
      </w:pPr>
    </w:p>
    <w:p>
      <w:pPr>
        <w:pStyle w:val="BodyText"/>
      </w:pPr>
    </w:p>
    <w:p>
      <w:pPr>
        <w:pStyle w:val="BodyText"/>
        <w:spacing w:before="74"/>
      </w:pPr>
    </w:p>
    <w:p>
      <w:pPr>
        <w:pStyle w:val="Heading4"/>
        <w:numPr>
          <w:ilvl w:val="1"/>
          <w:numId w:val="28"/>
        </w:numPr>
        <w:tabs>
          <w:tab w:pos="600" w:val="left" w:leader="none"/>
        </w:tabs>
        <w:spacing w:line="240" w:lineRule="auto" w:before="1" w:after="0"/>
        <w:ind w:left="600" w:right="0" w:hanging="290"/>
        <w:jc w:val="left"/>
      </w:pPr>
      <w:r>
        <w:rPr>
          <w:w w:val="105"/>
        </w:rPr>
        <w:t>Possibilidade</w:t>
      </w:r>
      <w:r>
        <w:rPr>
          <w:spacing w:val="-7"/>
          <w:w w:val="105"/>
        </w:rPr>
        <w:t> </w:t>
      </w:r>
      <w:r>
        <w:rPr>
          <w:w w:val="105"/>
        </w:rPr>
        <w:t>de</w:t>
      </w:r>
      <w:r>
        <w:rPr>
          <w:spacing w:val="-6"/>
          <w:w w:val="105"/>
        </w:rPr>
        <w:t> </w:t>
      </w:r>
      <w:r>
        <w:rPr>
          <w:w w:val="105"/>
        </w:rPr>
        <w:t>participação</w:t>
      </w:r>
      <w:r>
        <w:rPr>
          <w:spacing w:val="-6"/>
          <w:w w:val="105"/>
        </w:rPr>
        <w:t> </w:t>
      </w:r>
      <w:r>
        <w:rPr>
          <w:w w:val="105"/>
        </w:rPr>
        <w:t>de</w:t>
      </w:r>
      <w:r>
        <w:rPr>
          <w:spacing w:val="-6"/>
          <w:w w:val="105"/>
        </w:rPr>
        <w:t> </w:t>
      </w:r>
      <w:r>
        <w:rPr>
          <w:spacing w:val="-2"/>
          <w:w w:val="105"/>
        </w:rPr>
        <w:t>Cooperativa:</w:t>
      </w:r>
    </w:p>
    <w:p>
      <w:pPr>
        <w:pStyle w:val="BodyText"/>
        <w:spacing w:before="57"/>
        <w:rPr>
          <w:b/>
        </w:rPr>
      </w:pPr>
    </w:p>
    <w:p>
      <w:pPr>
        <w:pStyle w:val="BodyText"/>
        <w:spacing w:line="292" w:lineRule="auto"/>
        <w:ind w:left="310" w:right="293"/>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w:t>
      </w:r>
      <w:r>
        <w:rPr>
          <w:w w:val="105"/>
        </w:rPr>
        <w:t> pagamentos, necessitariam, obrigatoriamente, da assinatura, e da consequente anuência de todos os cooperados dificultando, ou até, impossibilitando, a célere execução do objeto pretendido.</w:t>
      </w:r>
    </w:p>
    <w:p>
      <w:pPr>
        <w:pStyle w:val="BodyText"/>
      </w:pPr>
    </w:p>
    <w:p>
      <w:pPr>
        <w:pStyle w:val="BodyText"/>
      </w:pPr>
    </w:p>
    <w:p>
      <w:pPr>
        <w:pStyle w:val="BodyText"/>
        <w:spacing w:before="74"/>
      </w:pPr>
    </w:p>
    <w:p>
      <w:pPr>
        <w:pStyle w:val="Heading4"/>
        <w:numPr>
          <w:ilvl w:val="1"/>
          <w:numId w:val="28"/>
        </w:numPr>
        <w:tabs>
          <w:tab w:pos="600" w:val="left" w:leader="none"/>
        </w:tabs>
        <w:spacing w:line="240" w:lineRule="auto" w:before="0" w:after="0"/>
        <w:ind w:left="600" w:right="0" w:hanging="290"/>
        <w:jc w:val="left"/>
      </w:pPr>
      <w:r>
        <w:rPr>
          <w:w w:val="105"/>
        </w:rPr>
        <w:t>Possibilidade</w:t>
      </w:r>
      <w:r>
        <w:rPr>
          <w:spacing w:val="-7"/>
          <w:w w:val="105"/>
        </w:rPr>
        <w:t> </w:t>
      </w:r>
      <w:r>
        <w:rPr>
          <w:w w:val="105"/>
        </w:rPr>
        <w:t>de</w:t>
      </w:r>
      <w:r>
        <w:rPr>
          <w:spacing w:val="-6"/>
          <w:w w:val="105"/>
        </w:rPr>
        <w:t> </w:t>
      </w:r>
      <w:r>
        <w:rPr>
          <w:w w:val="105"/>
        </w:rPr>
        <w:t>participação</w:t>
      </w:r>
      <w:r>
        <w:rPr>
          <w:spacing w:val="-6"/>
          <w:w w:val="105"/>
        </w:rPr>
        <w:t> </w:t>
      </w:r>
      <w:r>
        <w:rPr>
          <w:w w:val="105"/>
        </w:rPr>
        <w:t>de</w:t>
      </w:r>
      <w:r>
        <w:rPr>
          <w:spacing w:val="-6"/>
          <w:w w:val="105"/>
        </w:rPr>
        <w:t> </w:t>
      </w:r>
      <w:r>
        <w:rPr>
          <w:spacing w:val="-2"/>
          <w:w w:val="105"/>
        </w:rPr>
        <w:t>Consórcio:</w:t>
      </w:r>
    </w:p>
    <w:p>
      <w:pPr>
        <w:pStyle w:val="BodyText"/>
        <w:spacing w:before="57"/>
        <w:rPr>
          <w:b/>
        </w:rPr>
      </w:pPr>
    </w:p>
    <w:p>
      <w:pPr>
        <w:pStyle w:val="BodyText"/>
        <w:spacing w:line="292" w:lineRule="auto"/>
        <w:ind w:left="310" w:right="293"/>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8"/>
          <w:w w:val="105"/>
        </w:rPr>
        <w:t> </w:t>
      </w:r>
      <w:r>
        <w:rPr>
          <w:w w:val="105"/>
        </w:rPr>
        <w:t>Administração, com vistas a aumentar o número de participantes, admite a formação de consórcio.</w:t>
      </w:r>
    </w:p>
    <w:p>
      <w:pPr>
        <w:pStyle w:val="BodyText"/>
        <w:spacing w:before="17"/>
      </w:pPr>
    </w:p>
    <w:p>
      <w:pPr>
        <w:pStyle w:val="BodyText"/>
        <w:ind w:left="310"/>
        <w:jc w:val="both"/>
      </w:pPr>
      <w:r>
        <w:rPr>
          <w:w w:val="105"/>
        </w:rPr>
        <w:t>O</w:t>
      </w:r>
      <w:r>
        <w:rPr>
          <w:spacing w:val="-8"/>
          <w:w w:val="105"/>
        </w:rPr>
        <w:t> </w:t>
      </w:r>
      <w:r>
        <w:rPr>
          <w:w w:val="105"/>
        </w:rPr>
        <w:t>Professor</w:t>
      </w:r>
      <w:r>
        <w:rPr>
          <w:spacing w:val="-5"/>
          <w:w w:val="105"/>
        </w:rPr>
        <w:t> </w:t>
      </w:r>
      <w:r>
        <w:rPr>
          <w:w w:val="105"/>
        </w:rPr>
        <w:t>MARÇAL</w:t>
      </w:r>
      <w:r>
        <w:rPr>
          <w:spacing w:val="-10"/>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5"/>
          <w:w w:val="105"/>
        </w:rPr>
        <w:t> </w:t>
      </w:r>
      <w:r>
        <w:rPr>
          <w:w w:val="105"/>
        </w:rPr>
        <w:t>à</w:t>
      </w:r>
      <w:r>
        <w:rPr>
          <w:spacing w:val="-4"/>
          <w:w w:val="105"/>
        </w:rPr>
        <w:t> </w:t>
      </w:r>
      <w:r>
        <w:rPr>
          <w:w w:val="105"/>
        </w:rPr>
        <w:t>Lei</w:t>
      </w:r>
      <w:r>
        <w:rPr>
          <w:spacing w:val="-5"/>
          <w:w w:val="105"/>
        </w:rPr>
        <w:t> </w:t>
      </w:r>
      <w:r>
        <w:rPr>
          <w:w w:val="105"/>
        </w:rPr>
        <w:t>de</w:t>
      </w:r>
      <w:r>
        <w:rPr>
          <w:spacing w:val="-5"/>
          <w:w w:val="105"/>
        </w:rPr>
        <w:t> </w:t>
      </w:r>
      <w:r>
        <w:rPr>
          <w:w w:val="105"/>
        </w:rPr>
        <w:t>Licitações</w:t>
      </w:r>
      <w:r>
        <w:rPr>
          <w:spacing w:val="-5"/>
          <w:w w:val="105"/>
        </w:rPr>
        <w:t> </w:t>
      </w:r>
      <w:r>
        <w:rPr>
          <w:w w:val="105"/>
        </w:rPr>
        <w:t>e</w:t>
      </w:r>
      <w:r>
        <w:rPr>
          <w:spacing w:val="-5"/>
          <w:w w:val="105"/>
        </w:rPr>
        <w:t> </w:t>
      </w:r>
      <w:r>
        <w:rPr>
          <w:w w:val="105"/>
        </w:rPr>
        <w:t>Contratos</w:t>
      </w:r>
      <w:r>
        <w:rPr>
          <w:spacing w:val="-10"/>
          <w:w w:val="105"/>
        </w:rPr>
        <w:t> </w:t>
      </w:r>
      <w:r>
        <w:rPr>
          <w:w w:val="105"/>
        </w:rPr>
        <w:t>Administrativos,</w:t>
      </w:r>
      <w:r>
        <w:rPr>
          <w:spacing w:val="-5"/>
          <w:w w:val="105"/>
        </w:rPr>
        <w:t> </w:t>
      </w:r>
      <w:r>
        <w:rPr>
          <w:w w:val="105"/>
        </w:rPr>
        <w:t>13</w:t>
      </w:r>
      <w:r>
        <w:rPr>
          <w:spacing w:val="-5"/>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4"/>
          <w:w w:val="105"/>
        </w:rPr>
        <w:t> </w:t>
      </w:r>
      <w:r>
        <w:rPr>
          <w:w w:val="105"/>
        </w:rPr>
        <w:t>diz</w:t>
      </w:r>
      <w:r>
        <w:rPr>
          <w:spacing w:val="-5"/>
          <w:w w:val="105"/>
        </w:rPr>
        <w:t> </w:t>
      </w:r>
      <w:r>
        <w:rPr>
          <w:spacing w:val="-4"/>
          <w:w w:val="105"/>
        </w:rPr>
        <w:t>que:</w:t>
      </w:r>
    </w:p>
    <w:p>
      <w:pPr>
        <w:pStyle w:val="BodyText"/>
        <w:spacing w:before="57"/>
      </w:pPr>
    </w:p>
    <w:p>
      <w:pPr>
        <w:pStyle w:val="BodyText"/>
        <w:spacing w:line="292" w:lineRule="auto"/>
        <w:ind w:left="310" w:right="293"/>
        <w:jc w:val="both"/>
      </w:pPr>
      <w:r>
        <w:rPr>
          <w:w w:val="105"/>
        </w:rPr>
        <w:t>“Em regra, o consórcio não é favorecido ou incentivado pelo nosso Direito. Assim se passa porque, como instrumento de atuação empresarial, 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92" w:lineRule="auto" w:before="2"/>
        <w:ind w:left="310" w:right="293"/>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w:t>
      </w:r>
      <w:r>
        <w:rPr>
          <w:w w:val="105"/>
        </w:rPr>
        <w:t> problemática</w:t>
      </w:r>
      <w:r>
        <w:rPr>
          <w:w w:val="105"/>
        </w:rPr>
        <w:t> a competição.</w:t>
      </w:r>
      <w:r>
        <w:rPr>
          <w:w w:val="105"/>
        </w:rPr>
        <w:t> Isso</w:t>
      </w:r>
      <w:r>
        <w:rPr>
          <w:w w:val="105"/>
        </w:rPr>
        <w:t> se</w:t>
      </w:r>
      <w:r>
        <w:rPr>
          <w:w w:val="105"/>
        </w:rPr>
        <w:t> passa</w:t>
      </w:r>
      <w:r>
        <w:rPr>
          <w:w w:val="105"/>
        </w:rPr>
        <w:t> quando</w:t>
      </w:r>
      <w:r>
        <w:rPr>
          <w:w w:val="105"/>
        </w:rPr>
        <w:t> grande</w:t>
      </w:r>
      <w:r>
        <w:rPr>
          <w:w w:val="105"/>
        </w:rPr>
        <w:t> quantidade</w:t>
      </w:r>
      <w:r>
        <w:rPr>
          <w:w w:val="105"/>
        </w:rPr>
        <w:t> de</w:t>
      </w:r>
      <w:r>
        <w:rPr>
          <w:w w:val="105"/>
        </w:rPr>
        <w:t> empresas,</w:t>
      </w:r>
      <w:r>
        <w:rPr>
          <w:w w:val="105"/>
        </w:rPr>
        <w:t> isoladamente,</w:t>
      </w:r>
      <w:r>
        <w:rPr>
          <w:w w:val="105"/>
        </w:rPr>
        <w:t> não</w:t>
      </w:r>
      <w:r>
        <w:rPr>
          <w:w w:val="105"/>
        </w:rPr>
        <w:t> dispuseram</w:t>
      </w:r>
      <w:r>
        <w:rPr>
          <w:w w:val="105"/>
        </w:rPr>
        <w:t> de</w:t>
      </w:r>
      <w:r>
        <w:rPr>
          <w:w w:val="105"/>
        </w:rPr>
        <w:t> condições</w:t>
      </w:r>
      <w:r>
        <w:rPr>
          <w:w w:val="105"/>
        </w:rPr>
        <w:t> para</w:t>
      </w:r>
      <w:r>
        <w:rPr>
          <w:w w:val="105"/>
        </w:rPr>
        <w:t> participar</w:t>
      </w:r>
      <w:r>
        <w:rPr>
          <w:w w:val="105"/>
        </w:rPr>
        <w:t> de</w:t>
      </w:r>
      <w:r>
        <w:rPr>
          <w:w w:val="105"/>
        </w:rPr>
        <w:t> licitações.</w:t>
      </w:r>
      <w:r>
        <w:rPr>
          <w:w w:val="105"/>
        </w:rPr>
        <w:t> Nesse</w:t>
      </w:r>
      <w:r>
        <w:rPr>
          <w:w w:val="105"/>
        </w:rPr>
        <w:t> caso,</w:t>
      </w:r>
      <w:r>
        <w:rPr>
          <w:w w:val="105"/>
        </w:rPr>
        <w:t> o</w:t>
      </w:r>
      <w:r>
        <w:rPr>
          <w:w w:val="105"/>
        </w:rPr>
        <w:t> instituto</w:t>
      </w:r>
      <w:r>
        <w:rPr>
          <w:w w:val="105"/>
        </w:rPr>
        <w:t> do</w:t>
      </w:r>
      <w:r>
        <w:rPr>
          <w:w w:val="105"/>
        </w:rPr>
        <w:t> consórcio</w:t>
      </w:r>
      <w:r>
        <w:rPr>
          <w:w w:val="105"/>
        </w:rPr>
        <w:t> é</w:t>
      </w:r>
      <w:r>
        <w:rPr>
          <w:w w:val="105"/>
        </w:rPr>
        <w:t> a</w:t>
      </w:r>
      <w:r>
        <w:rPr>
          <w:w w:val="105"/>
        </w:rPr>
        <w:t> via</w:t>
      </w:r>
      <w:r>
        <w:rPr>
          <w:w w:val="105"/>
        </w:rPr>
        <w:t> adequada</w:t>
      </w:r>
      <w:r>
        <w:rPr>
          <w:w w:val="105"/>
        </w:rPr>
        <w:t> para</w:t>
      </w:r>
      <w:r>
        <w:rPr>
          <w:w w:val="105"/>
        </w:rPr>
        <w:t> propiciar ampliação do universo de participantes.</w:t>
      </w:r>
    </w:p>
    <w:p>
      <w:pPr>
        <w:pStyle w:val="BodyText"/>
        <w:spacing w:line="292" w:lineRule="auto" w:before="2"/>
        <w:ind w:left="310" w:right="293"/>
        <w:jc w:val="both"/>
      </w:pPr>
      <w:r>
        <w:rPr>
          <w:w w:val="105"/>
        </w:rPr>
        <w:t>É</w:t>
      </w:r>
      <w:r>
        <w:rPr>
          <w:w w:val="105"/>
        </w:rPr>
        <w:t> usual</w:t>
      </w:r>
      <w:r>
        <w:rPr>
          <w:w w:val="105"/>
        </w:rPr>
        <w:t> que</w:t>
      </w:r>
      <w:r>
        <w:rPr>
          <w:w w:val="105"/>
        </w:rPr>
        <w:t> a</w:t>
      </w:r>
      <w:r>
        <w:rPr>
          <w:w w:val="105"/>
        </w:rPr>
        <w:t> Administração</w:t>
      </w:r>
      <w:r>
        <w:rPr>
          <w:w w:val="105"/>
        </w:rPr>
        <w:t> Pública</w:t>
      </w:r>
      <w:r>
        <w:rPr>
          <w:w w:val="105"/>
        </w:rPr>
        <w:t> apenas</w:t>
      </w:r>
      <w:r>
        <w:rPr>
          <w:w w:val="105"/>
        </w:rPr>
        <w:t> autorize</w:t>
      </w:r>
      <w:r>
        <w:rPr>
          <w:w w:val="105"/>
        </w:rPr>
        <w:t> a</w:t>
      </w:r>
      <w:r>
        <w:rPr>
          <w:w w:val="105"/>
        </w:rPr>
        <w:t> participação</w:t>
      </w:r>
      <w:r>
        <w:rPr>
          <w:w w:val="105"/>
        </w:rPr>
        <w:t> de</w:t>
      </w:r>
      <w:r>
        <w:rPr>
          <w:w w:val="105"/>
        </w:rPr>
        <w:t> empresas</w:t>
      </w:r>
      <w:r>
        <w:rPr>
          <w:w w:val="105"/>
        </w:rPr>
        <w:t> em</w:t>
      </w:r>
      <w:r>
        <w:rPr>
          <w:w w:val="105"/>
        </w:rPr>
        <w:t> consórcio</w:t>
      </w:r>
      <w:r>
        <w:rPr>
          <w:w w:val="105"/>
        </w:rPr>
        <w:t> quando</w:t>
      </w:r>
      <w:r>
        <w:rPr>
          <w:w w:val="105"/>
        </w:rPr>
        <w:t> as</w:t>
      </w:r>
      <w:r>
        <w:rPr>
          <w:w w:val="105"/>
        </w:rPr>
        <w:t> dimensões</w:t>
      </w:r>
      <w:r>
        <w:rPr>
          <w:w w:val="105"/>
        </w:rPr>
        <w:t> e</w:t>
      </w:r>
      <w:r>
        <w:rPr>
          <w:w w:val="105"/>
        </w:rPr>
        <w:t> complexidade</w:t>
      </w:r>
      <w:r>
        <w:rPr>
          <w:w w:val="105"/>
        </w:rPr>
        <w:t> do</w:t>
      </w:r>
      <w:r>
        <w:rPr>
          <w:w w:val="105"/>
        </w:rPr>
        <w:t> objeto</w:t>
      </w:r>
      <w:r>
        <w:rPr>
          <w:w w:val="105"/>
        </w:rPr>
        <w:t> ou</w:t>
      </w:r>
      <w:r>
        <w:rPr>
          <w:w w:val="105"/>
        </w:rPr>
        <w:t> das</w:t>
      </w:r>
      <w:r>
        <w:rPr>
          <w:w w:val="105"/>
        </w:rPr>
        <w:t> circunstâncias</w:t>
      </w:r>
      <w:r>
        <w:rPr>
          <w:w w:val="105"/>
        </w:rPr>
        <w:t> concretas</w:t>
      </w:r>
      <w:r>
        <w:rPr>
          <w:w w:val="105"/>
        </w:rPr>
        <w:t> exijam</w:t>
      </w:r>
      <w:r>
        <w:rPr>
          <w:w w:val="105"/>
        </w:rPr>
        <w:t> a</w:t>
      </w:r>
      <w:r>
        <w:rPr>
          <w:w w:val="105"/>
        </w:rPr>
        <w:t> associação</w:t>
      </w:r>
      <w:r>
        <w:rPr>
          <w:w w:val="105"/>
        </w:rPr>
        <w:t> entre</w:t>
      </w:r>
      <w:r>
        <w:rPr>
          <w:w w:val="105"/>
        </w:rPr>
        <w:t> os particulares.São as hipóteses em que apenas poucas empresas estariam aptas a preencher as condições especiais exigidas para a licitação.”</w:t>
      </w:r>
    </w:p>
    <w:p>
      <w:pPr>
        <w:pStyle w:val="BodyText"/>
        <w:spacing w:before="17"/>
      </w:pPr>
    </w:p>
    <w:p>
      <w:pPr>
        <w:pStyle w:val="BodyText"/>
        <w:ind w:left="310"/>
        <w:jc w:val="both"/>
      </w:pPr>
      <w:r>
        <w:rPr>
          <w:w w:val="105"/>
        </w:rPr>
        <w:t>Ainda,</w:t>
      </w:r>
      <w:r>
        <w:rPr>
          <w:spacing w:val="-5"/>
          <w:w w:val="105"/>
        </w:rPr>
        <w:t> </w:t>
      </w:r>
      <w:r>
        <w:rPr>
          <w:w w:val="105"/>
        </w:rPr>
        <w:t>sobre</w:t>
      </w:r>
      <w:r>
        <w:rPr>
          <w:spacing w:val="-5"/>
          <w:w w:val="105"/>
        </w:rPr>
        <w:t> </w:t>
      </w:r>
      <w:r>
        <w:rPr>
          <w:w w:val="105"/>
        </w:rPr>
        <w:t>a</w:t>
      </w:r>
      <w:r>
        <w:rPr>
          <w:spacing w:val="-5"/>
          <w:w w:val="105"/>
        </w:rPr>
        <w:t> </w:t>
      </w:r>
      <w:r>
        <w:rPr>
          <w:w w:val="105"/>
        </w:rPr>
        <w:t>questão</w:t>
      </w:r>
      <w:r>
        <w:rPr>
          <w:spacing w:val="-5"/>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5"/>
          <w:w w:val="105"/>
        </w:rPr>
        <w:t> </w:t>
      </w:r>
      <w:r>
        <w:rPr>
          <w:w w:val="105"/>
        </w:rPr>
        <w:t>diz</w:t>
      </w:r>
      <w:r>
        <w:rPr>
          <w:spacing w:val="-5"/>
          <w:w w:val="105"/>
        </w:rPr>
        <w:t> </w:t>
      </w:r>
      <w:r>
        <w:rPr>
          <w:spacing w:val="-4"/>
          <w:w w:val="105"/>
        </w:rPr>
        <w:t>que:</w:t>
      </w:r>
    </w:p>
    <w:p>
      <w:pPr>
        <w:pStyle w:val="BodyText"/>
        <w:spacing w:before="57"/>
      </w:pPr>
    </w:p>
    <w:p>
      <w:pPr>
        <w:pStyle w:val="BodyText"/>
        <w:spacing w:line="554" w:lineRule="auto"/>
        <w:ind w:left="310" w:right="5435"/>
        <w:jc w:val="both"/>
      </w:pPr>
      <w:r>
        <w:rPr>
          <w:w w:val="105"/>
        </w:rPr>
        <w:t>"O</w:t>
      </w:r>
      <w:r>
        <w:rPr>
          <w:spacing w:val="-11"/>
          <w:w w:val="105"/>
        </w:rPr>
        <w:t> </w:t>
      </w:r>
      <w:r>
        <w:rPr>
          <w:w w:val="105"/>
        </w:rPr>
        <w:t>ato</w:t>
      </w:r>
      <w:r>
        <w:rPr>
          <w:spacing w:val="-7"/>
          <w:w w:val="105"/>
        </w:rPr>
        <w:t> </w:t>
      </w:r>
      <w:r>
        <w:rPr>
          <w:w w:val="105"/>
        </w:rPr>
        <w:t>convocatório</w:t>
      </w:r>
      <w:r>
        <w:rPr>
          <w:spacing w:val="-7"/>
          <w:w w:val="105"/>
        </w:rPr>
        <w:t> </w:t>
      </w:r>
      <w:r>
        <w:rPr>
          <w:w w:val="105"/>
        </w:rPr>
        <w:t>admitirá</w:t>
      </w:r>
      <w:r>
        <w:rPr>
          <w:spacing w:val="-7"/>
          <w:w w:val="105"/>
        </w:rPr>
        <w:t> </w:t>
      </w:r>
      <w:r>
        <w:rPr>
          <w:w w:val="105"/>
        </w:rPr>
        <w:t>ou</w:t>
      </w:r>
      <w:r>
        <w:rPr>
          <w:spacing w:val="-7"/>
          <w:w w:val="105"/>
        </w:rPr>
        <w:t> </w:t>
      </w:r>
      <w:r>
        <w:rPr>
          <w:w w:val="105"/>
        </w:rPr>
        <w:t>não</w:t>
      </w:r>
      <w:r>
        <w:rPr>
          <w:spacing w:val="-7"/>
          <w:w w:val="105"/>
        </w:rPr>
        <w:t> </w:t>
      </w:r>
      <w:r>
        <w:rPr>
          <w:w w:val="105"/>
        </w:rPr>
        <w:t>a</w:t>
      </w:r>
      <w:r>
        <w:rPr>
          <w:spacing w:val="-7"/>
          <w:w w:val="105"/>
        </w:rPr>
        <w:t> </w:t>
      </w:r>
      <w:r>
        <w:rPr>
          <w:w w:val="105"/>
        </w:rPr>
        <w:t>participação</w:t>
      </w:r>
      <w:r>
        <w:rPr>
          <w:spacing w:val="-7"/>
          <w:w w:val="105"/>
        </w:rPr>
        <w:t> </w:t>
      </w:r>
      <w:r>
        <w:rPr>
          <w:w w:val="105"/>
        </w:rPr>
        <w:t>de</w:t>
      </w:r>
      <w:r>
        <w:rPr>
          <w:spacing w:val="-7"/>
          <w:w w:val="105"/>
        </w:rPr>
        <w:t> </w:t>
      </w:r>
      <w:r>
        <w:rPr>
          <w:w w:val="105"/>
        </w:rPr>
        <w:t>empresas</w:t>
      </w:r>
      <w:r>
        <w:rPr>
          <w:spacing w:val="-7"/>
          <w:w w:val="105"/>
        </w:rPr>
        <w:t> </w:t>
      </w:r>
      <w:r>
        <w:rPr>
          <w:w w:val="105"/>
        </w:rPr>
        <w:t>em</w:t>
      </w:r>
      <w:r>
        <w:rPr>
          <w:spacing w:val="-7"/>
          <w:w w:val="105"/>
        </w:rPr>
        <w:t> </w:t>
      </w:r>
      <w:r>
        <w:rPr>
          <w:w w:val="105"/>
        </w:rPr>
        <w:t>consórcio.</w:t>
      </w:r>
      <w:r>
        <w:rPr>
          <w:spacing w:val="-10"/>
          <w:w w:val="105"/>
        </w:rPr>
        <w:t> </w:t>
      </w:r>
      <w:r>
        <w:rPr>
          <w:w w:val="105"/>
        </w:rPr>
        <w:t>Trata-se</w:t>
      </w:r>
      <w:r>
        <w:rPr>
          <w:spacing w:val="-7"/>
          <w:w w:val="105"/>
        </w:rPr>
        <w:t> </w:t>
      </w:r>
      <w:r>
        <w:rPr>
          <w:w w:val="105"/>
        </w:rPr>
        <w:t>de</w:t>
      </w:r>
      <w:r>
        <w:rPr>
          <w:spacing w:val="-7"/>
          <w:w w:val="105"/>
        </w:rPr>
        <w:t> </w:t>
      </w:r>
      <w:r>
        <w:rPr>
          <w:w w:val="105"/>
        </w:rPr>
        <w:t>escolha</w:t>
      </w:r>
      <w:r>
        <w:rPr>
          <w:spacing w:val="-7"/>
          <w:w w:val="105"/>
        </w:rPr>
        <w:t> </w:t>
      </w:r>
      <w:r>
        <w:rPr>
          <w:w w:val="105"/>
        </w:rPr>
        <w:t>discricionária</w:t>
      </w:r>
      <w:r>
        <w:rPr>
          <w:spacing w:val="-7"/>
          <w:w w:val="105"/>
        </w:rPr>
        <w:t> </w:t>
      </w:r>
      <w:r>
        <w:rPr>
          <w:w w:val="105"/>
        </w:rPr>
        <w:t>da</w:t>
      </w:r>
      <w:r>
        <w:rPr>
          <w:spacing w:val="-11"/>
          <w:w w:val="105"/>
        </w:rPr>
        <w:t> </w:t>
      </w:r>
      <w:r>
        <w:rPr>
          <w:w w:val="105"/>
        </w:rPr>
        <w:t>Administração</w:t>
      </w:r>
      <w:r>
        <w:rPr>
          <w:spacing w:val="-7"/>
          <w:w w:val="105"/>
        </w:rPr>
        <w:t> </w:t>
      </w:r>
      <w:r>
        <w:rPr>
          <w:w w:val="105"/>
        </w:rPr>
        <w:t>Pública." A</w:t>
      </w:r>
      <w:r>
        <w:rPr>
          <w:spacing w:val="-7"/>
          <w:w w:val="105"/>
        </w:rPr>
        <w:t> </w:t>
      </w:r>
      <w:r>
        <w:rPr>
          <w:w w:val="105"/>
        </w:rPr>
        <w:t>jurisprudência do TCU também avaliou a discricionaridade da</w:t>
      </w:r>
      <w:r>
        <w:rPr>
          <w:spacing w:val="-7"/>
          <w:w w:val="105"/>
        </w:rPr>
        <w:t> </w:t>
      </w:r>
      <w:r>
        <w:rPr>
          <w:w w:val="105"/>
        </w:rPr>
        <w:t>Administração quanto a admissibilidade da participação de consorcios:</w:t>
      </w:r>
    </w:p>
    <w:p>
      <w:pPr>
        <w:pStyle w:val="BodyText"/>
        <w:spacing w:line="292" w:lineRule="auto"/>
        <w:ind w:left="310" w:right="293"/>
        <w:jc w:val="both"/>
      </w:pPr>
      <w:r>
        <w:rPr>
          <w:w w:val="105"/>
        </w:rPr>
        <w:t>"Ademais, a participação de consórcios em torneio licitatório não garante aumento de competitividade, consoante arestos do RElatório e</w:t>
      </w:r>
      <w:r>
        <w:rPr>
          <w:spacing w:val="-2"/>
          <w:w w:val="105"/>
        </w:rPr>
        <w:t> </w:t>
      </w:r>
      <w:r>
        <w:rPr>
          <w:w w:val="105"/>
        </w:rPr>
        <w:t>Voto que impulsionaram o</w:t>
      </w:r>
      <w:r>
        <w:rPr>
          <w:spacing w:val="-8"/>
          <w:w w:val="105"/>
        </w:rPr>
        <w:t> </w:t>
      </w:r>
      <w:r>
        <w:rPr>
          <w:w w:val="105"/>
        </w:rPr>
        <w:t>Acórdão nº2.813/2004 - 1ª Câmara (...)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 </w:t>
      </w:r>
      <w:r>
        <w:rPr>
          <w:w w:val="105"/>
        </w:rPr>
        <w:t>(consórcio de</w:t>
      </w:r>
      <w:r>
        <w:rPr>
          <w:spacing w:val="-4"/>
          <w:w w:val="105"/>
        </w:rPr>
        <w:t> </w:t>
      </w:r>
      <w:r>
        <w:rPr>
          <w:w w:val="105"/>
        </w:rPr>
        <w:t>empresas</w:t>
      </w:r>
      <w:r>
        <w:rPr>
          <w:spacing w:val="-5"/>
          <w:w w:val="105"/>
        </w:rPr>
        <w:t> </w:t>
      </w:r>
      <w:r>
        <w:rPr>
          <w:w w:val="105"/>
        </w:rPr>
        <w:t>menores</w:t>
      </w:r>
      <w:r>
        <w:rPr>
          <w:spacing w:val="-4"/>
          <w:w w:val="105"/>
        </w:rPr>
        <w:t> </w:t>
      </w:r>
      <w:r>
        <w:rPr>
          <w:w w:val="105"/>
        </w:rPr>
        <w:t>ou,</w:t>
      </w:r>
      <w:r>
        <w:rPr>
          <w:spacing w:val="-5"/>
          <w:w w:val="105"/>
        </w:rPr>
        <w:t> </w:t>
      </w:r>
      <w:r>
        <w:rPr>
          <w:w w:val="105"/>
        </w:rPr>
        <w:t>de</w:t>
      </w:r>
      <w:r>
        <w:rPr>
          <w:spacing w:val="-4"/>
          <w:w w:val="105"/>
        </w:rPr>
        <w:t> </w:t>
      </w:r>
      <w:r>
        <w:rPr>
          <w:w w:val="105"/>
        </w:rPr>
        <w:t>outra</w:t>
      </w:r>
      <w:r>
        <w:rPr>
          <w:spacing w:val="-5"/>
          <w:w w:val="105"/>
        </w:rPr>
        <w:t> </w:t>
      </w:r>
      <w:r>
        <w:rPr>
          <w:w w:val="105"/>
        </w:rPr>
        <w:t>forma,</w:t>
      </w:r>
      <w:r>
        <w:rPr>
          <w:spacing w:val="-4"/>
          <w:w w:val="105"/>
        </w:rPr>
        <w:t> </w:t>
      </w:r>
      <w:r>
        <w:rPr>
          <w:w w:val="105"/>
        </w:rPr>
        <w:t>não</w:t>
      </w:r>
      <w:r>
        <w:rPr>
          <w:spacing w:val="-5"/>
          <w:w w:val="105"/>
        </w:rPr>
        <w:t> </w:t>
      </w:r>
      <w:r>
        <w:rPr>
          <w:w w:val="105"/>
        </w:rPr>
        <w:t>participariam</w:t>
      </w:r>
      <w:r>
        <w:rPr>
          <w:spacing w:val="-4"/>
          <w:w w:val="105"/>
        </w:rPr>
        <w:t> </w:t>
      </w:r>
      <w:r>
        <w:rPr>
          <w:w w:val="105"/>
        </w:rPr>
        <w:t>do</w:t>
      </w:r>
      <w:r>
        <w:rPr>
          <w:spacing w:val="-5"/>
          <w:w w:val="105"/>
        </w:rPr>
        <w:t> </w:t>
      </w:r>
      <w:r>
        <w:rPr>
          <w:w w:val="105"/>
        </w:rPr>
        <w:t>certame),</w:t>
      </w:r>
      <w:r>
        <w:rPr>
          <w:spacing w:val="-4"/>
          <w:w w:val="105"/>
        </w:rPr>
        <w:t> </w:t>
      </w:r>
      <w:r>
        <w:rPr>
          <w:w w:val="105"/>
        </w:rPr>
        <w:t>quanto</w:t>
      </w:r>
      <w:r>
        <w:rPr>
          <w:spacing w:val="-5"/>
          <w:w w:val="105"/>
        </w:rPr>
        <w:t> </w:t>
      </w:r>
      <w:r>
        <w:rPr>
          <w:w w:val="105"/>
        </w:rPr>
        <w:t>a</w:t>
      </w:r>
      <w:r>
        <w:rPr>
          <w:spacing w:val="-4"/>
          <w:w w:val="105"/>
        </w:rPr>
        <w:t> </w:t>
      </w:r>
      <w:r>
        <w:rPr>
          <w:w w:val="105"/>
        </w:rPr>
        <w:t>cerceá-la</w:t>
      </w:r>
      <w:r>
        <w:rPr>
          <w:spacing w:val="-5"/>
          <w:w w:val="105"/>
        </w:rPr>
        <w:t> </w:t>
      </w:r>
      <w:r>
        <w:rPr>
          <w:w w:val="105"/>
        </w:rPr>
        <w:t>(associação</w:t>
      </w:r>
      <w:r>
        <w:rPr>
          <w:spacing w:val="-4"/>
          <w:w w:val="105"/>
        </w:rPr>
        <w:t> </w:t>
      </w:r>
      <w:r>
        <w:rPr>
          <w:w w:val="105"/>
        </w:rPr>
        <w:t>de</w:t>
      </w:r>
      <w:r>
        <w:rPr>
          <w:spacing w:val="-5"/>
          <w:w w:val="105"/>
        </w:rPr>
        <w:t> </w:t>
      </w:r>
      <w:r>
        <w:rPr>
          <w:w w:val="105"/>
        </w:rPr>
        <w:t>empresas</w:t>
      </w:r>
      <w:r>
        <w:rPr>
          <w:spacing w:val="-4"/>
          <w:w w:val="105"/>
        </w:rPr>
        <w:t> </w:t>
      </w:r>
      <w:r>
        <w:rPr>
          <w:w w:val="105"/>
        </w:rPr>
        <w:t>que,</w:t>
      </w:r>
      <w:r>
        <w:rPr>
          <w:spacing w:val="-5"/>
          <w:w w:val="105"/>
        </w:rPr>
        <w:t> </w:t>
      </w:r>
      <w:r>
        <w:rPr>
          <w:w w:val="105"/>
        </w:rPr>
        <w:t>caso</w:t>
      </w:r>
      <w:r>
        <w:rPr>
          <w:spacing w:val="-4"/>
          <w:w w:val="105"/>
        </w:rPr>
        <w:t> </w:t>
      </w:r>
      <w:r>
        <w:rPr>
          <w:w w:val="105"/>
        </w:rPr>
        <w:t>contrário,</w:t>
      </w:r>
      <w:r>
        <w:rPr>
          <w:spacing w:val="-5"/>
          <w:w w:val="105"/>
        </w:rPr>
        <w:t> </w:t>
      </w:r>
      <w:r>
        <w:rPr>
          <w:w w:val="105"/>
        </w:rPr>
        <w:t>concorreriam</w:t>
      </w:r>
      <w:r>
        <w:rPr>
          <w:spacing w:val="-4"/>
          <w:w w:val="105"/>
        </w:rPr>
        <w:t> </w:t>
      </w:r>
      <w:r>
        <w:rPr>
          <w:w w:val="105"/>
        </w:rPr>
        <w:t>entre</w:t>
      </w:r>
      <w:r>
        <w:rPr>
          <w:spacing w:val="-5"/>
          <w:w w:val="105"/>
        </w:rPr>
        <w:t> </w:t>
      </w:r>
      <w:r>
        <w:rPr>
          <w:w w:val="105"/>
        </w:rPr>
        <w:t>si).</w:t>
      </w:r>
      <w:r>
        <w:rPr>
          <w:spacing w:val="-4"/>
          <w:w w:val="105"/>
        </w:rPr>
        <w:t> </w:t>
      </w:r>
      <w:r>
        <w:rPr>
          <w:w w:val="105"/>
        </w:rPr>
        <w:t>Com</w:t>
      </w:r>
      <w:r>
        <w:rPr>
          <w:spacing w:val="-5"/>
          <w:w w:val="105"/>
        </w:rPr>
        <w:t> </w:t>
      </w:r>
      <w:r>
        <w:rPr>
          <w:w w:val="105"/>
        </w:rPr>
        <w:t>os</w:t>
      </w:r>
      <w:r>
        <w:rPr>
          <w:spacing w:val="-4"/>
          <w:w w:val="105"/>
        </w:rPr>
        <w:t> </w:t>
      </w:r>
      <w:r>
        <w:rPr>
          <w:w w:val="105"/>
        </w:rPr>
        <w:t>exemplos</w:t>
      </w:r>
      <w:r>
        <w:rPr>
          <w:spacing w:val="-5"/>
          <w:w w:val="105"/>
        </w:rPr>
        <w:t> </w:t>
      </w:r>
      <w:r>
        <w:rPr>
          <w:w w:val="105"/>
        </w:rPr>
        <w:t>fornecidos</w:t>
      </w:r>
      <w:r>
        <w:rPr>
          <w:spacing w:val="-4"/>
          <w:w w:val="105"/>
        </w:rPr>
        <w:t> </w:t>
      </w:r>
      <w:r>
        <w:rPr>
          <w:w w:val="105"/>
        </w:rPr>
        <w:t>pelo</w:t>
      </w:r>
      <w:r>
        <w:rPr>
          <w:spacing w:val="-5"/>
          <w:w w:val="105"/>
        </w:rPr>
        <w:t> </w:t>
      </w:r>
      <w:r>
        <w:rPr>
          <w:w w:val="105"/>
        </w:rPr>
        <w:t>BACEN,</w:t>
      </w:r>
      <w:r>
        <w:rPr>
          <w:spacing w:val="-4"/>
          <w:w w:val="105"/>
        </w:rPr>
        <w:t> </w:t>
      </w:r>
      <w:r>
        <w:rPr>
          <w:w w:val="105"/>
        </w:rPr>
        <w:t>vemos</w:t>
      </w:r>
      <w:r>
        <w:rPr>
          <w:spacing w:val="-5"/>
          <w:w w:val="105"/>
        </w:rPr>
        <w:t> </w:t>
      </w:r>
      <w:r>
        <w:rPr>
          <w:w w:val="105"/>
        </w:rPr>
        <w:t>que</w:t>
      </w:r>
      <w:r>
        <w:rPr>
          <w:spacing w:val="-4"/>
          <w:w w:val="105"/>
        </w:rPr>
        <w:t> </w:t>
      </w:r>
      <w:r>
        <w:rPr>
          <w:w w:val="105"/>
        </w:rPr>
        <w:t>é prática comum a não aceitação de consórcios."</w:t>
      </w:r>
    </w:p>
    <w:p>
      <w:pPr>
        <w:pStyle w:val="BodyText"/>
        <w:spacing w:before="3"/>
        <w:ind w:left="310"/>
        <w:jc w:val="both"/>
      </w:pPr>
      <w:r>
        <w:rPr>
          <w:w w:val="105"/>
        </w:rPr>
        <w:t>(Acórdão</w:t>
      </w:r>
      <w:r>
        <w:rPr>
          <w:spacing w:val="-5"/>
          <w:w w:val="105"/>
        </w:rPr>
        <w:t> </w:t>
      </w:r>
      <w:r>
        <w:rPr>
          <w:w w:val="105"/>
        </w:rPr>
        <w:t>nº1.946/2006</w:t>
      </w:r>
      <w:r>
        <w:rPr>
          <w:spacing w:val="-4"/>
          <w:w w:val="105"/>
        </w:rPr>
        <w:t> </w:t>
      </w:r>
      <w:r>
        <w:rPr>
          <w:w w:val="105"/>
        </w:rPr>
        <w:t>-</w:t>
      </w:r>
      <w:r>
        <w:rPr>
          <w:spacing w:val="-5"/>
          <w:w w:val="105"/>
        </w:rPr>
        <w:t> </w:t>
      </w:r>
      <w:r>
        <w:rPr>
          <w:w w:val="105"/>
        </w:rPr>
        <w:t>Plénário</w:t>
      </w:r>
      <w:r>
        <w:rPr>
          <w:spacing w:val="-4"/>
          <w:w w:val="105"/>
        </w:rPr>
        <w:t> </w:t>
      </w:r>
      <w:r>
        <w:rPr>
          <w:w w:val="105"/>
        </w:rPr>
        <w:t>-</w:t>
      </w:r>
      <w:r>
        <w:rPr>
          <w:spacing w:val="-8"/>
          <w:w w:val="105"/>
        </w:rPr>
        <w:t> </w:t>
      </w:r>
      <w:r>
        <w:rPr>
          <w:w w:val="105"/>
        </w:rPr>
        <w:t>TCU</w:t>
      </w:r>
      <w:r>
        <w:rPr>
          <w:spacing w:val="-4"/>
          <w:w w:val="105"/>
        </w:rPr>
        <w:t> </w:t>
      </w:r>
      <w:r>
        <w:rPr>
          <w:w w:val="105"/>
        </w:rPr>
        <w:t>-</w:t>
      </w:r>
      <w:r>
        <w:rPr>
          <w:spacing w:val="-5"/>
          <w:w w:val="105"/>
        </w:rPr>
        <w:t> </w:t>
      </w:r>
      <w:r>
        <w:rPr>
          <w:w w:val="105"/>
        </w:rPr>
        <w:t>rel.</w:t>
      </w:r>
      <w:r>
        <w:rPr>
          <w:spacing w:val="-4"/>
          <w:w w:val="105"/>
        </w:rPr>
        <w:t> </w:t>
      </w:r>
      <w:r>
        <w:rPr>
          <w:w w:val="105"/>
        </w:rPr>
        <w:t>Min.</w:t>
      </w:r>
      <w:r>
        <w:rPr>
          <w:spacing w:val="-5"/>
          <w:w w:val="105"/>
        </w:rPr>
        <w:t> </w:t>
      </w:r>
      <w:r>
        <w:rPr>
          <w:w w:val="105"/>
        </w:rPr>
        <w:t>Marcos</w:t>
      </w:r>
      <w:r>
        <w:rPr>
          <w:spacing w:val="-4"/>
          <w:w w:val="105"/>
        </w:rPr>
        <w:t> </w:t>
      </w:r>
      <w:r>
        <w:rPr>
          <w:spacing w:val="-2"/>
          <w:w w:val="105"/>
        </w:rPr>
        <w:t>Bemquerer)</w:t>
      </w:r>
    </w:p>
    <w:p>
      <w:pPr>
        <w:pStyle w:val="BodyText"/>
        <w:spacing w:line="292" w:lineRule="auto" w:before="41"/>
        <w:ind w:left="310" w:right="293"/>
        <w:jc w:val="both"/>
      </w:pPr>
      <w:r>
        <w:rPr>
          <w:w w:val="105"/>
        </w:rPr>
        <w:t>"A</w:t>
      </w:r>
      <w:r>
        <w:rPr>
          <w:spacing w:val="-9"/>
          <w:w w:val="105"/>
        </w:rPr>
        <w:t> </w:t>
      </w:r>
      <w:r>
        <w:rPr>
          <w:w w:val="105"/>
        </w:rPr>
        <w:t>aceitação</w:t>
      </w:r>
      <w:r>
        <w:rPr>
          <w:spacing w:val="-1"/>
          <w:w w:val="105"/>
        </w:rPr>
        <w:t> </w:t>
      </w:r>
      <w:r>
        <w:rPr>
          <w:w w:val="105"/>
        </w:rPr>
        <w:t>de</w:t>
      </w:r>
      <w:r>
        <w:rPr>
          <w:spacing w:val="-1"/>
          <w:w w:val="105"/>
        </w:rPr>
        <w:t> </w:t>
      </w:r>
      <w:r>
        <w:rPr>
          <w:w w:val="105"/>
        </w:rPr>
        <w:t>consórcios</w:t>
      </w:r>
      <w:r>
        <w:rPr>
          <w:spacing w:val="-1"/>
          <w:w w:val="105"/>
        </w:rPr>
        <w:t> </w:t>
      </w:r>
      <w:r>
        <w:rPr>
          <w:w w:val="105"/>
        </w:rPr>
        <w:t>na</w:t>
      </w:r>
      <w:r>
        <w:rPr>
          <w:spacing w:val="-1"/>
          <w:w w:val="105"/>
        </w:rPr>
        <w:t> </w:t>
      </w:r>
      <w:r>
        <w:rPr>
          <w:w w:val="105"/>
        </w:rPr>
        <w:t>disputa</w:t>
      </w:r>
      <w:r>
        <w:rPr>
          <w:spacing w:val="-1"/>
          <w:w w:val="105"/>
        </w:rPr>
        <w:t> </w:t>
      </w:r>
      <w:r>
        <w:rPr>
          <w:w w:val="105"/>
        </w:rPr>
        <w:t>licitatória</w:t>
      </w:r>
      <w:r>
        <w:rPr>
          <w:spacing w:val="-1"/>
          <w:w w:val="105"/>
        </w:rPr>
        <w:t> </w:t>
      </w:r>
      <w:r>
        <w:rPr>
          <w:w w:val="105"/>
        </w:rPr>
        <w:t>situa-se</w:t>
      </w:r>
      <w:r>
        <w:rPr>
          <w:spacing w:val="-1"/>
          <w:w w:val="105"/>
        </w:rPr>
        <w:t> </w:t>
      </w:r>
      <w:r>
        <w:rPr>
          <w:w w:val="105"/>
        </w:rPr>
        <w:t>no</w:t>
      </w:r>
      <w:r>
        <w:rPr>
          <w:spacing w:val="-1"/>
          <w:w w:val="105"/>
        </w:rPr>
        <w:t> </w:t>
      </w:r>
      <w:r>
        <w:rPr>
          <w:w w:val="105"/>
        </w:rPr>
        <w:t>âmbito</w:t>
      </w:r>
      <w:r>
        <w:rPr>
          <w:spacing w:val="-1"/>
          <w:w w:val="105"/>
        </w:rPr>
        <w:t> </w:t>
      </w:r>
      <w:r>
        <w:rPr>
          <w:w w:val="105"/>
        </w:rPr>
        <w:t>o</w:t>
      </w:r>
      <w:r>
        <w:rPr>
          <w:spacing w:val="-1"/>
          <w:w w:val="105"/>
        </w:rPr>
        <w:t> </w:t>
      </w:r>
      <w:r>
        <w:rPr>
          <w:w w:val="105"/>
        </w:rPr>
        <w:t>poder</w:t>
      </w:r>
      <w:r>
        <w:rPr>
          <w:spacing w:val="-1"/>
          <w:w w:val="105"/>
        </w:rPr>
        <w:t> </w:t>
      </w:r>
      <w:r>
        <w:rPr>
          <w:w w:val="105"/>
        </w:rPr>
        <w:t>discricionário</w:t>
      </w:r>
      <w:r>
        <w:rPr>
          <w:spacing w:val="-1"/>
          <w:w w:val="105"/>
        </w:rPr>
        <w:t> </w:t>
      </w:r>
      <w:r>
        <w:rPr>
          <w:w w:val="105"/>
        </w:rPr>
        <w:t>da</w:t>
      </w:r>
      <w:r>
        <w:rPr>
          <w:spacing w:val="-1"/>
          <w:w w:val="105"/>
        </w:rPr>
        <w:t> </w:t>
      </w:r>
      <w:r>
        <w:rPr>
          <w:w w:val="105"/>
        </w:rPr>
        <w:t>administração</w:t>
      </w:r>
      <w:r>
        <w:rPr>
          <w:spacing w:val="-1"/>
          <w:w w:val="105"/>
        </w:rPr>
        <w:t> </w:t>
      </w:r>
      <w:r>
        <w:rPr>
          <w:w w:val="105"/>
        </w:rPr>
        <w:t>contratante,</w:t>
      </w:r>
      <w:r>
        <w:rPr>
          <w:spacing w:val="-1"/>
          <w:w w:val="105"/>
        </w:rPr>
        <w:t> </w:t>
      </w:r>
      <w:r>
        <w:rPr>
          <w:w w:val="105"/>
        </w:rPr>
        <w:t>conforme</w:t>
      </w:r>
      <w:r>
        <w:rPr>
          <w:spacing w:val="-1"/>
          <w:w w:val="105"/>
        </w:rPr>
        <w:t> </w:t>
      </w:r>
      <w:r>
        <w:rPr>
          <w:w w:val="105"/>
        </w:rPr>
        <w:t>art.33,</w:t>
      </w:r>
      <w:r>
        <w:rPr>
          <w:spacing w:val="-1"/>
          <w:w w:val="105"/>
        </w:rPr>
        <w:t> </w:t>
      </w:r>
      <w:r>
        <w:rPr>
          <w:w w:val="105"/>
        </w:rPr>
        <w:t>caput,</w:t>
      </w:r>
      <w:r>
        <w:rPr>
          <w:spacing w:val="-1"/>
          <w:w w:val="105"/>
        </w:rPr>
        <w:t> </w:t>
      </w:r>
      <w:r>
        <w:rPr>
          <w:w w:val="105"/>
        </w:rPr>
        <w:t>da</w:t>
      </w:r>
      <w:r>
        <w:rPr>
          <w:spacing w:val="-1"/>
          <w:w w:val="105"/>
        </w:rPr>
        <w:t> </w:t>
      </w:r>
      <w:r>
        <w:rPr>
          <w:w w:val="105"/>
        </w:rPr>
        <w:t>Lei</w:t>
      </w:r>
      <w:r>
        <w:rPr>
          <w:spacing w:val="-1"/>
          <w:w w:val="105"/>
        </w:rPr>
        <w:t> </w:t>
      </w:r>
      <w:r>
        <w:rPr>
          <w:w w:val="105"/>
        </w:rPr>
        <w:t>nº</w:t>
      </w:r>
      <w:r>
        <w:rPr>
          <w:spacing w:val="-1"/>
          <w:w w:val="105"/>
        </w:rPr>
        <w:t> </w:t>
      </w:r>
      <w:r>
        <w:rPr>
          <w:w w:val="105"/>
        </w:rPr>
        <w:t>8.666/1993,</w:t>
      </w:r>
      <w:r>
        <w:rPr>
          <w:spacing w:val="-1"/>
          <w:w w:val="105"/>
        </w:rPr>
        <w:t> </w:t>
      </w:r>
      <w:r>
        <w:rPr>
          <w:w w:val="105"/>
        </w:rPr>
        <w:t>requerendo-se,</w:t>
      </w:r>
      <w:r>
        <w:rPr>
          <w:spacing w:val="-1"/>
          <w:w w:val="105"/>
        </w:rPr>
        <w:t> </w:t>
      </w:r>
      <w:r>
        <w:rPr>
          <w:w w:val="105"/>
        </w:rPr>
        <w:t>porém,</w:t>
      </w:r>
      <w:r>
        <w:rPr>
          <w:spacing w:val="-1"/>
          <w:w w:val="105"/>
        </w:rPr>
        <w:t> </w:t>
      </w:r>
      <w:r>
        <w:rPr>
          <w:w w:val="105"/>
        </w:rPr>
        <w:t>que</w:t>
      </w:r>
      <w:r>
        <w:rPr>
          <w:spacing w:val="-1"/>
          <w:w w:val="105"/>
        </w:rPr>
        <w:t> </w:t>
      </w:r>
      <w:r>
        <w:rPr>
          <w:w w:val="105"/>
        </w:rPr>
        <w:t>sua</w:t>
      </w:r>
      <w:r>
        <w:rPr>
          <w:spacing w:val="-1"/>
          <w:w w:val="105"/>
        </w:rPr>
        <w:t> </w:t>
      </w:r>
      <w:r>
        <w:rPr>
          <w:w w:val="105"/>
        </w:rPr>
        <w:t>opção</w:t>
      </w:r>
      <w:r>
        <w:rPr>
          <w:spacing w:val="-1"/>
          <w:w w:val="105"/>
        </w:rPr>
        <w:t> </w:t>
      </w:r>
      <w:r>
        <w:rPr>
          <w:w w:val="105"/>
        </w:rPr>
        <w:t>seja</w:t>
      </w:r>
      <w:r>
        <w:rPr>
          <w:spacing w:val="-1"/>
          <w:w w:val="105"/>
        </w:rPr>
        <w:t> </w:t>
      </w:r>
      <w:r>
        <w:rPr>
          <w:w w:val="105"/>
        </w:rPr>
        <w:t>sempre </w:t>
      </w:r>
      <w:r>
        <w:rPr>
          <w:spacing w:val="-2"/>
          <w:w w:val="105"/>
        </w:rPr>
        <w:t>justificada."</w:t>
      </w:r>
    </w:p>
    <w:p>
      <w:pPr>
        <w:pStyle w:val="BodyText"/>
        <w:spacing w:before="1"/>
        <w:ind w:left="310"/>
        <w:jc w:val="both"/>
      </w:pPr>
      <w:r>
        <w:rPr>
          <w:w w:val="105"/>
        </w:rPr>
        <w:t>(Acórdão</w:t>
      </w:r>
      <w:r>
        <w:rPr>
          <w:spacing w:val="-6"/>
          <w:w w:val="105"/>
        </w:rPr>
        <w:t> </w:t>
      </w:r>
      <w:r>
        <w:rPr>
          <w:w w:val="105"/>
        </w:rPr>
        <w:t>nº</w:t>
      </w:r>
      <w:r>
        <w:rPr>
          <w:spacing w:val="-5"/>
          <w:w w:val="105"/>
        </w:rPr>
        <w:t> </w:t>
      </w:r>
      <w:r>
        <w:rPr>
          <w:w w:val="105"/>
        </w:rPr>
        <w:t>566/2006</w:t>
      </w:r>
      <w:r>
        <w:rPr>
          <w:spacing w:val="-5"/>
          <w:w w:val="105"/>
        </w:rPr>
        <w:t> </w:t>
      </w:r>
      <w:r>
        <w:rPr>
          <w:w w:val="105"/>
        </w:rPr>
        <w:t>-</w:t>
      </w:r>
      <w:r>
        <w:rPr>
          <w:spacing w:val="-5"/>
          <w:w w:val="105"/>
        </w:rPr>
        <w:t> </w:t>
      </w:r>
      <w:r>
        <w:rPr>
          <w:w w:val="105"/>
        </w:rPr>
        <w:t>Plenário</w:t>
      </w:r>
      <w:r>
        <w:rPr>
          <w:spacing w:val="-5"/>
          <w:w w:val="105"/>
        </w:rPr>
        <w:t> </w:t>
      </w:r>
      <w:r>
        <w:rPr>
          <w:w w:val="105"/>
        </w:rPr>
        <w:t>-</w:t>
      </w:r>
      <w:r>
        <w:rPr>
          <w:spacing w:val="-8"/>
          <w:w w:val="105"/>
        </w:rPr>
        <w:t> </w:t>
      </w:r>
      <w:r>
        <w:rPr>
          <w:w w:val="105"/>
        </w:rPr>
        <w:t>TCU</w:t>
      </w:r>
      <w:r>
        <w:rPr>
          <w:spacing w:val="-5"/>
          <w:w w:val="105"/>
        </w:rPr>
        <w:t> </w:t>
      </w:r>
      <w:r>
        <w:rPr>
          <w:w w:val="105"/>
        </w:rPr>
        <w:t>-</w:t>
      </w:r>
      <w:r>
        <w:rPr>
          <w:spacing w:val="-5"/>
          <w:w w:val="105"/>
        </w:rPr>
        <w:t> </w:t>
      </w:r>
      <w:r>
        <w:rPr>
          <w:w w:val="105"/>
        </w:rPr>
        <w:t>rel.</w:t>
      </w:r>
      <w:r>
        <w:rPr>
          <w:spacing w:val="-6"/>
          <w:w w:val="105"/>
        </w:rPr>
        <w:t> </w:t>
      </w:r>
      <w:r>
        <w:rPr>
          <w:w w:val="105"/>
        </w:rPr>
        <w:t>Min.</w:t>
      </w:r>
      <w:r>
        <w:rPr>
          <w:spacing w:val="-5"/>
          <w:w w:val="105"/>
        </w:rPr>
        <w:t> </w:t>
      </w:r>
      <w:r>
        <w:rPr>
          <w:w w:val="105"/>
        </w:rPr>
        <w:t>Marcus</w:t>
      </w:r>
      <w:r>
        <w:rPr>
          <w:spacing w:val="-8"/>
          <w:w w:val="105"/>
        </w:rPr>
        <w:t> </w:t>
      </w:r>
      <w:r>
        <w:rPr>
          <w:w w:val="105"/>
        </w:rPr>
        <w:t>Vinícius</w:t>
      </w:r>
      <w:r>
        <w:rPr>
          <w:spacing w:val="-7"/>
          <w:w w:val="105"/>
        </w:rPr>
        <w:t> </w:t>
      </w:r>
      <w:r>
        <w:rPr>
          <w:spacing w:val="-2"/>
          <w:w w:val="105"/>
        </w:rPr>
        <w:t>Vilaça).</w:t>
      </w:r>
    </w:p>
    <w:p>
      <w:pPr>
        <w:pStyle w:val="BodyText"/>
        <w:spacing w:before="57"/>
      </w:pPr>
    </w:p>
    <w:p>
      <w:pPr>
        <w:pStyle w:val="BodyText"/>
        <w:spacing w:line="292" w:lineRule="auto"/>
        <w:ind w:left="310" w:right="293"/>
        <w:jc w:val="both"/>
      </w:pPr>
      <w:r>
        <w:rPr>
          <w:w w:val="105"/>
        </w:rPr>
        <w:t>Dado</w:t>
      </w:r>
      <w:r>
        <w:rPr>
          <w:spacing w:val="-4"/>
          <w:w w:val="105"/>
        </w:rPr>
        <w:t> </w:t>
      </w:r>
      <w:r>
        <w:rPr>
          <w:w w:val="105"/>
        </w:rPr>
        <w:t>o</w:t>
      </w:r>
      <w:r>
        <w:rPr>
          <w:spacing w:val="-4"/>
          <w:w w:val="105"/>
        </w:rPr>
        <w:t> </w:t>
      </w:r>
      <w:r>
        <w:rPr>
          <w:w w:val="105"/>
        </w:rPr>
        <w:t>exposto</w:t>
      </w:r>
      <w:r>
        <w:rPr>
          <w:spacing w:val="-4"/>
          <w:w w:val="105"/>
        </w:rPr>
        <w:t> </w:t>
      </w:r>
      <w:r>
        <w:rPr>
          <w:w w:val="105"/>
        </w:rPr>
        <w:t>e</w:t>
      </w:r>
      <w:r>
        <w:rPr>
          <w:spacing w:val="-4"/>
          <w:w w:val="105"/>
        </w:rPr>
        <w:t> </w:t>
      </w:r>
      <w:r>
        <w:rPr>
          <w:w w:val="105"/>
        </w:rPr>
        <w:t>considerando</w:t>
      </w:r>
      <w:r>
        <w:rPr>
          <w:spacing w:val="-4"/>
          <w:w w:val="105"/>
        </w:rPr>
        <w:t> </w:t>
      </w:r>
      <w:r>
        <w:rPr>
          <w:w w:val="105"/>
        </w:rPr>
        <w:t>que</w:t>
      </w:r>
      <w:r>
        <w:rPr>
          <w:spacing w:val="-4"/>
          <w:w w:val="105"/>
        </w:rPr>
        <w:t> </w:t>
      </w:r>
      <w:r>
        <w:rPr>
          <w:w w:val="105"/>
        </w:rPr>
        <w:t>da</w:t>
      </w:r>
      <w:r>
        <w:rPr>
          <w:spacing w:val="-4"/>
          <w:w w:val="105"/>
        </w:rPr>
        <w:t> </w:t>
      </w:r>
      <w:r>
        <w:rPr>
          <w:w w:val="105"/>
        </w:rPr>
        <w:t>análise</w:t>
      </w:r>
      <w:r>
        <w:rPr>
          <w:spacing w:val="-4"/>
          <w:w w:val="105"/>
        </w:rPr>
        <w:t> </w:t>
      </w:r>
      <w:r>
        <w:rPr>
          <w:w w:val="105"/>
        </w:rPr>
        <w:t>dos</w:t>
      </w:r>
      <w:r>
        <w:rPr>
          <w:spacing w:val="-4"/>
          <w:w w:val="105"/>
        </w:rPr>
        <w:t> </w:t>
      </w:r>
      <w:r>
        <w:rPr>
          <w:w w:val="105"/>
        </w:rPr>
        <w:t>instrumentos</w:t>
      </w:r>
      <w:r>
        <w:rPr>
          <w:spacing w:val="-4"/>
          <w:w w:val="105"/>
        </w:rPr>
        <w:t> </w:t>
      </w:r>
      <w:r>
        <w:rPr>
          <w:w w:val="105"/>
        </w:rPr>
        <w:t>da</w:t>
      </w:r>
      <w:r>
        <w:rPr>
          <w:spacing w:val="-4"/>
          <w:w w:val="105"/>
        </w:rPr>
        <w:t> </w:t>
      </w:r>
      <w:r>
        <w:rPr>
          <w:w w:val="105"/>
        </w:rPr>
        <w:t>fase</w:t>
      </w:r>
      <w:r>
        <w:rPr>
          <w:spacing w:val="-4"/>
          <w:w w:val="105"/>
        </w:rPr>
        <w:t> </w:t>
      </w:r>
      <w:r>
        <w:rPr>
          <w:w w:val="105"/>
        </w:rPr>
        <w:t>preparatória</w:t>
      </w:r>
      <w:r>
        <w:rPr>
          <w:spacing w:val="-4"/>
          <w:w w:val="105"/>
        </w:rPr>
        <w:t> </w:t>
      </w:r>
      <w:r>
        <w:rPr>
          <w:w w:val="105"/>
        </w:rPr>
        <w:t>e</w:t>
      </w:r>
      <w:r>
        <w:rPr>
          <w:spacing w:val="-4"/>
          <w:w w:val="105"/>
        </w:rPr>
        <w:t> </w:t>
      </w:r>
      <w:r>
        <w:rPr>
          <w:w w:val="105"/>
        </w:rPr>
        <w:t>da</w:t>
      </w:r>
      <w:r>
        <w:rPr>
          <w:spacing w:val="-4"/>
          <w:w w:val="105"/>
        </w:rPr>
        <w:t> </w:t>
      </w:r>
      <w:r>
        <w:rPr>
          <w:w w:val="105"/>
        </w:rPr>
        <w:t>pesquisa</w:t>
      </w:r>
      <w:r>
        <w:rPr>
          <w:spacing w:val="-4"/>
          <w:w w:val="105"/>
        </w:rPr>
        <w:t> </w:t>
      </w:r>
      <w:r>
        <w:rPr>
          <w:w w:val="105"/>
        </w:rPr>
        <w:t>de</w:t>
      </w:r>
      <w:r>
        <w:rPr>
          <w:spacing w:val="-4"/>
          <w:w w:val="105"/>
        </w:rPr>
        <w:t> </w:t>
      </w:r>
      <w:r>
        <w:rPr>
          <w:w w:val="105"/>
        </w:rPr>
        <w:t>mercado</w:t>
      </w:r>
      <w:r>
        <w:rPr>
          <w:spacing w:val="-4"/>
          <w:w w:val="105"/>
        </w:rPr>
        <w:t> </w:t>
      </w:r>
      <w:r>
        <w:rPr>
          <w:w w:val="105"/>
        </w:rPr>
        <w:t>depreendeu-se</w:t>
      </w:r>
      <w:r>
        <w:rPr>
          <w:spacing w:val="-4"/>
          <w:w w:val="105"/>
        </w:rPr>
        <w:t> </w:t>
      </w:r>
      <w:r>
        <w:rPr>
          <w:w w:val="105"/>
        </w:rPr>
        <w:t>a</w:t>
      </w:r>
      <w:r>
        <w:rPr>
          <w:spacing w:val="-4"/>
          <w:w w:val="105"/>
        </w:rPr>
        <w:t> </w:t>
      </w:r>
      <w:r>
        <w:rPr>
          <w:w w:val="105"/>
        </w:rPr>
        <w:t>existência</w:t>
      </w:r>
      <w:r>
        <w:rPr>
          <w:spacing w:val="-4"/>
          <w:w w:val="105"/>
        </w:rPr>
        <w:t> </w:t>
      </w:r>
      <w:r>
        <w:rPr>
          <w:w w:val="105"/>
        </w:rPr>
        <w:t>de</w:t>
      </w:r>
      <w:r>
        <w:rPr>
          <w:spacing w:val="-4"/>
          <w:w w:val="105"/>
        </w:rPr>
        <w:t> </w:t>
      </w:r>
      <w:r>
        <w:rPr>
          <w:w w:val="105"/>
        </w:rPr>
        <w:t>mercado</w:t>
      </w:r>
      <w:r>
        <w:rPr>
          <w:spacing w:val="-4"/>
          <w:w w:val="105"/>
        </w:rPr>
        <w:t> </w:t>
      </w:r>
      <w:r>
        <w:rPr>
          <w:w w:val="105"/>
        </w:rPr>
        <w:t>fornecedor,</w:t>
      </w:r>
      <w:r>
        <w:rPr>
          <w:spacing w:val="-4"/>
          <w:w w:val="105"/>
        </w:rPr>
        <w:t> </w:t>
      </w:r>
      <w:r>
        <w:rPr>
          <w:w w:val="105"/>
        </w:rPr>
        <w:t>recomenda-se</w:t>
      </w:r>
      <w:r>
        <w:rPr>
          <w:spacing w:val="-4"/>
          <w:w w:val="105"/>
        </w:rPr>
        <w:t> </w:t>
      </w:r>
      <w:r>
        <w:rPr>
          <w:w w:val="105"/>
        </w:rPr>
        <w:t>a</w:t>
      </w:r>
      <w:r>
        <w:rPr>
          <w:spacing w:val="-4"/>
          <w:w w:val="105"/>
        </w:rPr>
        <w:t> </w:t>
      </w:r>
      <w:r>
        <w:rPr>
          <w:w w:val="105"/>
        </w:rPr>
        <w:t>vedação</w:t>
      </w:r>
      <w:r>
        <w:rPr>
          <w:spacing w:val="-4"/>
          <w:w w:val="105"/>
        </w:rPr>
        <w:t> </w:t>
      </w:r>
      <w:r>
        <w:rPr>
          <w:w w:val="105"/>
        </w:rPr>
        <w:t>da</w:t>
      </w:r>
      <w:r>
        <w:rPr>
          <w:spacing w:val="-4"/>
          <w:w w:val="105"/>
        </w:rPr>
        <w:t> </w:t>
      </w:r>
      <w:r>
        <w:rPr>
          <w:w w:val="105"/>
        </w:rPr>
        <w:t>participação</w:t>
      </w:r>
      <w:r>
        <w:rPr>
          <w:spacing w:val="-4"/>
          <w:w w:val="105"/>
        </w:rPr>
        <w:t> </w:t>
      </w:r>
      <w:r>
        <w:rPr>
          <w:w w:val="105"/>
        </w:rPr>
        <w:t>de</w:t>
      </w:r>
      <w:r>
        <w:rPr>
          <w:spacing w:val="-4"/>
          <w:w w:val="105"/>
        </w:rPr>
        <w:t> </w:t>
      </w:r>
      <w:r>
        <w:rPr>
          <w:w w:val="105"/>
        </w:rPr>
        <w:t>consórcios no futuro certame, visto que a ausência do mesmo não trará prejuízos à competitividade.</w:t>
      </w:r>
    </w:p>
    <w:p>
      <w:pPr>
        <w:pStyle w:val="BodyText"/>
      </w:pPr>
    </w:p>
    <w:p>
      <w:pPr>
        <w:pStyle w:val="BodyText"/>
      </w:pPr>
    </w:p>
    <w:p>
      <w:pPr>
        <w:pStyle w:val="BodyText"/>
        <w:spacing w:before="74"/>
      </w:pPr>
    </w:p>
    <w:p>
      <w:pPr>
        <w:pStyle w:val="Heading4"/>
        <w:numPr>
          <w:ilvl w:val="1"/>
          <w:numId w:val="28"/>
        </w:numPr>
        <w:tabs>
          <w:tab w:pos="600" w:val="left" w:leader="none"/>
        </w:tabs>
        <w:spacing w:line="240" w:lineRule="auto" w:before="0" w:after="0"/>
        <w:ind w:left="600" w:right="0" w:hanging="290"/>
        <w:jc w:val="left"/>
      </w:pPr>
      <w:r>
        <w:rPr>
          <w:w w:val="105"/>
        </w:rPr>
        <w:t>Duração</w:t>
      </w:r>
      <w:r>
        <w:rPr>
          <w:spacing w:val="-5"/>
          <w:w w:val="105"/>
        </w:rPr>
        <w:t> </w:t>
      </w:r>
      <w:r>
        <w:rPr>
          <w:w w:val="105"/>
        </w:rPr>
        <w:t>do</w:t>
      </w:r>
      <w:r>
        <w:rPr>
          <w:spacing w:val="-5"/>
          <w:w w:val="105"/>
        </w:rPr>
        <w:t> </w:t>
      </w:r>
      <w:r>
        <w:rPr>
          <w:spacing w:val="-2"/>
          <w:w w:val="105"/>
        </w:rPr>
        <w:t>contrato:</w:t>
      </w:r>
    </w:p>
    <w:p>
      <w:pPr>
        <w:pStyle w:val="BodyText"/>
        <w:spacing w:before="57"/>
        <w:rPr>
          <w:b/>
        </w:rPr>
      </w:pPr>
    </w:p>
    <w:p>
      <w:pPr>
        <w:pStyle w:val="ListParagraph"/>
        <w:numPr>
          <w:ilvl w:val="2"/>
          <w:numId w:val="28"/>
        </w:numPr>
        <w:tabs>
          <w:tab w:pos="731" w:val="left" w:leader="none"/>
        </w:tabs>
        <w:spacing w:line="292" w:lineRule="auto" w:before="0" w:after="0"/>
        <w:ind w:left="310" w:right="293" w:firstLine="0"/>
        <w:jc w:val="left"/>
        <w:rPr>
          <w:sz w:val="16"/>
        </w:rPr>
      </w:pPr>
      <w:r>
        <w:rPr>
          <w:w w:val="105"/>
          <w:sz w:val="16"/>
        </w:rPr>
        <w:t>O prazo de vigência do contrato será de 12 meses, contados a partir da data da publicação no Portal Nacional de Contratações Públicas (PNCP), podendo ser prorrogado conforme</w:t>
      </w:r>
      <w:r>
        <w:rPr>
          <w:spacing w:val="-9"/>
          <w:w w:val="105"/>
          <w:sz w:val="16"/>
        </w:rPr>
        <w:t> </w:t>
      </w:r>
      <w:r>
        <w:rPr>
          <w:w w:val="105"/>
          <w:sz w:val="16"/>
        </w:rPr>
        <w:t>Art. 107, da Lei </w:t>
      </w:r>
      <w:r>
        <w:rPr>
          <w:w w:val="105"/>
          <w:sz w:val="16"/>
        </w:rPr>
        <w:t>14.133/2021, observadas as seguintes diretrizes:</w:t>
      </w:r>
    </w:p>
    <w:p>
      <w:pPr>
        <w:pStyle w:val="BodyText"/>
        <w:spacing w:before="17"/>
      </w:pPr>
    </w:p>
    <w:p>
      <w:pPr>
        <w:pStyle w:val="ListParagraph"/>
        <w:numPr>
          <w:ilvl w:val="3"/>
          <w:numId w:val="28"/>
        </w:numPr>
        <w:tabs>
          <w:tab w:pos="841" w:val="left" w:leader="none"/>
        </w:tabs>
        <w:spacing w:line="240" w:lineRule="auto" w:before="1" w:after="0"/>
        <w:ind w:left="841" w:right="0" w:hanging="531"/>
        <w:jc w:val="left"/>
        <w:rPr>
          <w:sz w:val="16"/>
        </w:rPr>
      </w:pPr>
      <w:r>
        <w:rPr>
          <w:w w:val="105"/>
          <w:sz w:val="16"/>
        </w:rPr>
        <w:t>A</w:t>
      </w:r>
      <w:r>
        <w:rPr>
          <w:spacing w:val="-11"/>
          <w:w w:val="105"/>
          <w:sz w:val="16"/>
        </w:rPr>
        <w:t> </w:t>
      </w:r>
      <w:r>
        <w:rPr>
          <w:w w:val="105"/>
          <w:sz w:val="16"/>
        </w:rPr>
        <w:t>autoridade</w:t>
      </w:r>
      <w:r>
        <w:rPr>
          <w:spacing w:val="-9"/>
          <w:w w:val="105"/>
          <w:sz w:val="16"/>
        </w:rPr>
        <w:t> </w:t>
      </w:r>
      <w:r>
        <w:rPr>
          <w:w w:val="105"/>
          <w:sz w:val="16"/>
        </w:rPr>
        <w:t>competente</w:t>
      </w:r>
      <w:r>
        <w:rPr>
          <w:spacing w:val="-5"/>
          <w:w w:val="105"/>
          <w:sz w:val="16"/>
        </w:rPr>
        <w:t> </w:t>
      </w:r>
      <w:r>
        <w:rPr>
          <w:w w:val="105"/>
          <w:sz w:val="16"/>
        </w:rPr>
        <w:t>do</w:t>
      </w:r>
      <w:r>
        <w:rPr>
          <w:spacing w:val="-6"/>
          <w:w w:val="105"/>
          <w:sz w:val="16"/>
        </w:rPr>
        <w:t> </w:t>
      </w:r>
      <w:r>
        <w:rPr>
          <w:w w:val="105"/>
          <w:sz w:val="16"/>
        </w:rPr>
        <w:t>contratante</w:t>
      </w:r>
      <w:r>
        <w:rPr>
          <w:spacing w:val="-5"/>
          <w:w w:val="105"/>
          <w:sz w:val="16"/>
        </w:rPr>
        <w:t> </w:t>
      </w:r>
      <w:r>
        <w:rPr>
          <w:w w:val="105"/>
          <w:sz w:val="16"/>
        </w:rPr>
        <w:t>deverá</w:t>
      </w:r>
      <w:r>
        <w:rPr>
          <w:spacing w:val="-6"/>
          <w:w w:val="105"/>
          <w:sz w:val="16"/>
        </w:rPr>
        <w:t> </w:t>
      </w:r>
      <w:r>
        <w:rPr>
          <w:w w:val="105"/>
          <w:sz w:val="16"/>
        </w:rPr>
        <w:t>atestar</w:t>
      </w:r>
      <w:r>
        <w:rPr>
          <w:spacing w:val="-6"/>
          <w:w w:val="105"/>
          <w:sz w:val="16"/>
        </w:rPr>
        <w:t> </w:t>
      </w:r>
      <w:r>
        <w:rPr>
          <w:w w:val="105"/>
          <w:sz w:val="16"/>
        </w:rPr>
        <w:t>a</w:t>
      </w:r>
      <w:r>
        <w:rPr>
          <w:spacing w:val="-5"/>
          <w:w w:val="105"/>
          <w:sz w:val="16"/>
        </w:rPr>
        <w:t> </w:t>
      </w:r>
      <w:r>
        <w:rPr>
          <w:w w:val="105"/>
          <w:sz w:val="16"/>
        </w:rPr>
        <w:t>maior</w:t>
      </w:r>
      <w:r>
        <w:rPr>
          <w:spacing w:val="-6"/>
          <w:w w:val="105"/>
          <w:sz w:val="16"/>
        </w:rPr>
        <w:t> </w:t>
      </w:r>
      <w:r>
        <w:rPr>
          <w:w w:val="105"/>
          <w:sz w:val="16"/>
        </w:rPr>
        <w:t>vantagem</w:t>
      </w:r>
      <w:r>
        <w:rPr>
          <w:spacing w:val="-5"/>
          <w:w w:val="105"/>
          <w:sz w:val="16"/>
        </w:rPr>
        <w:t> </w:t>
      </w:r>
      <w:r>
        <w:rPr>
          <w:w w:val="105"/>
          <w:sz w:val="16"/>
        </w:rPr>
        <w:t>econômica</w:t>
      </w:r>
      <w:r>
        <w:rPr>
          <w:spacing w:val="-6"/>
          <w:w w:val="105"/>
          <w:sz w:val="16"/>
        </w:rPr>
        <w:t> </w:t>
      </w:r>
      <w:r>
        <w:rPr>
          <w:w w:val="105"/>
          <w:sz w:val="16"/>
        </w:rPr>
        <w:t>vislumbrada</w:t>
      </w:r>
      <w:r>
        <w:rPr>
          <w:spacing w:val="-5"/>
          <w:w w:val="105"/>
          <w:sz w:val="16"/>
        </w:rPr>
        <w:t> </w:t>
      </w:r>
      <w:r>
        <w:rPr>
          <w:w w:val="105"/>
          <w:sz w:val="16"/>
        </w:rPr>
        <w:t>em</w:t>
      </w:r>
      <w:r>
        <w:rPr>
          <w:spacing w:val="-6"/>
          <w:w w:val="105"/>
          <w:sz w:val="16"/>
        </w:rPr>
        <w:t> </w:t>
      </w:r>
      <w:r>
        <w:rPr>
          <w:w w:val="105"/>
          <w:sz w:val="16"/>
        </w:rPr>
        <w:t>razão</w:t>
      </w:r>
      <w:r>
        <w:rPr>
          <w:spacing w:val="-6"/>
          <w:w w:val="105"/>
          <w:sz w:val="16"/>
        </w:rPr>
        <w:t> </w:t>
      </w:r>
      <w:r>
        <w:rPr>
          <w:w w:val="105"/>
          <w:sz w:val="16"/>
        </w:rPr>
        <w:t>da</w:t>
      </w:r>
      <w:r>
        <w:rPr>
          <w:spacing w:val="-5"/>
          <w:w w:val="105"/>
          <w:sz w:val="16"/>
        </w:rPr>
        <w:t> </w:t>
      </w:r>
      <w:r>
        <w:rPr>
          <w:w w:val="105"/>
          <w:sz w:val="16"/>
        </w:rPr>
        <w:t>contratação</w:t>
      </w:r>
      <w:r>
        <w:rPr>
          <w:spacing w:val="-6"/>
          <w:w w:val="105"/>
          <w:sz w:val="16"/>
        </w:rPr>
        <w:t> </w:t>
      </w:r>
      <w:r>
        <w:rPr>
          <w:spacing w:val="-2"/>
          <w:w w:val="105"/>
          <w:sz w:val="16"/>
        </w:rPr>
        <w:t>plurianual;</w:t>
      </w:r>
    </w:p>
    <w:p>
      <w:pPr>
        <w:pStyle w:val="BodyText"/>
        <w:spacing w:before="57"/>
      </w:pPr>
    </w:p>
    <w:p>
      <w:pPr>
        <w:pStyle w:val="ListParagraph"/>
        <w:numPr>
          <w:ilvl w:val="3"/>
          <w:numId w:val="28"/>
        </w:numPr>
        <w:tabs>
          <w:tab w:pos="841" w:val="left" w:leader="none"/>
        </w:tabs>
        <w:spacing w:line="240" w:lineRule="auto" w:before="0" w:after="0"/>
        <w:ind w:left="841" w:right="0" w:hanging="531"/>
        <w:jc w:val="left"/>
        <w:rPr>
          <w:sz w:val="16"/>
        </w:rPr>
      </w:pPr>
      <w:r>
        <w:rPr>
          <w:w w:val="105"/>
          <w:sz w:val="16"/>
        </w:rPr>
        <w:t>A</w:t>
      </w:r>
      <w:r>
        <w:rPr>
          <w:spacing w:val="-19"/>
          <w:w w:val="105"/>
          <w:sz w:val="16"/>
        </w:rPr>
        <w:t> </w:t>
      </w:r>
      <w:r>
        <w:rPr>
          <w:w w:val="105"/>
          <w:sz w:val="16"/>
        </w:rPr>
        <w:t>Administração</w:t>
      </w:r>
      <w:r>
        <w:rPr>
          <w:spacing w:val="-8"/>
          <w:w w:val="105"/>
          <w:sz w:val="16"/>
        </w:rPr>
        <w:t> </w:t>
      </w:r>
      <w:r>
        <w:rPr>
          <w:w w:val="105"/>
          <w:sz w:val="16"/>
        </w:rPr>
        <w:t>deverá</w:t>
      </w:r>
      <w:r>
        <w:rPr>
          <w:spacing w:val="-5"/>
          <w:w w:val="105"/>
          <w:sz w:val="16"/>
        </w:rPr>
        <w:t> </w:t>
      </w:r>
      <w:r>
        <w:rPr>
          <w:w w:val="105"/>
          <w:sz w:val="16"/>
        </w:rPr>
        <w:t>atestar,</w:t>
      </w:r>
      <w:r>
        <w:rPr>
          <w:spacing w:val="-5"/>
          <w:w w:val="105"/>
          <w:sz w:val="16"/>
        </w:rPr>
        <w:t> </w:t>
      </w:r>
      <w:r>
        <w:rPr>
          <w:w w:val="105"/>
          <w:sz w:val="16"/>
        </w:rPr>
        <w:t>no</w:t>
      </w:r>
      <w:r>
        <w:rPr>
          <w:spacing w:val="-5"/>
          <w:w w:val="105"/>
          <w:sz w:val="16"/>
        </w:rPr>
        <w:t> </w:t>
      </w:r>
      <w:r>
        <w:rPr>
          <w:w w:val="105"/>
          <w:sz w:val="16"/>
        </w:rPr>
        <w:t>início</w:t>
      </w:r>
      <w:r>
        <w:rPr>
          <w:spacing w:val="-5"/>
          <w:w w:val="105"/>
          <w:sz w:val="16"/>
        </w:rPr>
        <w:t> </w:t>
      </w:r>
      <w:r>
        <w:rPr>
          <w:w w:val="105"/>
          <w:sz w:val="16"/>
        </w:rPr>
        <w:t>da</w:t>
      </w:r>
      <w:r>
        <w:rPr>
          <w:spacing w:val="-6"/>
          <w:w w:val="105"/>
          <w:sz w:val="16"/>
        </w:rPr>
        <w:t> </w:t>
      </w:r>
      <w:r>
        <w:rPr>
          <w:w w:val="105"/>
          <w:sz w:val="16"/>
        </w:rPr>
        <w:t>contratação</w:t>
      </w:r>
      <w:r>
        <w:rPr>
          <w:spacing w:val="-5"/>
          <w:w w:val="105"/>
          <w:sz w:val="16"/>
        </w:rPr>
        <w:t> </w:t>
      </w:r>
      <w:r>
        <w:rPr>
          <w:w w:val="105"/>
          <w:sz w:val="16"/>
        </w:rPr>
        <w:t>e</w:t>
      </w:r>
      <w:r>
        <w:rPr>
          <w:spacing w:val="-5"/>
          <w:w w:val="105"/>
          <w:sz w:val="16"/>
        </w:rPr>
        <w:t> </w:t>
      </w:r>
      <w:r>
        <w:rPr>
          <w:w w:val="105"/>
          <w:sz w:val="16"/>
        </w:rPr>
        <w:t>de</w:t>
      </w:r>
      <w:r>
        <w:rPr>
          <w:spacing w:val="-5"/>
          <w:w w:val="105"/>
          <w:sz w:val="16"/>
        </w:rPr>
        <w:t> </w:t>
      </w:r>
      <w:r>
        <w:rPr>
          <w:w w:val="105"/>
          <w:sz w:val="16"/>
        </w:rPr>
        <w:t>cada</w:t>
      </w:r>
      <w:r>
        <w:rPr>
          <w:spacing w:val="-5"/>
          <w:w w:val="105"/>
          <w:sz w:val="16"/>
        </w:rPr>
        <w:t> </w:t>
      </w:r>
      <w:r>
        <w:rPr>
          <w:w w:val="105"/>
          <w:sz w:val="16"/>
        </w:rPr>
        <w:t>exercício,</w:t>
      </w:r>
      <w:r>
        <w:rPr>
          <w:spacing w:val="-5"/>
          <w:w w:val="105"/>
          <w:sz w:val="16"/>
        </w:rPr>
        <w:t> </w:t>
      </w:r>
      <w:r>
        <w:rPr>
          <w:w w:val="105"/>
          <w:sz w:val="16"/>
        </w:rPr>
        <w:t>a</w:t>
      </w:r>
      <w:r>
        <w:rPr>
          <w:spacing w:val="-5"/>
          <w:w w:val="105"/>
          <w:sz w:val="16"/>
        </w:rPr>
        <w:t> </w:t>
      </w:r>
      <w:r>
        <w:rPr>
          <w:w w:val="105"/>
          <w:sz w:val="16"/>
        </w:rPr>
        <w:t>existência</w:t>
      </w:r>
      <w:r>
        <w:rPr>
          <w:spacing w:val="-5"/>
          <w:w w:val="105"/>
          <w:sz w:val="16"/>
        </w:rPr>
        <w:t> </w:t>
      </w:r>
      <w:r>
        <w:rPr>
          <w:w w:val="105"/>
          <w:sz w:val="16"/>
        </w:rPr>
        <w:t>de</w:t>
      </w:r>
      <w:r>
        <w:rPr>
          <w:spacing w:val="-6"/>
          <w:w w:val="105"/>
          <w:sz w:val="16"/>
        </w:rPr>
        <w:t> </w:t>
      </w:r>
      <w:r>
        <w:rPr>
          <w:w w:val="105"/>
          <w:sz w:val="16"/>
        </w:rPr>
        <w:t>créditos</w:t>
      </w:r>
      <w:r>
        <w:rPr>
          <w:spacing w:val="-5"/>
          <w:w w:val="105"/>
          <w:sz w:val="16"/>
        </w:rPr>
        <w:t> </w:t>
      </w:r>
      <w:r>
        <w:rPr>
          <w:w w:val="105"/>
          <w:sz w:val="16"/>
        </w:rPr>
        <w:t>orçamentários</w:t>
      </w:r>
      <w:r>
        <w:rPr>
          <w:spacing w:val="-5"/>
          <w:w w:val="105"/>
          <w:sz w:val="16"/>
        </w:rPr>
        <w:t> </w:t>
      </w:r>
      <w:r>
        <w:rPr>
          <w:w w:val="105"/>
          <w:sz w:val="16"/>
        </w:rPr>
        <w:t>vinculados</w:t>
      </w:r>
      <w:r>
        <w:rPr>
          <w:spacing w:val="-5"/>
          <w:w w:val="105"/>
          <w:sz w:val="16"/>
        </w:rPr>
        <w:t> </w:t>
      </w:r>
      <w:r>
        <w:rPr>
          <w:w w:val="105"/>
          <w:sz w:val="16"/>
        </w:rPr>
        <w:t>à</w:t>
      </w:r>
      <w:r>
        <w:rPr>
          <w:spacing w:val="-5"/>
          <w:w w:val="105"/>
          <w:sz w:val="16"/>
        </w:rPr>
        <w:t> </w:t>
      </w:r>
      <w:r>
        <w:rPr>
          <w:w w:val="105"/>
          <w:sz w:val="16"/>
        </w:rPr>
        <w:t>contratação</w:t>
      </w:r>
      <w:r>
        <w:rPr>
          <w:spacing w:val="-5"/>
          <w:w w:val="105"/>
          <w:sz w:val="16"/>
        </w:rPr>
        <w:t> </w:t>
      </w:r>
      <w:r>
        <w:rPr>
          <w:w w:val="105"/>
          <w:sz w:val="16"/>
        </w:rPr>
        <w:t>e</w:t>
      </w:r>
      <w:r>
        <w:rPr>
          <w:spacing w:val="-5"/>
          <w:w w:val="105"/>
          <w:sz w:val="16"/>
        </w:rPr>
        <w:t> </w:t>
      </w:r>
      <w:r>
        <w:rPr>
          <w:w w:val="105"/>
          <w:sz w:val="16"/>
        </w:rPr>
        <w:t>a</w:t>
      </w:r>
      <w:r>
        <w:rPr>
          <w:spacing w:val="-6"/>
          <w:w w:val="105"/>
          <w:sz w:val="16"/>
        </w:rPr>
        <w:t> </w:t>
      </w:r>
      <w:r>
        <w:rPr>
          <w:w w:val="105"/>
          <w:sz w:val="16"/>
        </w:rPr>
        <w:t>vantagem</w:t>
      </w:r>
      <w:r>
        <w:rPr>
          <w:spacing w:val="-5"/>
          <w:w w:val="105"/>
          <w:sz w:val="16"/>
        </w:rPr>
        <w:t> </w:t>
      </w:r>
      <w:r>
        <w:rPr>
          <w:w w:val="105"/>
          <w:sz w:val="16"/>
        </w:rPr>
        <w:t>em</w:t>
      </w:r>
      <w:r>
        <w:rPr>
          <w:spacing w:val="-5"/>
          <w:w w:val="105"/>
          <w:sz w:val="16"/>
        </w:rPr>
        <w:t> </w:t>
      </w:r>
      <w:r>
        <w:rPr>
          <w:w w:val="105"/>
          <w:sz w:val="16"/>
        </w:rPr>
        <w:t>sua</w:t>
      </w:r>
      <w:r>
        <w:rPr>
          <w:spacing w:val="-5"/>
          <w:w w:val="105"/>
          <w:sz w:val="16"/>
        </w:rPr>
        <w:t> </w:t>
      </w:r>
      <w:r>
        <w:rPr>
          <w:spacing w:val="-2"/>
          <w:w w:val="105"/>
          <w:sz w:val="16"/>
        </w:rPr>
        <w:t>manutenção;</w:t>
      </w:r>
    </w:p>
    <w:p>
      <w:pPr>
        <w:pStyle w:val="BodyText"/>
        <w:spacing w:before="57"/>
      </w:pPr>
    </w:p>
    <w:p>
      <w:pPr>
        <w:pStyle w:val="ListParagraph"/>
        <w:numPr>
          <w:ilvl w:val="3"/>
          <w:numId w:val="28"/>
        </w:numPr>
        <w:tabs>
          <w:tab w:pos="841" w:val="left" w:leader="none"/>
        </w:tabs>
        <w:spacing w:line="240" w:lineRule="auto" w:before="0" w:after="0"/>
        <w:ind w:left="841" w:right="0" w:hanging="531"/>
        <w:jc w:val="left"/>
        <w:rPr>
          <w:sz w:val="16"/>
        </w:rPr>
      </w:pPr>
      <w:r>
        <w:rPr>
          <w:w w:val="105"/>
          <w:sz w:val="16"/>
        </w:rPr>
        <w:t>A</w:t>
      </w:r>
      <w:r>
        <w:rPr>
          <w:spacing w:val="-19"/>
          <w:w w:val="105"/>
          <w:sz w:val="16"/>
        </w:rPr>
        <w:t> </w:t>
      </w:r>
      <w:r>
        <w:rPr>
          <w:w w:val="105"/>
          <w:sz w:val="16"/>
        </w:rPr>
        <w:t>Administração</w:t>
      </w:r>
      <w:r>
        <w:rPr>
          <w:spacing w:val="-7"/>
          <w:w w:val="105"/>
          <w:sz w:val="16"/>
        </w:rPr>
        <w:t> </w:t>
      </w:r>
      <w:r>
        <w:rPr>
          <w:w w:val="105"/>
          <w:sz w:val="16"/>
        </w:rPr>
        <w:t>terá</w:t>
      </w:r>
      <w:r>
        <w:rPr>
          <w:spacing w:val="-5"/>
          <w:w w:val="105"/>
          <w:sz w:val="16"/>
        </w:rPr>
        <w:t> </w:t>
      </w:r>
      <w:r>
        <w:rPr>
          <w:w w:val="105"/>
          <w:sz w:val="16"/>
        </w:rPr>
        <w:t>a</w:t>
      </w:r>
      <w:r>
        <w:rPr>
          <w:spacing w:val="-5"/>
          <w:w w:val="105"/>
          <w:sz w:val="16"/>
        </w:rPr>
        <w:t> </w:t>
      </w:r>
      <w:r>
        <w:rPr>
          <w:w w:val="105"/>
          <w:sz w:val="16"/>
        </w:rPr>
        <w:t>opção</w:t>
      </w:r>
      <w:r>
        <w:rPr>
          <w:spacing w:val="-5"/>
          <w:w w:val="105"/>
          <w:sz w:val="16"/>
        </w:rPr>
        <w:t> </w:t>
      </w:r>
      <w:r>
        <w:rPr>
          <w:w w:val="105"/>
          <w:sz w:val="16"/>
        </w:rPr>
        <w:t>de</w:t>
      </w:r>
      <w:r>
        <w:rPr>
          <w:spacing w:val="-4"/>
          <w:w w:val="105"/>
          <w:sz w:val="16"/>
        </w:rPr>
        <w:t> </w:t>
      </w:r>
      <w:r>
        <w:rPr>
          <w:w w:val="105"/>
          <w:sz w:val="16"/>
        </w:rPr>
        <w:t>extinguir</w:t>
      </w:r>
      <w:r>
        <w:rPr>
          <w:spacing w:val="-5"/>
          <w:w w:val="105"/>
          <w:sz w:val="16"/>
        </w:rPr>
        <w:t> </w:t>
      </w:r>
      <w:r>
        <w:rPr>
          <w:w w:val="105"/>
          <w:sz w:val="16"/>
        </w:rPr>
        <w:t>o</w:t>
      </w:r>
      <w:r>
        <w:rPr>
          <w:spacing w:val="-5"/>
          <w:w w:val="105"/>
          <w:sz w:val="16"/>
        </w:rPr>
        <w:t> </w:t>
      </w:r>
      <w:r>
        <w:rPr>
          <w:w w:val="105"/>
          <w:sz w:val="16"/>
        </w:rPr>
        <w:t>contrato,</w:t>
      </w:r>
      <w:r>
        <w:rPr>
          <w:spacing w:val="-5"/>
          <w:w w:val="105"/>
          <w:sz w:val="16"/>
        </w:rPr>
        <w:t> </w:t>
      </w:r>
      <w:r>
        <w:rPr>
          <w:w w:val="105"/>
          <w:sz w:val="16"/>
        </w:rPr>
        <w:t>sem</w:t>
      </w:r>
      <w:r>
        <w:rPr>
          <w:spacing w:val="-4"/>
          <w:w w:val="105"/>
          <w:sz w:val="16"/>
        </w:rPr>
        <w:t> </w:t>
      </w:r>
      <w:r>
        <w:rPr>
          <w:w w:val="105"/>
          <w:sz w:val="16"/>
        </w:rPr>
        <w:t>ônus,</w:t>
      </w:r>
      <w:r>
        <w:rPr>
          <w:spacing w:val="-5"/>
          <w:w w:val="105"/>
          <w:sz w:val="16"/>
        </w:rPr>
        <w:t> </w:t>
      </w:r>
      <w:r>
        <w:rPr>
          <w:w w:val="105"/>
          <w:sz w:val="16"/>
        </w:rPr>
        <w:t>quando</w:t>
      </w:r>
      <w:r>
        <w:rPr>
          <w:spacing w:val="-5"/>
          <w:w w:val="105"/>
          <w:sz w:val="16"/>
        </w:rPr>
        <w:t> </w:t>
      </w:r>
      <w:r>
        <w:rPr>
          <w:w w:val="105"/>
          <w:sz w:val="16"/>
        </w:rPr>
        <w:t>não</w:t>
      </w:r>
      <w:r>
        <w:rPr>
          <w:spacing w:val="-4"/>
          <w:w w:val="105"/>
          <w:sz w:val="16"/>
        </w:rPr>
        <w:t> </w:t>
      </w:r>
      <w:r>
        <w:rPr>
          <w:w w:val="105"/>
          <w:sz w:val="16"/>
        </w:rPr>
        <w:t>dispuser</w:t>
      </w:r>
      <w:r>
        <w:rPr>
          <w:spacing w:val="-5"/>
          <w:w w:val="105"/>
          <w:sz w:val="16"/>
        </w:rPr>
        <w:t> </w:t>
      </w:r>
      <w:r>
        <w:rPr>
          <w:w w:val="105"/>
          <w:sz w:val="16"/>
        </w:rPr>
        <w:t>de</w:t>
      </w:r>
      <w:r>
        <w:rPr>
          <w:spacing w:val="-5"/>
          <w:w w:val="105"/>
          <w:sz w:val="16"/>
        </w:rPr>
        <w:t> </w:t>
      </w:r>
      <w:r>
        <w:rPr>
          <w:w w:val="105"/>
          <w:sz w:val="16"/>
        </w:rPr>
        <w:t>créditos</w:t>
      </w:r>
      <w:r>
        <w:rPr>
          <w:spacing w:val="-5"/>
          <w:w w:val="105"/>
          <w:sz w:val="16"/>
        </w:rPr>
        <w:t> </w:t>
      </w:r>
      <w:r>
        <w:rPr>
          <w:w w:val="105"/>
          <w:sz w:val="16"/>
        </w:rPr>
        <w:t>orçamentários</w:t>
      </w:r>
      <w:r>
        <w:rPr>
          <w:spacing w:val="-4"/>
          <w:w w:val="105"/>
          <w:sz w:val="16"/>
        </w:rPr>
        <w:t> </w:t>
      </w:r>
      <w:r>
        <w:rPr>
          <w:w w:val="105"/>
          <w:sz w:val="16"/>
        </w:rPr>
        <w:t>para</w:t>
      </w:r>
      <w:r>
        <w:rPr>
          <w:spacing w:val="-5"/>
          <w:w w:val="105"/>
          <w:sz w:val="16"/>
        </w:rPr>
        <w:t> </w:t>
      </w:r>
      <w:r>
        <w:rPr>
          <w:w w:val="105"/>
          <w:sz w:val="16"/>
        </w:rPr>
        <w:t>sua</w:t>
      </w:r>
      <w:r>
        <w:rPr>
          <w:spacing w:val="-5"/>
          <w:w w:val="105"/>
          <w:sz w:val="16"/>
        </w:rPr>
        <w:t> </w:t>
      </w:r>
      <w:r>
        <w:rPr>
          <w:w w:val="105"/>
          <w:sz w:val="16"/>
        </w:rPr>
        <w:t>continuidade</w:t>
      </w:r>
      <w:r>
        <w:rPr>
          <w:spacing w:val="-5"/>
          <w:w w:val="105"/>
          <w:sz w:val="16"/>
        </w:rPr>
        <w:t> </w:t>
      </w:r>
      <w:r>
        <w:rPr>
          <w:w w:val="105"/>
          <w:sz w:val="16"/>
        </w:rPr>
        <w:t>ou</w:t>
      </w:r>
      <w:r>
        <w:rPr>
          <w:spacing w:val="-4"/>
          <w:w w:val="105"/>
          <w:sz w:val="16"/>
        </w:rPr>
        <w:t> </w:t>
      </w:r>
      <w:r>
        <w:rPr>
          <w:w w:val="105"/>
          <w:sz w:val="16"/>
        </w:rPr>
        <w:t>quando</w:t>
      </w:r>
      <w:r>
        <w:rPr>
          <w:spacing w:val="-5"/>
          <w:w w:val="105"/>
          <w:sz w:val="16"/>
        </w:rPr>
        <w:t> </w:t>
      </w:r>
      <w:r>
        <w:rPr>
          <w:w w:val="105"/>
          <w:sz w:val="16"/>
        </w:rPr>
        <w:t>entender</w:t>
      </w:r>
      <w:r>
        <w:rPr>
          <w:spacing w:val="-5"/>
          <w:w w:val="105"/>
          <w:sz w:val="16"/>
        </w:rPr>
        <w:t> </w:t>
      </w:r>
      <w:r>
        <w:rPr>
          <w:w w:val="105"/>
          <w:sz w:val="16"/>
        </w:rPr>
        <w:t>que</w:t>
      </w:r>
      <w:r>
        <w:rPr>
          <w:spacing w:val="-5"/>
          <w:w w:val="105"/>
          <w:sz w:val="16"/>
        </w:rPr>
        <w:t> </w:t>
      </w:r>
      <w:r>
        <w:rPr>
          <w:w w:val="105"/>
          <w:sz w:val="16"/>
        </w:rPr>
        <w:t>o</w:t>
      </w:r>
      <w:r>
        <w:rPr>
          <w:spacing w:val="-4"/>
          <w:w w:val="105"/>
          <w:sz w:val="16"/>
        </w:rPr>
        <w:t> </w:t>
      </w:r>
      <w:r>
        <w:rPr>
          <w:w w:val="105"/>
          <w:sz w:val="16"/>
        </w:rPr>
        <w:t>contrato</w:t>
      </w:r>
      <w:r>
        <w:rPr>
          <w:spacing w:val="-5"/>
          <w:w w:val="105"/>
          <w:sz w:val="16"/>
        </w:rPr>
        <w:t> </w:t>
      </w:r>
      <w:r>
        <w:rPr>
          <w:w w:val="105"/>
          <w:sz w:val="16"/>
        </w:rPr>
        <w:t>não</w:t>
      </w:r>
      <w:r>
        <w:rPr>
          <w:spacing w:val="-5"/>
          <w:w w:val="105"/>
          <w:sz w:val="16"/>
        </w:rPr>
        <w:t> </w:t>
      </w:r>
      <w:r>
        <w:rPr>
          <w:w w:val="105"/>
          <w:sz w:val="16"/>
        </w:rPr>
        <w:t>mais</w:t>
      </w:r>
      <w:r>
        <w:rPr>
          <w:spacing w:val="-5"/>
          <w:w w:val="105"/>
          <w:sz w:val="16"/>
        </w:rPr>
        <w:t> </w:t>
      </w:r>
      <w:r>
        <w:rPr>
          <w:w w:val="105"/>
          <w:sz w:val="16"/>
        </w:rPr>
        <w:t>lhe</w:t>
      </w:r>
      <w:r>
        <w:rPr>
          <w:spacing w:val="-4"/>
          <w:w w:val="105"/>
          <w:sz w:val="16"/>
        </w:rPr>
        <w:t> </w:t>
      </w:r>
      <w:r>
        <w:rPr>
          <w:w w:val="105"/>
          <w:sz w:val="16"/>
        </w:rPr>
        <w:t>oferece</w:t>
      </w:r>
      <w:r>
        <w:rPr>
          <w:spacing w:val="-5"/>
          <w:w w:val="105"/>
          <w:sz w:val="16"/>
        </w:rPr>
        <w:t> </w:t>
      </w:r>
      <w:r>
        <w:rPr>
          <w:spacing w:val="-2"/>
          <w:w w:val="105"/>
          <w:sz w:val="16"/>
        </w:rPr>
        <w:t>vantagem.</w:t>
      </w:r>
    </w:p>
    <w:p>
      <w:pPr>
        <w:pStyle w:val="ListParagraph"/>
        <w:spacing w:after="0" w:line="240" w:lineRule="auto"/>
        <w:jc w:val="left"/>
        <w:rPr>
          <w:sz w:val="16"/>
        </w:rPr>
        <w:sectPr>
          <w:type w:val="continuous"/>
          <w:pgSz w:w="15840" w:h="24480"/>
          <w:pgMar w:top="560" w:bottom="280" w:left="360" w:right="360"/>
        </w:sectPr>
      </w:pPr>
    </w:p>
    <w:p>
      <w:pPr>
        <w:pStyle w:val="Heading4"/>
        <w:numPr>
          <w:ilvl w:val="1"/>
          <w:numId w:val="28"/>
        </w:numPr>
        <w:tabs>
          <w:tab w:pos="600" w:val="left" w:leader="none"/>
        </w:tabs>
        <w:spacing w:line="240" w:lineRule="auto" w:before="75" w:after="0"/>
        <w:ind w:left="600" w:right="0" w:hanging="290"/>
        <w:jc w:val="left"/>
      </w:pPr>
      <w:r>
        <w:rPr>
          <w:w w:val="105"/>
        </w:rPr>
        <w:t>Reajuste</w:t>
      </w:r>
      <w:r>
        <w:rPr>
          <w:spacing w:val="-5"/>
          <w:w w:val="105"/>
        </w:rPr>
        <w:t> </w:t>
      </w:r>
      <w:r>
        <w:rPr>
          <w:w w:val="105"/>
        </w:rPr>
        <w:t>de</w:t>
      </w:r>
      <w:r>
        <w:rPr>
          <w:spacing w:val="-5"/>
          <w:w w:val="105"/>
        </w:rPr>
        <w:t> </w:t>
      </w:r>
      <w:r>
        <w:rPr>
          <w:spacing w:val="-2"/>
          <w:w w:val="105"/>
        </w:rPr>
        <w:t>preços:</w:t>
      </w:r>
    </w:p>
    <w:p>
      <w:pPr>
        <w:pStyle w:val="BodyText"/>
        <w:spacing w:before="57"/>
        <w:rPr>
          <w:b/>
        </w:rPr>
      </w:pPr>
    </w:p>
    <w:p>
      <w:pPr>
        <w:pStyle w:val="BodyText"/>
        <w:ind w:left="310"/>
      </w:pPr>
      <w:r>
        <w:rPr>
          <w:w w:val="105"/>
        </w:rPr>
        <w:t>O</w:t>
      </w:r>
      <w:r>
        <w:rPr>
          <w:spacing w:val="-8"/>
          <w:w w:val="105"/>
        </w:rPr>
        <w:t> </w:t>
      </w:r>
      <w:r>
        <w:rPr>
          <w:w w:val="105"/>
        </w:rPr>
        <w:t>reajustamento</w:t>
      </w:r>
      <w:r>
        <w:rPr>
          <w:spacing w:val="-4"/>
          <w:w w:val="105"/>
        </w:rPr>
        <w:t> </w:t>
      </w:r>
      <w:r>
        <w:rPr>
          <w:w w:val="105"/>
        </w:rPr>
        <w:t>de</w:t>
      </w:r>
      <w:r>
        <w:rPr>
          <w:spacing w:val="-5"/>
          <w:w w:val="105"/>
        </w:rPr>
        <w:t> </w:t>
      </w:r>
      <w:r>
        <w:rPr>
          <w:w w:val="105"/>
        </w:rPr>
        <w:t>preços</w:t>
      </w:r>
      <w:r>
        <w:rPr>
          <w:spacing w:val="-4"/>
          <w:w w:val="105"/>
        </w:rPr>
        <w:t> </w:t>
      </w:r>
      <w:r>
        <w:rPr>
          <w:w w:val="105"/>
        </w:rPr>
        <w:t>ocorrerá</w:t>
      </w:r>
      <w:r>
        <w:rPr>
          <w:spacing w:val="-5"/>
          <w:w w:val="105"/>
        </w:rPr>
        <w:t> </w:t>
      </w:r>
      <w:r>
        <w:rPr>
          <w:w w:val="105"/>
        </w:rPr>
        <w:t>conforme</w:t>
      </w:r>
      <w:r>
        <w:rPr>
          <w:spacing w:val="-5"/>
          <w:w w:val="105"/>
        </w:rPr>
        <w:t> </w:t>
      </w:r>
      <w:r>
        <w:rPr>
          <w:w w:val="105"/>
        </w:rPr>
        <w:t>o</w:t>
      </w:r>
      <w:r>
        <w:rPr>
          <w:spacing w:val="-4"/>
          <w:w w:val="105"/>
        </w:rPr>
        <w:t> </w:t>
      </w:r>
      <w:r>
        <w:rPr>
          <w:w w:val="105"/>
        </w:rPr>
        <w:t>índice</w:t>
      </w:r>
      <w:r>
        <w:rPr>
          <w:spacing w:val="-5"/>
          <w:w w:val="105"/>
        </w:rPr>
        <w:t> </w:t>
      </w:r>
      <w:r>
        <w:rPr>
          <w:w w:val="105"/>
        </w:rPr>
        <w:t>IPCA,</w:t>
      </w:r>
      <w:r>
        <w:rPr>
          <w:spacing w:val="-5"/>
          <w:w w:val="105"/>
        </w:rPr>
        <w:t> </w:t>
      </w:r>
      <w:r>
        <w:rPr>
          <w:w w:val="105"/>
        </w:rPr>
        <w:t>após</w:t>
      </w:r>
      <w:r>
        <w:rPr>
          <w:spacing w:val="-4"/>
          <w:w w:val="105"/>
        </w:rPr>
        <w:t> </w:t>
      </w:r>
      <w:r>
        <w:rPr>
          <w:w w:val="105"/>
        </w:rPr>
        <w:t>período</w:t>
      </w:r>
      <w:r>
        <w:rPr>
          <w:spacing w:val="-5"/>
          <w:w w:val="105"/>
        </w:rPr>
        <w:t> </w:t>
      </w:r>
      <w:r>
        <w:rPr>
          <w:w w:val="105"/>
        </w:rPr>
        <w:t>de</w:t>
      </w:r>
      <w:r>
        <w:rPr>
          <w:spacing w:val="-5"/>
          <w:w w:val="105"/>
        </w:rPr>
        <w:t> </w:t>
      </w:r>
      <w:r>
        <w:rPr>
          <w:w w:val="105"/>
        </w:rPr>
        <w:t>12</w:t>
      </w:r>
      <w:r>
        <w:rPr>
          <w:spacing w:val="-4"/>
          <w:w w:val="105"/>
        </w:rPr>
        <w:t> </w:t>
      </w:r>
      <w:r>
        <w:rPr>
          <w:w w:val="105"/>
        </w:rPr>
        <w:t>meses,</w:t>
      </w:r>
      <w:r>
        <w:rPr>
          <w:spacing w:val="-5"/>
          <w:w w:val="105"/>
        </w:rPr>
        <w:t> </w:t>
      </w:r>
      <w:r>
        <w:rPr>
          <w:w w:val="105"/>
        </w:rPr>
        <w:t>em</w:t>
      </w:r>
      <w:r>
        <w:rPr>
          <w:spacing w:val="-5"/>
          <w:w w:val="105"/>
        </w:rPr>
        <w:t> </w:t>
      </w:r>
      <w:r>
        <w:rPr>
          <w:w w:val="105"/>
        </w:rPr>
        <w:t>caso</w:t>
      </w:r>
      <w:r>
        <w:rPr>
          <w:spacing w:val="-4"/>
          <w:w w:val="105"/>
        </w:rPr>
        <w:t> </w:t>
      </w:r>
      <w:r>
        <w:rPr>
          <w:w w:val="105"/>
        </w:rPr>
        <w:t>de</w:t>
      </w:r>
      <w:r>
        <w:rPr>
          <w:spacing w:val="-5"/>
          <w:w w:val="105"/>
        </w:rPr>
        <w:t> </w:t>
      </w:r>
      <w:r>
        <w:rPr>
          <w:w w:val="105"/>
        </w:rPr>
        <w:t>haver</w:t>
      </w:r>
      <w:r>
        <w:rPr>
          <w:spacing w:val="-5"/>
          <w:w w:val="105"/>
        </w:rPr>
        <w:t> </w:t>
      </w:r>
      <w:r>
        <w:rPr>
          <w:w w:val="105"/>
        </w:rPr>
        <w:t>prorrogação</w:t>
      </w:r>
      <w:r>
        <w:rPr>
          <w:spacing w:val="-4"/>
          <w:w w:val="105"/>
        </w:rPr>
        <w:t> </w:t>
      </w:r>
      <w:r>
        <w:rPr>
          <w:w w:val="105"/>
        </w:rPr>
        <w:t>contratual,</w:t>
      </w:r>
      <w:r>
        <w:rPr>
          <w:spacing w:val="-5"/>
          <w:w w:val="105"/>
        </w:rPr>
        <w:t> </w:t>
      </w:r>
      <w:r>
        <w:rPr>
          <w:w w:val="105"/>
        </w:rPr>
        <w:t>conforme</w:t>
      </w:r>
      <w:r>
        <w:rPr>
          <w:spacing w:val="-11"/>
          <w:w w:val="105"/>
        </w:rPr>
        <w:t> </w:t>
      </w:r>
      <w:r>
        <w:rPr>
          <w:w w:val="105"/>
        </w:rPr>
        <w:t>Art.</w:t>
      </w:r>
      <w:r>
        <w:rPr>
          <w:spacing w:val="-4"/>
          <w:w w:val="105"/>
        </w:rPr>
        <w:t> </w:t>
      </w:r>
      <w:r>
        <w:rPr>
          <w:w w:val="105"/>
        </w:rPr>
        <w:t>107,</w:t>
      </w:r>
      <w:r>
        <w:rPr>
          <w:spacing w:val="-5"/>
          <w:w w:val="105"/>
        </w:rPr>
        <w:t> </w:t>
      </w:r>
      <w:r>
        <w:rPr>
          <w:w w:val="105"/>
        </w:rPr>
        <w:t>da</w:t>
      </w:r>
      <w:r>
        <w:rPr>
          <w:spacing w:val="-5"/>
          <w:w w:val="105"/>
        </w:rPr>
        <w:t> </w:t>
      </w:r>
      <w:r>
        <w:rPr>
          <w:w w:val="105"/>
        </w:rPr>
        <w:t>Lei</w:t>
      </w:r>
      <w:r>
        <w:rPr>
          <w:spacing w:val="-4"/>
          <w:w w:val="105"/>
        </w:rPr>
        <w:t> </w:t>
      </w:r>
      <w:r>
        <w:rPr>
          <w:spacing w:val="-2"/>
          <w:w w:val="105"/>
        </w:rPr>
        <w:t>14.133/2021.</w:t>
      </w:r>
    </w:p>
    <w:p>
      <w:pPr>
        <w:pStyle w:val="BodyText"/>
      </w:pPr>
    </w:p>
    <w:p>
      <w:pPr>
        <w:pStyle w:val="BodyText"/>
      </w:pPr>
    </w:p>
    <w:p>
      <w:pPr>
        <w:pStyle w:val="BodyText"/>
        <w:spacing w:before="114"/>
      </w:pPr>
    </w:p>
    <w:p>
      <w:pPr>
        <w:pStyle w:val="Heading4"/>
        <w:numPr>
          <w:ilvl w:val="1"/>
          <w:numId w:val="28"/>
        </w:numPr>
        <w:tabs>
          <w:tab w:pos="600" w:val="left" w:leader="none"/>
        </w:tabs>
        <w:spacing w:line="240" w:lineRule="auto" w:before="1" w:after="0"/>
        <w:ind w:left="600" w:right="0" w:hanging="290"/>
        <w:jc w:val="left"/>
      </w:pPr>
      <w:r>
        <w:rPr>
          <w:spacing w:val="-2"/>
          <w:w w:val="105"/>
        </w:rPr>
        <w:t>Garantia:</w:t>
      </w:r>
    </w:p>
    <w:p>
      <w:pPr>
        <w:pStyle w:val="BodyText"/>
        <w:spacing w:before="57"/>
        <w:rPr>
          <w:b/>
        </w:rPr>
      </w:pPr>
    </w:p>
    <w:p>
      <w:pPr>
        <w:pStyle w:val="ListParagraph"/>
        <w:numPr>
          <w:ilvl w:val="2"/>
          <w:numId w:val="28"/>
        </w:numPr>
        <w:tabs>
          <w:tab w:pos="716" w:val="left" w:leader="none"/>
        </w:tabs>
        <w:spacing w:line="240" w:lineRule="auto" w:before="0" w:after="0"/>
        <w:ind w:left="716" w:right="0" w:hanging="406"/>
        <w:jc w:val="left"/>
        <w:rPr>
          <w:sz w:val="16"/>
        </w:rPr>
      </w:pPr>
      <w:r>
        <w:rPr>
          <w:w w:val="105"/>
          <w:sz w:val="16"/>
        </w:rPr>
        <w:t>A</w:t>
      </w:r>
      <w:r>
        <w:rPr>
          <w:spacing w:val="-11"/>
          <w:w w:val="105"/>
          <w:sz w:val="16"/>
        </w:rPr>
        <w:t> </w:t>
      </w:r>
      <w:r>
        <w:rPr>
          <w:w w:val="105"/>
          <w:sz w:val="16"/>
        </w:rPr>
        <w:t>cobertura</w:t>
      </w:r>
      <w:r>
        <w:rPr>
          <w:spacing w:val="-8"/>
          <w:w w:val="105"/>
          <w:sz w:val="16"/>
        </w:rPr>
        <w:t> </w:t>
      </w:r>
      <w:r>
        <w:rPr>
          <w:w w:val="105"/>
          <w:sz w:val="16"/>
        </w:rPr>
        <w:t>de</w:t>
      </w:r>
      <w:r>
        <w:rPr>
          <w:spacing w:val="-5"/>
          <w:w w:val="105"/>
          <w:sz w:val="16"/>
        </w:rPr>
        <w:t> </w:t>
      </w:r>
      <w:r>
        <w:rPr>
          <w:w w:val="105"/>
          <w:sz w:val="16"/>
        </w:rPr>
        <w:t>garantia</w:t>
      </w:r>
      <w:r>
        <w:rPr>
          <w:spacing w:val="-5"/>
          <w:w w:val="105"/>
          <w:sz w:val="16"/>
        </w:rPr>
        <w:t> </w:t>
      </w:r>
      <w:r>
        <w:rPr>
          <w:w w:val="105"/>
          <w:sz w:val="16"/>
        </w:rPr>
        <w:t>contratual</w:t>
      </w:r>
      <w:r>
        <w:rPr>
          <w:spacing w:val="-5"/>
          <w:w w:val="105"/>
          <w:sz w:val="16"/>
        </w:rPr>
        <w:t> </w:t>
      </w:r>
      <w:r>
        <w:rPr>
          <w:w w:val="105"/>
          <w:sz w:val="16"/>
        </w:rPr>
        <w:t>será</w:t>
      </w:r>
      <w:r>
        <w:rPr>
          <w:spacing w:val="-5"/>
          <w:w w:val="105"/>
          <w:sz w:val="16"/>
        </w:rPr>
        <w:t> </w:t>
      </w:r>
      <w:r>
        <w:rPr>
          <w:w w:val="105"/>
          <w:sz w:val="16"/>
        </w:rPr>
        <w:t>avaliada</w:t>
      </w:r>
      <w:r>
        <w:rPr>
          <w:spacing w:val="-6"/>
          <w:w w:val="105"/>
          <w:sz w:val="16"/>
        </w:rPr>
        <w:t> </w:t>
      </w:r>
      <w:r>
        <w:rPr>
          <w:w w:val="105"/>
          <w:sz w:val="16"/>
        </w:rPr>
        <w:t>de</w:t>
      </w:r>
      <w:r>
        <w:rPr>
          <w:spacing w:val="-5"/>
          <w:w w:val="105"/>
          <w:sz w:val="16"/>
        </w:rPr>
        <w:t> </w:t>
      </w:r>
      <w:r>
        <w:rPr>
          <w:w w:val="105"/>
          <w:sz w:val="16"/>
        </w:rPr>
        <w:t>acordo</w:t>
      </w:r>
      <w:r>
        <w:rPr>
          <w:spacing w:val="-5"/>
          <w:w w:val="105"/>
          <w:sz w:val="16"/>
        </w:rPr>
        <w:t> </w:t>
      </w:r>
      <w:r>
        <w:rPr>
          <w:w w:val="105"/>
          <w:sz w:val="16"/>
        </w:rPr>
        <w:t>com</w:t>
      </w:r>
      <w:r>
        <w:rPr>
          <w:spacing w:val="-5"/>
          <w:w w:val="105"/>
          <w:sz w:val="16"/>
        </w:rPr>
        <w:t> </w:t>
      </w:r>
      <w:r>
        <w:rPr>
          <w:w w:val="105"/>
          <w:sz w:val="16"/>
        </w:rPr>
        <w:t>a</w:t>
      </w:r>
      <w:r>
        <w:rPr>
          <w:spacing w:val="-5"/>
          <w:w w:val="105"/>
          <w:sz w:val="16"/>
        </w:rPr>
        <w:t> </w:t>
      </w:r>
      <w:r>
        <w:rPr>
          <w:w w:val="105"/>
          <w:sz w:val="16"/>
        </w:rPr>
        <w:t>OS-003-GDG-2024,</w:t>
      </w:r>
      <w:r>
        <w:rPr>
          <w:spacing w:val="-5"/>
          <w:w w:val="105"/>
          <w:sz w:val="16"/>
        </w:rPr>
        <w:t> </w:t>
      </w:r>
      <w:r>
        <w:rPr>
          <w:w w:val="105"/>
          <w:sz w:val="16"/>
        </w:rPr>
        <w:t>conforme</w:t>
      </w:r>
      <w:r>
        <w:rPr>
          <w:spacing w:val="-5"/>
          <w:w w:val="105"/>
          <w:sz w:val="16"/>
        </w:rPr>
        <w:t> </w:t>
      </w:r>
      <w:r>
        <w:rPr>
          <w:w w:val="105"/>
          <w:sz w:val="16"/>
        </w:rPr>
        <w:t>documento</w:t>
      </w:r>
      <w:r>
        <w:rPr>
          <w:spacing w:val="-5"/>
          <w:w w:val="105"/>
          <w:sz w:val="16"/>
        </w:rPr>
        <w:t> </w:t>
      </w:r>
      <w:r>
        <w:rPr>
          <w:w w:val="105"/>
          <w:sz w:val="16"/>
        </w:rPr>
        <w:t>SEI</w:t>
      </w:r>
      <w:r>
        <w:rPr>
          <w:spacing w:val="-6"/>
          <w:w w:val="105"/>
          <w:sz w:val="16"/>
        </w:rPr>
        <w:t> </w:t>
      </w:r>
      <w:hyperlink r:id="rId37">
        <w:r>
          <w:rPr>
            <w:color w:val="0000ED"/>
            <w:w w:val="105"/>
            <w:sz w:val="16"/>
            <w:u w:val="single" w:color="0000ED"/>
          </w:rPr>
          <w:t>70136509</w:t>
        </w:r>
      </w:hyperlink>
      <w:r>
        <w:rPr>
          <w:w w:val="105"/>
          <w:sz w:val="16"/>
        </w:rPr>
        <w:t>,</w:t>
      </w:r>
      <w:r>
        <w:rPr>
          <w:spacing w:val="-5"/>
          <w:w w:val="105"/>
          <w:sz w:val="16"/>
        </w:rPr>
        <w:t> </w:t>
      </w:r>
      <w:r>
        <w:rPr>
          <w:w w:val="105"/>
          <w:sz w:val="16"/>
        </w:rPr>
        <w:t>obedecendo</w:t>
      </w:r>
      <w:r>
        <w:rPr>
          <w:spacing w:val="-5"/>
          <w:w w:val="105"/>
          <w:sz w:val="16"/>
        </w:rPr>
        <w:t> </w:t>
      </w:r>
      <w:r>
        <w:rPr>
          <w:w w:val="105"/>
          <w:sz w:val="16"/>
        </w:rPr>
        <w:t>as</w:t>
      </w:r>
      <w:r>
        <w:rPr>
          <w:spacing w:val="-5"/>
          <w:w w:val="105"/>
          <w:sz w:val="16"/>
        </w:rPr>
        <w:t> </w:t>
      </w:r>
      <w:r>
        <w:rPr>
          <w:w w:val="105"/>
          <w:sz w:val="16"/>
        </w:rPr>
        <w:t>cláusulas</w:t>
      </w:r>
      <w:r>
        <w:rPr>
          <w:spacing w:val="-5"/>
          <w:w w:val="105"/>
          <w:sz w:val="16"/>
        </w:rPr>
        <w:t> </w:t>
      </w:r>
      <w:r>
        <w:rPr>
          <w:w w:val="105"/>
          <w:sz w:val="16"/>
        </w:rPr>
        <w:t>previstas</w:t>
      </w:r>
      <w:r>
        <w:rPr>
          <w:spacing w:val="-5"/>
          <w:w w:val="105"/>
          <w:sz w:val="16"/>
        </w:rPr>
        <w:t> </w:t>
      </w:r>
      <w:r>
        <w:rPr>
          <w:w w:val="105"/>
          <w:sz w:val="16"/>
        </w:rPr>
        <w:t>no</w:t>
      </w:r>
      <w:r>
        <w:rPr>
          <w:spacing w:val="-5"/>
          <w:w w:val="105"/>
          <w:sz w:val="16"/>
        </w:rPr>
        <w:t> </w:t>
      </w:r>
      <w:r>
        <w:rPr>
          <w:w w:val="105"/>
          <w:sz w:val="16"/>
        </w:rPr>
        <w:t>art.</w:t>
      </w:r>
      <w:r>
        <w:rPr>
          <w:spacing w:val="-6"/>
          <w:w w:val="105"/>
          <w:sz w:val="16"/>
        </w:rPr>
        <w:t> </w:t>
      </w:r>
      <w:r>
        <w:rPr>
          <w:w w:val="105"/>
          <w:sz w:val="16"/>
        </w:rPr>
        <w:t>96</w:t>
      </w:r>
      <w:r>
        <w:rPr>
          <w:spacing w:val="-5"/>
          <w:w w:val="105"/>
          <w:sz w:val="16"/>
        </w:rPr>
        <w:t> </w:t>
      </w:r>
      <w:r>
        <w:rPr>
          <w:w w:val="105"/>
          <w:sz w:val="16"/>
        </w:rPr>
        <w:t>da</w:t>
      </w:r>
      <w:r>
        <w:rPr>
          <w:spacing w:val="-5"/>
          <w:w w:val="105"/>
          <w:sz w:val="16"/>
        </w:rPr>
        <w:t> </w:t>
      </w:r>
      <w:r>
        <w:rPr>
          <w:w w:val="105"/>
          <w:sz w:val="16"/>
        </w:rPr>
        <w:t>Lei</w:t>
      </w:r>
      <w:r>
        <w:rPr>
          <w:spacing w:val="-5"/>
          <w:w w:val="105"/>
          <w:sz w:val="16"/>
        </w:rPr>
        <w:t> </w:t>
      </w:r>
      <w:r>
        <w:rPr>
          <w:spacing w:val="-2"/>
          <w:w w:val="105"/>
          <w:sz w:val="16"/>
        </w:rPr>
        <w:t>14.133/21.</w:t>
      </w:r>
    </w:p>
    <w:p>
      <w:pPr>
        <w:pStyle w:val="BodyText"/>
      </w:pPr>
    </w:p>
    <w:p>
      <w:pPr>
        <w:pStyle w:val="BodyText"/>
      </w:pPr>
    </w:p>
    <w:p>
      <w:pPr>
        <w:pStyle w:val="BodyText"/>
        <w:spacing w:before="114"/>
      </w:pPr>
    </w:p>
    <w:p>
      <w:pPr>
        <w:pStyle w:val="Heading4"/>
        <w:numPr>
          <w:ilvl w:val="1"/>
          <w:numId w:val="28"/>
        </w:numPr>
        <w:tabs>
          <w:tab w:pos="600" w:val="left" w:leader="none"/>
        </w:tabs>
        <w:spacing w:line="240" w:lineRule="auto" w:before="0" w:after="0"/>
        <w:ind w:left="600" w:right="0" w:hanging="290"/>
        <w:jc w:val="left"/>
      </w:pPr>
      <w:r>
        <w:rPr>
          <w:w w:val="105"/>
        </w:rPr>
        <w:t>Possibilidade</w:t>
      </w:r>
      <w:r>
        <w:rPr>
          <w:spacing w:val="-7"/>
          <w:w w:val="105"/>
        </w:rPr>
        <w:t> </w:t>
      </w:r>
      <w:r>
        <w:rPr>
          <w:w w:val="105"/>
        </w:rPr>
        <w:t>de</w:t>
      </w:r>
      <w:r>
        <w:rPr>
          <w:spacing w:val="-6"/>
          <w:w w:val="105"/>
        </w:rPr>
        <w:t> </w:t>
      </w:r>
      <w:r>
        <w:rPr>
          <w:spacing w:val="-2"/>
          <w:w w:val="105"/>
        </w:rPr>
        <w:t>subcontratação:</w:t>
      </w:r>
    </w:p>
    <w:p>
      <w:pPr>
        <w:pStyle w:val="BodyText"/>
        <w:spacing w:before="57"/>
        <w:rPr>
          <w:b/>
        </w:rPr>
      </w:pPr>
    </w:p>
    <w:p>
      <w:pPr>
        <w:pStyle w:val="BodyText"/>
        <w:ind w:left="310"/>
      </w:pPr>
      <w:r>
        <w:rPr>
          <w:w w:val="105"/>
        </w:rPr>
        <w:t>Não</w:t>
      </w:r>
      <w:r>
        <w:rPr>
          <w:spacing w:val="-5"/>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4"/>
          <w:w w:val="105"/>
        </w:rPr>
        <w:t> </w:t>
      </w:r>
      <w:r>
        <w:rPr>
          <w:w w:val="105"/>
        </w:rPr>
        <w:t>objeto</w:t>
      </w:r>
      <w:r>
        <w:rPr>
          <w:spacing w:val="-5"/>
          <w:w w:val="105"/>
        </w:rPr>
        <w:t> </w:t>
      </w:r>
      <w:r>
        <w:rPr>
          <w:spacing w:val="-2"/>
          <w:w w:val="105"/>
        </w:rPr>
        <w:t>licitatório.</w:t>
      </w:r>
    </w:p>
    <w:p>
      <w:pPr>
        <w:pStyle w:val="BodyText"/>
      </w:pPr>
    </w:p>
    <w:p>
      <w:pPr>
        <w:pStyle w:val="BodyText"/>
      </w:pPr>
    </w:p>
    <w:p>
      <w:pPr>
        <w:pStyle w:val="BodyText"/>
        <w:spacing w:before="114"/>
      </w:pPr>
    </w:p>
    <w:p>
      <w:pPr>
        <w:pStyle w:val="Heading4"/>
        <w:numPr>
          <w:ilvl w:val="1"/>
          <w:numId w:val="28"/>
        </w:numPr>
        <w:tabs>
          <w:tab w:pos="600" w:val="left" w:leader="none"/>
        </w:tabs>
        <w:spacing w:line="240" w:lineRule="auto" w:before="0" w:after="0"/>
        <w:ind w:left="600" w:right="0" w:hanging="290"/>
        <w:jc w:val="left"/>
      </w:pPr>
      <w:r>
        <w:rPr>
          <w:w w:val="105"/>
        </w:rPr>
        <w:t>Incidência</w:t>
      </w:r>
      <w:r>
        <w:rPr>
          <w:spacing w:val="-7"/>
          <w:w w:val="105"/>
        </w:rPr>
        <w:t> </w:t>
      </w:r>
      <w:r>
        <w:rPr>
          <w:w w:val="105"/>
        </w:rPr>
        <w:t>do</w:t>
      </w:r>
      <w:r>
        <w:rPr>
          <w:spacing w:val="-6"/>
          <w:w w:val="105"/>
        </w:rPr>
        <w:t> </w:t>
      </w:r>
      <w:r>
        <w:rPr>
          <w:w w:val="105"/>
        </w:rPr>
        <w:t>Programa</w:t>
      </w:r>
      <w:r>
        <w:rPr>
          <w:spacing w:val="-6"/>
          <w:w w:val="105"/>
        </w:rPr>
        <w:t> </w:t>
      </w:r>
      <w:r>
        <w:rPr>
          <w:w w:val="105"/>
        </w:rPr>
        <w:t>de</w:t>
      </w:r>
      <w:r>
        <w:rPr>
          <w:spacing w:val="-7"/>
          <w:w w:val="105"/>
        </w:rPr>
        <w:t> </w:t>
      </w:r>
      <w:r>
        <w:rPr>
          <w:spacing w:val="-2"/>
          <w:w w:val="105"/>
        </w:rPr>
        <w:t>Integridade:</w:t>
      </w:r>
    </w:p>
    <w:p>
      <w:pPr>
        <w:pStyle w:val="BodyText"/>
        <w:spacing w:before="57"/>
        <w:rPr>
          <w:b/>
        </w:rPr>
      </w:pPr>
    </w:p>
    <w:p>
      <w:pPr>
        <w:pStyle w:val="BodyText"/>
        <w:ind w:left="310"/>
      </w:pPr>
      <w:r>
        <w:rPr>
          <w:w w:val="105"/>
        </w:rPr>
        <w:t>Não</w:t>
      </w:r>
      <w:r>
        <w:rPr>
          <w:spacing w:val="-4"/>
          <w:w w:val="105"/>
        </w:rPr>
        <w:t> </w:t>
      </w:r>
      <w:r>
        <w:rPr>
          <w:w w:val="105"/>
        </w:rPr>
        <w:t>de</w:t>
      </w:r>
      <w:r>
        <w:rPr>
          <w:spacing w:val="-3"/>
          <w:w w:val="105"/>
        </w:rPr>
        <w:t> </w:t>
      </w:r>
      <w:r>
        <w:rPr>
          <w:spacing w:val="-2"/>
          <w:w w:val="105"/>
        </w:rPr>
        <w:t>aplica.</w:t>
      </w:r>
    </w:p>
    <w:p>
      <w:pPr>
        <w:pStyle w:val="BodyText"/>
      </w:pPr>
    </w:p>
    <w:p>
      <w:pPr>
        <w:pStyle w:val="BodyText"/>
      </w:pPr>
    </w:p>
    <w:p>
      <w:pPr>
        <w:pStyle w:val="BodyText"/>
        <w:spacing w:before="114"/>
      </w:pPr>
    </w:p>
    <w:p>
      <w:pPr>
        <w:pStyle w:val="Heading4"/>
        <w:numPr>
          <w:ilvl w:val="1"/>
          <w:numId w:val="28"/>
        </w:numPr>
        <w:tabs>
          <w:tab w:pos="600" w:val="left" w:leader="none"/>
        </w:tabs>
        <w:spacing w:line="240" w:lineRule="auto" w:before="1" w:after="0"/>
        <w:ind w:left="600" w:right="0" w:hanging="290"/>
        <w:jc w:val="left"/>
      </w:pPr>
      <w:r>
        <w:rPr>
          <w:w w:val="105"/>
        </w:rPr>
        <w:t>Possíveis</w:t>
      </w:r>
      <w:r>
        <w:rPr>
          <w:spacing w:val="-8"/>
          <w:w w:val="105"/>
        </w:rPr>
        <w:t> </w:t>
      </w:r>
      <w:r>
        <w:rPr>
          <w:w w:val="105"/>
        </w:rPr>
        <w:t>impactos</w:t>
      </w:r>
      <w:r>
        <w:rPr>
          <w:spacing w:val="-7"/>
          <w:w w:val="105"/>
        </w:rPr>
        <w:t> </w:t>
      </w:r>
      <w:r>
        <w:rPr>
          <w:spacing w:val="-2"/>
          <w:w w:val="105"/>
        </w:rPr>
        <w:t>ambientais:</w:t>
      </w:r>
    </w:p>
    <w:p>
      <w:pPr>
        <w:pStyle w:val="BodyText"/>
        <w:spacing w:before="57"/>
        <w:rPr>
          <w:b/>
        </w:rPr>
      </w:pPr>
    </w:p>
    <w:p>
      <w:pPr>
        <w:pStyle w:val="BodyText"/>
        <w:ind w:left="310"/>
      </w:pPr>
      <w:r>
        <w:rPr>
          <w:w w:val="105"/>
        </w:rPr>
        <w:t>Os</w:t>
      </w:r>
      <w:r>
        <w:rPr>
          <w:spacing w:val="-6"/>
          <w:w w:val="105"/>
        </w:rPr>
        <w:t> </w:t>
      </w:r>
      <w:r>
        <w:rPr>
          <w:w w:val="105"/>
        </w:rPr>
        <w:t>resíduos</w:t>
      </w:r>
      <w:r>
        <w:rPr>
          <w:spacing w:val="-5"/>
          <w:w w:val="105"/>
        </w:rPr>
        <w:t> </w:t>
      </w:r>
      <w:r>
        <w:rPr>
          <w:w w:val="105"/>
        </w:rPr>
        <w:t>gerados</w:t>
      </w:r>
      <w:r>
        <w:rPr>
          <w:spacing w:val="-6"/>
          <w:w w:val="105"/>
        </w:rPr>
        <w:t> </w:t>
      </w:r>
      <w:r>
        <w:rPr>
          <w:w w:val="105"/>
        </w:rPr>
        <w:t>serão</w:t>
      </w:r>
      <w:r>
        <w:rPr>
          <w:spacing w:val="-5"/>
          <w:w w:val="105"/>
        </w:rPr>
        <w:t> </w:t>
      </w:r>
      <w:r>
        <w:rPr>
          <w:w w:val="105"/>
        </w:rPr>
        <w:t>acondicionados</w:t>
      </w:r>
      <w:r>
        <w:rPr>
          <w:spacing w:val="-5"/>
          <w:w w:val="105"/>
        </w:rPr>
        <w:t> </w:t>
      </w:r>
      <w:r>
        <w:rPr>
          <w:w w:val="105"/>
        </w:rPr>
        <w:t>em</w:t>
      </w:r>
      <w:r>
        <w:rPr>
          <w:spacing w:val="-6"/>
          <w:w w:val="105"/>
        </w:rPr>
        <w:t> </w:t>
      </w:r>
      <w:r>
        <w:rPr>
          <w:w w:val="105"/>
        </w:rPr>
        <w:t>locais</w:t>
      </w:r>
      <w:r>
        <w:rPr>
          <w:spacing w:val="-5"/>
          <w:w w:val="105"/>
        </w:rPr>
        <w:t> </w:t>
      </w:r>
      <w:r>
        <w:rPr>
          <w:w w:val="105"/>
        </w:rPr>
        <w:t>adequados</w:t>
      </w:r>
      <w:r>
        <w:rPr>
          <w:spacing w:val="-5"/>
          <w:w w:val="105"/>
        </w:rPr>
        <w:t> </w:t>
      </w:r>
      <w:r>
        <w:rPr>
          <w:w w:val="105"/>
        </w:rPr>
        <w:t>e</w:t>
      </w:r>
      <w:r>
        <w:rPr>
          <w:spacing w:val="-6"/>
          <w:w w:val="105"/>
        </w:rPr>
        <w:t> </w:t>
      </w:r>
      <w:r>
        <w:rPr>
          <w:w w:val="105"/>
        </w:rPr>
        <w:t>posteriormente</w:t>
      </w:r>
      <w:r>
        <w:rPr>
          <w:spacing w:val="-5"/>
          <w:w w:val="105"/>
        </w:rPr>
        <w:t> </w:t>
      </w:r>
      <w:r>
        <w:rPr>
          <w:w w:val="105"/>
        </w:rPr>
        <w:t>recolhidos</w:t>
      </w:r>
      <w:r>
        <w:rPr>
          <w:spacing w:val="-6"/>
          <w:w w:val="105"/>
        </w:rPr>
        <w:t> </w:t>
      </w:r>
      <w:r>
        <w:rPr>
          <w:w w:val="105"/>
        </w:rPr>
        <w:t>pela</w:t>
      </w:r>
      <w:r>
        <w:rPr>
          <w:spacing w:val="-5"/>
          <w:w w:val="105"/>
        </w:rPr>
        <w:t> </w:t>
      </w:r>
      <w:r>
        <w:rPr>
          <w:w w:val="105"/>
        </w:rPr>
        <w:t>empresa</w:t>
      </w:r>
      <w:r>
        <w:rPr>
          <w:spacing w:val="-5"/>
          <w:w w:val="105"/>
        </w:rPr>
        <w:t> </w:t>
      </w:r>
      <w:r>
        <w:rPr>
          <w:w w:val="105"/>
        </w:rPr>
        <w:t>contratada</w:t>
      </w:r>
      <w:r>
        <w:rPr>
          <w:spacing w:val="-6"/>
          <w:w w:val="105"/>
        </w:rPr>
        <w:t> </w:t>
      </w:r>
      <w:r>
        <w:rPr>
          <w:w w:val="105"/>
        </w:rPr>
        <w:t>pela</w:t>
      </w:r>
      <w:r>
        <w:rPr>
          <w:spacing w:val="-5"/>
          <w:w w:val="105"/>
        </w:rPr>
        <w:t> </w:t>
      </w:r>
      <w:r>
        <w:rPr>
          <w:w w:val="105"/>
        </w:rPr>
        <w:t>UERJ/HUPE</w:t>
      </w:r>
      <w:r>
        <w:rPr>
          <w:spacing w:val="-5"/>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5"/>
          <w:w w:val="105"/>
        </w:rPr>
        <w:t> </w:t>
      </w:r>
      <w:r>
        <w:rPr>
          <w:w w:val="105"/>
        </w:rPr>
        <w:t>correto,</w:t>
      </w:r>
      <w:r>
        <w:rPr>
          <w:spacing w:val="-5"/>
          <w:w w:val="105"/>
        </w:rPr>
        <w:t> </w:t>
      </w:r>
      <w:r>
        <w:rPr>
          <w:w w:val="105"/>
        </w:rPr>
        <w:t>sob</w:t>
      </w:r>
      <w:r>
        <w:rPr>
          <w:spacing w:val="-6"/>
          <w:w w:val="105"/>
        </w:rPr>
        <w:t> </w:t>
      </w:r>
      <w:r>
        <w:rPr>
          <w:w w:val="105"/>
        </w:rPr>
        <w:t>a</w:t>
      </w:r>
      <w:r>
        <w:rPr>
          <w:spacing w:val="-5"/>
          <w:w w:val="105"/>
        </w:rPr>
        <w:t> </w:t>
      </w:r>
      <w:r>
        <w:rPr>
          <w:w w:val="105"/>
        </w:rPr>
        <w:t>gestão</w:t>
      </w:r>
      <w:r>
        <w:rPr>
          <w:spacing w:val="-5"/>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pPr>
    </w:p>
    <w:p>
      <w:pPr>
        <w:pStyle w:val="BodyText"/>
      </w:pPr>
    </w:p>
    <w:p>
      <w:pPr>
        <w:pStyle w:val="BodyText"/>
        <w:spacing w:before="114"/>
      </w:pPr>
    </w:p>
    <w:p>
      <w:pPr>
        <w:pStyle w:val="Heading4"/>
        <w:numPr>
          <w:ilvl w:val="1"/>
          <w:numId w:val="28"/>
        </w:numPr>
        <w:tabs>
          <w:tab w:pos="684" w:val="left" w:leader="none"/>
        </w:tabs>
        <w:spacing w:line="240" w:lineRule="auto" w:before="0" w:after="0"/>
        <w:ind w:left="684" w:right="0" w:hanging="374"/>
        <w:jc w:val="left"/>
      </w:pPr>
      <w:r>
        <w:rPr>
          <w:w w:val="105"/>
        </w:rPr>
        <w:t>Obrigações</w:t>
      </w:r>
      <w:r>
        <w:rPr>
          <w:spacing w:val="-7"/>
          <w:w w:val="105"/>
        </w:rPr>
        <w:t> </w:t>
      </w:r>
      <w:r>
        <w:rPr>
          <w:w w:val="105"/>
        </w:rPr>
        <w:t>das</w:t>
      </w:r>
      <w:r>
        <w:rPr>
          <w:spacing w:val="-6"/>
          <w:w w:val="105"/>
        </w:rPr>
        <w:t> </w:t>
      </w:r>
      <w:r>
        <w:rPr>
          <w:spacing w:val="-2"/>
          <w:w w:val="105"/>
        </w:rPr>
        <w:t>partes:</w:t>
      </w:r>
    </w:p>
    <w:p>
      <w:pPr>
        <w:pStyle w:val="BodyText"/>
        <w:spacing w:before="57"/>
        <w:rPr>
          <w:b/>
        </w:rPr>
      </w:pPr>
    </w:p>
    <w:p>
      <w:pPr>
        <w:pStyle w:val="ListParagraph"/>
        <w:numPr>
          <w:ilvl w:val="2"/>
          <w:numId w:val="28"/>
        </w:numPr>
        <w:tabs>
          <w:tab w:pos="809" w:val="left" w:leader="none"/>
        </w:tabs>
        <w:spacing w:line="240" w:lineRule="auto" w:before="0" w:after="0"/>
        <w:ind w:left="809" w:right="0" w:hanging="499"/>
        <w:jc w:val="left"/>
        <w:rPr>
          <w:b/>
          <w:sz w:val="16"/>
        </w:rPr>
      </w:pPr>
      <w:r>
        <w:rPr>
          <w:b/>
          <w:w w:val="105"/>
          <w:sz w:val="16"/>
        </w:rPr>
        <w:t>Obrigações</w:t>
      </w:r>
      <w:r>
        <w:rPr>
          <w:b/>
          <w:spacing w:val="-6"/>
          <w:w w:val="105"/>
          <w:sz w:val="16"/>
        </w:rPr>
        <w:t> </w:t>
      </w:r>
      <w:r>
        <w:rPr>
          <w:b/>
          <w:w w:val="105"/>
          <w:sz w:val="16"/>
        </w:rPr>
        <w:t>do</w:t>
      </w:r>
      <w:r>
        <w:rPr>
          <w:b/>
          <w:spacing w:val="-6"/>
          <w:w w:val="105"/>
          <w:sz w:val="16"/>
        </w:rPr>
        <w:t> </w:t>
      </w:r>
      <w:r>
        <w:rPr>
          <w:b/>
          <w:spacing w:val="-2"/>
          <w:w w:val="105"/>
          <w:sz w:val="16"/>
        </w:rPr>
        <w:t>Contratante:</w:t>
      </w:r>
    </w:p>
    <w:p>
      <w:pPr>
        <w:pStyle w:val="BodyText"/>
        <w:spacing w:before="57"/>
        <w:rPr>
          <w:b/>
        </w:rPr>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Fornecer</w:t>
      </w:r>
      <w:r>
        <w:rPr>
          <w:spacing w:val="-11"/>
          <w:w w:val="105"/>
          <w:sz w:val="16"/>
        </w:rPr>
        <w:t> </w:t>
      </w:r>
      <w:r>
        <w:rPr>
          <w:w w:val="105"/>
          <w:sz w:val="16"/>
        </w:rPr>
        <w:t>à</w:t>
      </w:r>
      <w:r>
        <w:rPr>
          <w:spacing w:val="-9"/>
          <w:w w:val="105"/>
          <w:sz w:val="16"/>
        </w:rPr>
        <w:t> </w:t>
      </w:r>
      <w:r>
        <w:rPr>
          <w:w w:val="105"/>
          <w:sz w:val="16"/>
        </w:rPr>
        <w:t>CONTRATADA</w:t>
      </w:r>
      <w:r>
        <w:rPr>
          <w:spacing w:val="-10"/>
          <w:w w:val="105"/>
          <w:sz w:val="16"/>
        </w:rPr>
        <w:t> </w:t>
      </w:r>
      <w:r>
        <w:rPr>
          <w:w w:val="105"/>
          <w:sz w:val="16"/>
        </w:rPr>
        <w:t>documentos</w:t>
      </w:r>
      <w:r>
        <w:rPr>
          <w:spacing w:val="-8"/>
          <w:w w:val="105"/>
          <w:sz w:val="16"/>
        </w:rPr>
        <w:t> </w:t>
      </w:r>
      <w:r>
        <w:rPr>
          <w:w w:val="105"/>
          <w:sz w:val="16"/>
        </w:rPr>
        <w:t>e</w:t>
      </w:r>
      <w:r>
        <w:rPr>
          <w:spacing w:val="-7"/>
          <w:w w:val="105"/>
          <w:sz w:val="16"/>
        </w:rPr>
        <w:t> </w:t>
      </w:r>
      <w:r>
        <w:rPr>
          <w:w w:val="105"/>
          <w:sz w:val="16"/>
        </w:rPr>
        <w:t>informações</w:t>
      </w:r>
      <w:r>
        <w:rPr>
          <w:spacing w:val="-7"/>
          <w:w w:val="105"/>
          <w:sz w:val="16"/>
        </w:rPr>
        <w:t> </w:t>
      </w:r>
      <w:r>
        <w:rPr>
          <w:w w:val="105"/>
          <w:sz w:val="16"/>
        </w:rPr>
        <w:t>que</w:t>
      </w:r>
      <w:r>
        <w:rPr>
          <w:spacing w:val="-8"/>
          <w:w w:val="105"/>
          <w:sz w:val="16"/>
        </w:rPr>
        <w:t> </w:t>
      </w:r>
      <w:r>
        <w:rPr>
          <w:w w:val="105"/>
          <w:sz w:val="16"/>
        </w:rPr>
        <w:t>se</w:t>
      </w:r>
      <w:r>
        <w:rPr>
          <w:spacing w:val="-7"/>
          <w:w w:val="105"/>
          <w:sz w:val="16"/>
        </w:rPr>
        <w:t> </w:t>
      </w:r>
      <w:r>
        <w:rPr>
          <w:w w:val="105"/>
          <w:sz w:val="16"/>
        </w:rPr>
        <w:t>manifestarem</w:t>
      </w:r>
      <w:r>
        <w:rPr>
          <w:spacing w:val="-7"/>
          <w:w w:val="105"/>
          <w:sz w:val="16"/>
        </w:rPr>
        <w:t> </w:t>
      </w:r>
      <w:r>
        <w:rPr>
          <w:w w:val="105"/>
          <w:sz w:val="16"/>
        </w:rPr>
        <w:t>cabíveis</w:t>
      </w:r>
      <w:r>
        <w:rPr>
          <w:spacing w:val="-8"/>
          <w:w w:val="105"/>
          <w:sz w:val="16"/>
        </w:rPr>
        <w:t> </w:t>
      </w:r>
      <w:r>
        <w:rPr>
          <w:w w:val="105"/>
          <w:sz w:val="16"/>
        </w:rPr>
        <w:t>que</w:t>
      </w:r>
      <w:r>
        <w:rPr>
          <w:spacing w:val="-7"/>
          <w:w w:val="105"/>
          <w:sz w:val="16"/>
        </w:rPr>
        <w:t> </w:t>
      </w:r>
      <w:r>
        <w:rPr>
          <w:w w:val="105"/>
          <w:sz w:val="16"/>
        </w:rPr>
        <w:t>sejam</w:t>
      </w:r>
      <w:r>
        <w:rPr>
          <w:spacing w:val="-7"/>
          <w:w w:val="105"/>
          <w:sz w:val="16"/>
        </w:rPr>
        <w:t> </w:t>
      </w:r>
      <w:r>
        <w:rPr>
          <w:w w:val="105"/>
          <w:sz w:val="16"/>
        </w:rPr>
        <w:t>vinculados</w:t>
      </w:r>
      <w:r>
        <w:rPr>
          <w:spacing w:val="-8"/>
          <w:w w:val="105"/>
          <w:sz w:val="16"/>
        </w:rPr>
        <w:t> </w:t>
      </w:r>
      <w:r>
        <w:rPr>
          <w:w w:val="105"/>
          <w:sz w:val="16"/>
        </w:rPr>
        <w:t>ao</w:t>
      </w:r>
      <w:r>
        <w:rPr>
          <w:spacing w:val="-7"/>
          <w:w w:val="105"/>
          <w:sz w:val="16"/>
        </w:rPr>
        <w:t> </w:t>
      </w:r>
      <w:r>
        <w:rPr>
          <w:w w:val="105"/>
          <w:sz w:val="16"/>
        </w:rPr>
        <w:t>contrato</w:t>
      </w:r>
      <w:r>
        <w:rPr>
          <w:spacing w:val="-7"/>
          <w:w w:val="105"/>
          <w:sz w:val="16"/>
        </w:rPr>
        <w:t> </w:t>
      </w:r>
      <w:r>
        <w:rPr>
          <w:w w:val="105"/>
          <w:sz w:val="16"/>
        </w:rPr>
        <w:t>a</w:t>
      </w:r>
      <w:r>
        <w:rPr>
          <w:spacing w:val="-8"/>
          <w:w w:val="105"/>
          <w:sz w:val="16"/>
        </w:rPr>
        <w:t> </w:t>
      </w:r>
      <w:r>
        <w:rPr>
          <w:w w:val="105"/>
          <w:sz w:val="16"/>
        </w:rPr>
        <w:t>ser</w:t>
      </w:r>
      <w:r>
        <w:rPr>
          <w:spacing w:val="-7"/>
          <w:w w:val="105"/>
          <w:sz w:val="16"/>
        </w:rPr>
        <w:t> </w:t>
      </w:r>
      <w:r>
        <w:rPr>
          <w:spacing w:val="-2"/>
          <w:w w:val="105"/>
          <w:sz w:val="16"/>
        </w:rPr>
        <w:t>formalizado;</w:t>
      </w:r>
    </w:p>
    <w:p>
      <w:pPr>
        <w:pStyle w:val="BodyText"/>
        <w:spacing w:before="57"/>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Conferir</w:t>
      </w:r>
      <w:r>
        <w:rPr>
          <w:spacing w:val="-7"/>
          <w:w w:val="105"/>
          <w:sz w:val="16"/>
        </w:rPr>
        <w:t> </w:t>
      </w:r>
      <w:r>
        <w:rPr>
          <w:w w:val="105"/>
          <w:sz w:val="16"/>
        </w:rPr>
        <w:t>o</w:t>
      </w:r>
      <w:r>
        <w:rPr>
          <w:spacing w:val="-4"/>
          <w:w w:val="105"/>
          <w:sz w:val="16"/>
        </w:rPr>
        <w:t> </w:t>
      </w:r>
      <w:r>
        <w:rPr>
          <w:w w:val="105"/>
          <w:sz w:val="16"/>
        </w:rPr>
        <w:t>fornecimento</w:t>
      </w:r>
      <w:r>
        <w:rPr>
          <w:spacing w:val="-5"/>
          <w:w w:val="105"/>
          <w:sz w:val="16"/>
        </w:rPr>
        <w:t> </w:t>
      </w:r>
      <w:r>
        <w:rPr>
          <w:w w:val="105"/>
          <w:sz w:val="16"/>
        </w:rPr>
        <w:t>do</w:t>
      </w:r>
      <w:r>
        <w:rPr>
          <w:spacing w:val="-4"/>
          <w:w w:val="105"/>
          <w:sz w:val="16"/>
        </w:rPr>
        <w:t> </w:t>
      </w:r>
      <w:r>
        <w:rPr>
          <w:w w:val="105"/>
          <w:sz w:val="16"/>
        </w:rPr>
        <w:t>material</w:t>
      </w:r>
      <w:r>
        <w:rPr>
          <w:spacing w:val="-5"/>
          <w:w w:val="105"/>
          <w:sz w:val="16"/>
        </w:rPr>
        <w:t> </w:t>
      </w:r>
      <w:r>
        <w:rPr>
          <w:w w:val="105"/>
          <w:sz w:val="16"/>
        </w:rPr>
        <w:t>de</w:t>
      </w:r>
      <w:r>
        <w:rPr>
          <w:spacing w:val="-4"/>
          <w:w w:val="105"/>
          <w:sz w:val="16"/>
        </w:rPr>
        <w:t> </w:t>
      </w:r>
      <w:r>
        <w:rPr>
          <w:w w:val="105"/>
          <w:sz w:val="16"/>
        </w:rPr>
        <w:t>acordo</w:t>
      </w:r>
      <w:r>
        <w:rPr>
          <w:spacing w:val="-5"/>
          <w:w w:val="105"/>
          <w:sz w:val="16"/>
        </w:rPr>
        <w:t> </w:t>
      </w:r>
      <w:r>
        <w:rPr>
          <w:w w:val="105"/>
          <w:sz w:val="16"/>
        </w:rPr>
        <w:t>com</w:t>
      </w:r>
      <w:r>
        <w:rPr>
          <w:spacing w:val="-4"/>
          <w:w w:val="105"/>
          <w:sz w:val="16"/>
        </w:rPr>
        <w:t> </w:t>
      </w:r>
      <w:r>
        <w:rPr>
          <w:w w:val="105"/>
          <w:sz w:val="16"/>
        </w:rPr>
        <w:t>o</w:t>
      </w:r>
      <w:r>
        <w:rPr>
          <w:spacing w:val="-4"/>
          <w:w w:val="105"/>
          <w:sz w:val="16"/>
        </w:rPr>
        <w:t> </w:t>
      </w:r>
      <w:r>
        <w:rPr>
          <w:spacing w:val="-2"/>
          <w:w w:val="105"/>
          <w:sz w:val="16"/>
        </w:rPr>
        <w:t>contrato;</w:t>
      </w:r>
    </w:p>
    <w:p>
      <w:pPr>
        <w:pStyle w:val="BodyText"/>
        <w:spacing w:before="57"/>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Efetuar</w:t>
      </w:r>
      <w:r>
        <w:rPr>
          <w:spacing w:val="-8"/>
          <w:w w:val="105"/>
          <w:sz w:val="16"/>
        </w:rPr>
        <w:t> </w:t>
      </w:r>
      <w:r>
        <w:rPr>
          <w:w w:val="105"/>
          <w:sz w:val="16"/>
        </w:rPr>
        <w:t>os</w:t>
      </w:r>
      <w:r>
        <w:rPr>
          <w:spacing w:val="-8"/>
          <w:w w:val="105"/>
          <w:sz w:val="16"/>
        </w:rPr>
        <w:t> </w:t>
      </w:r>
      <w:r>
        <w:rPr>
          <w:w w:val="105"/>
          <w:sz w:val="16"/>
        </w:rPr>
        <w:t>pagamentos</w:t>
      </w:r>
      <w:r>
        <w:rPr>
          <w:spacing w:val="-8"/>
          <w:w w:val="105"/>
          <w:sz w:val="16"/>
        </w:rPr>
        <w:t> </w:t>
      </w:r>
      <w:r>
        <w:rPr>
          <w:w w:val="105"/>
          <w:sz w:val="16"/>
        </w:rPr>
        <w:t>devidos</w:t>
      </w:r>
      <w:r>
        <w:rPr>
          <w:spacing w:val="-8"/>
          <w:w w:val="105"/>
          <w:sz w:val="16"/>
        </w:rPr>
        <w:t> </w:t>
      </w:r>
      <w:r>
        <w:rPr>
          <w:w w:val="105"/>
          <w:sz w:val="16"/>
        </w:rPr>
        <w:t>à</w:t>
      </w:r>
      <w:r>
        <w:rPr>
          <w:spacing w:val="-8"/>
          <w:w w:val="105"/>
          <w:sz w:val="16"/>
        </w:rPr>
        <w:t> </w:t>
      </w:r>
      <w:r>
        <w:rPr>
          <w:w w:val="105"/>
          <w:sz w:val="16"/>
        </w:rPr>
        <w:t>CONTRATADA,</w:t>
      </w:r>
      <w:r>
        <w:rPr>
          <w:spacing w:val="-8"/>
          <w:w w:val="105"/>
          <w:sz w:val="16"/>
        </w:rPr>
        <w:t> </w:t>
      </w:r>
      <w:r>
        <w:rPr>
          <w:w w:val="105"/>
          <w:sz w:val="16"/>
        </w:rPr>
        <w:t>nas</w:t>
      </w:r>
      <w:r>
        <w:rPr>
          <w:spacing w:val="-8"/>
          <w:w w:val="105"/>
          <w:sz w:val="16"/>
        </w:rPr>
        <w:t> </w:t>
      </w:r>
      <w:r>
        <w:rPr>
          <w:w w:val="105"/>
          <w:sz w:val="16"/>
        </w:rPr>
        <w:t>condições</w:t>
      </w:r>
      <w:r>
        <w:rPr>
          <w:spacing w:val="-8"/>
          <w:w w:val="105"/>
          <w:sz w:val="16"/>
        </w:rPr>
        <w:t> </w:t>
      </w:r>
      <w:r>
        <w:rPr>
          <w:w w:val="105"/>
          <w:sz w:val="16"/>
        </w:rPr>
        <w:t>estabelecidas</w:t>
      </w:r>
      <w:r>
        <w:rPr>
          <w:spacing w:val="-8"/>
          <w:w w:val="105"/>
          <w:sz w:val="16"/>
        </w:rPr>
        <w:t> </w:t>
      </w:r>
      <w:r>
        <w:rPr>
          <w:w w:val="105"/>
          <w:sz w:val="16"/>
        </w:rPr>
        <w:t>no</w:t>
      </w:r>
      <w:r>
        <w:rPr>
          <w:spacing w:val="-8"/>
          <w:w w:val="105"/>
          <w:sz w:val="16"/>
        </w:rPr>
        <w:t> </w:t>
      </w:r>
      <w:r>
        <w:rPr>
          <w:w w:val="105"/>
          <w:sz w:val="16"/>
        </w:rPr>
        <w:t>contrato</w:t>
      </w:r>
      <w:r>
        <w:rPr>
          <w:spacing w:val="-8"/>
          <w:w w:val="105"/>
          <w:sz w:val="16"/>
        </w:rPr>
        <w:t> </w:t>
      </w:r>
      <w:r>
        <w:rPr>
          <w:w w:val="105"/>
          <w:sz w:val="16"/>
        </w:rPr>
        <w:t>a</w:t>
      </w:r>
      <w:r>
        <w:rPr>
          <w:spacing w:val="-8"/>
          <w:w w:val="105"/>
          <w:sz w:val="16"/>
        </w:rPr>
        <w:t> </w:t>
      </w:r>
      <w:r>
        <w:rPr>
          <w:w w:val="105"/>
          <w:sz w:val="16"/>
        </w:rPr>
        <w:t>ser</w:t>
      </w:r>
      <w:r>
        <w:rPr>
          <w:spacing w:val="-8"/>
          <w:w w:val="105"/>
          <w:sz w:val="16"/>
        </w:rPr>
        <w:t> </w:t>
      </w:r>
      <w:r>
        <w:rPr>
          <w:spacing w:val="-2"/>
          <w:w w:val="105"/>
          <w:sz w:val="16"/>
        </w:rPr>
        <w:t>formalizado;</w:t>
      </w:r>
    </w:p>
    <w:p>
      <w:pPr>
        <w:pStyle w:val="BodyText"/>
        <w:spacing w:before="57"/>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Exercer</w:t>
      </w:r>
      <w:r>
        <w:rPr>
          <w:spacing w:val="-5"/>
          <w:w w:val="105"/>
          <w:sz w:val="16"/>
        </w:rPr>
        <w:t> </w:t>
      </w:r>
      <w:r>
        <w:rPr>
          <w:w w:val="105"/>
          <w:sz w:val="16"/>
        </w:rPr>
        <w:t>a</w:t>
      </w:r>
      <w:r>
        <w:rPr>
          <w:spacing w:val="-5"/>
          <w:w w:val="105"/>
          <w:sz w:val="16"/>
        </w:rPr>
        <w:t> </w:t>
      </w:r>
      <w:r>
        <w:rPr>
          <w:w w:val="105"/>
          <w:sz w:val="16"/>
        </w:rPr>
        <w:t>fiscalização</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3"/>
          <w:numId w:val="28"/>
        </w:numPr>
        <w:tabs>
          <w:tab w:pos="934" w:val="left" w:leader="none"/>
        </w:tabs>
        <w:spacing w:line="240" w:lineRule="auto" w:before="1" w:after="0"/>
        <w:ind w:left="934" w:right="0" w:hanging="624"/>
        <w:jc w:val="left"/>
        <w:rPr>
          <w:sz w:val="16"/>
        </w:rPr>
      </w:pPr>
      <w:r>
        <w:rPr>
          <w:w w:val="105"/>
          <w:sz w:val="16"/>
        </w:rPr>
        <w:t>Nos</w:t>
      </w:r>
      <w:r>
        <w:rPr>
          <w:spacing w:val="-9"/>
          <w:w w:val="105"/>
          <w:sz w:val="16"/>
        </w:rPr>
        <w:t> </w:t>
      </w:r>
      <w:r>
        <w:rPr>
          <w:w w:val="105"/>
          <w:sz w:val="16"/>
        </w:rPr>
        <w:t>casos</w:t>
      </w:r>
      <w:r>
        <w:rPr>
          <w:spacing w:val="-5"/>
          <w:w w:val="105"/>
          <w:sz w:val="16"/>
        </w:rPr>
        <w:t> </w:t>
      </w:r>
      <w:r>
        <w:rPr>
          <w:w w:val="105"/>
          <w:sz w:val="16"/>
        </w:rPr>
        <w:t>de</w:t>
      </w:r>
      <w:r>
        <w:rPr>
          <w:spacing w:val="-6"/>
          <w:w w:val="105"/>
          <w:sz w:val="16"/>
        </w:rPr>
        <w:t> </w:t>
      </w:r>
      <w:r>
        <w:rPr>
          <w:w w:val="105"/>
          <w:sz w:val="16"/>
        </w:rPr>
        <w:t>comodato,</w:t>
      </w:r>
      <w:r>
        <w:rPr>
          <w:spacing w:val="-5"/>
          <w:w w:val="105"/>
          <w:sz w:val="16"/>
        </w:rPr>
        <w:t> </w:t>
      </w:r>
      <w:r>
        <w:rPr>
          <w:w w:val="105"/>
          <w:sz w:val="16"/>
        </w:rPr>
        <w:t>a</w:t>
      </w:r>
      <w:r>
        <w:rPr>
          <w:spacing w:val="-6"/>
          <w:w w:val="105"/>
          <w:sz w:val="16"/>
        </w:rPr>
        <w:t> </w:t>
      </w:r>
      <w:r>
        <w:rPr>
          <w:w w:val="105"/>
          <w:sz w:val="16"/>
        </w:rPr>
        <w:t>partir</w:t>
      </w:r>
      <w:r>
        <w:rPr>
          <w:spacing w:val="-5"/>
          <w:w w:val="105"/>
          <w:sz w:val="16"/>
        </w:rPr>
        <w:t> </w:t>
      </w:r>
      <w:r>
        <w:rPr>
          <w:w w:val="105"/>
          <w:sz w:val="16"/>
        </w:rPr>
        <w:t>do</w:t>
      </w:r>
      <w:r>
        <w:rPr>
          <w:spacing w:val="-6"/>
          <w:w w:val="105"/>
          <w:sz w:val="16"/>
        </w:rPr>
        <w:t> </w:t>
      </w:r>
      <w:r>
        <w:rPr>
          <w:w w:val="105"/>
          <w:sz w:val="16"/>
        </w:rPr>
        <w:t>efetivo</w:t>
      </w:r>
      <w:r>
        <w:rPr>
          <w:spacing w:val="-5"/>
          <w:w w:val="105"/>
          <w:sz w:val="16"/>
        </w:rPr>
        <w:t> </w:t>
      </w:r>
      <w:r>
        <w:rPr>
          <w:w w:val="105"/>
          <w:sz w:val="16"/>
        </w:rPr>
        <w:t>recebimento</w:t>
      </w:r>
      <w:r>
        <w:rPr>
          <w:spacing w:val="-6"/>
          <w:w w:val="105"/>
          <w:sz w:val="16"/>
        </w:rPr>
        <w:t> </w:t>
      </w:r>
      <w:r>
        <w:rPr>
          <w:w w:val="105"/>
          <w:sz w:val="16"/>
        </w:rPr>
        <w:t>do</w:t>
      </w:r>
      <w:r>
        <w:rPr>
          <w:spacing w:val="-5"/>
          <w:w w:val="105"/>
          <w:sz w:val="16"/>
        </w:rPr>
        <w:t> </w:t>
      </w:r>
      <w:r>
        <w:rPr>
          <w:w w:val="105"/>
          <w:sz w:val="16"/>
        </w:rPr>
        <w:t>bem</w:t>
      </w:r>
      <w:r>
        <w:rPr>
          <w:spacing w:val="-6"/>
          <w:w w:val="105"/>
          <w:sz w:val="16"/>
        </w:rPr>
        <w:t> </w:t>
      </w:r>
      <w:r>
        <w:rPr>
          <w:w w:val="105"/>
          <w:sz w:val="16"/>
        </w:rPr>
        <w:t>objeto</w:t>
      </w:r>
      <w:r>
        <w:rPr>
          <w:spacing w:val="-5"/>
          <w:w w:val="105"/>
          <w:sz w:val="16"/>
        </w:rPr>
        <w:t> </w:t>
      </w:r>
      <w:r>
        <w:rPr>
          <w:w w:val="105"/>
          <w:sz w:val="16"/>
        </w:rPr>
        <w:t>deste</w:t>
      </w:r>
      <w:r>
        <w:rPr>
          <w:spacing w:val="-6"/>
          <w:w w:val="105"/>
          <w:sz w:val="16"/>
        </w:rPr>
        <w:t> </w:t>
      </w:r>
      <w:r>
        <w:rPr>
          <w:w w:val="105"/>
          <w:sz w:val="16"/>
        </w:rPr>
        <w:t>contrato,</w:t>
      </w:r>
      <w:r>
        <w:rPr>
          <w:spacing w:val="-5"/>
          <w:w w:val="105"/>
          <w:sz w:val="16"/>
        </w:rPr>
        <w:t> </w:t>
      </w:r>
      <w:r>
        <w:rPr>
          <w:w w:val="105"/>
          <w:sz w:val="16"/>
        </w:rPr>
        <w:t>cabe</w:t>
      </w:r>
      <w:r>
        <w:rPr>
          <w:spacing w:val="-5"/>
          <w:w w:val="105"/>
          <w:sz w:val="16"/>
        </w:rPr>
        <w:t> </w:t>
      </w:r>
      <w:r>
        <w:rPr>
          <w:w w:val="105"/>
          <w:sz w:val="16"/>
        </w:rPr>
        <w:t>à</w:t>
      </w:r>
      <w:r>
        <w:rPr>
          <w:spacing w:val="-6"/>
          <w:w w:val="105"/>
          <w:sz w:val="16"/>
        </w:rPr>
        <w:t> </w:t>
      </w:r>
      <w:r>
        <w:rPr>
          <w:w w:val="105"/>
          <w:sz w:val="16"/>
        </w:rPr>
        <w:t>COMODATÁRIA</w:t>
      </w:r>
      <w:r>
        <w:rPr>
          <w:spacing w:val="-10"/>
          <w:w w:val="105"/>
          <w:sz w:val="16"/>
        </w:rPr>
        <w:t> </w:t>
      </w:r>
      <w:r>
        <w:rPr>
          <w:w w:val="105"/>
          <w:sz w:val="16"/>
        </w:rPr>
        <w:t>zelar</w:t>
      </w:r>
      <w:r>
        <w:rPr>
          <w:spacing w:val="-6"/>
          <w:w w:val="105"/>
          <w:sz w:val="16"/>
        </w:rPr>
        <w:t> </w:t>
      </w:r>
      <w:r>
        <w:rPr>
          <w:w w:val="105"/>
          <w:sz w:val="16"/>
        </w:rPr>
        <w:t>pela</w:t>
      </w:r>
      <w:r>
        <w:rPr>
          <w:spacing w:val="-5"/>
          <w:w w:val="105"/>
          <w:sz w:val="16"/>
        </w:rPr>
        <w:t> </w:t>
      </w:r>
      <w:r>
        <w:rPr>
          <w:w w:val="105"/>
          <w:sz w:val="16"/>
        </w:rPr>
        <w:t>sua</w:t>
      </w:r>
      <w:r>
        <w:rPr>
          <w:spacing w:val="-6"/>
          <w:w w:val="105"/>
          <w:sz w:val="16"/>
        </w:rPr>
        <w:t> </w:t>
      </w:r>
      <w:r>
        <w:rPr>
          <w:w w:val="105"/>
          <w:sz w:val="16"/>
        </w:rPr>
        <w:t>guarda</w:t>
      </w:r>
      <w:r>
        <w:rPr>
          <w:spacing w:val="-5"/>
          <w:w w:val="105"/>
          <w:sz w:val="16"/>
        </w:rPr>
        <w:t> </w:t>
      </w:r>
      <w:r>
        <w:rPr>
          <w:w w:val="105"/>
          <w:sz w:val="16"/>
        </w:rPr>
        <w:t>e</w:t>
      </w:r>
      <w:r>
        <w:rPr>
          <w:spacing w:val="-6"/>
          <w:w w:val="105"/>
          <w:sz w:val="16"/>
        </w:rPr>
        <w:t> </w:t>
      </w:r>
      <w:r>
        <w:rPr>
          <w:spacing w:val="-2"/>
          <w:w w:val="105"/>
          <w:sz w:val="16"/>
        </w:rPr>
        <w:t>conservação.</w:t>
      </w:r>
    </w:p>
    <w:p>
      <w:pPr>
        <w:pStyle w:val="BodyText"/>
      </w:pPr>
    </w:p>
    <w:p>
      <w:pPr>
        <w:pStyle w:val="BodyText"/>
      </w:pPr>
    </w:p>
    <w:p>
      <w:pPr>
        <w:pStyle w:val="BodyText"/>
        <w:spacing w:before="114"/>
      </w:pPr>
    </w:p>
    <w:p>
      <w:pPr>
        <w:pStyle w:val="Heading4"/>
        <w:numPr>
          <w:ilvl w:val="2"/>
          <w:numId w:val="28"/>
        </w:numPr>
        <w:tabs>
          <w:tab w:pos="809" w:val="left" w:leader="none"/>
        </w:tabs>
        <w:spacing w:line="240" w:lineRule="auto" w:before="0" w:after="0"/>
        <w:ind w:left="809" w:right="0" w:hanging="499"/>
        <w:jc w:val="left"/>
      </w:pPr>
      <w:r>
        <w:rPr>
          <w:w w:val="105"/>
        </w:rPr>
        <w:t>Obrigações</w:t>
      </w:r>
      <w:r>
        <w:rPr>
          <w:spacing w:val="-6"/>
          <w:w w:val="105"/>
        </w:rPr>
        <w:t> </w:t>
      </w:r>
      <w:r>
        <w:rPr>
          <w:w w:val="105"/>
        </w:rPr>
        <w:t>do</w:t>
      </w:r>
      <w:r>
        <w:rPr>
          <w:spacing w:val="-6"/>
          <w:w w:val="105"/>
        </w:rPr>
        <w:t> </w:t>
      </w:r>
      <w:r>
        <w:rPr>
          <w:spacing w:val="-2"/>
          <w:w w:val="105"/>
        </w:rPr>
        <w:t>Fornecedor/Contratado:</w:t>
      </w:r>
    </w:p>
    <w:p>
      <w:pPr>
        <w:pStyle w:val="BodyText"/>
        <w:spacing w:before="57"/>
        <w:rPr>
          <w:b/>
        </w:rPr>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Entregar</w:t>
      </w:r>
      <w:r>
        <w:rPr>
          <w:spacing w:val="-5"/>
          <w:w w:val="105"/>
          <w:sz w:val="16"/>
        </w:rPr>
        <w:t> </w:t>
      </w:r>
      <w:r>
        <w:rPr>
          <w:w w:val="105"/>
          <w:sz w:val="16"/>
        </w:rPr>
        <w:t>os</w:t>
      </w:r>
      <w:r>
        <w:rPr>
          <w:spacing w:val="-5"/>
          <w:w w:val="105"/>
          <w:sz w:val="16"/>
        </w:rPr>
        <w:t> </w:t>
      </w:r>
      <w:r>
        <w:rPr>
          <w:w w:val="105"/>
          <w:sz w:val="16"/>
        </w:rPr>
        <w:t>bens,</w:t>
      </w:r>
      <w:r>
        <w:rPr>
          <w:spacing w:val="-5"/>
          <w:w w:val="105"/>
          <w:sz w:val="16"/>
        </w:rPr>
        <w:t> </w:t>
      </w:r>
      <w:r>
        <w:rPr>
          <w:w w:val="105"/>
          <w:sz w:val="16"/>
        </w:rPr>
        <w:t>na</w:t>
      </w:r>
      <w:r>
        <w:rPr>
          <w:spacing w:val="-4"/>
          <w:w w:val="105"/>
          <w:sz w:val="16"/>
        </w:rPr>
        <w:t> </w:t>
      </w:r>
      <w:r>
        <w:rPr>
          <w:w w:val="105"/>
          <w:sz w:val="16"/>
        </w:rPr>
        <w:t>quantidade,</w:t>
      </w:r>
      <w:r>
        <w:rPr>
          <w:spacing w:val="-5"/>
          <w:w w:val="105"/>
          <w:sz w:val="16"/>
        </w:rPr>
        <w:t> </w:t>
      </w:r>
      <w:r>
        <w:rPr>
          <w:w w:val="105"/>
          <w:sz w:val="16"/>
        </w:rPr>
        <w:t>qualidade,</w:t>
      </w:r>
      <w:r>
        <w:rPr>
          <w:spacing w:val="-5"/>
          <w:w w:val="105"/>
          <w:sz w:val="16"/>
        </w:rPr>
        <w:t> </w:t>
      </w:r>
      <w:r>
        <w:rPr>
          <w:w w:val="105"/>
          <w:sz w:val="16"/>
        </w:rPr>
        <w:t>local</w:t>
      </w:r>
      <w:r>
        <w:rPr>
          <w:spacing w:val="-4"/>
          <w:w w:val="105"/>
          <w:sz w:val="16"/>
        </w:rPr>
        <w:t> </w:t>
      </w:r>
      <w:r>
        <w:rPr>
          <w:w w:val="105"/>
          <w:sz w:val="16"/>
        </w:rPr>
        <w:t>e</w:t>
      </w:r>
      <w:r>
        <w:rPr>
          <w:spacing w:val="-5"/>
          <w:w w:val="105"/>
          <w:sz w:val="16"/>
        </w:rPr>
        <w:t> </w:t>
      </w:r>
      <w:r>
        <w:rPr>
          <w:w w:val="105"/>
          <w:sz w:val="16"/>
        </w:rPr>
        <w:t>prazos</w:t>
      </w:r>
      <w:r>
        <w:rPr>
          <w:spacing w:val="-5"/>
          <w:w w:val="105"/>
          <w:sz w:val="16"/>
        </w:rPr>
        <w:t> </w:t>
      </w:r>
      <w:r>
        <w:rPr>
          <w:w w:val="105"/>
          <w:sz w:val="16"/>
        </w:rPr>
        <w:t>especificados</w:t>
      </w:r>
      <w:r>
        <w:rPr>
          <w:spacing w:val="-5"/>
          <w:w w:val="105"/>
          <w:sz w:val="16"/>
        </w:rPr>
        <w:t> </w:t>
      </w:r>
      <w:r>
        <w:rPr>
          <w:w w:val="105"/>
          <w:sz w:val="16"/>
        </w:rPr>
        <w:t>no</w:t>
      </w:r>
      <w:r>
        <w:rPr>
          <w:spacing w:val="-4"/>
          <w:w w:val="105"/>
          <w:sz w:val="16"/>
        </w:rPr>
        <w:t> </w:t>
      </w:r>
      <w:r>
        <w:rPr>
          <w:w w:val="105"/>
          <w:sz w:val="16"/>
        </w:rPr>
        <w:t>contrato</w:t>
      </w:r>
      <w:r>
        <w:rPr>
          <w:spacing w:val="-5"/>
          <w:w w:val="105"/>
          <w:sz w:val="16"/>
        </w:rPr>
        <w:t> </w:t>
      </w:r>
      <w:r>
        <w:rPr>
          <w:w w:val="105"/>
          <w:sz w:val="16"/>
        </w:rPr>
        <w:t>a</w:t>
      </w:r>
      <w:r>
        <w:rPr>
          <w:spacing w:val="-5"/>
          <w:w w:val="105"/>
          <w:sz w:val="16"/>
        </w:rPr>
        <w:t> </w:t>
      </w:r>
      <w:r>
        <w:rPr>
          <w:w w:val="105"/>
          <w:sz w:val="16"/>
        </w:rPr>
        <w:t>ser</w:t>
      </w:r>
      <w:r>
        <w:rPr>
          <w:spacing w:val="-4"/>
          <w:w w:val="105"/>
          <w:sz w:val="16"/>
        </w:rPr>
        <w:t> </w:t>
      </w:r>
      <w:r>
        <w:rPr>
          <w:spacing w:val="-2"/>
          <w:w w:val="105"/>
          <w:sz w:val="16"/>
        </w:rPr>
        <w:t>formalizado;</w:t>
      </w:r>
    </w:p>
    <w:p>
      <w:pPr>
        <w:pStyle w:val="BodyText"/>
        <w:spacing w:before="57"/>
      </w:pPr>
    </w:p>
    <w:p>
      <w:pPr>
        <w:pStyle w:val="ListParagraph"/>
        <w:numPr>
          <w:ilvl w:val="3"/>
          <w:numId w:val="28"/>
        </w:numPr>
        <w:tabs>
          <w:tab w:pos="956" w:val="left" w:leader="none"/>
        </w:tabs>
        <w:spacing w:line="292" w:lineRule="auto" w:before="0" w:after="0"/>
        <w:ind w:left="310" w:right="293" w:firstLine="0"/>
        <w:jc w:val="left"/>
        <w:rPr>
          <w:sz w:val="16"/>
        </w:rPr>
      </w:pPr>
      <w:r>
        <w:rPr>
          <w:w w:val="105"/>
          <w:sz w:val="16"/>
        </w:rPr>
        <w:t>Entregar</w:t>
      </w:r>
      <w:r>
        <w:rPr>
          <w:spacing w:val="15"/>
          <w:w w:val="105"/>
          <w:sz w:val="16"/>
        </w:rPr>
        <w:t> </w:t>
      </w:r>
      <w:r>
        <w:rPr>
          <w:w w:val="105"/>
          <w:sz w:val="16"/>
        </w:rPr>
        <w:t>o</w:t>
      </w:r>
      <w:r>
        <w:rPr>
          <w:spacing w:val="15"/>
          <w:w w:val="105"/>
          <w:sz w:val="16"/>
        </w:rPr>
        <w:t> </w:t>
      </w:r>
      <w:r>
        <w:rPr>
          <w:w w:val="105"/>
          <w:sz w:val="16"/>
        </w:rPr>
        <w:t>objeto</w:t>
      </w:r>
      <w:r>
        <w:rPr>
          <w:spacing w:val="15"/>
          <w:w w:val="105"/>
          <w:sz w:val="16"/>
        </w:rPr>
        <w:t> </w:t>
      </w:r>
      <w:r>
        <w:rPr>
          <w:w w:val="105"/>
          <w:sz w:val="16"/>
        </w:rPr>
        <w:t>do</w:t>
      </w:r>
      <w:r>
        <w:rPr>
          <w:spacing w:val="15"/>
          <w:w w:val="105"/>
          <w:sz w:val="16"/>
        </w:rPr>
        <w:t> </w:t>
      </w:r>
      <w:r>
        <w:rPr>
          <w:w w:val="105"/>
          <w:sz w:val="16"/>
        </w:rPr>
        <w:t>contrato</w:t>
      </w:r>
      <w:r>
        <w:rPr>
          <w:spacing w:val="15"/>
          <w:w w:val="105"/>
          <w:sz w:val="16"/>
        </w:rPr>
        <w:t> </w:t>
      </w:r>
      <w:r>
        <w:rPr>
          <w:w w:val="105"/>
          <w:sz w:val="16"/>
        </w:rPr>
        <w:t>sem</w:t>
      </w:r>
      <w:r>
        <w:rPr>
          <w:spacing w:val="15"/>
          <w:w w:val="105"/>
          <w:sz w:val="16"/>
        </w:rPr>
        <w:t> </w:t>
      </w:r>
      <w:r>
        <w:rPr>
          <w:w w:val="105"/>
          <w:sz w:val="16"/>
        </w:rPr>
        <w:t>qualquer</w:t>
      </w:r>
      <w:r>
        <w:rPr>
          <w:spacing w:val="15"/>
          <w:w w:val="105"/>
          <w:sz w:val="16"/>
        </w:rPr>
        <w:t> </w:t>
      </w:r>
      <w:r>
        <w:rPr>
          <w:w w:val="105"/>
          <w:sz w:val="16"/>
        </w:rPr>
        <w:t>ônus</w:t>
      </w:r>
      <w:r>
        <w:rPr>
          <w:spacing w:val="15"/>
          <w:w w:val="105"/>
          <w:sz w:val="16"/>
        </w:rPr>
        <w:t> </w:t>
      </w:r>
      <w:r>
        <w:rPr>
          <w:w w:val="105"/>
          <w:sz w:val="16"/>
        </w:rPr>
        <w:t>para</w:t>
      </w:r>
      <w:r>
        <w:rPr>
          <w:spacing w:val="15"/>
          <w:w w:val="105"/>
          <w:sz w:val="16"/>
        </w:rPr>
        <w:t> </w:t>
      </w:r>
      <w:r>
        <w:rPr>
          <w:w w:val="105"/>
          <w:sz w:val="16"/>
        </w:rPr>
        <w:t>o</w:t>
      </w:r>
      <w:r>
        <w:rPr>
          <w:spacing w:val="15"/>
          <w:w w:val="105"/>
          <w:sz w:val="16"/>
        </w:rPr>
        <w:t> </w:t>
      </w:r>
      <w:r>
        <w:rPr>
          <w:w w:val="105"/>
          <w:sz w:val="16"/>
        </w:rPr>
        <w:t>CONTRATANTE,</w:t>
      </w:r>
      <w:r>
        <w:rPr>
          <w:spacing w:val="15"/>
          <w:w w:val="105"/>
          <w:sz w:val="16"/>
        </w:rPr>
        <w:t> </w:t>
      </w:r>
      <w:r>
        <w:rPr>
          <w:w w:val="105"/>
          <w:sz w:val="16"/>
        </w:rPr>
        <w:t>estando</w:t>
      </w:r>
      <w:r>
        <w:rPr>
          <w:spacing w:val="15"/>
          <w:w w:val="105"/>
          <w:sz w:val="16"/>
        </w:rPr>
        <w:t> </w:t>
      </w:r>
      <w:r>
        <w:rPr>
          <w:w w:val="105"/>
          <w:sz w:val="16"/>
        </w:rPr>
        <w:t>incluído</w:t>
      </w:r>
      <w:r>
        <w:rPr>
          <w:spacing w:val="15"/>
          <w:w w:val="105"/>
          <w:sz w:val="16"/>
        </w:rPr>
        <w:t> </w:t>
      </w:r>
      <w:r>
        <w:rPr>
          <w:w w:val="105"/>
          <w:sz w:val="16"/>
        </w:rPr>
        <w:t>no</w:t>
      </w:r>
      <w:r>
        <w:rPr>
          <w:spacing w:val="15"/>
          <w:w w:val="105"/>
          <w:sz w:val="16"/>
        </w:rPr>
        <w:t> </w:t>
      </w:r>
      <w:r>
        <w:rPr>
          <w:w w:val="105"/>
          <w:sz w:val="16"/>
        </w:rPr>
        <w:t>valor</w:t>
      </w:r>
      <w:r>
        <w:rPr>
          <w:spacing w:val="15"/>
          <w:w w:val="105"/>
          <w:sz w:val="16"/>
        </w:rPr>
        <w:t> </w:t>
      </w:r>
      <w:r>
        <w:rPr>
          <w:w w:val="105"/>
          <w:sz w:val="16"/>
        </w:rPr>
        <w:t>do</w:t>
      </w:r>
      <w:r>
        <w:rPr>
          <w:spacing w:val="15"/>
          <w:w w:val="105"/>
          <w:sz w:val="16"/>
        </w:rPr>
        <w:t> </w:t>
      </w:r>
      <w:r>
        <w:rPr>
          <w:w w:val="105"/>
          <w:sz w:val="16"/>
        </w:rPr>
        <w:t>pagamento</w:t>
      </w:r>
      <w:r>
        <w:rPr>
          <w:spacing w:val="15"/>
          <w:w w:val="105"/>
          <w:sz w:val="16"/>
        </w:rPr>
        <w:t> </w:t>
      </w:r>
      <w:r>
        <w:rPr>
          <w:w w:val="105"/>
          <w:sz w:val="16"/>
        </w:rPr>
        <w:t>todas</w:t>
      </w:r>
      <w:r>
        <w:rPr>
          <w:spacing w:val="15"/>
          <w:w w:val="105"/>
          <w:sz w:val="16"/>
        </w:rPr>
        <w:t> </w:t>
      </w:r>
      <w:r>
        <w:rPr>
          <w:w w:val="105"/>
          <w:sz w:val="16"/>
        </w:rPr>
        <w:t>e</w:t>
      </w:r>
      <w:r>
        <w:rPr>
          <w:spacing w:val="15"/>
          <w:w w:val="105"/>
          <w:sz w:val="16"/>
        </w:rPr>
        <w:t> </w:t>
      </w:r>
      <w:r>
        <w:rPr>
          <w:w w:val="105"/>
          <w:sz w:val="16"/>
        </w:rPr>
        <w:t>quaisquer</w:t>
      </w:r>
      <w:r>
        <w:rPr>
          <w:spacing w:val="15"/>
          <w:w w:val="105"/>
          <w:sz w:val="16"/>
        </w:rPr>
        <w:t> </w:t>
      </w:r>
      <w:r>
        <w:rPr>
          <w:w w:val="105"/>
          <w:sz w:val="16"/>
        </w:rPr>
        <w:t>despesas,</w:t>
      </w:r>
      <w:r>
        <w:rPr>
          <w:spacing w:val="15"/>
          <w:w w:val="105"/>
          <w:sz w:val="16"/>
        </w:rPr>
        <w:t> </w:t>
      </w:r>
      <w:r>
        <w:rPr>
          <w:w w:val="105"/>
          <w:sz w:val="16"/>
        </w:rPr>
        <w:t>tais</w:t>
      </w:r>
      <w:r>
        <w:rPr>
          <w:spacing w:val="15"/>
          <w:w w:val="105"/>
          <w:sz w:val="16"/>
        </w:rPr>
        <w:t> </w:t>
      </w:r>
      <w:r>
        <w:rPr>
          <w:w w:val="105"/>
          <w:sz w:val="16"/>
        </w:rPr>
        <w:t>como</w:t>
      </w:r>
      <w:r>
        <w:rPr>
          <w:spacing w:val="15"/>
          <w:w w:val="105"/>
          <w:sz w:val="16"/>
        </w:rPr>
        <w:t> </w:t>
      </w:r>
      <w:r>
        <w:rPr>
          <w:w w:val="105"/>
          <w:sz w:val="16"/>
        </w:rPr>
        <w:t>tributos,</w:t>
      </w:r>
      <w:r>
        <w:rPr>
          <w:spacing w:val="15"/>
          <w:w w:val="105"/>
          <w:sz w:val="16"/>
        </w:rPr>
        <w:t> </w:t>
      </w:r>
      <w:r>
        <w:rPr>
          <w:w w:val="105"/>
          <w:sz w:val="16"/>
        </w:rPr>
        <w:t>frete,</w:t>
      </w:r>
      <w:r>
        <w:rPr>
          <w:spacing w:val="15"/>
          <w:w w:val="105"/>
          <w:sz w:val="16"/>
        </w:rPr>
        <w:t> </w:t>
      </w:r>
      <w:r>
        <w:rPr>
          <w:w w:val="105"/>
          <w:sz w:val="16"/>
        </w:rPr>
        <w:t>seguro</w:t>
      </w:r>
      <w:r>
        <w:rPr>
          <w:spacing w:val="15"/>
          <w:w w:val="105"/>
          <w:sz w:val="16"/>
        </w:rPr>
        <w:t> </w:t>
      </w:r>
      <w:r>
        <w:rPr>
          <w:w w:val="105"/>
          <w:sz w:val="16"/>
        </w:rPr>
        <w:t>e</w:t>
      </w:r>
      <w:r>
        <w:rPr>
          <w:spacing w:val="15"/>
          <w:w w:val="105"/>
          <w:sz w:val="16"/>
        </w:rPr>
        <w:t> </w:t>
      </w:r>
      <w:r>
        <w:rPr>
          <w:w w:val="105"/>
          <w:sz w:val="16"/>
        </w:rPr>
        <w:t>descarregamento</w:t>
      </w:r>
      <w:r>
        <w:rPr>
          <w:spacing w:val="15"/>
          <w:w w:val="105"/>
          <w:sz w:val="16"/>
        </w:rPr>
        <w:t> </w:t>
      </w:r>
      <w:r>
        <w:rPr>
          <w:w w:val="105"/>
          <w:sz w:val="16"/>
        </w:rPr>
        <w:t>das </w:t>
      </w:r>
      <w:r>
        <w:rPr>
          <w:spacing w:val="-2"/>
          <w:w w:val="105"/>
          <w:sz w:val="16"/>
        </w:rPr>
        <w:t>mercadorias;</w:t>
      </w:r>
    </w:p>
    <w:p>
      <w:pPr>
        <w:pStyle w:val="BodyText"/>
        <w:spacing w:before="17"/>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Manter</w:t>
      </w:r>
      <w:r>
        <w:rPr>
          <w:spacing w:val="-5"/>
          <w:w w:val="105"/>
          <w:sz w:val="16"/>
        </w:rPr>
        <w:t> </w:t>
      </w:r>
      <w:r>
        <w:rPr>
          <w:w w:val="105"/>
          <w:sz w:val="16"/>
        </w:rPr>
        <w:t>em</w:t>
      </w:r>
      <w:r>
        <w:rPr>
          <w:spacing w:val="-4"/>
          <w:w w:val="105"/>
          <w:sz w:val="16"/>
        </w:rPr>
        <w:t> </w:t>
      </w:r>
      <w:r>
        <w:rPr>
          <w:w w:val="105"/>
          <w:sz w:val="16"/>
        </w:rPr>
        <w:t>estoque</w:t>
      </w:r>
      <w:r>
        <w:rPr>
          <w:spacing w:val="-5"/>
          <w:w w:val="105"/>
          <w:sz w:val="16"/>
        </w:rPr>
        <w:t> </w:t>
      </w:r>
      <w:r>
        <w:rPr>
          <w:w w:val="105"/>
          <w:sz w:val="16"/>
        </w:rPr>
        <w:t>um</w:t>
      </w:r>
      <w:r>
        <w:rPr>
          <w:spacing w:val="-4"/>
          <w:w w:val="105"/>
          <w:sz w:val="16"/>
        </w:rPr>
        <w:t> </w:t>
      </w:r>
      <w:r>
        <w:rPr>
          <w:w w:val="105"/>
          <w:sz w:val="16"/>
        </w:rPr>
        <w:t>mínimo</w:t>
      </w:r>
      <w:r>
        <w:rPr>
          <w:spacing w:val="-4"/>
          <w:w w:val="105"/>
          <w:sz w:val="16"/>
        </w:rPr>
        <w:t> </w:t>
      </w:r>
      <w:r>
        <w:rPr>
          <w:w w:val="105"/>
          <w:sz w:val="16"/>
        </w:rPr>
        <w:t>de</w:t>
      </w:r>
      <w:r>
        <w:rPr>
          <w:spacing w:val="-5"/>
          <w:w w:val="105"/>
          <w:sz w:val="16"/>
        </w:rPr>
        <w:t> </w:t>
      </w:r>
      <w:r>
        <w:rPr>
          <w:w w:val="105"/>
          <w:sz w:val="16"/>
        </w:rPr>
        <w:t>bens</w:t>
      </w:r>
      <w:r>
        <w:rPr>
          <w:spacing w:val="-4"/>
          <w:w w:val="105"/>
          <w:sz w:val="16"/>
        </w:rPr>
        <w:t> </w:t>
      </w:r>
      <w:r>
        <w:rPr>
          <w:w w:val="105"/>
          <w:sz w:val="16"/>
        </w:rPr>
        <w:t>necessários</w:t>
      </w:r>
      <w:r>
        <w:rPr>
          <w:spacing w:val="-5"/>
          <w:w w:val="105"/>
          <w:sz w:val="16"/>
        </w:rPr>
        <w:t> </w:t>
      </w:r>
      <w:r>
        <w:rPr>
          <w:w w:val="105"/>
          <w:sz w:val="16"/>
        </w:rPr>
        <w:t>à</w:t>
      </w:r>
      <w:r>
        <w:rPr>
          <w:spacing w:val="-4"/>
          <w:w w:val="105"/>
          <w:sz w:val="16"/>
        </w:rPr>
        <w:t> </w:t>
      </w:r>
      <w:r>
        <w:rPr>
          <w:w w:val="105"/>
          <w:sz w:val="16"/>
        </w:rPr>
        <w:t>execução</w:t>
      </w:r>
      <w:r>
        <w:rPr>
          <w:spacing w:val="-4"/>
          <w:w w:val="105"/>
          <w:sz w:val="16"/>
        </w:rPr>
        <w:t> </w:t>
      </w:r>
      <w:r>
        <w:rPr>
          <w:w w:val="105"/>
          <w:sz w:val="16"/>
        </w:rPr>
        <w:t>do</w:t>
      </w:r>
      <w:r>
        <w:rPr>
          <w:spacing w:val="-5"/>
          <w:w w:val="105"/>
          <w:sz w:val="16"/>
        </w:rPr>
        <w:t> </w:t>
      </w:r>
      <w:r>
        <w:rPr>
          <w:w w:val="105"/>
          <w:sz w:val="16"/>
        </w:rPr>
        <w:t>objeto</w:t>
      </w:r>
      <w:r>
        <w:rPr>
          <w:spacing w:val="-4"/>
          <w:w w:val="105"/>
          <w:sz w:val="16"/>
        </w:rPr>
        <w:t> </w:t>
      </w:r>
      <w:r>
        <w:rPr>
          <w:w w:val="105"/>
          <w:sz w:val="16"/>
        </w:rPr>
        <w:t>do</w:t>
      </w:r>
      <w:r>
        <w:rPr>
          <w:spacing w:val="-5"/>
          <w:w w:val="105"/>
          <w:sz w:val="16"/>
        </w:rPr>
        <w:t> </w:t>
      </w:r>
      <w:r>
        <w:rPr>
          <w:spacing w:val="-2"/>
          <w:w w:val="105"/>
          <w:sz w:val="16"/>
        </w:rPr>
        <w:t>contrato;</w:t>
      </w:r>
    </w:p>
    <w:p>
      <w:pPr>
        <w:pStyle w:val="BodyText"/>
        <w:spacing w:before="57"/>
      </w:pPr>
    </w:p>
    <w:p>
      <w:pPr>
        <w:pStyle w:val="ListParagraph"/>
        <w:numPr>
          <w:ilvl w:val="3"/>
          <w:numId w:val="28"/>
        </w:numPr>
        <w:tabs>
          <w:tab w:pos="934" w:val="left" w:leader="none"/>
        </w:tabs>
        <w:spacing w:line="554" w:lineRule="auto" w:before="0" w:after="0"/>
        <w:ind w:left="310" w:right="1790" w:firstLine="0"/>
        <w:jc w:val="left"/>
        <w:rPr>
          <w:sz w:val="16"/>
        </w:rPr>
      </w:pPr>
      <w:r>
        <w:rPr>
          <w:w w:val="105"/>
          <w:sz w:val="16"/>
        </w:rPr>
        <w:t>Comunicar</w:t>
      </w:r>
      <w:r>
        <w:rPr>
          <w:spacing w:val="-6"/>
          <w:w w:val="105"/>
          <w:sz w:val="16"/>
        </w:rPr>
        <w:t> </w:t>
      </w:r>
      <w:r>
        <w:rPr>
          <w:w w:val="105"/>
          <w:sz w:val="16"/>
        </w:rPr>
        <w:t>ao</w:t>
      </w:r>
      <w:r>
        <w:rPr>
          <w:spacing w:val="-6"/>
          <w:w w:val="105"/>
          <w:sz w:val="16"/>
        </w:rPr>
        <w:t> </w:t>
      </w:r>
      <w:r>
        <w:rPr>
          <w:w w:val="105"/>
          <w:sz w:val="16"/>
        </w:rPr>
        <w:t>Fiscal</w:t>
      </w:r>
      <w:r>
        <w:rPr>
          <w:spacing w:val="-6"/>
          <w:w w:val="105"/>
          <w:sz w:val="16"/>
        </w:rPr>
        <w:t> </w:t>
      </w:r>
      <w:r>
        <w:rPr>
          <w:w w:val="105"/>
          <w:sz w:val="16"/>
        </w:rPr>
        <w:t>do</w:t>
      </w:r>
      <w:r>
        <w:rPr>
          <w:spacing w:val="-6"/>
          <w:w w:val="105"/>
          <w:sz w:val="16"/>
        </w:rPr>
        <w:t> </w:t>
      </w:r>
      <w:r>
        <w:rPr>
          <w:w w:val="105"/>
          <w:sz w:val="16"/>
        </w:rPr>
        <w:t>contrato,</w:t>
      </w:r>
      <w:r>
        <w:rPr>
          <w:spacing w:val="-6"/>
          <w:w w:val="105"/>
          <w:sz w:val="16"/>
        </w:rPr>
        <w:t> </w:t>
      </w:r>
      <w:r>
        <w:rPr>
          <w:w w:val="105"/>
          <w:sz w:val="16"/>
        </w:rPr>
        <w:t>por</w:t>
      </w:r>
      <w:r>
        <w:rPr>
          <w:spacing w:val="-6"/>
          <w:w w:val="105"/>
          <w:sz w:val="16"/>
        </w:rPr>
        <w:t> </w:t>
      </w:r>
      <w:r>
        <w:rPr>
          <w:w w:val="105"/>
          <w:sz w:val="16"/>
        </w:rPr>
        <w:t>escrito</w:t>
      </w:r>
      <w:r>
        <w:rPr>
          <w:spacing w:val="-6"/>
          <w:w w:val="105"/>
          <w:sz w:val="16"/>
        </w:rPr>
        <w:t> </w:t>
      </w:r>
      <w:r>
        <w:rPr>
          <w:w w:val="105"/>
          <w:sz w:val="16"/>
        </w:rPr>
        <w:t>e</w:t>
      </w:r>
      <w:r>
        <w:rPr>
          <w:spacing w:val="-6"/>
          <w:w w:val="105"/>
          <w:sz w:val="16"/>
        </w:rPr>
        <w:t> </w:t>
      </w:r>
      <w:r>
        <w:rPr>
          <w:w w:val="105"/>
          <w:sz w:val="16"/>
        </w:rPr>
        <w:t>tão</w:t>
      </w:r>
      <w:r>
        <w:rPr>
          <w:spacing w:val="-6"/>
          <w:w w:val="105"/>
          <w:sz w:val="16"/>
        </w:rPr>
        <w:t> </w:t>
      </w:r>
      <w:r>
        <w:rPr>
          <w:w w:val="105"/>
          <w:sz w:val="16"/>
        </w:rPr>
        <w:t>logo</w:t>
      </w:r>
      <w:r>
        <w:rPr>
          <w:spacing w:val="-6"/>
          <w:w w:val="105"/>
          <w:sz w:val="16"/>
        </w:rPr>
        <w:t> </w:t>
      </w:r>
      <w:r>
        <w:rPr>
          <w:w w:val="105"/>
          <w:sz w:val="16"/>
        </w:rPr>
        <w:t>constatado</w:t>
      </w:r>
      <w:r>
        <w:rPr>
          <w:spacing w:val="-6"/>
          <w:w w:val="105"/>
          <w:sz w:val="16"/>
        </w:rPr>
        <w:t> </w:t>
      </w:r>
      <w:r>
        <w:rPr>
          <w:w w:val="105"/>
          <w:sz w:val="16"/>
        </w:rPr>
        <w:t>problema</w:t>
      </w:r>
      <w:r>
        <w:rPr>
          <w:spacing w:val="-6"/>
          <w:w w:val="105"/>
          <w:sz w:val="16"/>
        </w:rPr>
        <w:t> </w:t>
      </w:r>
      <w:r>
        <w:rPr>
          <w:w w:val="105"/>
          <w:sz w:val="16"/>
        </w:rPr>
        <w:t>ou</w:t>
      </w:r>
      <w:r>
        <w:rPr>
          <w:spacing w:val="-6"/>
          <w:w w:val="105"/>
          <w:sz w:val="16"/>
        </w:rPr>
        <w:t> </w:t>
      </w:r>
      <w:r>
        <w:rPr>
          <w:w w:val="105"/>
          <w:sz w:val="16"/>
        </w:rPr>
        <w:t>a</w:t>
      </w:r>
      <w:r>
        <w:rPr>
          <w:spacing w:val="-6"/>
          <w:w w:val="105"/>
          <w:sz w:val="16"/>
        </w:rPr>
        <w:t> </w:t>
      </w:r>
      <w:r>
        <w:rPr>
          <w:w w:val="105"/>
          <w:sz w:val="16"/>
        </w:rPr>
        <w:t>impossibilidade</w:t>
      </w:r>
      <w:r>
        <w:rPr>
          <w:spacing w:val="-6"/>
          <w:w w:val="105"/>
          <w:sz w:val="16"/>
        </w:rPr>
        <w:t> </w:t>
      </w:r>
      <w:r>
        <w:rPr>
          <w:w w:val="105"/>
          <w:sz w:val="16"/>
        </w:rPr>
        <w:t>de</w:t>
      </w:r>
      <w:r>
        <w:rPr>
          <w:spacing w:val="-6"/>
          <w:w w:val="105"/>
          <w:sz w:val="16"/>
        </w:rPr>
        <w:t> </w:t>
      </w:r>
      <w:r>
        <w:rPr>
          <w:w w:val="105"/>
          <w:sz w:val="16"/>
        </w:rPr>
        <w:t>execução</w:t>
      </w:r>
      <w:r>
        <w:rPr>
          <w:spacing w:val="-6"/>
          <w:w w:val="105"/>
          <w:sz w:val="16"/>
        </w:rPr>
        <w:t> </w:t>
      </w:r>
      <w:r>
        <w:rPr>
          <w:w w:val="105"/>
          <w:sz w:val="16"/>
        </w:rPr>
        <w:t>de</w:t>
      </w:r>
      <w:r>
        <w:rPr>
          <w:spacing w:val="-6"/>
          <w:w w:val="105"/>
          <w:sz w:val="16"/>
        </w:rPr>
        <w:t> </w:t>
      </w:r>
      <w:r>
        <w:rPr>
          <w:w w:val="105"/>
          <w:sz w:val="16"/>
        </w:rPr>
        <w:t>qualquer</w:t>
      </w:r>
      <w:r>
        <w:rPr>
          <w:spacing w:val="-6"/>
          <w:w w:val="105"/>
          <w:sz w:val="16"/>
        </w:rPr>
        <w:t> </w:t>
      </w:r>
      <w:r>
        <w:rPr>
          <w:w w:val="105"/>
          <w:sz w:val="16"/>
        </w:rPr>
        <w:t>obrigação</w:t>
      </w:r>
      <w:r>
        <w:rPr>
          <w:spacing w:val="-6"/>
          <w:w w:val="105"/>
          <w:sz w:val="16"/>
        </w:rPr>
        <w:t> </w:t>
      </w:r>
      <w:r>
        <w:rPr>
          <w:w w:val="105"/>
          <w:sz w:val="16"/>
        </w:rPr>
        <w:t>contratual,</w:t>
      </w:r>
      <w:r>
        <w:rPr>
          <w:spacing w:val="-6"/>
          <w:w w:val="105"/>
          <w:sz w:val="16"/>
        </w:rPr>
        <w:t> </w:t>
      </w:r>
      <w:r>
        <w:rPr>
          <w:w w:val="105"/>
          <w:sz w:val="16"/>
        </w:rPr>
        <w:t>para</w:t>
      </w:r>
      <w:r>
        <w:rPr>
          <w:spacing w:val="-6"/>
          <w:w w:val="105"/>
          <w:sz w:val="16"/>
        </w:rPr>
        <w:t> </w:t>
      </w:r>
      <w:r>
        <w:rPr>
          <w:w w:val="105"/>
          <w:sz w:val="16"/>
        </w:rPr>
        <w:t>a</w:t>
      </w:r>
      <w:r>
        <w:rPr>
          <w:spacing w:val="-6"/>
          <w:w w:val="105"/>
          <w:sz w:val="16"/>
        </w:rPr>
        <w:t> </w:t>
      </w:r>
      <w:r>
        <w:rPr>
          <w:w w:val="105"/>
          <w:sz w:val="16"/>
        </w:rPr>
        <w:t>adoção</w:t>
      </w:r>
      <w:r>
        <w:rPr>
          <w:spacing w:val="-6"/>
          <w:w w:val="105"/>
          <w:sz w:val="16"/>
        </w:rPr>
        <w:t> </w:t>
      </w:r>
      <w:r>
        <w:rPr>
          <w:w w:val="105"/>
          <w:sz w:val="16"/>
        </w:rPr>
        <w:t>das</w:t>
      </w:r>
      <w:r>
        <w:rPr>
          <w:spacing w:val="-6"/>
          <w:w w:val="105"/>
          <w:sz w:val="16"/>
        </w:rPr>
        <w:t> </w:t>
      </w:r>
      <w:r>
        <w:rPr>
          <w:w w:val="105"/>
          <w:sz w:val="16"/>
        </w:rPr>
        <w:t>providências</w:t>
      </w:r>
      <w:r>
        <w:rPr>
          <w:spacing w:val="-6"/>
          <w:w w:val="105"/>
          <w:sz w:val="16"/>
        </w:rPr>
        <w:t> </w:t>
      </w:r>
      <w:r>
        <w:rPr>
          <w:w w:val="105"/>
          <w:sz w:val="16"/>
        </w:rPr>
        <w:t>cabíveis; 3.10.2.4.1.</w:t>
      </w:r>
      <w:r>
        <w:rPr>
          <w:spacing w:val="-10"/>
          <w:w w:val="105"/>
          <w:sz w:val="16"/>
        </w:rPr>
        <w:t> </w:t>
      </w:r>
      <w:r>
        <w:rPr>
          <w:w w:val="105"/>
          <w:sz w:val="16"/>
        </w:rPr>
        <w:t>A</w:t>
      </w:r>
      <w:r>
        <w:rPr>
          <w:spacing w:val="-10"/>
          <w:w w:val="105"/>
          <w:sz w:val="16"/>
        </w:rPr>
        <w:t> </w:t>
      </w:r>
      <w:r>
        <w:rPr>
          <w:w w:val="105"/>
          <w:sz w:val="16"/>
        </w:rPr>
        <w:t>CONTRATADA</w:t>
      </w:r>
      <w:r>
        <w:rPr>
          <w:spacing w:val="-10"/>
          <w:w w:val="105"/>
          <w:sz w:val="16"/>
        </w:rPr>
        <w:t> </w:t>
      </w:r>
      <w:r>
        <w:rPr>
          <w:w w:val="105"/>
          <w:sz w:val="16"/>
        </w:rPr>
        <w:t>deverá</w:t>
      </w:r>
      <w:r>
        <w:rPr>
          <w:spacing w:val="-1"/>
          <w:w w:val="105"/>
          <w:sz w:val="16"/>
        </w:rPr>
        <w:t> </w:t>
      </w:r>
      <w:r>
        <w:rPr>
          <w:w w:val="105"/>
          <w:sz w:val="16"/>
        </w:rPr>
        <w:t>prestar</w:t>
      </w:r>
      <w:r>
        <w:rPr>
          <w:spacing w:val="-1"/>
          <w:w w:val="105"/>
          <w:sz w:val="16"/>
        </w:rPr>
        <w:t> </w:t>
      </w:r>
      <w:r>
        <w:rPr>
          <w:w w:val="105"/>
          <w:sz w:val="16"/>
        </w:rPr>
        <w:t>todas</w:t>
      </w:r>
      <w:r>
        <w:rPr>
          <w:spacing w:val="-1"/>
          <w:w w:val="105"/>
          <w:sz w:val="16"/>
        </w:rPr>
        <w:t> </w:t>
      </w:r>
      <w:r>
        <w:rPr>
          <w:w w:val="105"/>
          <w:sz w:val="16"/>
        </w:rPr>
        <w:t>as</w:t>
      </w:r>
      <w:r>
        <w:rPr>
          <w:spacing w:val="-1"/>
          <w:w w:val="105"/>
          <w:sz w:val="16"/>
        </w:rPr>
        <w:t> </w:t>
      </w:r>
      <w:r>
        <w:rPr>
          <w:w w:val="105"/>
          <w:sz w:val="16"/>
        </w:rPr>
        <w:t>informações</w:t>
      </w:r>
      <w:r>
        <w:rPr>
          <w:spacing w:val="-1"/>
          <w:w w:val="105"/>
          <w:sz w:val="16"/>
        </w:rPr>
        <w:t> </w:t>
      </w:r>
      <w:r>
        <w:rPr>
          <w:w w:val="105"/>
          <w:sz w:val="16"/>
        </w:rPr>
        <w:t>que</w:t>
      </w:r>
      <w:r>
        <w:rPr>
          <w:spacing w:val="-1"/>
          <w:w w:val="105"/>
          <w:sz w:val="16"/>
        </w:rPr>
        <w:t> </w:t>
      </w:r>
      <w:r>
        <w:rPr>
          <w:w w:val="105"/>
          <w:sz w:val="16"/>
        </w:rPr>
        <w:t>forem</w:t>
      </w:r>
      <w:r>
        <w:rPr>
          <w:spacing w:val="-1"/>
          <w:w w:val="105"/>
          <w:sz w:val="16"/>
        </w:rPr>
        <w:t> </w:t>
      </w:r>
      <w:r>
        <w:rPr>
          <w:w w:val="105"/>
          <w:sz w:val="16"/>
        </w:rPr>
        <w:t>solicitadas</w:t>
      </w:r>
      <w:r>
        <w:rPr>
          <w:spacing w:val="-1"/>
          <w:w w:val="105"/>
          <w:sz w:val="16"/>
        </w:rPr>
        <w:t> </w:t>
      </w:r>
      <w:r>
        <w:rPr>
          <w:w w:val="105"/>
          <w:sz w:val="16"/>
        </w:rPr>
        <w:t>pela</w:t>
      </w:r>
      <w:r>
        <w:rPr>
          <w:spacing w:val="-1"/>
          <w:w w:val="105"/>
          <w:sz w:val="16"/>
        </w:rPr>
        <w:t> </w:t>
      </w:r>
      <w:r>
        <w:rPr>
          <w:w w:val="105"/>
          <w:sz w:val="16"/>
        </w:rPr>
        <w:t>CONTRATANTE</w:t>
      </w:r>
      <w:r>
        <w:rPr>
          <w:spacing w:val="-1"/>
          <w:w w:val="105"/>
          <w:sz w:val="16"/>
        </w:rPr>
        <w:t> </w:t>
      </w:r>
      <w:r>
        <w:rPr>
          <w:w w:val="105"/>
          <w:sz w:val="16"/>
        </w:rPr>
        <w:t>com</w:t>
      </w:r>
      <w:r>
        <w:rPr>
          <w:spacing w:val="-1"/>
          <w:w w:val="105"/>
          <w:sz w:val="16"/>
        </w:rPr>
        <w:t> </w:t>
      </w:r>
      <w:r>
        <w:rPr>
          <w:w w:val="105"/>
          <w:sz w:val="16"/>
        </w:rPr>
        <w:t>objetivo</w:t>
      </w:r>
      <w:r>
        <w:rPr>
          <w:spacing w:val="-1"/>
          <w:w w:val="105"/>
          <w:sz w:val="16"/>
        </w:rPr>
        <w:t> </w:t>
      </w:r>
      <w:r>
        <w:rPr>
          <w:w w:val="105"/>
          <w:sz w:val="16"/>
        </w:rPr>
        <w:t>de</w:t>
      </w:r>
      <w:r>
        <w:rPr>
          <w:spacing w:val="-1"/>
          <w:w w:val="105"/>
          <w:sz w:val="16"/>
        </w:rPr>
        <w:t> </w:t>
      </w:r>
      <w:r>
        <w:rPr>
          <w:w w:val="105"/>
          <w:sz w:val="16"/>
        </w:rPr>
        <w:t>fiscalizar</w:t>
      </w:r>
      <w:r>
        <w:rPr>
          <w:spacing w:val="-1"/>
          <w:w w:val="105"/>
          <w:sz w:val="16"/>
        </w:rPr>
        <w:t> </w:t>
      </w:r>
      <w:r>
        <w:rPr>
          <w:w w:val="105"/>
          <w:sz w:val="16"/>
        </w:rPr>
        <w:t>o</w:t>
      </w:r>
      <w:r>
        <w:rPr>
          <w:spacing w:val="-1"/>
          <w:w w:val="105"/>
          <w:sz w:val="16"/>
        </w:rPr>
        <w:t> </w:t>
      </w:r>
      <w:r>
        <w:rPr>
          <w:w w:val="105"/>
          <w:sz w:val="16"/>
        </w:rPr>
        <w:t>contrato;</w:t>
      </w:r>
    </w:p>
    <w:p>
      <w:pPr>
        <w:pStyle w:val="ListParagraph"/>
        <w:numPr>
          <w:ilvl w:val="3"/>
          <w:numId w:val="28"/>
        </w:numPr>
        <w:tabs>
          <w:tab w:pos="940" w:val="left" w:leader="none"/>
        </w:tabs>
        <w:spacing w:line="292" w:lineRule="auto" w:before="0" w:after="0"/>
        <w:ind w:left="310" w:right="293" w:firstLine="0"/>
        <w:jc w:val="left"/>
        <w:rPr>
          <w:sz w:val="16"/>
        </w:rPr>
      </w:pPr>
      <w:r>
        <w:rPr>
          <w:w w:val="105"/>
          <w:sz w:val="16"/>
        </w:rPr>
        <w:t>Entregar os materiais com validade mínima de 85% do seu período total de validade, conforme Resolução SES nº 1342/2016. Caso a validade seja inferior ao que está aqui estabelecido, a empresa deverá </w:t>
      </w:r>
      <w:r>
        <w:rPr>
          <w:w w:val="105"/>
          <w:sz w:val="16"/>
        </w:rPr>
        <w:t>se comprometer formalmente, por meio de carta de compromisso, a efetuar a troca dos insumos que venham ter a sua validade expirada, sem qualquer ônus para a</w:t>
      </w:r>
      <w:r>
        <w:rPr>
          <w:spacing w:val="-9"/>
          <w:w w:val="105"/>
          <w:sz w:val="16"/>
        </w:rPr>
        <w:t> </w:t>
      </w:r>
      <w:r>
        <w:rPr>
          <w:w w:val="105"/>
          <w:sz w:val="16"/>
        </w:rPr>
        <w:t>Administração;</w:t>
      </w:r>
    </w:p>
    <w:p>
      <w:pPr>
        <w:pStyle w:val="BodyText"/>
        <w:spacing w:before="17"/>
      </w:pPr>
    </w:p>
    <w:p>
      <w:pPr>
        <w:pStyle w:val="ListParagraph"/>
        <w:numPr>
          <w:ilvl w:val="3"/>
          <w:numId w:val="28"/>
        </w:numPr>
        <w:tabs>
          <w:tab w:pos="939" w:val="left" w:leader="none"/>
        </w:tabs>
        <w:spacing w:line="292" w:lineRule="auto" w:before="1" w:after="0"/>
        <w:ind w:left="310" w:right="293" w:firstLine="0"/>
        <w:jc w:val="left"/>
        <w:rPr>
          <w:sz w:val="16"/>
        </w:rPr>
      </w:pPr>
      <w:r>
        <w:rPr>
          <w:w w:val="105"/>
          <w:sz w:val="16"/>
        </w:rPr>
        <w:t>Reparar,</w:t>
      </w:r>
      <w:r>
        <w:rPr>
          <w:spacing w:val="-2"/>
          <w:w w:val="105"/>
          <w:sz w:val="16"/>
        </w:rPr>
        <w:t> </w:t>
      </w:r>
      <w:r>
        <w:rPr>
          <w:w w:val="105"/>
          <w:sz w:val="16"/>
        </w:rPr>
        <w:t>corrigir,</w:t>
      </w:r>
      <w:r>
        <w:rPr>
          <w:spacing w:val="-2"/>
          <w:w w:val="105"/>
          <w:sz w:val="16"/>
        </w:rPr>
        <w:t> </w:t>
      </w:r>
      <w:r>
        <w:rPr>
          <w:w w:val="105"/>
          <w:sz w:val="16"/>
        </w:rPr>
        <w:t>remover,</w:t>
      </w:r>
      <w:r>
        <w:rPr>
          <w:spacing w:val="-2"/>
          <w:w w:val="105"/>
          <w:sz w:val="16"/>
        </w:rPr>
        <w:t> </w:t>
      </w:r>
      <w:r>
        <w:rPr>
          <w:w w:val="105"/>
          <w:sz w:val="16"/>
        </w:rPr>
        <w:t>reconstruir</w:t>
      </w:r>
      <w:r>
        <w:rPr>
          <w:spacing w:val="-2"/>
          <w:w w:val="105"/>
          <w:sz w:val="16"/>
        </w:rPr>
        <w:t> </w:t>
      </w:r>
      <w:r>
        <w:rPr>
          <w:w w:val="105"/>
          <w:sz w:val="16"/>
        </w:rPr>
        <w:t>ou</w:t>
      </w:r>
      <w:r>
        <w:rPr>
          <w:spacing w:val="-2"/>
          <w:w w:val="105"/>
          <w:sz w:val="16"/>
        </w:rPr>
        <w:t> </w:t>
      </w:r>
      <w:r>
        <w:rPr>
          <w:w w:val="105"/>
          <w:sz w:val="16"/>
        </w:rPr>
        <w:t>substituir,</w:t>
      </w:r>
      <w:r>
        <w:rPr>
          <w:spacing w:val="-2"/>
          <w:w w:val="105"/>
          <w:sz w:val="16"/>
        </w:rPr>
        <w:t> </w:t>
      </w:r>
      <w:r>
        <w:rPr>
          <w:w w:val="105"/>
          <w:sz w:val="16"/>
        </w:rPr>
        <w:t>no</w:t>
      </w:r>
      <w:r>
        <w:rPr>
          <w:spacing w:val="-2"/>
          <w:w w:val="105"/>
          <w:sz w:val="16"/>
        </w:rPr>
        <w:t> </w:t>
      </w:r>
      <w:r>
        <w:rPr>
          <w:w w:val="105"/>
          <w:sz w:val="16"/>
        </w:rPr>
        <w:t>todo</w:t>
      </w:r>
      <w:r>
        <w:rPr>
          <w:spacing w:val="-2"/>
          <w:w w:val="105"/>
          <w:sz w:val="16"/>
        </w:rPr>
        <w:t> </w:t>
      </w:r>
      <w:r>
        <w:rPr>
          <w:w w:val="105"/>
          <w:sz w:val="16"/>
        </w:rPr>
        <w:t>ou</w:t>
      </w:r>
      <w:r>
        <w:rPr>
          <w:spacing w:val="-2"/>
          <w:w w:val="105"/>
          <w:sz w:val="16"/>
        </w:rPr>
        <w:t> </w:t>
      </w:r>
      <w:r>
        <w:rPr>
          <w:w w:val="105"/>
          <w:sz w:val="16"/>
        </w:rPr>
        <w:t>em</w:t>
      </w:r>
      <w:r>
        <w:rPr>
          <w:spacing w:val="-2"/>
          <w:w w:val="105"/>
          <w:sz w:val="16"/>
        </w:rPr>
        <w:t> </w:t>
      </w:r>
      <w:r>
        <w:rPr>
          <w:w w:val="105"/>
          <w:sz w:val="16"/>
        </w:rPr>
        <w:t>parte</w:t>
      </w:r>
      <w:r>
        <w:rPr>
          <w:spacing w:val="-2"/>
          <w:w w:val="105"/>
          <w:sz w:val="16"/>
        </w:rPr>
        <w:t> </w:t>
      </w:r>
      <w:r>
        <w:rPr>
          <w:w w:val="105"/>
          <w:sz w:val="16"/>
        </w:rPr>
        <w:t>e</w:t>
      </w:r>
      <w:r>
        <w:rPr>
          <w:spacing w:val="-2"/>
          <w:w w:val="105"/>
          <w:sz w:val="16"/>
        </w:rPr>
        <w:t> </w:t>
      </w:r>
      <w:r>
        <w:rPr>
          <w:w w:val="105"/>
          <w:sz w:val="16"/>
        </w:rPr>
        <w:t>às</w:t>
      </w:r>
      <w:r>
        <w:rPr>
          <w:spacing w:val="-2"/>
          <w:w w:val="105"/>
          <w:sz w:val="16"/>
        </w:rPr>
        <w:t> </w:t>
      </w:r>
      <w:r>
        <w:rPr>
          <w:w w:val="105"/>
          <w:sz w:val="16"/>
        </w:rPr>
        <w:t>suas</w:t>
      </w:r>
      <w:r>
        <w:rPr>
          <w:spacing w:val="-2"/>
          <w:w w:val="105"/>
          <w:sz w:val="16"/>
        </w:rPr>
        <w:t> </w:t>
      </w:r>
      <w:r>
        <w:rPr>
          <w:w w:val="105"/>
          <w:sz w:val="16"/>
        </w:rPr>
        <w:t>expensas,</w:t>
      </w:r>
      <w:r>
        <w:rPr>
          <w:spacing w:val="-2"/>
          <w:w w:val="105"/>
          <w:sz w:val="16"/>
        </w:rPr>
        <w:t> </w:t>
      </w:r>
      <w:r>
        <w:rPr>
          <w:w w:val="105"/>
          <w:sz w:val="16"/>
        </w:rPr>
        <w:t>bens</w:t>
      </w:r>
      <w:r>
        <w:rPr>
          <w:spacing w:val="-2"/>
          <w:w w:val="105"/>
          <w:sz w:val="16"/>
        </w:rPr>
        <w:t> </w:t>
      </w:r>
      <w:r>
        <w:rPr>
          <w:w w:val="105"/>
          <w:sz w:val="16"/>
        </w:rPr>
        <w:t>objeto</w:t>
      </w:r>
      <w:r>
        <w:rPr>
          <w:spacing w:val="-2"/>
          <w:w w:val="105"/>
          <w:sz w:val="16"/>
        </w:rPr>
        <w:t> </w:t>
      </w:r>
      <w:r>
        <w:rPr>
          <w:w w:val="105"/>
          <w:sz w:val="16"/>
        </w:rPr>
        <w:t>do</w:t>
      </w:r>
      <w:r>
        <w:rPr>
          <w:spacing w:val="-2"/>
          <w:w w:val="105"/>
          <w:sz w:val="16"/>
        </w:rPr>
        <w:t> </w:t>
      </w:r>
      <w:r>
        <w:rPr>
          <w:w w:val="105"/>
          <w:sz w:val="16"/>
        </w:rPr>
        <w:t>contrato</w:t>
      </w:r>
      <w:r>
        <w:rPr>
          <w:spacing w:val="-2"/>
          <w:w w:val="105"/>
          <w:sz w:val="16"/>
        </w:rPr>
        <w:t> </w:t>
      </w:r>
      <w:r>
        <w:rPr>
          <w:w w:val="105"/>
          <w:sz w:val="16"/>
        </w:rPr>
        <w:t>em</w:t>
      </w:r>
      <w:r>
        <w:rPr>
          <w:spacing w:val="-2"/>
          <w:w w:val="105"/>
          <w:sz w:val="16"/>
        </w:rPr>
        <w:t> </w:t>
      </w:r>
      <w:r>
        <w:rPr>
          <w:w w:val="105"/>
          <w:sz w:val="16"/>
        </w:rPr>
        <w:t>que</w:t>
      </w:r>
      <w:r>
        <w:rPr>
          <w:spacing w:val="-2"/>
          <w:w w:val="105"/>
          <w:sz w:val="16"/>
        </w:rPr>
        <w:t> </w:t>
      </w:r>
      <w:r>
        <w:rPr>
          <w:w w:val="105"/>
          <w:sz w:val="16"/>
        </w:rPr>
        <w:t>se</w:t>
      </w:r>
      <w:r>
        <w:rPr>
          <w:spacing w:val="-2"/>
          <w:w w:val="105"/>
          <w:sz w:val="16"/>
        </w:rPr>
        <w:t> </w:t>
      </w:r>
      <w:r>
        <w:rPr>
          <w:w w:val="105"/>
          <w:sz w:val="16"/>
        </w:rPr>
        <w:t>verificarem</w:t>
      </w:r>
      <w:r>
        <w:rPr>
          <w:spacing w:val="-2"/>
          <w:w w:val="105"/>
          <w:sz w:val="16"/>
        </w:rPr>
        <w:t> </w:t>
      </w:r>
      <w:r>
        <w:rPr>
          <w:w w:val="105"/>
          <w:sz w:val="16"/>
        </w:rPr>
        <w:t>vícios,</w:t>
      </w:r>
      <w:r>
        <w:rPr>
          <w:spacing w:val="-2"/>
          <w:w w:val="105"/>
          <w:sz w:val="16"/>
        </w:rPr>
        <w:t> </w:t>
      </w:r>
      <w:r>
        <w:rPr>
          <w:w w:val="105"/>
          <w:sz w:val="16"/>
        </w:rPr>
        <w:t>defeitos</w:t>
      </w:r>
      <w:r>
        <w:rPr>
          <w:spacing w:val="-2"/>
          <w:w w:val="105"/>
          <w:sz w:val="16"/>
        </w:rPr>
        <w:t> </w:t>
      </w:r>
      <w:r>
        <w:rPr>
          <w:w w:val="105"/>
          <w:sz w:val="16"/>
        </w:rPr>
        <w:t>ou</w:t>
      </w:r>
      <w:r>
        <w:rPr>
          <w:spacing w:val="-2"/>
          <w:w w:val="105"/>
          <w:sz w:val="16"/>
        </w:rPr>
        <w:t> </w:t>
      </w:r>
      <w:r>
        <w:rPr>
          <w:w w:val="105"/>
          <w:sz w:val="16"/>
        </w:rPr>
        <w:t>incorreções</w:t>
      </w:r>
      <w:r>
        <w:rPr>
          <w:spacing w:val="-2"/>
          <w:w w:val="105"/>
          <w:sz w:val="16"/>
        </w:rPr>
        <w:t> </w:t>
      </w:r>
      <w:r>
        <w:rPr>
          <w:w w:val="105"/>
          <w:sz w:val="16"/>
        </w:rPr>
        <w:t>resultantes</w:t>
      </w:r>
      <w:r>
        <w:rPr>
          <w:spacing w:val="-2"/>
          <w:w w:val="105"/>
          <w:sz w:val="16"/>
        </w:rPr>
        <w:t> </w:t>
      </w:r>
      <w:r>
        <w:rPr>
          <w:w w:val="105"/>
          <w:sz w:val="16"/>
        </w:rPr>
        <w:t>de</w:t>
      </w:r>
      <w:r>
        <w:rPr>
          <w:spacing w:val="-2"/>
          <w:w w:val="105"/>
          <w:sz w:val="16"/>
        </w:rPr>
        <w:t> </w:t>
      </w:r>
      <w:r>
        <w:rPr>
          <w:w w:val="105"/>
          <w:sz w:val="16"/>
        </w:rPr>
        <w:t>execução</w:t>
      </w:r>
      <w:r>
        <w:rPr>
          <w:spacing w:val="-2"/>
          <w:w w:val="105"/>
          <w:sz w:val="16"/>
        </w:rPr>
        <w:t> </w:t>
      </w:r>
      <w:r>
        <w:rPr>
          <w:w w:val="105"/>
          <w:sz w:val="16"/>
        </w:rPr>
        <w:t>irregular</w:t>
      </w:r>
      <w:r>
        <w:rPr>
          <w:spacing w:val="-2"/>
          <w:w w:val="105"/>
          <w:sz w:val="16"/>
        </w:rPr>
        <w:t> </w:t>
      </w:r>
      <w:r>
        <w:rPr>
          <w:w w:val="105"/>
          <w:sz w:val="16"/>
        </w:rPr>
        <w:t>ou do fornecimento de materiais inadequados ou desconformes com as especificações;</w:t>
      </w:r>
    </w:p>
    <w:p>
      <w:pPr>
        <w:pStyle w:val="BodyText"/>
        <w:spacing w:before="17"/>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Indenizar</w:t>
      </w:r>
      <w:r>
        <w:rPr>
          <w:spacing w:val="-7"/>
          <w:w w:val="105"/>
          <w:sz w:val="16"/>
        </w:rPr>
        <w:t> </w:t>
      </w:r>
      <w:r>
        <w:rPr>
          <w:w w:val="105"/>
          <w:sz w:val="16"/>
        </w:rPr>
        <w:t>todo</w:t>
      </w:r>
      <w:r>
        <w:rPr>
          <w:spacing w:val="-6"/>
          <w:w w:val="105"/>
          <w:sz w:val="16"/>
        </w:rPr>
        <w:t> </w:t>
      </w:r>
      <w:r>
        <w:rPr>
          <w:w w:val="105"/>
          <w:sz w:val="16"/>
        </w:rPr>
        <w:t>e</w:t>
      </w:r>
      <w:r>
        <w:rPr>
          <w:spacing w:val="-6"/>
          <w:w w:val="105"/>
          <w:sz w:val="16"/>
        </w:rPr>
        <w:t> </w:t>
      </w:r>
      <w:r>
        <w:rPr>
          <w:w w:val="105"/>
          <w:sz w:val="16"/>
        </w:rPr>
        <w:t>qualquer</w:t>
      </w:r>
      <w:r>
        <w:rPr>
          <w:spacing w:val="-6"/>
          <w:w w:val="105"/>
          <w:sz w:val="16"/>
        </w:rPr>
        <w:t> </w:t>
      </w:r>
      <w:r>
        <w:rPr>
          <w:w w:val="105"/>
          <w:sz w:val="16"/>
        </w:rPr>
        <w:t>dano</w:t>
      </w:r>
      <w:r>
        <w:rPr>
          <w:spacing w:val="-6"/>
          <w:w w:val="105"/>
          <w:sz w:val="16"/>
        </w:rPr>
        <w:t> </w:t>
      </w:r>
      <w:r>
        <w:rPr>
          <w:w w:val="105"/>
          <w:sz w:val="16"/>
        </w:rPr>
        <w:t>e</w:t>
      </w:r>
      <w:r>
        <w:rPr>
          <w:spacing w:val="-6"/>
          <w:w w:val="105"/>
          <w:sz w:val="16"/>
        </w:rPr>
        <w:t> </w:t>
      </w:r>
      <w:r>
        <w:rPr>
          <w:w w:val="105"/>
          <w:sz w:val="16"/>
        </w:rPr>
        <w:t>prejuízo</w:t>
      </w:r>
      <w:r>
        <w:rPr>
          <w:spacing w:val="-7"/>
          <w:w w:val="105"/>
          <w:sz w:val="16"/>
        </w:rPr>
        <w:t> </w:t>
      </w:r>
      <w:r>
        <w:rPr>
          <w:w w:val="105"/>
          <w:sz w:val="16"/>
        </w:rPr>
        <w:t>pessoal</w:t>
      </w:r>
      <w:r>
        <w:rPr>
          <w:spacing w:val="-6"/>
          <w:w w:val="105"/>
          <w:sz w:val="16"/>
        </w:rPr>
        <w:t> </w:t>
      </w:r>
      <w:r>
        <w:rPr>
          <w:w w:val="105"/>
          <w:sz w:val="16"/>
        </w:rPr>
        <w:t>ou</w:t>
      </w:r>
      <w:r>
        <w:rPr>
          <w:spacing w:val="-6"/>
          <w:w w:val="105"/>
          <w:sz w:val="16"/>
        </w:rPr>
        <w:t> </w:t>
      </w:r>
      <w:r>
        <w:rPr>
          <w:w w:val="105"/>
          <w:sz w:val="16"/>
        </w:rPr>
        <w:t>material</w:t>
      </w:r>
      <w:r>
        <w:rPr>
          <w:spacing w:val="-6"/>
          <w:w w:val="105"/>
          <w:sz w:val="16"/>
        </w:rPr>
        <w:t> </w:t>
      </w:r>
      <w:r>
        <w:rPr>
          <w:w w:val="105"/>
          <w:sz w:val="16"/>
        </w:rPr>
        <w:t>que</w:t>
      </w:r>
      <w:r>
        <w:rPr>
          <w:spacing w:val="-6"/>
          <w:w w:val="105"/>
          <w:sz w:val="16"/>
        </w:rPr>
        <w:t> </w:t>
      </w:r>
      <w:r>
        <w:rPr>
          <w:w w:val="105"/>
          <w:sz w:val="16"/>
        </w:rPr>
        <w:t>possa</w:t>
      </w:r>
      <w:r>
        <w:rPr>
          <w:spacing w:val="-6"/>
          <w:w w:val="105"/>
          <w:sz w:val="16"/>
        </w:rPr>
        <w:t> </w:t>
      </w:r>
      <w:r>
        <w:rPr>
          <w:w w:val="105"/>
          <w:sz w:val="16"/>
        </w:rPr>
        <w:t>advir,</w:t>
      </w:r>
      <w:r>
        <w:rPr>
          <w:spacing w:val="-6"/>
          <w:w w:val="105"/>
          <w:sz w:val="16"/>
        </w:rPr>
        <w:t> </w:t>
      </w:r>
      <w:r>
        <w:rPr>
          <w:w w:val="105"/>
          <w:sz w:val="16"/>
        </w:rPr>
        <w:t>direta</w:t>
      </w:r>
      <w:r>
        <w:rPr>
          <w:spacing w:val="-7"/>
          <w:w w:val="105"/>
          <w:sz w:val="16"/>
        </w:rPr>
        <w:t> </w:t>
      </w:r>
      <w:r>
        <w:rPr>
          <w:w w:val="105"/>
          <w:sz w:val="16"/>
        </w:rPr>
        <w:t>ou</w:t>
      </w:r>
      <w:r>
        <w:rPr>
          <w:spacing w:val="-6"/>
          <w:w w:val="105"/>
          <w:sz w:val="16"/>
        </w:rPr>
        <w:t> </w:t>
      </w:r>
      <w:r>
        <w:rPr>
          <w:w w:val="105"/>
          <w:sz w:val="16"/>
        </w:rPr>
        <w:t>indiretamente,</w:t>
      </w:r>
      <w:r>
        <w:rPr>
          <w:spacing w:val="-6"/>
          <w:w w:val="105"/>
          <w:sz w:val="16"/>
        </w:rPr>
        <w:t> </w:t>
      </w:r>
      <w:r>
        <w:rPr>
          <w:w w:val="105"/>
          <w:sz w:val="16"/>
        </w:rPr>
        <w:t>do</w:t>
      </w:r>
      <w:r>
        <w:rPr>
          <w:spacing w:val="-6"/>
          <w:w w:val="105"/>
          <w:sz w:val="16"/>
        </w:rPr>
        <w:t> </w:t>
      </w:r>
      <w:r>
        <w:rPr>
          <w:w w:val="105"/>
          <w:sz w:val="16"/>
        </w:rPr>
        <w:t>exercício</w:t>
      </w:r>
      <w:r>
        <w:rPr>
          <w:spacing w:val="-6"/>
          <w:w w:val="105"/>
          <w:sz w:val="16"/>
        </w:rPr>
        <w:t> </w:t>
      </w:r>
      <w:r>
        <w:rPr>
          <w:w w:val="105"/>
          <w:sz w:val="16"/>
        </w:rPr>
        <w:t>de</w:t>
      </w:r>
      <w:r>
        <w:rPr>
          <w:spacing w:val="-6"/>
          <w:w w:val="105"/>
          <w:sz w:val="16"/>
        </w:rPr>
        <w:t> </w:t>
      </w:r>
      <w:r>
        <w:rPr>
          <w:w w:val="105"/>
          <w:sz w:val="16"/>
        </w:rPr>
        <w:t>suas</w:t>
      </w:r>
      <w:r>
        <w:rPr>
          <w:spacing w:val="-6"/>
          <w:w w:val="105"/>
          <w:sz w:val="16"/>
        </w:rPr>
        <w:t> </w:t>
      </w:r>
      <w:r>
        <w:rPr>
          <w:w w:val="105"/>
          <w:sz w:val="16"/>
        </w:rPr>
        <w:t>atividades</w:t>
      </w:r>
      <w:r>
        <w:rPr>
          <w:spacing w:val="-7"/>
          <w:w w:val="105"/>
          <w:sz w:val="16"/>
        </w:rPr>
        <w:t> </w:t>
      </w:r>
      <w:r>
        <w:rPr>
          <w:w w:val="105"/>
          <w:sz w:val="16"/>
        </w:rPr>
        <w:t>ou</w:t>
      </w:r>
      <w:r>
        <w:rPr>
          <w:spacing w:val="-6"/>
          <w:w w:val="105"/>
          <w:sz w:val="16"/>
        </w:rPr>
        <w:t> </w:t>
      </w:r>
      <w:r>
        <w:rPr>
          <w:w w:val="105"/>
          <w:sz w:val="16"/>
        </w:rPr>
        <w:t>serem</w:t>
      </w:r>
      <w:r>
        <w:rPr>
          <w:spacing w:val="-6"/>
          <w:w w:val="105"/>
          <w:sz w:val="16"/>
        </w:rPr>
        <w:t> </w:t>
      </w:r>
      <w:r>
        <w:rPr>
          <w:w w:val="105"/>
          <w:sz w:val="16"/>
        </w:rPr>
        <w:t>causados</w:t>
      </w:r>
      <w:r>
        <w:rPr>
          <w:spacing w:val="-6"/>
          <w:w w:val="105"/>
          <w:sz w:val="16"/>
        </w:rPr>
        <w:t> </w:t>
      </w:r>
      <w:r>
        <w:rPr>
          <w:w w:val="105"/>
          <w:sz w:val="16"/>
        </w:rPr>
        <w:t>por</w:t>
      </w:r>
      <w:r>
        <w:rPr>
          <w:spacing w:val="-6"/>
          <w:w w:val="105"/>
          <w:sz w:val="16"/>
        </w:rPr>
        <w:t> </w:t>
      </w:r>
      <w:r>
        <w:rPr>
          <w:w w:val="105"/>
          <w:sz w:val="16"/>
        </w:rPr>
        <w:t>seus</w:t>
      </w:r>
      <w:r>
        <w:rPr>
          <w:spacing w:val="-6"/>
          <w:w w:val="105"/>
          <w:sz w:val="16"/>
        </w:rPr>
        <w:t> </w:t>
      </w:r>
      <w:r>
        <w:rPr>
          <w:w w:val="105"/>
          <w:sz w:val="16"/>
        </w:rPr>
        <w:t>prepostos</w:t>
      </w:r>
      <w:r>
        <w:rPr>
          <w:spacing w:val="-6"/>
          <w:w w:val="105"/>
          <w:sz w:val="16"/>
        </w:rPr>
        <w:t> </w:t>
      </w:r>
      <w:r>
        <w:rPr>
          <w:w w:val="105"/>
          <w:sz w:val="16"/>
        </w:rPr>
        <w:t>à</w:t>
      </w:r>
      <w:r>
        <w:rPr>
          <w:spacing w:val="-7"/>
          <w:w w:val="105"/>
          <w:sz w:val="16"/>
        </w:rPr>
        <w:t> </w:t>
      </w:r>
      <w:r>
        <w:rPr>
          <w:w w:val="105"/>
          <w:sz w:val="16"/>
        </w:rPr>
        <w:t>CONTRATANTE</w:t>
      </w:r>
      <w:r>
        <w:rPr>
          <w:spacing w:val="-6"/>
          <w:w w:val="105"/>
          <w:sz w:val="16"/>
        </w:rPr>
        <w:t> </w:t>
      </w:r>
      <w:r>
        <w:rPr>
          <w:w w:val="105"/>
          <w:sz w:val="16"/>
        </w:rPr>
        <w:t>ou</w:t>
      </w:r>
      <w:r>
        <w:rPr>
          <w:spacing w:val="-6"/>
          <w:w w:val="105"/>
          <w:sz w:val="16"/>
        </w:rPr>
        <w:t> </w:t>
      </w:r>
      <w:r>
        <w:rPr>
          <w:spacing w:val="-2"/>
          <w:w w:val="105"/>
          <w:sz w:val="16"/>
        </w:rPr>
        <w:t>terceiros;</w:t>
      </w:r>
    </w:p>
    <w:p>
      <w:pPr>
        <w:pStyle w:val="BodyText"/>
        <w:spacing w:before="57"/>
      </w:pPr>
    </w:p>
    <w:p>
      <w:pPr>
        <w:pStyle w:val="ListParagraph"/>
        <w:numPr>
          <w:ilvl w:val="3"/>
          <w:numId w:val="28"/>
        </w:numPr>
        <w:tabs>
          <w:tab w:pos="934" w:val="left" w:leader="none"/>
        </w:tabs>
        <w:spacing w:line="240" w:lineRule="auto" w:before="0" w:after="0"/>
        <w:ind w:left="934" w:right="0" w:hanging="624"/>
        <w:jc w:val="left"/>
        <w:rPr>
          <w:sz w:val="16"/>
        </w:rPr>
      </w:pPr>
      <w:r>
        <w:rPr>
          <w:w w:val="105"/>
          <w:sz w:val="16"/>
        </w:rPr>
        <w:t>Indicar</w:t>
      </w:r>
      <w:r>
        <w:rPr>
          <w:spacing w:val="-6"/>
          <w:w w:val="105"/>
          <w:sz w:val="16"/>
        </w:rPr>
        <w:t> </w:t>
      </w:r>
      <w:r>
        <w:rPr>
          <w:w w:val="105"/>
          <w:sz w:val="16"/>
        </w:rPr>
        <w:t>preposto</w:t>
      </w:r>
      <w:r>
        <w:rPr>
          <w:spacing w:val="-5"/>
          <w:w w:val="105"/>
          <w:sz w:val="16"/>
        </w:rPr>
        <w:t> </w:t>
      </w:r>
      <w:r>
        <w:rPr>
          <w:w w:val="105"/>
          <w:sz w:val="16"/>
        </w:rPr>
        <w:t>para</w:t>
      </w:r>
      <w:r>
        <w:rPr>
          <w:spacing w:val="-5"/>
          <w:w w:val="105"/>
          <w:sz w:val="16"/>
        </w:rPr>
        <w:t> </w:t>
      </w:r>
      <w:r>
        <w:rPr>
          <w:w w:val="105"/>
          <w:sz w:val="16"/>
        </w:rPr>
        <w:t>representá-la</w:t>
      </w:r>
      <w:r>
        <w:rPr>
          <w:spacing w:val="-6"/>
          <w:w w:val="105"/>
          <w:sz w:val="16"/>
        </w:rPr>
        <w:t> </w:t>
      </w:r>
      <w:r>
        <w:rPr>
          <w:w w:val="105"/>
          <w:sz w:val="16"/>
        </w:rPr>
        <w:t>durante</w:t>
      </w:r>
      <w:r>
        <w:rPr>
          <w:spacing w:val="-5"/>
          <w:w w:val="105"/>
          <w:sz w:val="16"/>
        </w:rPr>
        <w:t> </w:t>
      </w:r>
      <w:r>
        <w:rPr>
          <w:w w:val="105"/>
          <w:sz w:val="16"/>
        </w:rPr>
        <w:t>a</w:t>
      </w:r>
      <w:r>
        <w:rPr>
          <w:spacing w:val="-5"/>
          <w:w w:val="105"/>
          <w:sz w:val="16"/>
        </w:rPr>
        <w:t> </w:t>
      </w:r>
      <w:r>
        <w:rPr>
          <w:w w:val="105"/>
          <w:sz w:val="16"/>
        </w:rPr>
        <w:t>execução</w:t>
      </w:r>
      <w:r>
        <w:rPr>
          <w:spacing w:val="-5"/>
          <w:w w:val="105"/>
          <w:sz w:val="16"/>
        </w:rPr>
        <w:t> </w:t>
      </w:r>
      <w:r>
        <w:rPr>
          <w:w w:val="105"/>
          <w:sz w:val="16"/>
        </w:rPr>
        <w:t>do</w:t>
      </w:r>
      <w:r>
        <w:rPr>
          <w:spacing w:val="-6"/>
          <w:w w:val="105"/>
          <w:sz w:val="16"/>
        </w:rPr>
        <w:t> </w:t>
      </w:r>
      <w:r>
        <w:rPr>
          <w:spacing w:val="-2"/>
          <w:w w:val="105"/>
          <w:sz w:val="16"/>
        </w:rPr>
        <w:t>contrato.</w:t>
      </w:r>
    </w:p>
    <w:p>
      <w:pPr>
        <w:pStyle w:val="BodyText"/>
      </w:pPr>
    </w:p>
    <w:p>
      <w:pPr>
        <w:pStyle w:val="BodyText"/>
      </w:pPr>
    </w:p>
    <w:p>
      <w:pPr>
        <w:pStyle w:val="BodyText"/>
        <w:spacing w:before="114"/>
      </w:pPr>
    </w:p>
    <w:p>
      <w:pPr>
        <w:pStyle w:val="Heading3"/>
        <w:numPr>
          <w:ilvl w:val="0"/>
          <w:numId w:val="28"/>
        </w:numPr>
        <w:tabs>
          <w:tab w:pos="475" w:val="left" w:leader="none"/>
        </w:tabs>
        <w:spacing w:line="240" w:lineRule="auto" w:before="0" w:after="0"/>
        <w:ind w:left="475" w:right="0" w:hanging="165"/>
        <w:jc w:val="left"/>
      </w:pPr>
      <w:r>
        <w:rPr/>
        <w:t>REQUISITOS</w:t>
      </w:r>
      <w:r>
        <w:rPr>
          <w:spacing w:val="26"/>
        </w:rPr>
        <w:t> </w:t>
      </w:r>
      <w:r>
        <w:rPr/>
        <w:t>MÍNIMOS</w:t>
      </w:r>
      <w:r>
        <w:rPr>
          <w:spacing w:val="26"/>
        </w:rPr>
        <w:t> </w:t>
      </w:r>
      <w:r>
        <w:rPr/>
        <w:t>PARA</w:t>
      </w:r>
      <w:r>
        <w:rPr>
          <w:spacing w:val="12"/>
        </w:rPr>
        <w:t> </w:t>
      </w:r>
      <w:r>
        <w:rPr>
          <w:spacing w:val="-2"/>
        </w:rPr>
        <w:t>EXECUÇÃO:</w:t>
      </w:r>
    </w:p>
    <w:p>
      <w:pPr>
        <w:pStyle w:val="BodyText"/>
        <w:spacing w:before="57"/>
        <w:rPr>
          <w:b/>
        </w:rPr>
      </w:pPr>
    </w:p>
    <w:p>
      <w:pPr>
        <w:pStyle w:val="Heading4"/>
        <w:numPr>
          <w:ilvl w:val="1"/>
          <w:numId w:val="28"/>
        </w:numPr>
        <w:tabs>
          <w:tab w:pos="600" w:val="left" w:leader="none"/>
        </w:tabs>
        <w:spacing w:line="240" w:lineRule="auto" w:before="0" w:after="0"/>
        <w:ind w:left="600" w:right="0" w:hanging="290"/>
        <w:jc w:val="left"/>
      </w:pPr>
      <w:r>
        <w:rPr>
          <w:w w:val="105"/>
        </w:rPr>
        <w:t>Habilitação</w:t>
      </w:r>
      <w:r>
        <w:rPr>
          <w:spacing w:val="-9"/>
          <w:w w:val="105"/>
        </w:rPr>
        <w:t> </w:t>
      </w:r>
      <w:r>
        <w:rPr>
          <w:spacing w:val="-2"/>
          <w:w w:val="105"/>
        </w:rPr>
        <w:t>Jurídica</w:t>
      </w:r>
    </w:p>
    <w:p>
      <w:pPr>
        <w:pStyle w:val="BodyText"/>
        <w:spacing w:before="57"/>
        <w:rPr>
          <w:b/>
        </w:rPr>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Para</w:t>
      </w:r>
      <w:r>
        <w:rPr>
          <w:spacing w:val="-6"/>
          <w:w w:val="105"/>
          <w:sz w:val="16"/>
        </w:rPr>
        <w:t> </w:t>
      </w:r>
      <w:r>
        <w:rPr>
          <w:w w:val="105"/>
          <w:sz w:val="16"/>
        </w:rPr>
        <w:t>fins</w:t>
      </w:r>
      <w:r>
        <w:rPr>
          <w:spacing w:val="-5"/>
          <w:w w:val="105"/>
          <w:sz w:val="16"/>
        </w:rPr>
        <w:t> </w:t>
      </w:r>
      <w:r>
        <w:rPr>
          <w:w w:val="105"/>
          <w:sz w:val="16"/>
        </w:rPr>
        <w:t>de</w:t>
      </w:r>
      <w:r>
        <w:rPr>
          <w:spacing w:val="-5"/>
          <w:w w:val="105"/>
          <w:sz w:val="16"/>
        </w:rPr>
        <w:t> </w:t>
      </w:r>
      <w:r>
        <w:rPr>
          <w:w w:val="105"/>
          <w:sz w:val="16"/>
        </w:rPr>
        <w:t>comprovação</w:t>
      </w:r>
      <w:r>
        <w:rPr>
          <w:spacing w:val="-5"/>
          <w:w w:val="105"/>
          <w:sz w:val="16"/>
        </w:rPr>
        <w:t> </w:t>
      </w:r>
      <w:r>
        <w:rPr>
          <w:w w:val="105"/>
          <w:sz w:val="16"/>
        </w:rPr>
        <w:t>da</w:t>
      </w:r>
      <w:r>
        <w:rPr>
          <w:spacing w:val="-5"/>
          <w:w w:val="105"/>
          <w:sz w:val="16"/>
        </w:rPr>
        <w:t> </w:t>
      </w:r>
      <w:r>
        <w:rPr>
          <w:w w:val="105"/>
          <w:sz w:val="16"/>
        </w:rPr>
        <w:t>habilitação</w:t>
      </w:r>
      <w:r>
        <w:rPr>
          <w:spacing w:val="-5"/>
          <w:w w:val="105"/>
          <w:sz w:val="16"/>
        </w:rPr>
        <w:t> </w:t>
      </w:r>
      <w:r>
        <w:rPr>
          <w:w w:val="105"/>
          <w:sz w:val="16"/>
        </w:rPr>
        <w:t>jurídica,</w:t>
      </w:r>
      <w:r>
        <w:rPr>
          <w:spacing w:val="-6"/>
          <w:w w:val="105"/>
          <w:sz w:val="16"/>
        </w:rPr>
        <w:t> </w:t>
      </w:r>
      <w:r>
        <w:rPr>
          <w:w w:val="105"/>
          <w:sz w:val="16"/>
        </w:rPr>
        <w:t>deverão</w:t>
      </w:r>
      <w:r>
        <w:rPr>
          <w:spacing w:val="-5"/>
          <w:w w:val="105"/>
          <w:sz w:val="16"/>
        </w:rPr>
        <w:t> </w:t>
      </w:r>
      <w:r>
        <w:rPr>
          <w:w w:val="105"/>
          <w:sz w:val="16"/>
        </w:rPr>
        <w:t>ser</w:t>
      </w:r>
      <w:r>
        <w:rPr>
          <w:spacing w:val="-5"/>
          <w:w w:val="105"/>
          <w:sz w:val="16"/>
        </w:rPr>
        <w:t> </w:t>
      </w:r>
      <w:r>
        <w:rPr>
          <w:w w:val="105"/>
          <w:sz w:val="16"/>
        </w:rPr>
        <w:t>apresentados,</w:t>
      </w:r>
      <w:r>
        <w:rPr>
          <w:spacing w:val="-5"/>
          <w:w w:val="105"/>
          <w:sz w:val="16"/>
        </w:rPr>
        <w:t> </w:t>
      </w:r>
      <w:r>
        <w:rPr>
          <w:w w:val="105"/>
          <w:sz w:val="16"/>
        </w:rPr>
        <w:t>conforme</w:t>
      </w:r>
      <w:r>
        <w:rPr>
          <w:spacing w:val="-5"/>
          <w:w w:val="105"/>
          <w:sz w:val="16"/>
        </w:rPr>
        <w:t> </w:t>
      </w:r>
      <w:r>
        <w:rPr>
          <w:w w:val="105"/>
          <w:sz w:val="16"/>
        </w:rPr>
        <w:t>o</w:t>
      </w:r>
      <w:r>
        <w:rPr>
          <w:spacing w:val="-5"/>
          <w:w w:val="105"/>
          <w:sz w:val="16"/>
        </w:rPr>
        <w:t> </w:t>
      </w:r>
      <w:r>
        <w:rPr>
          <w:w w:val="105"/>
          <w:sz w:val="16"/>
        </w:rPr>
        <w:t>caso,</w:t>
      </w:r>
      <w:r>
        <w:rPr>
          <w:spacing w:val="-6"/>
          <w:w w:val="105"/>
          <w:sz w:val="16"/>
        </w:rPr>
        <w:t> </w:t>
      </w:r>
      <w:r>
        <w:rPr>
          <w:w w:val="105"/>
          <w:sz w:val="16"/>
        </w:rPr>
        <w:t>os</w:t>
      </w:r>
      <w:r>
        <w:rPr>
          <w:spacing w:val="-5"/>
          <w:w w:val="105"/>
          <w:sz w:val="16"/>
        </w:rPr>
        <w:t> </w:t>
      </w:r>
      <w:r>
        <w:rPr>
          <w:w w:val="105"/>
          <w:sz w:val="16"/>
        </w:rPr>
        <w:t>seguintes</w:t>
      </w:r>
      <w:r>
        <w:rPr>
          <w:spacing w:val="-5"/>
          <w:w w:val="105"/>
          <w:sz w:val="16"/>
        </w:rPr>
        <w:t> </w:t>
      </w:r>
      <w:r>
        <w:rPr>
          <w:spacing w:val="-2"/>
          <w:w w:val="105"/>
          <w:sz w:val="16"/>
        </w:rPr>
        <w:t>documentos:</w:t>
      </w:r>
    </w:p>
    <w:p>
      <w:pPr>
        <w:pStyle w:val="BodyText"/>
        <w:spacing w:before="57"/>
      </w:pPr>
    </w:p>
    <w:p>
      <w:pPr>
        <w:pStyle w:val="ListParagraph"/>
        <w:numPr>
          <w:ilvl w:val="0"/>
          <w:numId w:val="29"/>
        </w:numPr>
        <w:tabs>
          <w:tab w:pos="480" w:val="left" w:leader="none"/>
        </w:tabs>
        <w:spacing w:line="240" w:lineRule="auto" w:before="0" w:after="0"/>
        <w:ind w:left="480" w:right="0" w:hanging="170"/>
        <w:jc w:val="left"/>
        <w:rPr>
          <w:sz w:val="16"/>
        </w:rPr>
      </w:pPr>
      <w:r>
        <w:rPr>
          <w:w w:val="105"/>
          <w:sz w:val="16"/>
        </w:rPr>
        <w:t>Cédula</w:t>
      </w:r>
      <w:r>
        <w:rPr>
          <w:spacing w:val="-4"/>
          <w:w w:val="105"/>
          <w:sz w:val="16"/>
        </w:rPr>
        <w:t> </w:t>
      </w:r>
      <w:r>
        <w:rPr>
          <w:w w:val="105"/>
          <w:sz w:val="16"/>
        </w:rPr>
        <w:t>de</w:t>
      </w:r>
      <w:r>
        <w:rPr>
          <w:spacing w:val="-4"/>
          <w:w w:val="105"/>
          <w:sz w:val="16"/>
        </w:rPr>
        <w:t> </w:t>
      </w:r>
      <w:r>
        <w:rPr>
          <w:w w:val="105"/>
          <w:sz w:val="16"/>
        </w:rPr>
        <w:t>identidade</w:t>
      </w:r>
      <w:r>
        <w:rPr>
          <w:spacing w:val="-4"/>
          <w:w w:val="105"/>
          <w:sz w:val="16"/>
        </w:rPr>
        <w:t> </w:t>
      </w:r>
      <w:r>
        <w:rPr>
          <w:w w:val="105"/>
          <w:sz w:val="16"/>
        </w:rPr>
        <w:t>e</w:t>
      </w:r>
      <w:r>
        <w:rPr>
          <w:spacing w:val="-4"/>
          <w:w w:val="105"/>
          <w:sz w:val="16"/>
        </w:rPr>
        <w:t> </w:t>
      </w:r>
      <w:r>
        <w:rPr>
          <w:w w:val="105"/>
          <w:sz w:val="16"/>
        </w:rPr>
        <w:t>CPF</w:t>
      </w:r>
      <w:r>
        <w:rPr>
          <w:spacing w:val="-4"/>
          <w:w w:val="105"/>
          <w:sz w:val="16"/>
        </w:rPr>
        <w:t> </w:t>
      </w:r>
      <w:r>
        <w:rPr>
          <w:w w:val="105"/>
          <w:sz w:val="16"/>
        </w:rPr>
        <w:t>dos</w:t>
      </w:r>
      <w:r>
        <w:rPr>
          <w:spacing w:val="-4"/>
          <w:w w:val="105"/>
          <w:sz w:val="16"/>
        </w:rPr>
        <w:t> </w:t>
      </w:r>
      <w:r>
        <w:rPr>
          <w:w w:val="105"/>
          <w:sz w:val="16"/>
        </w:rPr>
        <w:t>sócios</w:t>
      </w:r>
      <w:r>
        <w:rPr>
          <w:spacing w:val="-4"/>
          <w:w w:val="105"/>
          <w:sz w:val="16"/>
        </w:rPr>
        <w:t> </w:t>
      </w:r>
      <w:r>
        <w:rPr>
          <w:w w:val="105"/>
          <w:sz w:val="16"/>
        </w:rPr>
        <w:t>ou</w:t>
      </w:r>
      <w:r>
        <w:rPr>
          <w:spacing w:val="-4"/>
          <w:w w:val="105"/>
          <w:sz w:val="16"/>
        </w:rPr>
        <w:t> </w:t>
      </w:r>
      <w:r>
        <w:rPr>
          <w:w w:val="105"/>
          <w:sz w:val="16"/>
        </w:rPr>
        <w:t>dos</w:t>
      </w:r>
      <w:r>
        <w:rPr>
          <w:spacing w:val="-4"/>
          <w:w w:val="105"/>
          <w:sz w:val="16"/>
        </w:rPr>
        <w:t> </w:t>
      </w:r>
      <w:r>
        <w:rPr>
          <w:spacing w:val="-2"/>
          <w:w w:val="105"/>
          <w:sz w:val="16"/>
        </w:rPr>
        <w:t>diretores;</w:t>
      </w:r>
    </w:p>
    <w:p>
      <w:pPr>
        <w:pStyle w:val="BodyText"/>
        <w:spacing w:before="57"/>
      </w:pPr>
    </w:p>
    <w:p>
      <w:pPr>
        <w:pStyle w:val="ListParagraph"/>
        <w:numPr>
          <w:ilvl w:val="0"/>
          <w:numId w:val="29"/>
        </w:numPr>
        <w:tabs>
          <w:tab w:pos="489" w:val="left" w:leader="none"/>
        </w:tabs>
        <w:spacing w:line="240" w:lineRule="auto" w:before="1" w:after="0"/>
        <w:ind w:left="489" w:right="0" w:hanging="179"/>
        <w:jc w:val="left"/>
        <w:rPr>
          <w:sz w:val="16"/>
        </w:rPr>
      </w:pPr>
      <w:r>
        <w:rPr>
          <w:w w:val="105"/>
          <w:sz w:val="16"/>
        </w:rPr>
        <w:t>Registro</w:t>
      </w:r>
      <w:r>
        <w:rPr>
          <w:spacing w:val="-6"/>
          <w:w w:val="105"/>
          <w:sz w:val="16"/>
        </w:rPr>
        <w:t> </w:t>
      </w:r>
      <w:r>
        <w:rPr>
          <w:w w:val="105"/>
          <w:sz w:val="16"/>
        </w:rPr>
        <w:t>Comercial,</w:t>
      </w:r>
      <w:r>
        <w:rPr>
          <w:spacing w:val="-5"/>
          <w:w w:val="105"/>
          <w:sz w:val="16"/>
        </w:rPr>
        <w:t> </w:t>
      </w:r>
      <w:r>
        <w:rPr>
          <w:w w:val="105"/>
          <w:sz w:val="16"/>
        </w:rPr>
        <w:t>no</w:t>
      </w:r>
      <w:r>
        <w:rPr>
          <w:spacing w:val="-5"/>
          <w:w w:val="105"/>
          <w:sz w:val="16"/>
        </w:rPr>
        <w:t> </w:t>
      </w:r>
      <w:r>
        <w:rPr>
          <w:w w:val="105"/>
          <w:sz w:val="16"/>
        </w:rPr>
        <w:t>caso</w:t>
      </w:r>
      <w:r>
        <w:rPr>
          <w:spacing w:val="-6"/>
          <w:w w:val="105"/>
          <w:sz w:val="16"/>
        </w:rPr>
        <w:t> </w:t>
      </w:r>
      <w:r>
        <w:rPr>
          <w:w w:val="105"/>
          <w:sz w:val="16"/>
        </w:rPr>
        <w:t>de</w:t>
      </w:r>
      <w:r>
        <w:rPr>
          <w:spacing w:val="-5"/>
          <w:w w:val="105"/>
          <w:sz w:val="16"/>
        </w:rPr>
        <w:t> </w:t>
      </w:r>
      <w:r>
        <w:rPr>
          <w:w w:val="105"/>
          <w:sz w:val="16"/>
        </w:rPr>
        <w:t>empresário</w:t>
      </w:r>
      <w:r>
        <w:rPr>
          <w:spacing w:val="-5"/>
          <w:w w:val="105"/>
          <w:sz w:val="16"/>
        </w:rPr>
        <w:t> </w:t>
      </w:r>
      <w:r>
        <w:rPr>
          <w:w w:val="105"/>
          <w:sz w:val="16"/>
        </w:rPr>
        <w:t>pessoa</w:t>
      </w:r>
      <w:r>
        <w:rPr>
          <w:spacing w:val="-5"/>
          <w:w w:val="105"/>
          <w:sz w:val="16"/>
        </w:rPr>
        <w:t> </w:t>
      </w:r>
      <w:r>
        <w:rPr>
          <w:spacing w:val="-2"/>
          <w:w w:val="105"/>
          <w:sz w:val="16"/>
        </w:rPr>
        <w:t>física;</w:t>
      </w:r>
    </w:p>
    <w:p>
      <w:pPr>
        <w:pStyle w:val="BodyText"/>
        <w:spacing w:before="56"/>
      </w:pPr>
    </w:p>
    <w:p>
      <w:pPr>
        <w:pStyle w:val="ListParagraph"/>
        <w:numPr>
          <w:ilvl w:val="0"/>
          <w:numId w:val="29"/>
        </w:numPr>
        <w:tabs>
          <w:tab w:pos="492" w:val="left" w:leader="none"/>
        </w:tabs>
        <w:spacing w:line="292" w:lineRule="auto" w:before="1" w:after="0"/>
        <w:ind w:left="310" w:right="293" w:firstLine="0"/>
        <w:jc w:val="left"/>
        <w:rPr>
          <w:sz w:val="16"/>
        </w:rPr>
      </w:pPr>
      <w:r>
        <w:rPr>
          <w:w w:val="105"/>
          <w:sz w:val="16"/>
        </w:rPr>
        <w:t>Ato</w:t>
      </w:r>
      <w:r>
        <w:rPr>
          <w:spacing w:val="15"/>
          <w:w w:val="105"/>
          <w:sz w:val="16"/>
        </w:rPr>
        <w:t> </w:t>
      </w:r>
      <w:r>
        <w:rPr>
          <w:w w:val="105"/>
          <w:sz w:val="16"/>
        </w:rPr>
        <w:t>constitutivo,</w:t>
      </w:r>
      <w:r>
        <w:rPr>
          <w:spacing w:val="15"/>
          <w:w w:val="105"/>
          <w:sz w:val="16"/>
        </w:rPr>
        <w:t> </w:t>
      </w:r>
      <w:r>
        <w:rPr>
          <w:w w:val="105"/>
          <w:sz w:val="16"/>
        </w:rPr>
        <w:t>estatuto</w:t>
      </w:r>
      <w:r>
        <w:rPr>
          <w:spacing w:val="15"/>
          <w:w w:val="105"/>
          <w:sz w:val="16"/>
        </w:rPr>
        <w:t> </w:t>
      </w:r>
      <w:r>
        <w:rPr>
          <w:w w:val="105"/>
          <w:sz w:val="16"/>
        </w:rPr>
        <w:t>ou</w:t>
      </w:r>
      <w:r>
        <w:rPr>
          <w:spacing w:val="15"/>
          <w:w w:val="105"/>
          <w:sz w:val="16"/>
        </w:rPr>
        <w:t> </w:t>
      </w:r>
      <w:r>
        <w:rPr>
          <w:w w:val="105"/>
          <w:sz w:val="16"/>
        </w:rPr>
        <w:t>contrato</w:t>
      </w:r>
      <w:r>
        <w:rPr>
          <w:spacing w:val="15"/>
          <w:w w:val="105"/>
          <w:sz w:val="16"/>
        </w:rPr>
        <w:t> </w:t>
      </w:r>
      <w:r>
        <w:rPr>
          <w:w w:val="105"/>
          <w:sz w:val="16"/>
        </w:rPr>
        <w:t>social</w:t>
      </w:r>
      <w:r>
        <w:rPr>
          <w:spacing w:val="15"/>
          <w:w w:val="105"/>
          <w:sz w:val="16"/>
        </w:rPr>
        <w:t> </w:t>
      </w:r>
      <w:r>
        <w:rPr>
          <w:w w:val="105"/>
          <w:sz w:val="16"/>
        </w:rPr>
        <w:t>em</w:t>
      </w:r>
      <w:r>
        <w:rPr>
          <w:spacing w:val="15"/>
          <w:w w:val="105"/>
          <w:sz w:val="16"/>
        </w:rPr>
        <w:t> </w:t>
      </w:r>
      <w:r>
        <w:rPr>
          <w:w w:val="105"/>
          <w:sz w:val="16"/>
        </w:rPr>
        <w:t>vigor,</w:t>
      </w:r>
      <w:r>
        <w:rPr>
          <w:spacing w:val="15"/>
          <w:w w:val="105"/>
          <w:sz w:val="16"/>
        </w:rPr>
        <w:t> </w:t>
      </w:r>
      <w:r>
        <w:rPr>
          <w:w w:val="105"/>
          <w:sz w:val="16"/>
        </w:rPr>
        <w:t>devidamente</w:t>
      </w:r>
      <w:r>
        <w:rPr>
          <w:spacing w:val="15"/>
          <w:w w:val="105"/>
          <w:sz w:val="16"/>
        </w:rPr>
        <w:t> </w:t>
      </w:r>
      <w:r>
        <w:rPr>
          <w:w w:val="105"/>
          <w:sz w:val="16"/>
        </w:rPr>
        <w:t>registrado,</w:t>
      </w:r>
      <w:r>
        <w:rPr>
          <w:spacing w:val="15"/>
          <w:w w:val="105"/>
          <w:sz w:val="16"/>
        </w:rPr>
        <w:t> </w:t>
      </w:r>
      <w:r>
        <w:rPr>
          <w:w w:val="105"/>
          <w:sz w:val="16"/>
        </w:rPr>
        <w:t>em</w:t>
      </w:r>
      <w:r>
        <w:rPr>
          <w:spacing w:val="15"/>
          <w:w w:val="105"/>
          <w:sz w:val="16"/>
        </w:rPr>
        <w:t> </w:t>
      </w:r>
      <w:r>
        <w:rPr>
          <w:w w:val="105"/>
          <w:sz w:val="16"/>
        </w:rPr>
        <w:t>se</w:t>
      </w:r>
      <w:r>
        <w:rPr>
          <w:spacing w:val="15"/>
          <w:w w:val="105"/>
          <w:sz w:val="16"/>
        </w:rPr>
        <w:t> </w:t>
      </w:r>
      <w:r>
        <w:rPr>
          <w:w w:val="105"/>
          <w:sz w:val="16"/>
        </w:rPr>
        <w:t>tratando</w:t>
      </w:r>
      <w:r>
        <w:rPr>
          <w:spacing w:val="15"/>
          <w:w w:val="105"/>
          <w:sz w:val="16"/>
        </w:rPr>
        <w:t> </w:t>
      </w:r>
      <w:r>
        <w:rPr>
          <w:w w:val="105"/>
          <w:sz w:val="16"/>
        </w:rPr>
        <w:t>de</w:t>
      </w:r>
      <w:r>
        <w:rPr>
          <w:spacing w:val="15"/>
          <w:w w:val="105"/>
          <w:sz w:val="16"/>
        </w:rPr>
        <w:t> </w:t>
      </w:r>
      <w:r>
        <w:rPr>
          <w:w w:val="105"/>
          <w:sz w:val="16"/>
        </w:rPr>
        <w:t>sociedades</w:t>
      </w:r>
      <w:r>
        <w:rPr>
          <w:spacing w:val="15"/>
          <w:w w:val="105"/>
          <w:sz w:val="16"/>
        </w:rPr>
        <w:t> </w:t>
      </w:r>
      <w:r>
        <w:rPr>
          <w:w w:val="105"/>
          <w:sz w:val="16"/>
        </w:rPr>
        <w:t>empresárias,</w:t>
      </w:r>
      <w:r>
        <w:rPr>
          <w:spacing w:val="15"/>
          <w:w w:val="105"/>
          <w:sz w:val="16"/>
        </w:rPr>
        <w:t> </w:t>
      </w:r>
      <w:r>
        <w:rPr>
          <w:w w:val="105"/>
          <w:sz w:val="16"/>
        </w:rPr>
        <w:t>e,</w:t>
      </w:r>
      <w:r>
        <w:rPr>
          <w:spacing w:val="15"/>
          <w:w w:val="105"/>
          <w:sz w:val="16"/>
        </w:rPr>
        <w:t> </w:t>
      </w:r>
      <w:r>
        <w:rPr>
          <w:w w:val="105"/>
          <w:sz w:val="16"/>
        </w:rPr>
        <w:t>no</w:t>
      </w:r>
      <w:r>
        <w:rPr>
          <w:spacing w:val="15"/>
          <w:w w:val="105"/>
          <w:sz w:val="16"/>
        </w:rPr>
        <w:t> </w:t>
      </w:r>
      <w:r>
        <w:rPr>
          <w:w w:val="105"/>
          <w:sz w:val="16"/>
        </w:rPr>
        <w:t>caso</w:t>
      </w:r>
      <w:r>
        <w:rPr>
          <w:spacing w:val="15"/>
          <w:w w:val="105"/>
          <w:sz w:val="16"/>
        </w:rPr>
        <w:t> </w:t>
      </w:r>
      <w:r>
        <w:rPr>
          <w:w w:val="105"/>
          <w:sz w:val="16"/>
        </w:rPr>
        <w:t>de</w:t>
      </w:r>
      <w:r>
        <w:rPr>
          <w:spacing w:val="15"/>
          <w:w w:val="105"/>
          <w:sz w:val="16"/>
        </w:rPr>
        <w:t> </w:t>
      </w:r>
      <w:r>
        <w:rPr>
          <w:w w:val="105"/>
          <w:sz w:val="16"/>
        </w:rPr>
        <w:t>sociedades</w:t>
      </w:r>
      <w:r>
        <w:rPr>
          <w:spacing w:val="15"/>
          <w:w w:val="105"/>
          <w:sz w:val="16"/>
        </w:rPr>
        <w:t> </w:t>
      </w:r>
      <w:r>
        <w:rPr>
          <w:w w:val="105"/>
          <w:sz w:val="16"/>
        </w:rPr>
        <w:t>por</w:t>
      </w:r>
      <w:r>
        <w:rPr>
          <w:spacing w:val="15"/>
          <w:w w:val="105"/>
          <w:sz w:val="16"/>
        </w:rPr>
        <w:t> </w:t>
      </w:r>
      <w:r>
        <w:rPr>
          <w:w w:val="105"/>
          <w:sz w:val="16"/>
        </w:rPr>
        <w:t>ações,</w:t>
      </w:r>
      <w:r>
        <w:rPr>
          <w:spacing w:val="15"/>
          <w:w w:val="105"/>
          <w:sz w:val="16"/>
        </w:rPr>
        <w:t> </w:t>
      </w:r>
      <w:r>
        <w:rPr>
          <w:w w:val="105"/>
          <w:sz w:val="16"/>
        </w:rPr>
        <w:t>acompanhado</w:t>
      </w:r>
      <w:r>
        <w:rPr>
          <w:spacing w:val="15"/>
          <w:w w:val="105"/>
          <w:sz w:val="16"/>
        </w:rPr>
        <w:t> </w:t>
      </w:r>
      <w:r>
        <w:rPr>
          <w:w w:val="105"/>
          <w:sz w:val="16"/>
        </w:rPr>
        <w:t>de</w:t>
      </w:r>
      <w:r>
        <w:rPr>
          <w:spacing w:val="15"/>
          <w:w w:val="105"/>
          <w:sz w:val="16"/>
        </w:rPr>
        <w:t> </w:t>
      </w:r>
      <w:r>
        <w:rPr>
          <w:w w:val="105"/>
          <w:sz w:val="16"/>
        </w:rPr>
        <w:t>documentos</w:t>
      </w:r>
      <w:r>
        <w:rPr>
          <w:spacing w:val="15"/>
          <w:w w:val="105"/>
          <w:sz w:val="16"/>
        </w:rPr>
        <w:t> </w:t>
      </w:r>
      <w:r>
        <w:rPr>
          <w:w w:val="105"/>
          <w:sz w:val="16"/>
        </w:rPr>
        <w:t>de</w:t>
      </w:r>
      <w:r>
        <w:rPr>
          <w:spacing w:val="15"/>
          <w:w w:val="105"/>
          <w:sz w:val="16"/>
        </w:rPr>
        <w:t> </w:t>
      </w:r>
      <w:r>
        <w:rPr>
          <w:w w:val="105"/>
          <w:sz w:val="16"/>
        </w:rPr>
        <w:t>eleição</w:t>
      </w:r>
      <w:r>
        <w:rPr>
          <w:spacing w:val="15"/>
          <w:w w:val="105"/>
          <w:sz w:val="16"/>
        </w:rPr>
        <w:t> </w:t>
      </w:r>
      <w:r>
        <w:rPr>
          <w:w w:val="105"/>
          <w:sz w:val="16"/>
        </w:rPr>
        <w:t>de</w:t>
      </w:r>
      <w:r>
        <w:rPr>
          <w:spacing w:val="15"/>
          <w:w w:val="105"/>
          <w:sz w:val="16"/>
        </w:rPr>
        <w:t> </w:t>
      </w:r>
      <w:r>
        <w:rPr>
          <w:w w:val="105"/>
          <w:sz w:val="16"/>
        </w:rPr>
        <w:t>seus </w:t>
      </w:r>
      <w:r>
        <w:rPr>
          <w:spacing w:val="-2"/>
          <w:w w:val="105"/>
          <w:sz w:val="16"/>
        </w:rPr>
        <w:t>administradores.</w:t>
      </w:r>
    </w:p>
    <w:p>
      <w:pPr>
        <w:pStyle w:val="BodyText"/>
        <w:spacing w:before="17"/>
      </w:pPr>
    </w:p>
    <w:p>
      <w:pPr>
        <w:pStyle w:val="ListParagraph"/>
        <w:numPr>
          <w:ilvl w:val="0"/>
          <w:numId w:val="29"/>
        </w:numPr>
        <w:tabs>
          <w:tab w:pos="489" w:val="left" w:leader="none"/>
        </w:tabs>
        <w:spacing w:line="240" w:lineRule="auto" w:before="0" w:after="0"/>
        <w:ind w:left="489" w:right="0" w:hanging="179"/>
        <w:jc w:val="left"/>
        <w:rPr>
          <w:sz w:val="16"/>
        </w:rPr>
      </w:pPr>
      <w:r>
        <w:rPr>
          <w:w w:val="105"/>
          <w:sz w:val="16"/>
        </w:rPr>
        <w:t>Inscrição</w:t>
      </w:r>
      <w:r>
        <w:rPr>
          <w:spacing w:val="-5"/>
          <w:w w:val="105"/>
          <w:sz w:val="16"/>
        </w:rPr>
        <w:t> </w:t>
      </w:r>
      <w:r>
        <w:rPr>
          <w:w w:val="105"/>
          <w:sz w:val="16"/>
        </w:rPr>
        <w:t>do</w:t>
      </w:r>
      <w:r>
        <w:rPr>
          <w:spacing w:val="-5"/>
          <w:w w:val="105"/>
          <w:sz w:val="16"/>
        </w:rPr>
        <w:t> </w:t>
      </w:r>
      <w:r>
        <w:rPr>
          <w:w w:val="105"/>
          <w:sz w:val="16"/>
        </w:rPr>
        <w:t>ato</w:t>
      </w:r>
      <w:r>
        <w:rPr>
          <w:spacing w:val="-5"/>
          <w:w w:val="105"/>
          <w:sz w:val="16"/>
        </w:rPr>
        <w:t> </w:t>
      </w:r>
      <w:r>
        <w:rPr>
          <w:w w:val="105"/>
          <w:sz w:val="16"/>
        </w:rPr>
        <w:t>constitutivo,</w:t>
      </w:r>
      <w:r>
        <w:rPr>
          <w:spacing w:val="-5"/>
          <w:w w:val="105"/>
          <w:sz w:val="16"/>
        </w:rPr>
        <w:t> </w:t>
      </w:r>
      <w:r>
        <w:rPr>
          <w:w w:val="105"/>
          <w:sz w:val="16"/>
        </w:rPr>
        <w:t>no</w:t>
      </w:r>
      <w:r>
        <w:rPr>
          <w:spacing w:val="-5"/>
          <w:w w:val="105"/>
          <w:sz w:val="16"/>
        </w:rPr>
        <w:t> </w:t>
      </w:r>
      <w:r>
        <w:rPr>
          <w:w w:val="105"/>
          <w:sz w:val="16"/>
        </w:rPr>
        <w:t>caso</w:t>
      </w:r>
      <w:r>
        <w:rPr>
          <w:spacing w:val="-5"/>
          <w:w w:val="105"/>
          <w:sz w:val="16"/>
        </w:rPr>
        <w:t> </w:t>
      </w:r>
      <w:r>
        <w:rPr>
          <w:w w:val="105"/>
          <w:sz w:val="16"/>
        </w:rPr>
        <w:t>de</w:t>
      </w:r>
      <w:r>
        <w:rPr>
          <w:spacing w:val="-5"/>
          <w:w w:val="105"/>
          <w:sz w:val="16"/>
        </w:rPr>
        <w:t> </w:t>
      </w:r>
      <w:r>
        <w:rPr>
          <w:w w:val="105"/>
          <w:sz w:val="16"/>
        </w:rPr>
        <w:t>sociedades</w:t>
      </w:r>
      <w:r>
        <w:rPr>
          <w:spacing w:val="-5"/>
          <w:w w:val="105"/>
          <w:sz w:val="16"/>
        </w:rPr>
        <w:t> </w:t>
      </w:r>
      <w:r>
        <w:rPr>
          <w:w w:val="105"/>
          <w:sz w:val="16"/>
        </w:rPr>
        <w:t>simples,</w:t>
      </w:r>
      <w:r>
        <w:rPr>
          <w:spacing w:val="-5"/>
          <w:w w:val="105"/>
          <w:sz w:val="16"/>
        </w:rPr>
        <w:t> </w:t>
      </w:r>
      <w:r>
        <w:rPr>
          <w:w w:val="105"/>
          <w:sz w:val="16"/>
        </w:rPr>
        <w:t>acompanhada</w:t>
      </w:r>
      <w:r>
        <w:rPr>
          <w:spacing w:val="-4"/>
          <w:w w:val="105"/>
          <w:sz w:val="16"/>
        </w:rPr>
        <w:t> </w:t>
      </w:r>
      <w:r>
        <w:rPr>
          <w:w w:val="105"/>
          <w:sz w:val="16"/>
        </w:rPr>
        <w:t>de</w:t>
      </w:r>
      <w:r>
        <w:rPr>
          <w:spacing w:val="-5"/>
          <w:w w:val="105"/>
          <w:sz w:val="16"/>
        </w:rPr>
        <w:t> </w:t>
      </w:r>
      <w:r>
        <w:rPr>
          <w:w w:val="105"/>
          <w:sz w:val="16"/>
        </w:rPr>
        <w:t>prova</w:t>
      </w:r>
      <w:r>
        <w:rPr>
          <w:spacing w:val="-5"/>
          <w:w w:val="105"/>
          <w:sz w:val="16"/>
        </w:rPr>
        <w:t> </w:t>
      </w:r>
      <w:r>
        <w:rPr>
          <w:w w:val="105"/>
          <w:sz w:val="16"/>
        </w:rPr>
        <w:t>de</w:t>
      </w:r>
      <w:r>
        <w:rPr>
          <w:spacing w:val="-5"/>
          <w:w w:val="105"/>
          <w:sz w:val="16"/>
        </w:rPr>
        <w:t> </w:t>
      </w:r>
      <w:r>
        <w:rPr>
          <w:w w:val="105"/>
          <w:sz w:val="16"/>
        </w:rPr>
        <w:t>diretoria</w:t>
      </w:r>
      <w:r>
        <w:rPr>
          <w:spacing w:val="-5"/>
          <w:w w:val="105"/>
          <w:sz w:val="16"/>
        </w:rPr>
        <w:t> </w:t>
      </w:r>
      <w:r>
        <w:rPr>
          <w:w w:val="105"/>
          <w:sz w:val="16"/>
        </w:rPr>
        <w:t>em</w:t>
      </w:r>
      <w:r>
        <w:rPr>
          <w:spacing w:val="-5"/>
          <w:w w:val="105"/>
          <w:sz w:val="16"/>
        </w:rPr>
        <w:t> </w:t>
      </w:r>
      <w:r>
        <w:rPr>
          <w:spacing w:val="-2"/>
          <w:w w:val="105"/>
          <w:sz w:val="16"/>
        </w:rPr>
        <w:t>exercício;</w:t>
      </w:r>
    </w:p>
    <w:p>
      <w:pPr>
        <w:pStyle w:val="BodyText"/>
        <w:spacing w:before="57"/>
      </w:pPr>
    </w:p>
    <w:p>
      <w:pPr>
        <w:pStyle w:val="ListParagraph"/>
        <w:numPr>
          <w:ilvl w:val="0"/>
          <w:numId w:val="29"/>
        </w:numPr>
        <w:tabs>
          <w:tab w:pos="493" w:val="left" w:leader="none"/>
        </w:tabs>
        <w:spacing w:line="292" w:lineRule="auto" w:before="0" w:after="0"/>
        <w:ind w:left="310" w:right="293" w:firstLine="0"/>
        <w:jc w:val="left"/>
        <w:rPr>
          <w:sz w:val="16"/>
        </w:rPr>
      </w:pPr>
      <w:r>
        <w:rPr>
          <w:w w:val="105"/>
          <w:sz w:val="16"/>
        </w:rPr>
        <w:t>Decreto de autorização, em se tratando de empresa ou sociedade estrangeira em funcionamento no país, e ato de registro ou autorização para funcionamento expedido pelo órgão competente, quando a atividade</w:t>
      </w:r>
      <w:r>
        <w:rPr>
          <w:spacing w:val="80"/>
          <w:w w:val="105"/>
          <w:sz w:val="16"/>
        </w:rPr>
        <w:t> </w:t>
      </w:r>
      <w:r>
        <w:rPr>
          <w:w w:val="105"/>
          <w:sz w:val="16"/>
        </w:rPr>
        <w:t>assim o exigir.</w:t>
      </w:r>
    </w:p>
    <w:p>
      <w:pPr>
        <w:pStyle w:val="BodyText"/>
        <w:spacing w:before="17"/>
      </w:pPr>
    </w:p>
    <w:p>
      <w:pPr>
        <w:pStyle w:val="ListParagraph"/>
        <w:numPr>
          <w:ilvl w:val="0"/>
          <w:numId w:val="29"/>
        </w:numPr>
        <w:tabs>
          <w:tab w:pos="453" w:val="left" w:leader="none"/>
        </w:tabs>
        <w:spacing w:line="240" w:lineRule="auto" w:before="0" w:after="0"/>
        <w:ind w:left="453" w:right="0" w:hanging="143"/>
        <w:jc w:val="left"/>
        <w:rPr>
          <w:sz w:val="16"/>
        </w:rPr>
      </w:pPr>
      <w:r>
        <w:rPr>
          <w:w w:val="105"/>
          <w:sz w:val="16"/>
        </w:rPr>
        <w:t>A</w:t>
      </w:r>
      <w:r>
        <w:rPr>
          <w:spacing w:val="-11"/>
          <w:w w:val="105"/>
          <w:sz w:val="16"/>
        </w:rPr>
        <w:t> </w:t>
      </w:r>
      <w:r>
        <w:rPr>
          <w:w w:val="105"/>
          <w:sz w:val="16"/>
        </w:rPr>
        <w:t>sociedade</w:t>
      </w:r>
      <w:r>
        <w:rPr>
          <w:spacing w:val="-7"/>
          <w:w w:val="105"/>
          <w:sz w:val="16"/>
        </w:rPr>
        <w:t> </w:t>
      </w:r>
      <w:r>
        <w:rPr>
          <w:w w:val="105"/>
          <w:sz w:val="16"/>
        </w:rPr>
        <w:t>simples</w:t>
      </w:r>
      <w:r>
        <w:rPr>
          <w:spacing w:val="-5"/>
          <w:w w:val="105"/>
          <w:sz w:val="16"/>
        </w:rPr>
        <w:t> </w:t>
      </w:r>
      <w:r>
        <w:rPr>
          <w:w w:val="105"/>
          <w:sz w:val="16"/>
        </w:rPr>
        <w:t>que</w:t>
      </w:r>
      <w:r>
        <w:rPr>
          <w:spacing w:val="-4"/>
          <w:w w:val="105"/>
          <w:sz w:val="16"/>
        </w:rPr>
        <w:t> </w:t>
      </w:r>
      <w:r>
        <w:rPr>
          <w:w w:val="105"/>
          <w:sz w:val="16"/>
        </w:rPr>
        <w:t>não</w:t>
      </w:r>
      <w:r>
        <w:rPr>
          <w:spacing w:val="-5"/>
          <w:w w:val="105"/>
          <w:sz w:val="16"/>
        </w:rPr>
        <w:t> </w:t>
      </w:r>
      <w:r>
        <w:rPr>
          <w:w w:val="105"/>
          <w:sz w:val="16"/>
        </w:rPr>
        <w:t>adotar</w:t>
      </w:r>
      <w:r>
        <w:rPr>
          <w:spacing w:val="-5"/>
          <w:w w:val="105"/>
          <w:sz w:val="16"/>
        </w:rPr>
        <w:t> </w:t>
      </w:r>
      <w:r>
        <w:rPr>
          <w:w w:val="105"/>
          <w:sz w:val="16"/>
        </w:rPr>
        <w:t>um</w:t>
      </w:r>
      <w:r>
        <w:rPr>
          <w:spacing w:val="-4"/>
          <w:w w:val="105"/>
          <w:sz w:val="16"/>
        </w:rPr>
        <w:t> </w:t>
      </w:r>
      <w:r>
        <w:rPr>
          <w:w w:val="105"/>
          <w:sz w:val="16"/>
        </w:rPr>
        <w:t>dos</w:t>
      </w:r>
      <w:r>
        <w:rPr>
          <w:spacing w:val="-5"/>
          <w:w w:val="105"/>
          <w:sz w:val="16"/>
        </w:rPr>
        <w:t> </w:t>
      </w:r>
      <w:r>
        <w:rPr>
          <w:w w:val="105"/>
          <w:sz w:val="16"/>
        </w:rPr>
        <w:t>tipos</w:t>
      </w:r>
      <w:r>
        <w:rPr>
          <w:spacing w:val="-5"/>
          <w:w w:val="105"/>
          <w:sz w:val="16"/>
        </w:rPr>
        <w:t> </w:t>
      </w:r>
      <w:r>
        <w:rPr>
          <w:w w:val="105"/>
          <w:sz w:val="16"/>
        </w:rPr>
        <w:t>regulados</w:t>
      </w:r>
      <w:r>
        <w:rPr>
          <w:spacing w:val="-5"/>
          <w:w w:val="105"/>
          <w:sz w:val="16"/>
        </w:rPr>
        <w:t> </w:t>
      </w:r>
      <w:r>
        <w:rPr>
          <w:w w:val="105"/>
          <w:sz w:val="16"/>
        </w:rPr>
        <w:t>nos</w:t>
      </w:r>
      <w:r>
        <w:rPr>
          <w:spacing w:val="-4"/>
          <w:w w:val="105"/>
          <w:sz w:val="16"/>
        </w:rPr>
        <w:t> </w:t>
      </w:r>
      <w:r>
        <w:rPr>
          <w:w w:val="105"/>
          <w:sz w:val="16"/>
        </w:rPr>
        <w:t>artigos</w:t>
      </w:r>
      <w:r>
        <w:rPr>
          <w:spacing w:val="-5"/>
          <w:w w:val="105"/>
          <w:sz w:val="16"/>
        </w:rPr>
        <w:t> </w:t>
      </w:r>
      <w:r>
        <w:rPr>
          <w:w w:val="105"/>
          <w:sz w:val="16"/>
        </w:rPr>
        <w:t>1.039</w:t>
      </w:r>
      <w:r>
        <w:rPr>
          <w:spacing w:val="-5"/>
          <w:w w:val="105"/>
          <w:sz w:val="16"/>
        </w:rPr>
        <w:t> </w:t>
      </w:r>
      <w:r>
        <w:rPr>
          <w:w w:val="105"/>
          <w:sz w:val="16"/>
        </w:rPr>
        <w:t>a</w:t>
      </w:r>
      <w:r>
        <w:rPr>
          <w:spacing w:val="-4"/>
          <w:w w:val="105"/>
          <w:sz w:val="16"/>
        </w:rPr>
        <w:t> </w:t>
      </w:r>
      <w:r>
        <w:rPr>
          <w:w w:val="105"/>
          <w:sz w:val="16"/>
        </w:rPr>
        <w:t>1.092,</w:t>
      </w:r>
      <w:r>
        <w:rPr>
          <w:spacing w:val="-5"/>
          <w:w w:val="105"/>
          <w:sz w:val="16"/>
        </w:rPr>
        <w:t> </w:t>
      </w:r>
      <w:r>
        <w:rPr>
          <w:w w:val="105"/>
          <w:sz w:val="16"/>
        </w:rPr>
        <w:t>deverá</w:t>
      </w:r>
      <w:r>
        <w:rPr>
          <w:spacing w:val="-5"/>
          <w:w w:val="105"/>
          <w:sz w:val="16"/>
        </w:rPr>
        <w:t> </w:t>
      </w:r>
      <w:r>
        <w:rPr>
          <w:w w:val="105"/>
          <w:sz w:val="16"/>
        </w:rPr>
        <w:t>mencionar,</w:t>
      </w:r>
      <w:r>
        <w:rPr>
          <w:spacing w:val="-4"/>
          <w:w w:val="105"/>
          <w:sz w:val="16"/>
        </w:rPr>
        <w:t> </w:t>
      </w:r>
      <w:r>
        <w:rPr>
          <w:w w:val="105"/>
          <w:sz w:val="16"/>
        </w:rPr>
        <w:t>no</w:t>
      </w:r>
      <w:r>
        <w:rPr>
          <w:spacing w:val="-5"/>
          <w:w w:val="105"/>
          <w:sz w:val="16"/>
        </w:rPr>
        <w:t> </w:t>
      </w:r>
      <w:r>
        <w:rPr>
          <w:w w:val="105"/>
          <w:sz w:val="16"/>
        </w:rPr>
        <w:t>contrato</w:t>
      </w:r>
      <w:r>
        <w:rPr>
          <w:spacing w:val="-5"/>
          <w:w w:val="105"/>
          <w:sz w:val="16"/>
        </w:rPr>
        <w:t> </w:t>
      </w:r>
      <w:r>
        <w:rPr>
          <w:w w:val="105"/>
          <w:sz w:val="16"/>
        </w:rPr>
        <w:t>social,</w:t>
      </w:r>
      <w:r>
        <w:rPr>
          <w:spacing w:val="-4"/>
          <w:w w:val="105"/>
          <w:sz w:val="16"/>
        </w:rPr>
        <w:t> </w:t>
      </w:r>
      <w:r>
        <w:rPr>
          <w:w w:val="105"/>
          <w:sz w:val="16"/>
        </w:rPr>
        <w:t>por</w:t>
      </w:r>
      <w:r>
        <w:rPr>
          <w:spacing w:val="-5"/>
          <w:w w:val="105"/>
          <w:sz w:val="16"/>
        </w:rPr>
        <w:t> </w:t>
      </w:r>
      <w:r>
        <w:rPr>
          <w:w w:val="105"/>
          <w:sz w:val="16"/>
        </w:rPr>
        <w:t>força</w:t>
      </w:r>
      <w:r>
        <w:rPr>
          <w:spacing w:val="-5"/>
          <w:w w:val="105"/>
          <w:sz w:val="16"/>
        </w:rPr>
        <w:t> </w:t>
      </w:r>
      <w:r>
        <w:rPr>
          <w:w w:val="105"/>
          <w:sz w:val="16"/>
        </w:rPr>
        <w:t>do</w:t>
      </w:r>
      <w:r>
        <w:rPr>
          <w:spacing w:val="-4"/>
          <w:w w:val="105"/>
          <w:sz w:val="16"/>
        </w:rPr>
        <w:t> </w:t>
      </w:r>
      <w:r>
        <w:rPr>
          <w:w w:val="105"/>
          <w:sz w:val="16"/>
        </w:rPr>
        <w:t>art.</w:t>
      </w:r>
      <w:r>
        <w:rPr>
          <w:spacing w:val="-5"/>
          <w:w w:val="105"/>
          <w:sz w:val="16"/>
        </w:rPr>
        <w:t> </w:t>
      </w:r>
      <w:r>
        <w:rPr>
          <w:w w:val="105"/>
          <w:sz w:val="16"/>
        </w:rPr>
        <w:t>997,</w:t>
      </w:r>
      <w:r>
        <w:rPr>
          <w:spacing w:val="-5"/>
          <w:w w:val="105"/>
          <w:sz w:val="16"/>
        </w:rPr>
        <w:t> </w:t>
      </w:r>
      <w:r>
        <w:rPr>
          <w:w w:val="105"/>
          <w:sz w:val="16"/>
        </w:rPr>
        <w:t>inciso</w:t>
      </w:r>
      <w:r>
        <w:rPr>
          <w:spacing w:val="-7"/>
          <w:w w:val="105"/>
          <w:sz w:val="16"/>
        </w:rPr>
        <w:t> </w:t>
      </w:r>
      <w:r>
        <w:rPr>
          <w:w w:val="105"/>
          <w:sz w:val="16"/>
        </w:rPr>
        <w:t>VI,</w:t>
      </w:r>
      <w:r>
        <w:rPr>
          <w:spacing w:val="-5"/>
          <w:w w:val="105"/>
          <w:sz w:val="16"/>
        </w:rPr>
        <w:t> </w:t>
      </w:r>
      <w:r>
        <w:rPr>
          <w:w w:val="105"/>
          <w:sz w:val="16"/>
        </w:rPr>
        <w:t>as</w:t>
      </w:r>
      <w:r>
        <w:rPr>
          <w:spacing w:val="-5"/>
          <w:w w:val="105"/>
          <w:sz w:val="16"/>
        </w:rPr>
        <w:t> </w:t>
      </w:r>
      <w:r>
        <w:rPr>
          <w:w w:val="105"/>
          <w:sz w:val="16"/>
        </w:rPr>
        <w:t>pessoas</w:t>
      </w:r>
      <w:r>
        <w:rPr>
          <w:spacing w:val="-4"/>
          <w:w w:val="105"/>
          <w:sz w:val="16"/>
        </w:rPr>
        <w:t> </w:t>
      </w:r>
      <w:r>
        <w:rPr>
          <w:w w:val="105"/>
          <w:sz w:val="16"/>
        </w:rPr>
        <w:t>naturais</w:t>
      </w:r>
      <w:r>
        <w:rPr>
          <w:spacing w:val="-5"/>
          <w:w w:val="105"/>
          <w:sz w:val="16"/>
        </w:rPr>
        <w:t> </w:t>
      </w:r>
      <w:r>
        <w:rPr>
          <w:w w:val="105"/>
          <w:sz w:val="16"/>
        </w:rPr>
        <w:t>incumbidas</w:t>
      </w:r>
      <w:r>
        <w:rPr>
          <w:spacing w:val="-5"/>
          <w:w w:val="105"/>
          <w:sz w:val="16"/>
        </w:rPr>
        <w:t> </w:t>
      </w:r>
      <w:r>
        <w:rPr>
          <w:w w:val="105"/>
          <w:sz w:val="16"/>
        </w:rPr>
        <w:t>da</w:t>
      </w:r>
      <w:r>
        <w:rPr>
          <w:spacing w:val="-4"/>
          <w:w w:val="105"/>
          <w:sz w:val="16"/>
        </w:rPr>
        <w:t> </w:t>
      </w:r>
      <w:r>
        <w:rPr>
          <w:spacing w:val="-2"/>
          <w:w w:val="105"/>
          <w:sz w:val="16"/>
        </w:rPr>
        <w:t>administração;</w:t>
      </w:r>
    </w:p>
    <w:p>
      <w:pPr>
        <w:pStyle w:val="BodyText"/>
        <w:spacing w:before="57"/>
      </w:pPr>
    </w:p>
    <w:p>
      <w:pPr>
        <w:pStyle w:val="ListParagraph"/>
        <w:numPr>
          <w:ilvl w:val="0"/>
          <w:numId w:val="29"/>
        </w:numPr>
        <w:tabs>
          <w:tab w:pos="494" w:val="left" w:leader="none"/>
        </w:tabs>
        <w:spacing w:line="292" w:lineRule="auto" w:before="0" w:after="0"/>
        <w:ind w:left="310" w:right="293" w:firstLine="0"/>
        <w:jc w:val="left"/>
        <w:rPr>
          <w:sz w:val="16"/>
        </w:rPr>
      </w:pPr>
      <w:r>
        <w:rPr>
          <w:w w:val="105"/>
          <w:sz w:val="16"/>
        </w:rPr>
        <w:t>Ata</w:t>
      </w:r>
      <w:r>
        <w:rPr>
          <w:spacing w:val="10"/>
          <w:w w:val="105"/>
          <w:sz w:val="16"/>
        </w:rPr>
        <w:t> </w:t>
      </w:r>
      <w:r>
        <w:rPr>
          <w:w w:val="105"/>
          <w:sz w:val="16"/>
        </w:rPr>
        <w:t>da</w:t>
      </w:r>
      <w:r>
        <w:rPr>
          <w:spacing w:val="10"/>
          <w:w w:val="105"/>
          <w:sz w:val="16"/>
        </w:rPr>
        <w:t> </w:t>
      </w:r>
      <w:r>
        <w:rPr>
          <w:w w:val="105"/>
          <w:sz w:val="16"/>
        </w:rPr>
        <w:t>respectiva</w:t>
      </w:r>
      <w:r>
        <w:rPr>
          <w:spacing w:val="10"/>
          <w:w w:val="105"/>
          <w:sz w:val="16"/>
        </w:rPr>
        <w:t> </w:t>
      </w:r>
      <w:r>
        <w:rPr>
          <w:w w:val="105"/>
          <w:sz w:val="16"/>
        </w:rPr>
        <w:t>fundação,</w:t>
      </w:r>
      <w:r>
        <w:rPr>
          <w:spacing w:val="10"/>
          <w:w w:val="105"/>
          <w:sz w:val="16"/>
        </w:rPr>
        <w:t> </w:t>
      </w:r>
      <w:r>
        <w:rPr>
          <w:w w:val="105"/>
          <w:sz w:val="16"/>
        </w:rPr>
        <w:t>e</w:t>
      </w:r>
      <w:r>
        <w:rPr>
          <w:spacing w:val="10"/>
          <w:w w:val="105"/>
          <w:sz w:val="16"/>
        </w:rPr>
        <w:t> </w:t>
      </w:r>
      <w:r>
        <w:rPr>
          <w:w w:val="105"/>
          <w:sz w:val="16"/>
        </w:rPr>
        <w:t>o</w:t>
      </w:r>
      <w:r>
        <w:rPr>
          <w:spacing w:val="10"/>
          <w:w w:val="105"/>
          <w:sz w:val="16"/>
        </w:rPr>
        <w:t> </w:t>
      </w:r>
      <w:r>
        <w:rPr>
          <w:w w:val="105"/>
          <w:sz w:val="16"/>
        </w:rPr>
        <w:t>correspondente</w:t>
      </w:r>
      <w:r>
        <w:rPr>
          <w:spacing w:val="10"/>
          <w:w w:val="105"/>
          <w:sz w:val="16"/>
        </w:rPr>
        <w:t> </w:t>
      </w:r>
      <w:r>
        <w:rPr>
          <w:w w:val="105"/>
          <w:sz w:val="16"/>
        </w:rPr>
        <w:t>registro</w:t>
      </w:r>
      <w:r>
        <w:rPr>
          <w:spacing w:val="10"/>
          <w:w w:val="105"/>
          <w:sz w:val="16"/>
        </w:rPr>
        <w:t> </w:t>
      </w:r>
      <w:r>
        <w:rPr>
          <w:w w:val="105"/>
          <w:sz w:val="16"/>
        </w:rPr>
        <w:t>na</w:t>
      </w:r>
      <w:r>
        <w:rPr>
          <w:spacing w:val="10"/>
          <w:w w:val="105"/>
          <w:sz w:val="16"/>
        </w:rPr>
        <w:t> </w:t>
      </w:r>
      <w:r>
        <w:rPr>
          <w:w w:val="105"/>
          <w:sz w:val="16"/>
        </w:rPr>
        <w:t>Junta</w:t>
      </w:r>
      <w:r>
        <w:rPr>
          <w:spacing w:val="10"/>
          <w:w w:val="105"/>
          <w:sz w:val="16"/>
        </w:rPr>
        <w:t> </w:t>
      </w:r>
      <w:r>
        <w:rPr>
          <w:w w:val="105"/>
          <w:sz w:val="16"/>
        </w:rPr>
        <w:t>Comercial,</w:t>
      </w:r>
      <w:r>
        <w:rPr>
          <w:spacing w:val="10"/>
          <w:w w:val="105"/>
          <w:sz w:val="16"/>
        </w:rPr>
        <w:t> </w:t>
      </w:r>
      <w:r>
        <w:rPr>
          <w:w w:val="105"/>
          <w:sz w:val="16"/>
        </w:rPr>
        <w:t>bem</w:t>
      </w:r>
      <w:r>
        <w:rPr>
          <w:spacing w:val="10"/>
          <w:w w:val="105"/>
          <w:sz w:val="16"/>
        </w:rPr>
        <w:t> </w:t>
      </w:r>
      <w:r>
        <w:rPr>
          <w:w w:val="105"/>
          <w:sz w:val="16"/>
        </w:rPr>
        <w:t>como</w:t>
      </w:r>
      <w:r>
        <w:rPr>
          <w:spacing w:val="10"/>
          <w:w w:val="105"/>
          <w:sz w:val="16"/>
        </w:rPr>
        <w:t> </w:t>
      </w:r>
      <w:r>
        <w:rPr>
          <w:w w:val="105"/>
          <w:sz w:val="16"/>
        </w:rPr>
        <w:t>o</w:t>
      </w:r>
      <w:r>
        <w:rPr>
          <w:spacing w:val="10"/>
          <w:w w:val="105"/>
          <w:sz w:val="16"/>
        </w:rPr>
        <w:t> </w:t>
      </w:r>
      <w:r>
        <w:rPr>
          <w:w w:val="105"/>
          <w:sz w:val="16"/>
        </w:rPr>
        <w:t>estatuto</w:t>
      </w:r>
      <w:r>
        <w:rPr>
          <w:spacing w:val="10"/>
          <w:w w:val="105"/>
          <w:sz w:val="16"/>
        </w:rPr>
        <w:t> </w:t>
      </w:r>
      <w:r>
        <w:rPr>
          <w:w w:val="105"/>
          <w:sz w:val="16"/>
        </w:rPr>
        <w:t>com</w:t>
      </w:r>
      <w:r>
        <w:rPr>
          <w:spacing w:val="10"/>
          <w:w w:val="105"/>
          <w:sz w:val="16"/>
        </w:rPr>
        <w:t> </w:t>
      </w:r>
      <w:r>
        <w:rPr>
          <w:w w:val="105"/>
          <w:sz w:val="16"/>
        </w:rPr>
        <w:t>a</w:t>
      </w:r>
      <w:r>
        <w:rPr>
          <w:spacing w:val="10"/>
          <w:w w:val="105"/>
          <w:sz w:val="16"/>
        </w:rPr>
        <w:t> </w:t>
      </w:r>
      <w:r>
        <w:rPr>
          <w:w w:val="105"/>
          <w:sz w:val="16"/>
        </w:rPr>
        <w:t>ata</w:t>
      </w:r>
      <w:r>
        <w:rPr>
          <w:spacing w:val="10"/>
          <w:w w:val="105"/>
          <w:sz w:val="16"/>
        </w:rPr>
        <w:t> </w:t>
      </w:r>
      <w:r>
        <w:rPr>
          <w:w w:val="105"/>
          <w:sz w:val="16"/>
        </w:rPr>
        <w:t>da</w:t>
      </w:r>
      <w:r>
        <w:rPr>
          <w:spacing w:val="10"/>
          <w:w w:val="105"/>
          <w:sz w:val="16"/>
        </w:rPr>
        <w:t> </w:t>
      </w:r>
      <w:r>
        <w:rPr>
          <w:w w:val="105"/>
          <w:sz w:val="16"/>
        </w:rPr>
        <w:t>assembleia</w:t>
      </w:r>
      <w:r>
        <w:rPr>
          <w:spacing w:val="10"/>
          <w:w w:val="105"/>
          <w:sz w:val="16"/>
        </w:rPr>
        <w:t> </w:t>
      </w:r>
      <w:r>
        <w:rPr>
          <w:w w:val="105"/>
          <w:sz w:val="16"/>
        </w:rPr>
        <w:t>de</w:t>
      </w:r>
      <w:r>
        <w:rPr>
          <w:spacing w:val="10"/>
          <w:w w:val="105"/>
          <w:sz w:val="16"/>
        </w:rPr>
        <w:t> </w:t>
      </w:r>
      <w:r>
        <w:rPr>
          <w:w w:val="105"/>
          <w:sz w:val="16"/>
        </w:rPr>
        <w:t>aprovação,</w:t>
      </w:r>
      <w:r>
        <w:rPr>
          <w:spacing w:val="10"/>
          <w:w w:val="105"/>
          <w:sz w:val="16"/>
        </w:rPr>
        <w:t> </w:t>
      </w:r>
      <w:r>
        <w:rPr>
          <w:w w:val="105"/>
          <w:sz w:val="16"/>
        </w:rPr>
        <w:t>na</w:t>
      </w:r>
      <w:r>
        <w:rPr>
          <w:spacing w:val="10"/>
          <w:w w:val="105"/>
          <w:sz w:val="16"/>
        </w:rPr>
        <w:t> </w:t>
      </w:r>
      <w:r>
        <w:rPr>
          <w:w w:val="105"/>
          <w:sz w:val="16"/>
        </w:rPr>
        <w:t>forma</w:t>
      </w:r>
      <w:r>
        <w:rPr>
          <w:spacing w:val="10"/>
          <w:w w:val="105"/>
          <w:sz w:val="16"/>
        </w:rPr>
        <w:t> </w:t>
      </w:r>
      <w:r>
        <w:rPr>
          <w:w w:val="105"/>
          <w:sz w:val="16"/>
        </w:rPr>
        <w:t>do</w:t>
      </w:r>
      <w:r>
        <w:rPr>
          <w:spacing w:val="10"/>
          <w:w w:val="105"/>
          <w:sz w:val="16"/>
        </w:rPr>
        <w:t> </w:t>
      </w:r>
      <w:r>
        <w:rPr>
          <w:w w:val="105"/>
          <w:sz w:val="16"/>
        </w:rPr>
        <w:t>artigo</w:t>
      </w:r>
      <w:r>
        <w:rPr>
          <w:spacing w:val="10"/>
          <w:w w:val="105"/>
          <w:sz w:val="16"/>
        </w:rPr>
        <w:t> </w:t>
      </w:r>
      <w:r>
        <w:rPr>
          <w:w w:val="105"/>
          <w:sz w:val="16"/>
        </w:rPr>
        <w:t>18</w:t>
      </w:r>
      <w:r>
        <w:rPr>
          <w:spacing w:val="10"/>
          <w:w w:val="105"/>
          <w:sz w:val="16"/>
        </w:rPr>
        <w:t> </w:t>
      </w:r>
      <w:r>
        <w:rPr>
          <w:w w:val="105"/>
          <w:sz w:val="16"/>
        </w:rPr>
        <w:t>da</w:t>
      </w:r>
      <w:r>
        <w:rPr>
          <w:spacing w:val="10"/>
          <w:w w:val="105"/>
          <w:sz w:val="16"/>
        </w:rPr>
        <w:t> </w:t>
      </w:r>
      <w:r>
        <w:rPr>
          <w:w w:val="105"/>
          <w:sz w:val="16"/>
        </w:rPr>
        <w:t>Lei</w:t>
      </w:r>
      <w:r>
        <w:rPr>
          <w:spacing w:val="10"/>
          <w:w w:val="105"/>
          <w:sz w:val="16"/>
        </w:rPr>
        <w:t> </w:t>
      </w:r>
      <w:r>
        <w:rPr>
          <w:w w:val="105"/>
          <w:sz w:val="16"/>
        </w:rPr>
        <w:t>nº</w:t>
      </w:r>
      <w:r>
        <w:rPr>
          <w:spacing w:val="10"/>
          <w:w w:val="105"/>
          <w:sz w:val="16"/>
        </w:rPr>
        <w:t> </w:t>
      </w:r>
      <w:r>
        <w:rPr>
          <w:w w:val="105"/>
          <w:sz w:val="16"/>
        </w:rPr>
        <w:t>5.764/71,</w:t>
      </w:r>
      <w:r>
        <w:rPr>
          <w:spacing w:val="10"/>
          <w:w w:val="105"/>
          <w:sz w:val="16"/>
        </w:rPr>
        <w:t> </w:t>
      </w:r>
      <w:r>
        <w:rPr>
          <w:w w:val="105"/>
          <w:sz w:val="16"/>
        </w:rPr>
        <w:t>em</w:t>
      </w:r>
      <w:r>
        <w:rPr>
          <w:spacing w:val="10"/>
          <w:w w:val="105"/>
          <w:sz w:val="16"/>
        </w:rPr>
        <w:t> </w:t>
      </w:r>
      <w:r>
        <w:rPr>
          <w:w w:val="105"/>
          <w:sz w:val="16"/>
        </w:rPr>
        <w:t>se</w:t>
      </w:r>
      <w:r>
        <w:rPr>
          <w:spacing w:val="10"/>
          <w:w w:val="105"/>
          <w:sz w:val="16"/>
        </w:rPr>
        <w:t> </w:t>
      </w:r>
      <w:r>
        <w:rPr>
          <w:w w:val="105"/>
          <w:sz w:val="16"/>
        </w:rPr>
        <w:t>tratando</w:t>
      </w:r>
      <w:r>
        <w:rPr>
          <w:spacing w:val="10"/>
          <w:w w:val="105"/>
          <w:sz w:val="16"/>
        </w:rPr>
        <w:t> </w:t>
      </w:r>
      <w:r>
        <w:rPr>
          <w:w w:val="105"/>
          <w:sz w:val="16"/>
        </w:rPr>
        <w:t>de</w:t>
      </w:r>
      <w:r>
        <w:rPr>
          <w:spacing w:val="10"/>
          <w:w w:val="105"/>
          <w:sz w:val="16"/>
        </w:rPr>
        <w:t> </w:t>
      </w:r>
      <w:r>
        <w:rPr>
          <w:w w:val="105"/>
          <w:sz w:val="16"/>
        </w:rPr>
        <w:t>sociedade </w:t>
      </w:r>
      <w:r>
        <w:rPr>
          <w:spacing w:val="-2"/>
          <w:w w:val="105"/>
          <w:sz w:val="16"/>
        </w:rPr>
        <w:t>cooperativa.</w:t>
      </w:r>
    </w:p>
    <w:p>
      <w:pPr>
        <w:pStyle w:val="BodyText"/>
      </w:pPr>
    </w:p>
    <w:p>
      <w:pPr>
        <w:pStyle w:val="BodyText"/>
      </w:pPr>
    </w:p>
    <w:p>
      <w:pPr>
        <w:pStyle w:val="BodyText"/>
        <w:spacing w:before="74"/>
      </w:pPr>
    </w:p>
    <w:p>
      <w:pPr>
        <w:pStyle w:val="Heading4"/>
        <w:numPr>
          <w:ilvl w:val="1"/>
          <w:numId w:val="28"/>
        </w:numPr>
        <w:tabs>
          <w:tab w:pos="600" w:val="left" w:leader="none"/>
        </w:tabs>
        <w:spacing w:line="240" w:lineRule="auto" w:before="1" w:after="0"/>
        <w:ind w:left="600" w:right="0" w:hanging="290"/>
        <w:jc w:val="left"/>
      </w:pPr>
      <w:r>
        <w:rPr/>
        <w:t>Qualificação</w:t>
      </w:r>
      <w:r>
        <w:rPr>
          <w:spacing w:val="32"/>
        </w:rPr>
        <w:t> </w:t>
      </w:r>
      <w:r>
        <w:rPr>
          <w:spacing w:val="-2"/>
        </w:rPr>
        <w:t>Técnica:</w:t>
      </w:r>
    </w:p>
    <w:p>
      <w:pPr>
        <w:pStyle w:val="BodyText"/>
        <w:spacing w:before="56"/>
        <w:rPr>
          <w:b/>
        </w:rPr>
      </w:pPr>
    </w:p>
    <w:p>
      <w:pPr>
        <w:pStyle w:val="ListParagraph"/>
        <w:numPr>
          <w:ilvl w:val="2"/>
          <w:numId w:val="28"/>
        </w:numPr>
        <w:tabs>
          <w:tab w:pos="731" w:val="left" w:leader="none"/>
        </w:tabs>
        <w:spacing w:line="292" w:lineRule="auto" w:before="1" w:after="0"/>
        <w:ind w:left="310" w:right="293" w:firstLine="0"/>
        <w:jc w:val="left"/>
        <w:rPr>
          <w:sz w:val="16"/>
        </w:rPr>
      </w:pPr>
      <w:r>
        <w:rPr>
          <w:w w:val="105"/>
          <w:sz w:val="16"/>
        </w:rPr>
        <w:t>O licitante deverá comprovar a aptidão para o fornecimento de 50% dos bens objeto deste termo mediante a apresentação de atestados de capacidade técnica fornecidos por pessoa jurídica de direito público ou </w:t>
      </w:r>
      <w:r>
        <w:rPr>
          <w:spacing w:val="-2"/>
          <w:w w:val="105"/>
          <w:sz w:val="16"/>
        </w:rPr>
        <w:t>privado;</w:t>
      </w:r>
    </w:p>
    <w:p>
      <w:pPr>
        <w:pStyle w:val="BodyText"/>
        <w:spacing w:before="17"/>
      </w:pPr>
    </w:p>
    <w:p>
      <w:pPr>
        <w:pStyle w:val="ListParagraph"/>
        <w:numPr>
          <w:ilvl w:val="2"/>
          <w:numId w:val="28"/>
        </w:numPr>
        <w:tabs>
          <w:tab w:pos="716" w:val="left" w:leader="none"/>
        </w:tabs>
        <w:spacing w:line="240" w:lineRule="auto" w:before="0" w:after="0"/>
        <w:ind w:left="716" w:right="0" w:hanging="406"/>
        <w:jc w:val="left"/>
        <w:rPr>
          <w:sz w:val="16"/>
        </w:rPr>
      </w:pPr>
      <w:r>
        <w:rPr>
          <w:w w:val="105"/>
          <w:sz w:val="16"/>
        </w:rPr>
        <w:t>As</w:t>
      </w:r>
      <w:r>
        <w:rPr>
          <w:spacing w:val="-9"/>
          <w:w w:val="105"/>
          <w:sz w:val="16"/>
        </w:rPr>
        <w:t> </w:t>
      </w:r>
      <w:r>
        <w:rPr>
          <w:w w:val="105"/>
          <w:sz w:val="16"/>
        </w:rPr>
        <w:t>comprovações</w:t>
      </w:r>
      <w:r>
        <w:rPr>
          <w:spacing w:val="-6"/>
          <w:w w:val="105"/>
          <w:sz w:val="16"/>
        </w:rPr>
        <w:t> </w:t>
      </w:r>
      <w:r>
        <w:rPr>
          <w:w w:val="105"/>
          <w:sz w:val="16"/>
        </w:rPr>
        <w:t>dos</w:t>
      </w:r>
      <w:r>
        <w:rPr>
          <w:spacing w:val="-5"/>
          <w:w w:val="105"/>
          <w:sz w:val="16"/>
        </w:rPr>
        <w:t> </w:t>
      </w:r>
      <w:r>
        <w:rPr>
          <w:w w:val="105"/>
          <w:sz w:val="16"/>
        </w:rPr>
        <w:t>subitens</w:t>
      </w:r>
      <w:r>
        <w:rPr>
          <w:spacing w:val="-6"/>
          <w:w w:val="105"/>
          <w:sz w:val="16"/>
        </w:rPr>
        <w:t> </w:t>
      </w:r>
      <w:r>
        <w:rPr>
          <w:w w:val="105"/>
          <w:sz w:val="16"/>
        </w:rPr>
        <w:t>abaixo</w:t>
      </w:r>
      <w:r>
        <w:rPr>
          <w:spacing w:val="-6"/>
          <w:w w:val="105"/>
          <w:sz w:val="16"/>
        </w:rPr>
        <w:t> </w:t>
      </w:r>
      <w:r>
        <w:rPr>
          <w:w w:val="105"/>
          <w:sz w:val="16"/>
        </w:rPr>
        <w:t>estão</w:t>
      </w:r>
      <w:r>
        <w:rPr>
          <w:spacing w:val="-5"/>
          <w:w w:val="105"/>
          <w:sz w:val="16"/>
        </w:rPr>
        <w:t> </w:t>
      </w:r>
      <w:r>
        <w:rPr>
          <w:w w:val="105"/>
          <w:sz w:val="16"/>
        </w:rPr>
        <w:t>norteadas</w:t>
      </w:r>
      <w:r>
        <w:rPr>
          <w:spacing w:val="-6"/>
          <w:w w:val="105"/>
          <w:sz w:val="16"/>
        </w:rPr>
        <w:t> </w:t>
      </w:r>
      <w:r>
        <w:rPr>
          <w:w w:val="105"/>
          <w:sz w:val="16"/>
        </w:rPr>
        <w:t>pela</w:t>
      </w:r>
      <w:r>
        <w:rPr>
          <w:spacing w:val="-6"/>
          <w:w w:val="105"/>
          <w:sz w:val="16"/>
        </w:rPr>
        <w:t> </w:t>
      </w:r>
      <w:r>
        <w:rPr>
          <w:w w:val="105"/>
          <w:sz w:val="16"/>
        </w:rPr>
        <w:t>legislação</w:t>
      </w:r>
      <w:r>
        <w:rPr>
          <w:spacing w:val="-5"/>
          <w:w w:val="105"/>
          <w:sz w:val="16"/>
        </w:rPr>
        <w:t> </w:t>
      </w:r>
      <w:r>
        <w:rPr>
          <w:w w:val="105"/>
          <w:sz w:val="16"/>
        </w:rPr>
        <w:t>presente</w:t>
      </w:r>
      <w:r>
        <w:rPr>
          <w:spacing w:val="-6"/>
          <w:w w:val="105"/>
          <w:sz w:val="16"/>
        </w:rPr>
        <w:t> </w:t>
      </w:r>
      <w:r>
        <w:rPr>
          <w:w w:val="105"/>
          <w:sz w:val="16"/>
        </w:rPr>
        <w:t>na</w:t>
      </w:r>
      <w:r>
        <w:rPr>
          <w:spacing w:val="-6"/>
          <w:w w:val="105"/>
          <w:sz w:val="16"/>
        </w:rPr>
        <w:t> </w:t>
      </w:r>
      <w:hyperlink r:id="rId38">
        <w:r>
          <w:rPr>
            <w:color w:val="0000ED"/>
            <w:w w:val="105"/>
            <w:sz w:val="16"/>
            <w:u w:val="single" w:color="0000ED"/>
          </w:rPr>
          <w:t>Cartilha</w:t>
        </w:r>
        <w:r>
          <w:rPr>
            <w:color w:val="0000ED"/>
            <w:spacing w:val="-5"/>
            <w:w w:val="105"/>
            <w:sz w:val="16"/>
            <w:u w:val="single" w:color="0000ED"/>
          </w:rPr>
          <w:t> </w:t>
        </w:r>
        <w:r>
          <w:rPr>
            <w:color w:val="0000ED"/>
            <w:w w:val="105"/>
            <w:sz w:val="16"/>
            <w:u w:val="single" w:color="0000ED"/>
          </w:rPr>
          <w:t>Licitação</w:t>
        </w:r>
        <w:r>
          <w:rPr>
            <w:color w:val="0000ED"/>
            <w:spacing w:val="-11"/>
            <w:w w:val="105"/>
            <w:sz w:val="16"/>
            <w:u w:val="single" w:color="0000ED"/>
          </w:rPr>
          <w:t> </w:t>
        </w:r>
        <w:r>
          <w:rPr>
            <w:color w:val="0000ED"/>
            <w:spacing w:val="-2"/>
            <w:w w:val="105"/>
            <w:sz w:val="16"/>
            <w:u w:val="single" w:color="0000ED"/>
          </w:rPr>
          <w:t>ANVISA</w:t>
        </w:r>
      </w:hyperlink>
    </w:p>
    <w:p>
      <w:pPr>
        <w:pStyle w:val="BodyText"/>
        <w:spacing w:before="57"/>
      </w:pPr>
    </w:p>
    <w:p>
      <w:pPr>
        <w:pStyle w:val="ListParagraph"/>
        <w:numPr>
          <w:ilvl w:val="3"/>
          <w:numId w:val="28"/>
        </w:numPr>
        <w:tabs>
          <w:tab w:pos="841" w:val="left" w:leader="none"/>
        </w:tabs>
        <w:spacing w:line="240" w:lineRule="auto" w:before="0" w:after="0"/>
        <w:ind w:left="841" w:right="0" w:hanging="531"/>
        <w:jc w:val="left"/>
        <w:rPr>
          <w:sz w:val="16"/>
        </w:rPr>
      </w:pPr>
      <w:r>
        <w:rPr>
          <w:w w:val="105"/>
          <w:sz w:val="16"/>
        </w:rPr>
        <w:t>Autorização</w:t>
      </w:r>
      <w:r>
        <w:rPr>
          <w:spacing w:val="-11"/>
          <w:w w:val="105"/>
          <w:sz w:val="16"/>
        </w:rPr>
        <w:t> </w:t>
      </w:r>
      <w:r>
        <w:rPr>
          <w:w w:val="105"/>
          <w:sz w:val="16"/>
        </w:rPr>
        <w:t>de</w:t>
      </w:r>
      <w:r>
        <w:rPr>
          <w:spacing w:val="-7"/>
          <w:w w:val="105"/>
          <w:sz w:val="16"/>
        </w:rPr>
        <w:t> </w:t>
      </w:r>
      <w:r>
        <w:rPr>
          <w:w w:val="105"/>
          <w:sz w:val="16"/>
        </w:rPr>
        <w:t>Funcionamento</w:t>
      </w:r>
      <w:r>
        <w:rPr>
          <w:spacing w:val="-7"/>
          <w:w w:val="105"/>
          <w:sz w:val="16"/>
        </w:rPr>
        <w:t> </w:t>
      </w:r>
      <w:r>
        <w:rPr>
          <w:w w:val="105"/>
          <w:sz w:val="16"/>
        </w:rPr>
        <w:t>da</w:t>
      </w:r>
      <w:r>
        <w:rPr>
          <w:spacing w:val="-7"/>
          <w:w w:val="105"/>
          <w:sz w:val="16"/>
        </w:rPr>
        <w:t> </w:t>
      </w:r>
      <w:r>
        <w:rPr>
          <w:w w:val="105"/>
          <w:sz w:val="16"/>
        </w:rPr>
        <w:t>empresa</w:t>
      </w:r>
      <w:r>
        <w:rPr>
          <w:spacing w:val="-7"/>
          <w:w w:val="105"/>
          <w:sz w:val="16"/>
        </w:rPr>
        <w:t> </w:t>
      </w:r>
      <w:r>
        <w:rPr>
          <w:w w:val="105"/>
          <w:sz w:val="16"/>
        </w:rPr>
        <w:t>licitante,</w:t>
      </w:r>
      <w:r>
        <w:rPr>
          <w:spacing w:val="-7"/>
          <w:w w:val="105"/>
          <w:sz w:val="16"/>
        </w:rPr>
        <w:t> </w:t>
      </w:r>
      <w:r>
        <w:rPr>
          <w:w w:val="105"/>
          <w:sz w:val="16"/>
        </w:rPr>
        <w:t>expedida</w:t>
      </w:r>
      <w:r>
        <w:rPr>
          <w:spacing w:val="-7"/>
          <w:w w:val="105"/>
          <w:sz w:val="16"/>
        </w:rPr>
        <w:t> </w:t>
      </w:r>
      <w:r>
        <w:rPr>
          <w:w w:val="105"/>
          <w:sz w:val="16"/>
        </w:rPr>
        <w:t>pela</w:t>
      </w:r>
      <w:r>
        <w:rPr>
          <w:spacing w:val="-11"/>
          <w:w w:val="105"/>
          <w:sz w:val="16"/>
        </w:rPr>
        <w:t> </w:t>
      </w:r>
      <w:r>
        <w:rPr>
          <w:w w:val="105"/>
          <w:sz w:val="16"/>
        </w:rPr>
        <w:t>Agência</w:t>
      </w:r>
      <w:r>
        <w:rPr>
          <w:spacing w:val="-7"/>
          <w:w w:val="105"/>
          <w:sz w:val="16"/>
        </w:rPr>
        <w:t> </w:t>
      </w:r>
      <w:r>
        <w:rPr>
          <w:w w:val="105"/>
          <w:sz w:val="16"/>
        </w:rPr>
        <w:t>Nacional</w:t>
      </w:r>
      <w:r>
        <w:rPr>
          <w:spacing w:val="-6"/>
          <w:w w:val="105"/>
          <w:sz w:val="16"/>
        </w:rPr>
        <w:t> </w:t>
      </w:r>
      <w:r>
        <w:rPr>
          <w:w w:val="105"/>
          <w:sz w:val="16"/>
        </w:rPr>
        <w:t>de</w:t>
      </w:r>
      <w:r>
        <w:rPr>
          <w:spacing w:val="-10"/>
          <w:w w:val="105"/>
          <w:sz w:val="16"/>
        </w:rPr>
        <w:t> </w:t>
      </w:r>
      <w:r>
        <w:rPr>
          <w:w w:val="105"/>
          <w:sz w:val="16"/>
        </w:rPr>
        <w:t>Vigilância</w:t>
      </w:r>
      <w:r>
        <w:rPr>
          <w:spacing w:val="-7"/>
          <w:w w:val="105"/>
          <w:sz w:val="16"/>
        </w:rPr>
        <w:t> </w:t>
      </w:r>
      <w:r>
        <w:rPr>
          <w:spacing w:val="-2"/>
          <w:w w:val="105"/>
          <w:sz w:val="16"/>
        </w:rPr>
        <w:t>Sanitária/ANVISA;</w:t>
      </w:r>
    </w:p>
    <w:p>
      <w:pPr>
        <w:pStyle w:val="BodyText"/>
        <w:spacing w:before="57"/>
      </w:pPr>
    </w:p>
    <w:p>
      <w:pPr>
        <w:pStyle w:val="ListParagraph"/>
        <w:numPr>
          <w:ilvl w:val="3"/>
          <w:numId w:val="28"/>
        </w:numPr>
        <w:tabs>
          <w:tab w:pos="850" w:val="left" w:leader="none"/>
        </w:tabs>
        <w:spacing w:line="240" w:lineRule="auto" w:before="0" w:after="0"/>
        <w:ind w:left="850" w:right="0" w:hanging="540"/>
        <w:jc w:val="left"/>
        <w:rPr>
          <w:sz w:val="16"/>
        </w:rPr>
      </w:pPr>
      <w:r>
        <w:rPr>
          <w:w w:val="105"/>
          <w:sz w:val="16"/>
        </w:rPr>
        <w:t>Licença</w:t>
      </w:r>
      <w:r>
        <w:rPr>
          <w:spacing w:val="-7"/>
          <w:w w:val="105"/>
          <w:sz w:val="16"/>
        </w:rPr>
        <w:t> </w:t>
      </w:r>
      <w:r>
        <w:rPr>
          <w:w w:val="105"/>
          <w:sz w:val="16"/>
        </w:rPr>
        <w:t>de</w:t>
      </w:r>
      <w:r>
        <w:rPr>
          <w:spacing w:val="-7"/>
          <w:w w:val="105"/>
          <w:sz w:val="16"/>
        </w:rPr>
        <w:t> </w:t>
      </w:r>
      <w:r>
        <w:rPr>
          <w:w w:val="105"/>
          <w:sz w:val="16"/>
        </w:rPr>
        <w:t>Funcionamento</w:t>
      </w:r>
      <w:r>
        <w:rPr>
          <w:spacing w:val="-6"/>
          <w:w w:val="105"/>
          <w:sz w:val="16"/>
        </w:rPr>
        <w:t> </w:t>
      </w:r>
      <w:r>
        <w:rPr>
          <w:w w:val="105"/>
          <w:sz w:val="16"/>
        </w:rPr>
        <w:t>da</w:t>
      </w:r>
      <w:r>
        <w:rPr>
          <w:spacing w:val="-7"/>
          <w:w w:val="105"/>
          <w:sz w:val="16"/>
        </w:rPr>
        <w:t> </w:t>
      </w:r>
      <w:r>
        <w:rPr>
          <w:w w:val="105"/>
          <w:sz w:val="16"/>
        </w:rPr>
        <w:t>empresa</w:t>
      </w:r>
      <w:r>
        <w:rPr>
          <w:spacing w:val="-6"/>
          <w:w w:val="105"/>
          <w:sz w:val="16"/>
        </w:rPr>
        <w:t> </w:t>
      </w:r>
      <w:r>
        <w:rPr>
          <w:w w:val="105"/>
          <w:sz w:val="16"/>
        </w:rPr>
        <w:t>licitante,</w:t>
      </w:r>
      <w:r>
        <w:rPr>
          <w:spacing w:val="-7"/>
          <w:w w:val="105"/>
          <w:sz w:val="16"/>
        </w:rPr>
        <w:t> </w:t>
      </w:r>
      <w:r>
        <w:rPr>
          <w:w w:val="105"/>
          <w:sz w:val="16"/>
        </w:rPr>
        <w:t>emitida</w:t>
      </w:r>
      <w:r>
        <w:rPr>
          <w:spacing w:val="-6"/>
          <w:w w:val="105"/>
          <w:sz w:val="16"/>
        </w:rPr>
        <w:t> </w:t>
      </w:r>
      <w:r>
        <w:rPr>
          <w:w w:val="105"/>
          <w:sz w:val="16"/>
        </w:rPr>
        <w:t>pela</w:t>
      </w:r>
      <w:r>
        <w:rPr>
          <w:spacing w:val="-9"/>
          <w:w w:val="105"/>
          <w:sz w:val="16"/>
        </w:rPr>
        <w:t> </w:t>
      </w:r>
      <w:r>
        <w:rPr>
          <w:w w:val="105"/>
          <w:sz w:val="16"/>
        </w:rPr>
        <w:t>Vigilância</w:t>
      </w:r>
      <w:r>
        <w:rPr>
          <w:spacing w:val="-7"/>
          <w:w w:val="105"/>
          <w:sz w:val="16"/>
        </w:rPr>
        <w:t> </w:t>
      </w:r>
      <w:r>
        <w:rPr>
          <w:w w:val="105"/>
          <w:sz w:val="16"/>
        </w:rPr>
        <w:t>Sanitária</w:t>
      </w:r>
      <w:r>
        <w:rPr>
          <w:spacing w:val="-6"/>
          <w:w w:val="105"/>
          <w:sz w:val="16"/>
        </w:rPr>
        <w:t> </w:t>
      </w:r>
      <w:r>
        <w:rPr>
          <w:w w:val="105"/>
          <w:sz w:val="16"/>
        </w:rPr>
        <w:t>Estadual</w:t>
      </w:r>
      <w:r>
        <w:rPr>
          <w:spacing w:val="-7"/>
          <w:w w:val="105"/>
          <w:sz w:val="16"/>
        </w:rPr>
        <w:t> </w:t>
      </w:r>
      <w:r>
        <w:rPr>
          <w:w w:val="105"/>
          <w:sz w:val="16"/>
        </w:rPr>
        <w:t>ou</w:t>
      </w:r>
      <w:r>
        <w:rPr>
          <w:spacing w:val="-6"/>
          <w:w w:val="105"/>
          <w:sz w:val="16"/>
        </w:rPr>
        <w:t> </w:t>
      </w:r>
      <w:r>
        <w:rPr>
          <w:spacing w:val="-2"/>
          <w:w w:val="105"/>
          <w:sz w:val="16"/>
        </w:rPr>
        <w:t>Municipal;</w:t>
      </w:r>
    </w:p>
    <w:p>
      <w:pPr>
        <w:pStyle w:val="BodyText"/>
        <w:spacing w:before="57"/>
      </w:pPr>
    </w:p>
    <w:p>
      <w:pPr>
        <w:pStyle w:val="ListParagraph"/>
        <w:numPr>
          <w:ilvl w:val="3"/>
          <w:numId w:val="28"/>
        </w:numPr>
        <w:tabs>
          <w:tab w:pos="850" w:val="left" w:leader="none"/>
        </w:tabs>
        <w:spacing w:line="240" w:lineRule="auto" w:before="0" w:after="0"/>
        <w:ind w:left="850" w:right="0" w:hanging="540"/>
        <w:jc w:val="left"/>
        <w:rPr>
          <w:sz w:val="16"/>
        </w:rPr>
      </w:pPr>
      <w:r>
        <w:rPr>
          <w:w w:val="105"/>
          <w:sz w:val="16"/>
        </w:rPr>
        <w:t>Certificado</w:t>
      </w:r>
      <w:r>
        <w:rPr>
          <w:spacing w:val="-11"/>
          <w:w w:val="105"/>
          <w:sz w:val="16"/>
        </w:rPr>
        <w:t> </w:t>
      </w:r>
      <w:r>
        <w:rPr>
          <w:w w:val="105"/>
          <w:sz w:val="16"/>
        </w:rPr>
        <w:t>de</w:t>
      </w:r>
      <w:r>
        <w:rPr>
          <w:spacing w:val="-6"/>
          <w:w w:val="105"/>
          <w:sz w:val="16"/>
        </w:rPr>
        <w:t> </w:t>
      </w:r>
      <w:r>
        <w:rPr>
          <w:w w:val="105"/>
          <w:sz w:val="16"/>
        </w:rPr>
        <w:t>Registro</w:t>
      </w:r>
      <w:r>
        <w:rPr>
          <w:spacing w:val="-6"/>
          <w:w w:val="105"/>
          <w:sz w:val="16"/>
        </w:rPr>
        <w:t> </w:t>
      </w:r>
      <w:r>
        <w:rPr>
          <w:w w:val="105"/>
          <w:sz w:val="16"/>
        </w:rPr>
        <w:t>do</w:t>
      </w:r>
      <w:r>
        <w:rPr>
          <w:spacing w:val="-7"/>
          <w:w w:val="105"/>
          <w:sz w:val="16"/>
        </w:rPr>
        <w:t> </w:t>
      </w:r>
      <w:r>
        <w:rPr>
          <w:w w:val="105"/>
          <w:sz w:val="16"/>
        </w:rPr>
        <w:t>produto,</w:t>
      </w:r>
      <w:r>
        <w:rPr>
          <w:spacing w:val="-6"/>
          <w:w w:val="105"/>
          <w:sz w:val="16"/>
        </w:rPr>
        <w:t> </w:t>
      </w:r>
      <w:r>
        <w:rPr>
          <w:w w:val="105"/>
          <w:sz w:val="16"/>
        </w:rPr>
        <w:t>emitido</w:t>
      </w:r>
      <w:r>
        <w:rPr>
          <w:spacing w:val="-7"/>
          <w:w w:val="105"/>
          <w:sz w:val="16"/>
        </w:rPr>
        <w:t> </w:t>
      </w:r>
      <w:r>
        <w:rPr>
          <w:w w:val="105"/>
          <w:sz w:val="16"/>
        </w:rPr>
        <w:t>pela</w:t>
      </w:r>
      <w:r>
        <w:rPr>
          <w:spacing w:val="-10"/>
          <w:w w:val="105"/>
          <w:sz w:val="16"/>
        </w:rPr>
        <w:t> </w:t>
      </w:r>
      <w:r>
        <w:rPr>
          <w:w w:val="105"/>
          <w:sz w:val="16"/>
        </w:rPr>
        <w:t>Agência</w:t>
      </w:r>
      <w:r>
        <w:rPr>
          <w:spacing w:val="-7"/>
          <w:w w:val="105"/>
          <w:sz w:val="16"/>
        </w:rPr>
        <w:t> </w:t>
      </w:r>
      <w:r>
        <w:rPr>
          <w:w w:val="105"/>
          <w:sz w:val="16"/>
        </w:rPr>
        <w:t>Nacional</w:t>
      </w:r>
      <w:r>
        <w:rPr>
          <w:spacing w:val="-6"/>
          <w:w w:val="105"/>
          <w:sz w:val="16"/>
        </w:rPr>
        <w:t> </w:t>
      </w:r>
      <w:r>
        <w:rPr>
          <w:w w:val="105"/>
          <w:sz w:val="16"/>
        </w:rPr>
        <w:t>de</w:t>
      </w:r>
      <w:r>
        <w:rPr>
          <w:spacing w:val="-9"/>
          <w:w w:val="105"/>
          <w:sz w:val="16"/>
        </w:rPr>
        <w:t> </w:t>
      </w:r>
      <w:r>
        <w:rPr>
          <w:w w:val="105"/>
          <w:sz w:val="16"/>
        </w:rPr>
        <w:t>Vigilância</w:t>
      </w:r>
      <w:r>
        <w:rPr>
          <w:spacing w:val="-6"/>
          <w:w w:val="105"/>
          <w:sz w:val="16"/>
        </w:rPr>
        <w:t> </w:t>
      </w:r>
      <w:r>
        <w:rPr>
          <w:spacing w:val="-2"/>
          <w:w w:val="105"/>
          <w:sz w:val="16"/>
        </w:rPr>
        <w:t>Sanitária/ANVISA.</w:t>
      </w:r>
    </w:p>
    <w:p>
      <w:pPr>
        <w:pStyle w:val="ListParagraph"/>
        <w:spacing w:after="0" w:line="240" w:lineRule="auto"/>
        <w:jc w:val="left"/>
        <w:rPr>
          <w:sz w:val="16"/>
        </w:rPr>
        <w:sectPr>
          <w:pgSz w:w="15840" w:h="24480"/>
          <w:pgMar w:top="520" w:bottom="280" w:left="360" w:right="360"/>
        </w:sectPr>
      </w:pPr>
    </w:p>
    <w:p>
      <w:pPr>
        <w:pStyle w:val="Heading4"/>
        <w:numPr>
          <w:ilvl w:val="1"/>
          <w:numId w:val="28"/>
        </w:numPr>
        <w:tabs>
          <w:tab w:pos="600" w:val="left" w:leader="none"/>
        </w:tabs>
        <w:spacing w:line="240" w:lineRule="auto" w:before="80" w:after="0"/>
        <w:ind w:left="600" w:right="0" w:hanging="290"/>
        <w:jc w:val="left"/>
      </w:pPr>
      <w:r>
        <w:rPr>
          <w:w w:val="105"/>
        </w:rPr>
        <w:t>Regularidade</w:t>
      </w:r>
      <w:r>
        <w:rPr>
          <w:spacing w:val="-6"/>
          <w:w w:val="105"/>
        </w:rPr>
        <w:t> </w:t>
      </w:r>
      <w:r>
        <w:rPr>
          <w:w w:val="105"/>
        </w:rPr>
        <w:t>fiscal,</w:t>
      </w:r>
      <w:r>
        <w:rPr>
          <w:spacing w:val="-5"/>
          <w:w w:val="105"/>
        </w:rPr>
        <w:t> </w:t>
      </w:r>
      <w:r>
        <w:rPr>
          <w:w w:val="105"/>
        </w:rPr>
        <w:t>social</w:t>
      </w:r>
      <w:r>
        <w:rPr>
          <w:spacing w:val="-6"/>
          <w:w w:val="105"/>
        </w:rPr>
        <w:t> </w:t>
      </w:r>
      <w:r>
        <w:rPr>
          <w:w w:val="105"/>
        </w:rPr>
        <w:t>e</w:t>
      </w:r>
      <w:r>
        <w:rPr>
          <w:spacing w:val="-5"/>
          <w:w w:val="105"/>
        </w:rPr>
        <w:t> </w:t>
      </w:r>
      <w:r>
        <w:rPr>
          <w:spacing w:val="-2"/>
          <w:w w:val="105"/>
        </w:rPr>
        <w:t>trabalhista:</w:t>
      </w:r>
    </w:p>
    <w:p>
      <w:pPr>
        <w:pStyle w:val="BodyText"/>
        <w:spacing w:before="57"/>
        <w:rPr>
          <w:b/>
        </w:rPr>
      </w:pPr>
    </w:p>
    <w:p>
      <w:pPr>
        <w:pStyle w:val="BodyText"/>
        <w:spacing w:before="1"/>
        <w:ind w:left="310"/>
      </w:pPr>
      <w:r>
        <w:rPr>
          <w:w w:val="105"/>
        </w:rPr>
        <w:t>4.3.1</w:t>
      </w:r>
      <w:r>
        <w:rPr>
          <w:spacing w:val="-6"/>
          <w:w w:val="105"/>
        </w:rPr>
        <w:t> </w:t>
      </w:r>
      <w:r>
        <w:rPr>
          <w:w w:val="105"/>
        </w:rPr>
        <w:t>Para</w:t>
      </w:r>
      <w:r>
        <w:rPr>
          <w:spacing w:val="-5"/>
          <w:w w:val="105"/>
        </w:rPr>
        <w:t> </w:t>
      </w:r>
      <w:r>
        <w:rPr>
          <w:w w:val="105"/>
        </w:rPr>
        <w:t>fins</w:t>
      </w:r>
      <w:r>
        <w:rPr>
          <w:spacing w:val="-5"/>
          <w:w w:val="105"/>
        </w:rPr>
        <w:t> </w:t>
      </w:r>
      <w:r>
        <w:rPr>
          <w:w w:val="105"/>
        </w:rPr>
        <w:t>de</w:t>
      </w:r>
      <w:r>
        <w:rPr>
          <w:spacing w:val="-5"/>
          <w:w w:val="105"/>
        </w:rPr>
        <w:t> </w:t>
      </w:r>
      <w:r>
        <w:rPr>
          <w:w w:val="105"/>
        </w:rPr>
        <w:t>comprovação</w:t>
      </w:r>
      <w:r>
        <w:rPr>
          <w:spacing w:val="-5"/>
          <w:w w:val="105"/>
        </w:rPr>
        <w:t> </w:t>
      </w:r>
      <w:r>
        <w:rPr>
          <w:w w:val="105"/>
        </w:rPr>
        <w:t>da</w:t>
      </w:r>
      <w:r>
        <w:rPr>
          <w:spacing w:val="-5"/>
          <w:w w:val="105"/>
        </w:rPr>
        <w:t> </w:t>
      </w:r>
      <w:r>
        <w:rPr>
          <w:w w:val="105"/>
        </w:rPr>
        <w:t>regularidade</w:t>
      </w:r>
      <w:r>
        <w:rPr>
          <w:spacing w:val="-5"/>
          <w:w w:val="105"/>
        </w:rPr>
        <w:t> </w:t>
      </w:r>
      <w:r>
        <w:rPr>
          <w:w w:val="105"/>
        </w:rPr>
        <w:t>fiscal</w:t>
      </w:r>
      <w:r>
        <w:rPr>
          <w:spacing w:val="-5"/>
          <w:w w:val="105"/>
        </w:rPr>
        <w:t> </w:t>
      </w:r>
      <w:r>
        <w:rPr>
          <w:w w:val="105"/>
        </w:rPr>
        <w:t>e</w:t>
      </w:r>
      <w:r>
        <w:rPr>
          <w:spacing w:val="-6"/>
          <w:w w:val="105"/>
        </w:rPr>
        <w:t> </w:t>
      </w:r>
      <w:r>
        <w:rPr>
          <w:w w:val="105"/>
        </w:rPr>
        <w:t>trabalhista,</w:t>
      </w:r>
      <w:r>
        <w:rPr>
          <w:spacing w:val="-5"/>
          <w:w w:val="105"/>
        </w:rPr>
        <w:t> </w:t>
      </w:r>
      <w:r>
        <w:rPr>
          <w:w w:val="105"/>
        </w:rPr>
        <w:t>deverão</w:t>
      </w:r>
      <w:r>
        <w:rPr>
          <w:spacing w:val="-5"/>
          <w:w w:val="105"/>
        </w:rPr>
        <w:t> </w:t>
      </w:r>
      <w:r>
        <w:rPr>
          <w:w w:val="105"/>
        </w:rPr>
        <w:t>ser</w:t>
      </w:r>
      <w:r>
        <w:rPr>
          <w:spacing w:val="-5"/>
          <w:w w:val="105"/>
        </w:rPr>
        <w:t> </w:t>
      </w:r>
      <w:r>
        <w:rPr>
          <w:w w:val="105"/>
        </w:rPr>
        <w:t>apresentados</w:t>
      </w:r>
      <w:r>
        <w:rPr>
          <w:spacing w:val="-5"/>
          <w:w w:val="105"/>
        </w:rPr>
        <w:t> </w:t>
      </w:r>
      <w:r>
        <w:rPr>
          <w:w w:val="105"/>
        </w:rPr>
        <w:t>os</w:t>
      </w:r>
      <w:r>
        <w:rPr>
          <w:spacing w:val="-5"/>
          <w:w w:val="105"/>
        </w:rPr>
        <w:t> </w:t>
      </w:r>
      <w:r>
        <w:rPr>
          <w:w w:val="105"/>
        </w:rPr>
        <w:t>seguintes</w:t>
      </w:r>
      <w:r>
        <w:rPr>
          <w:spacing w:val="-5"/>
          <w:w w:val="105"/>
        </w:rPr>
        <w:t> </w:t>
      </w:r>
      <w:r>
        <w:rPr>
          <w:spacing w:val="-2"/>
          <w:w w:val="105"/>
        </w:rPr>
        <w:t>documentos:</w:t>
      </w:r>
    </w:p>
    <w:p>
      <w:pPr>
        <w:pStyle w:val="BodyText"/>
        <w:spacing w:before="56"/>
      </w:pPr>
    </w:p>
    <w:p>
      <w:pPr>
        <w:pStyle w:val="ListParagraph"/>
        <w:numPr>
          <w:ilvl w:val="0"/>
          <w:numId w:val="30"/>
        </w:numPr>
        <w:tabs>
          <w:tab w:pos="480" w:val="left" w:leader="none"/>
        </w:tabs>
        <w:spacing w:line="240" w:lineRule="auto" w:before="1" w:after="0"/>
        <w:ind w:left="480" w:right="0" w:hanging="170"/>
        <w:jc w:val="left"/>
        <w:rPr>
          <w:sz w:val="16"/>
        </w:rPr>
      </w:pPr>
      <w:r>
        <w:rPr>
          <w:w w:val="105"/>
          <w:sz w:val="16"/>
        </w:rPr>
        <w:t>Inscrição</w:t>
      </w:r>
      <w:r>
        <w:rPr>
          <w:spacing w:val="-5"/>
          <w:w w:val="105"/>
          <w:sz w:val="16"/>
        </w:rPr>
        <w:t> </w:t>
      </w:r>
      <w:r>
        <w:rPr>
          <w:w w:val="105"/>
          <w:sz w:val="16"/>
        </w:rPr>
        <w:t>no</w:t>
      </w:r>
      <w:r>
        <w:rPr>
          <w:spacing w:val="-5"/>
          <w:w w:val="105"/>
          <w:sz w:val="16"/>
        </w:rPr>
        <w:t> </w:t>
      </w:r>
      <w:r>
        <w:rPr>
          <w:w w:val="105"/>
          <w:sz w:val="16"/>
        </w:rPr>
        <w:t>Cadastro</w:t>
      </w:r>
      <w:r>
        <w:rPr>
          <w:spacing w:val="-5"/>
          <w:w w:val="105"/>
          <w:sz w:val="16"/>
        </w:rPr>
        <w:t> </w:t>
      </w:r>
      <w:r>
        <w:rPr>
          <w:w w:val="105"/>
          <w:sz w:val="16"/>
        </w:rPr>
        <w:t>de</w:t>
      </w:r>
      <w:r>
        <w:rPr>
          <w:spacing w:val="-5"/>
          <w:w w:val="105"/>
          <w:sz w:val="16"/>
        </w:rPr>
        <w:t> </w:t>
      </w:r>
      <w:r>
        <w:rPr>
          <w:w w:val="105"/>
          <w:sz w:val="16"/>
        </w:rPr>
        <w:t>Pessoas</w:t>
      </w:r>
      <w:r>
        <w:rPr>
          <w:spacing w:val="-5"/>
          <w:w w:val="105"/>
          <w:sz w:val="16"/>
        </w:rPr>
        <w:t> </w:t>
      </w:r>
      <w:r>
        <w:rPr>
          <w:w w:val="105"/>
          <w:sz w:val="16"/>
        </w:rPr>
        <w:t>Físicas</w:t>
      </w:r>
      <w:r>
        <w:rPr>
          <w:spacing w:val="-5"/>
          <w:w w:val="105"/>
          <w:sz w:val="16"/>
        </w:rPr>
        <w:t> </w:t>
      </w:r>
      <w:r>
        <w:rPr>
          <w:w w:val="105"/>
          <w:sz w:val="16"/>
        </w:rPr>
        <w:t>(CPF)</w:t>
      </w:r>
      <w:r>
        <w:rPr>
          <w:spacing w:val="-5"/>
          <w:w w:val="105"/>
          <w:sz w:val="16"/>
        </w:rPr>
        <w:t> </w:t>
      </w:r>
      <w:r>
        <w:rPr>
          <w:w w:val="105"/>
          <w:sz w:val="16"/>
        </w:rPr>
        <w:t>ou</w:t>
      </w:r>
      <w:r>
        <w:rPr>
          <w:spacing w:val="-5"/>
          <w:w w:val="105"/>
          <w:sz w:val="16"/>
        </w:rPr>
        <w:t> </w:t>
      </w:r>
      <w:r>
        <w:rPr>
          <w:w w:val="105"/>
          <w:sz w:val="16"/>
        </w:rPr>
        <w:t>no</w:t>
      </w:r>
      <w:r>
        <w:rPr>
          <w:spacing w:val="-5"/>
          <w:w w:val="105"/>
          <w:sz w:val="16"/>
        </w:rPr>
        <w:t> </w:t>
      </w:r>
      <w:r>
        <w:rPr>
          <w:w w:val="105"/>
          <w:sz w:val="16"/>
        </w:rPr>
        <w:t>Cadastro</w:t>
      </w:r>
      <w:r>
        <w:rPr>
          <w:spacing w:val="-5"/>
          <w:w w:val="105"/>
          <w:sz w:val="16"/>
        </w:rPr>
        <w:t> </w:t>
      </w:r>
      <w:r>
        <w:rPr>
          <w:w w:val="105"/>
          <w:sz w:val="16"/>
        </w:rPr>
        <w:t>Nacional</w:t>
      </w:r>
      <w:r>
        <w:rPr>
          <w:spacing w:val="-5"/>
          <w:w w:val="105"/>
          <w:sz w:val="16"/>
        </w:rPr>
        <w:t> </w:t>
      </w:r>
      <w:r>
        <w:rPr>
          <w:w w:val="105"/>
          <w:sz w:val="16"/>
        </w:rPr>
        <w:t>de</w:t>
      </w:r>
      <w:r>
        <w:rPr>
          <w:spacing w:val="-5"/>
          <w:w w:val="105"/>
          <w:sz w:val="16"/>
        </w:rPr>
        <w:t> </w:t>
      </w:r>
      <w:r>
        <w:rPr>
          <w:w w:val="105"/>
          <w:sz w:val="16"/>
        </w:rPr>
        <w:t>Pessoas</w:t>
      </w:r>
      <w:r>
        <w:rPr>
          <w:spacing w:val="-5"/>
          <w:w w:val="105"/>
          <w:sz w:val="16"/>
        </w:rPr>
        <w:t> </w:t>
      </w:r>
      <w:r>
        <w:rPr>
          <w:w w:val="105"/>
          <w:sz w:val="16"/>
        </w:rPr>
        <w:t>Jurídicas</w:t>
      </w:r>
      <w:r>
        <w:rPr>
          <w:spacing w:val="-5"/>
          <w:w w:val="105"/>
          <w:sz w:val="16"/>
        </w:rPr>
        <w:t> </w:t>
      </w:r>
      <w:r>
        <w:rPr>
          <w:w w:val="105"/>
          <w:sz w:val="16"/>
        </w:rPr>
        <w:t>(CNPJ),</w:t>
      </w:r>
      <w:r>
        <w:rPr>
          <w:spacing w:val="-5"/>
          <w:w w:val="105"/>
          <w:sz w:val="16"/>
        </w:rPr>
        <w:t> </w:t>
      </w:r>
      <w:r>
        <w:rPr>
          <w:w w:val="105"/>
          <w:sz w:val="16"/>
        </w:rPr>
        <w:t>conforme</w:t>
      </w:r>
      <w:r>
        <w:rPr>
          <w:spacing w:val="-5"/>
          <w:w w:val="105"/>
          <w:sz w:val="16"/>
        </w:rPr>
        <w:t> </w:t>
      </w:r>
      <w:r>
        <w:rPr>
          <w:w w:val="105"/>
          <w:sz w:val="16"/>
        </w:rPr>
        <w:t>o</w:t>
      </w:r>
      <w:r>
        <w:rPr>
          <w:spacing w:val="-4"/>
          <w:w w:val="105"/>
          <w:sz w:val="16"/>
        </w:rPr>
        <w:t> </w:t>
      </w:r>
      <w:r>
        <w:rPr>
          <w:spacing w:val="-2"/>
          <w:w w:val="105"/>
          <w:sz w:val="16"/>
        </w:rPr>
        <w:t>caso;</w:t>
      </w:r>
    </w:p>
    <w:p>
      <w:pPr>
        <w:pStyle w:val="BodyText"/>
        <w:spacing w:before="57"/>
      </w:pPr>
    </w:p>
    <w:p>
      <w:pPr>
        <w:pStyle w:val="ListParagraph"/>
        <w:numPr>
          <w:ilvl w:val="0"/>
          <w:numId w:val="30"/>
        </w:numPr>
        <w:tabs>
          <w:tab w:pos="489" w:val="left" w:leader="none"/>
        </w:tabs>
        <w:spacing w:line="240" w:lineRule="auto" w:before="0" w:after="0"/>
        <w:ind w:left="489" w:right="0" w:hanging="179"/>
        <w:jc w:val="left"/>
        <w:rPr>
          <w:sz w:val="16"/>
        </w:rPr>
      </w:pPr>
      <w:r>
        <w:rPr>
          <w:w w:val="105"/>
          <w:sz w:val="16"/>
        </w:rPr>
        <w:t>Prova</w:t>
      </w:r>
      <w:r>
        <w:rPr>
          <w:spacing w:val="-5"/>
          <w:w w:val="105"/>
          <w:sz w:val="16"/>
        </w:rPr>
        <w:t> </w:t>
      </w:r>
      <w:r>
        <w:rPr>
          <w:w w:val="105"/>
          <w:sz w:val="16"/>
        </w:rPr>
        <w:t>de</w:t>
      </w:r>
      <w:r>
        <w:rPr>
          <w:spacing w:val="-6"/>
          <w:w w:val="105"/>
          <w:sz w:val="16"/>
        </w:rPr>
        <w:t> </w:t>
      </w:r>
      <w:r>
        <w:rPr>
          <w:w w:val="105"/>
          <w:sz w:val="16"/>
        </w:rPr>
        <w:t>inscrição</w:t>
      </w:r>
      <w:r>
        <w:rPr>
          <w:spacing w:val="-5"/>
          <w:w w:val="105"/>
          <w:sz w:val="16"/>
        </w:rPr>
        <w:t> </w:t>
      </w:r>
      <w:r>
        <w:rPr>
          <w:w w:val="105"/>
          <w:sz w:val="16"/>
        </w:rPr>
        <w:t>no</w:t>
      </w:r>
      <w:r>
        <w:rPr>
          <w:spacing w:val="-5"/>
          <w:w w:val="105"/>
          <w:sz w:val="16"/>
        </w:rPr>
        <w:t> </w:t>
      </w:r>
      <w:r>
        <w:rPr>
          <w:w w:val="105"/>
          <w:sz w:val="16"/>
        </w:rPr>
        <w:t>cadastro</w:t>
      </w:r>
      <w:r>
        <w:rPr>
          <w:spacing w:val="-5"/>
          <w:w w:val="105"/>
          <w:sz w:val="16"/>
        </w:rPr>
        <w:t> </w:t>
      </w:r>
      <w:r>
        <w:rPr>
          <w:w w:val="105"/>
          <w:sz w:val="16"/>
        </w:rPr>
        <w:t>de</w:t>
      </w:r>
      <w:r>
        <w:rPr>
          <w:spacing w:val="-5"/>
          <w:w w:val="105"/>
          <w:sz w:val="16"/>
        </w:rPr>
        <w:t> </w:t>
      </w:r>
      <w:r>
        <w:rPr>
          <w:w w:val="105"/>
          <w:sz w:val="16"/>
        </w:rPr>
        <w:t>contribuintes</w:t>
      </w:r>
      <w:r>
        <w:rPr>
          <w:spacing w:val="-5"/>
          <w:w w:val="105"/>
          <w:sz w:val="16"/>
        </w:rPr>
        <w:t> </w:t>
      </w:r>
      <w:r>
        <w:rPr>
          <w:w w:val="105"/>
          <w:sz w:val="16"/>
        </w:rPr>
        <w:t>estadual/distrital</w:t>
      </w:r>
      <w:r>
        <w:rPr>
          <w:spacing w:val="-5"/>
          <w:w w:val="105"/>
          <w:sz w:val="16"/>
        </w:rPr>
        <w:t> </w:t>
      </w:r>
      <w:r>
        <w:rPr>
          <w:w w:val="105"/>
          <w:sz w:val="16"/>
        </w:rPr>
        <w:t>ou</w:t>
      </w:r>
      <w:r>
        <w:rPr>
          <w:spacing w:val="-5"/>
          <w:w w:val="105"/>
          <w:sz w:val="16"/>
        </w:rPr>
        <w:t> </w:t>
      </w:r>
      <w:r>
        <w:rPr>
          <w:w w:val="105"/>
          <w:sz w:val="16"/>
        </w:rPr>
        <w:t>municipal,</w:t>
      </w:r>
      <w:r>
        <w:rPr>
          <w:spacing w:val="-5"/>
          <w:w w:val="105"/>
          <w:sz w:val="16"/>
        </w:rPr>
        <w:t> </w:t>
      </w:r>
      <w:r>
        <w:rPr>
          <w:w w:val="105"/>
          <w:sz w:val="16"/>
        </w:rPr>
        <w:t>se</w:t>
      </w:r>
      <w:r>
        <w:rPr>
          <w:spacing w:val="-5"/>
          <w:w w:val="105"/>
          <w:sz w:val="16"/>
        </w:rPr>
        <w:t> </w:t>
      </w:r>
      <w:r>
        <w:rPr>
          <w:w w:val="105"/>
          <w:sz w:val="16"/>
        </w:rPr>
        <w:t>houver,</w:t>
      </w:r>
      <w:r>
        <w:rPr>
          <w:spacing w:val="-5"/>
          <w:w w:val="105"/>
          <w:sz w:val="16"/>
        </w:rPr>
        <w:t> </w:t>
      </w:r>
      <w:r>
        <w:rPr>
          <w:w w:val="105"/>
          <w:sz w:val="16"/>
        </w:rPr>
        <w:t>relativo</w:t>
      </w:r>
      <w:r>
        <w:rPr>
          <w:spacing w:val="-5"/>
          <w:w w:val="105"/>
          <w:sz w:val="16"/>
        </w:rPr>
        <w:t> </w:t>
      </w:r>
      <w:r>
        <w:rPr>
          <w:w w:val="105"/>
          <w:sz w:val="16"/>
        </w:rPr>
        <w:t>ao</w:t>
      </w:r>
      <w:r>
        <w:rPr>
          <w:spacing w:val="-5"/>
          <w:w w:val="105"/>
          <w:sz w:val="16"/>
        </w:rPr>
        <w:t> </w:t>
      </w:r>
      <w:r>
        <w:rPr>
          <w:w w:val="105"/>
          <w:sz w:val="16"/>
        </w:rPr>
        <w:t>domicílio</w:t>
      </w:r>
      <w:r>
        <w:rPr>
          <w:spacing w:val="-5"/>
          <w:w w:val="105"/>
          <w:sz w:val="16"/>
        </w:rPr>
        <w:t> </w:t>
      </w:r>
      <w:r>
        <w:rPr>
          <w:w w:val="105"/>
          <w:sz w:val="16"/>
        </w:rPr>
        <w:t>ou</w:t>
      </w:r>
      <w:r>
        <w:rPr>
          <w:spacing w:val="-5"/>
          <w:w w:val="105"/>
          <w:sz w:val="16"/>
        </w:rPr>
        <w:t> </w:t>
      </w:r>
      <w:r>
        <w:rPr>
          <w:w w:val="105"/>
          <w:sz w:val="16"/>
        </w:rPr>
        <w:t>sede</w:t>
      </w:r>
      <w:r>
        <w:rPr>
          <w:spacing w:val="-5"/>
          <w:w w:val="105"/>
          <w:sz w:val="16"/>
        </w:rPr>
        <w:t> </w:t>
      </w:r>
      <w:r>
        <w:rPr>
          <w:w w:val="105"/>
          <w:sz w:val="16"/>
        </w:rPr>
        <w:t>do</w:t>
      </w:r>
      <w:r>
        <w:rPr>
          <w:spacing w:val="-5"/>
          <w:w w:val="105"/>
          <w:sz w:val="16"/>
        </w:rPr>
        <w:t> </w:t>
      </w:r>
      <w:r>
        <w:rPr>
          <w:w w:val="105"/>
          <w:sz w:val="16"/>
        </w:rPr>
        <w:t>licitante,</w:t>
      </w:r>
      <w:r>
        <w:rPr>
          <w:spacing w:val="-5"/>
          <w:w w:val="105"/>
          <w:sz w:val="16"/>
        </w:rPr>
        <w:t> </w:t>
      </w:r>
      <w:r>
        <w:rPr>
          <w:w w:val="105"/>
          <w:sz w:val="16"/>
        </w:rPr>
        <w:t>pertinente</w:t>
      </w:r>
      <w:r>
        <w:rPr>
          <w:spacing w:val="-5"/>
          <w:w w:val="105"/>
          <w:sz w:val="16"/>
        </w:rPr>
        <w:t> </w:t>
      </w:r>
      <w:r>
        <w:rPr>
          <w:w w:val="105"/>
          <w:sz w:val="16"/>
        </w:rPr>
        <w:t>ao</w:t>
      </w:r>
      <w:r>
        <w:rPr>
          <w:spacing w:val="-5"/>
          <w:w w:val="105"/>
          <w:sz w:val="16"/>
        </w:rPr>
        <w:t> </w:t>
      </w:r>
      <w:r>
        <w:rPr>
          <w:w w:val="105"/>
          <w:sz w:val="16"/>
        </w:rPr>
        <w:t>seu</w:t>
      </w:r>
      <w:r>
        <w:rPr>
          <w:spacing w:val="-5"/>
          <w:w w:val="105"/>
          <w:sz w:val="16"/>
        </w:rPr>
        <w:t> </w:t>
      </w:r>
      <w:r>
        <w:rPr>
          <w:w w:val="105"/>
          <w:sz w:val="16"/>
        </w:rPr>
        <w:t>ramo</w:t>
      </w:r>
      <w:r>
        <w:rPr>
          <w:spacing w:val="-5"/>
          <w:w w:val="105"/>
          <w:sz w:val="16"/>
        </w:rPr>
        <w:t> </w:t>
      </w:r>
      <w:r>
        <w:rPr>
          <w:w w:val="105"/>
          <w:sz w:val="16"/>
        </w:rPr>
        <w:t>de</w:t>
      </w:r>
      <w:r>
        <w:rPr>
          <w:spacing w:val="-5"/>
          <w:w w:val="105"/>
          <w:sz w:val="16"/>
        </w:rPr>
        <w:t> </w:t>
      </w:r>
      <w:r>
        <w:rPr>
          <w:w w:val="105"/>
          <w:sz w:val="16"/>
        </w:rPr>
        <w:t>atividade</w:t>
      </w:r>
      <w:r>
        <w:rPr>
          <w:spacing w:val="-5"/>
          <w:w w:val="105"/>
          <w:sz w:val="16"/>
        </w:rPr>
        <w:t> </w:t>
      </w:r>
      <w:r>
        <w:rPr>
          <w:w w:val="105"/>
          <w:sz w:val="16"/>
        </w:rPr>
        <w:t>e</w:t>
      </w:r>
      <w:r>
        <w:rPr>
          <w:spacing w:val="-5"/>
          <w:w w:val="105"/>
          <w:sz w:val="16"/>
        </w:rPr>
        <w:t> </w:t>
      </w:r>
      <w:r>
        <w:rPr>
          <w:w w:val="105"/>
          <w:sz w:val="16"/>
        </w:rPr>
        <w:t>compatível</w:t>
      </w:r>
      <w:r>
        <w:rPr>
          <w:spacing w:val="-5"/>
          <w:w w:val="105"/>
          <w:sz w:val="16"/>
        </w:rPr>
        <w:t> </w:t>
      </w:r>
      <w:r>
        <w:rPr>
          <w:w w:val="105"/>
          <w:sz w:val="16"/>
        </w:rPr>
        <w:t>com</w:t>
      </w:r>
      <w:r>
        <w:rPr>
          <w:spacing w:val="-5"/>
          <w:w w:val="105"/>
          <w:sz w:val="16"/>
        </w:rPr>
        <w:t> </w:t>
      </w:r>
      <w:r>
        <w:rPr>
          <w:w w:val="105"/>
          <w:sz w:val="16"/>
        </w:rPr>
        <w:t>o</w:t>
      </w:r>
      <w:r>
        <w:rPr>
          <w:spacing w:val="-5"/>
          <w:w w:val="105"/>
          <w:sz w:val="16"/>
        </w:rPr>
        <w:t> </w:t>
      </w:r>
      <w:r>
        <w:rPr>
          <w:w w:val="105"/>
          <w:sz w:val="16"/>
        </w:rPr>
        <w:t>objeto</w:t>
      </w:r>
      <w:r>
        <w:rPr>
          <w:spacing w:val="-5"/>
          <w:w w:val="105"/>
          <w:sz w:val="16"/>
        </w:rPr>
        <w:t> </w:t>
      </w:r>
      <w:r>
        <w:rPr>
          <w:spacing w:val="-2"/>
          <w:w w:val="105"/>
          <w:sz w:val="16"/>
        </w:rPr>
        <w:t>contratual;</w:t>
      </w:r>
    </w:p>
    <w:p>
      <w:pPr>
        <w:pStyle w:val="BodyText"/>
        <w:spacing w:before="57"/>
      </w:pPr>
    </w:p>
    <w:p>
      <w:pPr>
        <w:pStyle w:val="ListParagraph"/>
        <w:numPr>
          <w:ilvl w:val="1"/>
          <w:numId w:val="30"/>
        </w:numPr>
        <w:tabs>
          <w:tab w:pos="624" w:val="left" w:leader="none"/>
        </w:tabs>
        <w:spacing w:line="292" w:lineRule="auto" w:before="0" w:after="0"/>
        <w:ind w:left="310" w:right="293" w:firstLine="0"/>
        <w:jc w:val="left"/>
        <w:rPr>
          <w:sz w:val="16"/>
        </w:rPr>
      </w:pPr>
      <w:r>
        <w:rPr>
          <w:w w:val="105"/>
          <w:sz w:val="16"/>
        </w:rPr>
        <w:t>O licitante enquadrado como microempreendedor individual que pretenda auferir os benefícios do tratamento diferenciado previstos na Lei Complementar 123/2006, estará dispensado da prova de inscrição </w:t>
      </w:r>
      <w:r>
        <w:rPr>
          <w:w w:val="105"/>
          <w:sz w:val="16"/>
        </w:rPr>
        <w:t>nos cadastros de contribuintes estadual e municipal, eis que a apresentação do Certificado de Condição de Microempreendedor Individual - CCMEI supre tais requisitos;</w:t>
      </w:r>
    </w:p>
    <w:p>
      <w:pPr>
        <w:pStyle w:val="BodyText"/>
        <w:spacing w:before="17"/>
      </w:pPr>
    </w:p>
    <w:p>
      <w:pPr>
        <w:pStyle w:val="ListParagraph"/>
        <w:numPr>
          <w:ilvl w:val="0"/>
          <w:numId w:val="30"/>
        </w:numPr>
        <w:tabs>
          <w:tab w:pos="480" w:val="left" w:leader="none"/>
        </w:tabs>
        <w:spacing w:line="240" w:lineRule="auto" w:before="0" w:after="0"/>
        <w:ind w:left="480" w:right="0" w:hanging="170"/>
        <w:jc w:val="left"/>
        <w:rPr>
          <w:sz w:val="16"/>
        </w:rPr>
      </w:pPr>
      <w:r>
        <w:rPr>
          <w:w w:val="105"/>
          <w:sz w:val="16"/>
        </w:rPr>
        <w:t>Regularidade</w:t>
      </w:r>
      <w:r>
        <w:rPr>
          <w:spacing w:val="-5"/>
          <w:w w:val="105"/>
          <w:sz w:val="16"/>
        </w:rPr>
        <w:t> </w:t>
      </w:r>
      <w:r>
        <w:rPr>
          <w:w w:val="105"/>
          <w:sz w:val="16"/>
        </w:rPr>
        <w:t>perante</w:t>
      </w:r>
      <w:r>
        <w:rPr>
          <w:spacing w:val="-5"/>
          <w:w w:val="105"/>
          <w:sz w:val="16"/>
        </w:rPr>
        <w:t> </w:t>
      </w:r>
      <w:r>
        <w:rPr>
          <w:w w:val="105"/>
          <w:sz w:val="16"/>
        </w:rPr>
        <w:t>a</w:t>
      </w:r>
      <w:r>
        <w:rPr>
          <w:spacing w:val="-5"/>
          <w:w w:val="105"/>
          <w:sz w:val="16"/>
        </w:rPr>
        <w:t> </w:t>
      </w:r>
      <w:r>
        <w:rPr>
          <w:w w:val="105"/>
          <w:sz w:val="16"/>
        </w:rPr>
        <w:t>Fazenda</w:t>
      </w:r>
      <w:r>
        <w:rPr>
          <w:spacing w:val="-5"/>
          <w:w w:val="105"/>
          <w:sz w:val="16"/>
        </w:rPr>
        <w:t> </w:t>
      </w:r>
      <w:r>
        <w:rPr>
          <w:w w:val="105"/>
          <w:sz w:val="16"/>
        </w:rPr>
        <w:t>Nacional,</w:t>
      </w:r>
      <w:r>
        <w:rPr>
          <w:spacing w:val="-5"/>
          <w:w w:val="105"/>
          <w:sz w:val="16"/>
        </w:rPr>
        <w:t> </w:t>
      </w:r>
      <w:r>
        <w:rPr>
          <w:w w:val="105"/>
          <w:sz w:val="16"/>
        </w:rPr>
        <w:t>Estadual</w:t>
      </w:r>
      <w:r>
        <w:rPr>
          <w:spacing w:val="-5"/>
          <w:w w:val="105"/>
          <w:sz w:val="16"/>
        </w:rPr>
        <w:t> </w:t>
      </w:r>
      <w:r>
        <w:rPr>
          <w:w w:val="105"/>
          <w:sz w:val="16"/>
        </w:rPr>
        <w:t>e</w:t>
      </w:r>
      <w:r>
        <w:rPr>
          <w:spacing w:val="-5"/>
          <w:w w:val="105"/>
          <w:sz w:val="16"/>
        </w:rPr>
        <w:t> </w:t>
      </w:r>
      <w:r>
        <w:rPr>
          <w:w w:val="105"/>
          <w:sz w:val="16"/>
        </w:rPr>
        <w:t>Municipal</w:t>
      </w:r>
      <w:r>
        <w:rPr>
          <w:spacing w:val="-5"/>
          <w:w w:val="105"/>
          <w:sz w:val="16"/>
        </w:rPr>
        <w:t> </w:t>
      </w:r>
      <w:r>
        <w:rPr>
          <w:w w:val="105"/>
          <w:sz w:val="16"/>
        </w:rPr>
        <w:t>do</w:t>
      </w:r>
      <w:r>
        <w:rPr>
          <w:spacing w:val="-5"/>
          <w:w w:val="105"/>
          <w:sz w:val="16"/>
        </w:rPr>
        <w:t> </w:t>
      </w:r>
      <w:r>
        <w:rPr>
          <w:w w:val="105"/>
          <w:sz w:val="16"/>
        </w:rPr>
        <w:t>domicílio</w:t>
      </w:r>
      <w:r>
        <w:rPr>
          <w:spacing w:val="-5"/>
          <w:w w:val="105"/>
          <w:sz w:val="16"/>
        </w:rPr>
        <w:t> </w:t>
      </w:r>
      <w:r>
        <w:rPr>
          <w:w w:val="105"/>
          <w:sz w:val="16"/>
        </w:rPr>
        <w:t>ou</w:t>
      </w:r>
      <w:r>
        <w:rPr>
          <w:spacing w:val="-5"/>
          <w:w w:val="105"/>
          <w:sz w:val="16"/>
        </w:rPr>
        <w:t> </w:t>
      </w:r>
      <w:r>
        <w:rPr>
          <w:w w:val="105"/>
          <w:sz w:val="16"/>
        </w:rPr>
        <w:t>sede</w:t>
      </w:r>
      <w:r>
        <w:rPr>
          <w:spacing w:val="-5"/>
          <w:w w:val="105"/>
          <w:sz w:val="16"/>
        </w:rPr>
        <w:t> </w:t>
      </w:r>
      <w:r>
        <w:rPr>
          <w:w w:val="105"/>
          <w:sz w:val="16"/>
        </w:rPr>
        <w:t>do</w:t>
      </w:r>
      <w:r>
        <w:rPr>
          <w:spacing w:val="-5"/>
          <w:w w:val="105"/>
          <w:sz w:val="16"/>
        </w:rPr>
        <w:t> </w:t>
      </w:r>
      <w:r>
        <w:rPr>
          <w:w w:val="105"/>
          <w:sz w:val="16"/>
        </w:rPr>
        <w:t>licitante,</w:t>
      </w:r>
      <w:r>
        <w:rPr>
          <w:spacing w:val="-5"/>
          <w:w w:val="105"/>
          <w:sz w:val="16"/>
        </w:rPr>
        <w:t> </w:t>
      </w:r>
      <w:r>
        <w:rPr>
          <w:w w:val="105"/>
          <w:sz w:val="16"/>
        </w:rPr>
        <w:t>que</w:t>
      </w:r>
      <w:r>
        <w:rPr>
          <w:spacing w:val="-5"/>
          <w:w w:val="105"/>
          <w:sz w:val="16"/>
        </w:rPr>
        <w:t> </w:t>
      </w:r>
      <w:r>
        <w:rPr>
          <w:w w:val="105"/>
          <w:sz w:val="16"/>
        </w:rPr>
        <w:t>será</w:t>
      </w:r>
      <w:r>
        <w:rPr>
          <w:spacing w:val="-5"/>
          <w:w w:val="105"/>
          <w:sz w:val="16"/>
        </w:rPr>
        <w:t> </w:t>
      </w:r>
      <w:r>
        <w:rPr>
          <w:w w:val="105"/>
          <w:sz w:val="16"/>
        </w:rPr>
        <w:t>realizada</w:t>
      </w:r>
      <w:r>
        <w:rPr>
          <w:spacing w:val="-5"/>
          <w:w w:val="105"/>
          <w:sz w:val="16"/>
        </w:rPr>
        <w:t> </w:t>
      </w:r>
      <w:r>
        <w:rPr>
          <w:w w:val="105"/>
          <w:sz w:val="16"/>
        </w:rPr>
        <w:t>da</w:t>
      </w:r>
      <w:r>
        <w:rPr>
          <w:spacing w:val="-5"/>
          <w:w w:val="105"/>
          <w:sz w:val="16"/>
        </w:rPr>
        <w:t> </w:t>
      </w:r>
      <w:r>
        <w:rPr>
          <w:w w:val="105"/>
          <w:sz w:val="16"/>
        </w:rPr>
        <w:t>seguinte</w:t>
      </w:r>
      <w:r>
        <w:rPr>
          <w:spacing w:val="-5"/>
          <w:w w:val="105"/>
          <w:sz w:val="16"/>
        </w:rPr>
        <w:t> </w:t>
      </w:r>
      <w:r>
        <w:rPr>
          <w:spacing w:val="-2"/>
          <w:w w:val="105"/>
          <w:sz w:val="16"/>
        </w:rPr>
        <w:t>forma:</w:t>
      </w:r>
    </w:p>
    <w:p>
      <w:pPr>
        <w:pStyle w:val="BodyText"/>
        <w:spacing w:before="57"/>
      </w:pPr>
    </w:p>
    <w:p>
      <w:pPr>
        <w:pStyle w:val="ListParagraph"/>
        <w:numPr>
          <w:ilvl w:val="1"/>
          <w:numId w:val="30"/>
        </w:numPr>
        <w:tabs>
          <w:tab w:pos="612" w:val="left" w:leader="none"/>
        </w:tabs>
        <w:spacing w:line="292" w:lineRule="auto" w:before="0" w:after="0"/>
        <w:ind w:left="310" w:right="293" w:firstLine="0"/>
        <w:jc w:val="left"/>
        <w:rPr>
          <w:sz w:val="16"/>
        </w:rPr>
      </w:pPr>
      <w:r>
        <w:rPr>
          <w:w w:val="105"/>
          <w:sz w:val="16"/>
        </w:rPr>
        <w:t>Fazenda Federal: apresentação de Certidão Conjunta Negativa de Débitos relativos a</w:t>
      </w:r>
      <w:r>
        <w:rPr>
          <w:spacing w:val="-1"/>
          <w:w w:val="105"/>
          <w:sz w:val="16"/>
        </w:rPr>
        <w:t> </w:t>
      </w:r>
      <w:r>
        <w:rPr>
          <w:w w:val="105"/>
          <w:sz w:val="16"/>
        </w:rPr>
        <w:t>Tributos Federais e à Dívida</w:t>
      </w:r>
      <w:r>
        <w:rPr>
          <w:spacing w:val="-7"/>
          <w:w w:val="105"/>
          <w:sz w:val="16"/>
        </w:rPr>
        <w:t> </w:t>
      </w:r>
      <w:r>
        <w:rPr>
          <w:w w:val="105"/>
          <w:sz w:val="16"/>
        </w:rPr>
        <w:t>Ativa da União, ou Certidão Conjunta Positiva com efeito negativo, expedida pela Secretaria da Receita</w:t>
      </w:r>
      <w:r>
        <w:rPr>
          <w:spacing w:val="-3"/>
          <w:w w:val="105"/>
          <w:sz w:val="16"/>
        </w:rPr>
        <w:t> </w:t>
      </w:r>
      <w:r>
        <w:rPr>
          <w:w w:val="105"/>
          <w:sz w:val="16"/>
        </w:rPr>
        <w:t>Federal</w:t>
      </w:r>
      <w:r>
        <w:rPr>
          <w:spacing w:val="-3"/>
          <w:w w:val="105"/>
          <w:sz w:val="16"/>
        </w:rPr>
        <w:t> </w:t>
      </w:r>
      <w:r>
        <w:rPr>
          <w:w w:val="105"/>
          <w:sz w:val="16"/>
        </w:rPr>
        <w:t>do</w:t>
      </w:r>
      <w:r>
        <w:rPr>
          <w:spacing w:val="-3"/>
          <w:w w:val="105"/>
          <w:sz w:val="16"/>
        </w:rPr>
        <w:t> </w:t>
      </w:r>
      <w:r>
        <w:rPr>
          <w:w w:val="105"/>
          <w:sz w:val="16"/>
        </w:rPr>
        <w:t>Brasil</w:t>
      </w:r>
      <w:r>
        <w:rPr>
          <w:spacing w:val="-3"/>
          <w:w w:val="105"/>
          <w:sz w:val="16"/>
        </w:rPr>
        <w:t> </w:t>
      </w:r>
      <w:r>
        <w:rPr>
          <w:w w:val="105"/>
          <w:sz w:val="16"/>
        </w:rPr>
        <w:t>(RFB)</w:t>
      </w:r>
      <w:r>
        <w:rPr>
          <w:spacing w:val="-3"/>
          <w:w w:val="105"/>
          <w:sz w:val="16"/>
        </w:rPr>
        <w:t> </w:t>
      </w:r>
      <w:r>
        <w:rPr>
          <w:w w:val="105"/>
          <w:sz w:val="16"/>
        </w:rPr>
        <w:t>e</w:t>
      </w:r>
      <w:r>
        <w:rPr>
          <w:spacing w:val="-3"/>
          <w:w w:val="105"/>
          <w:sz w:val="16"/>
        </w:rPr>
        <w:t> </w:t>
      </w:r>
      <w:r>
        <w:rPr>
          <w:w w:val="105"/>
          <w:sz w:val="16"/>
        </w:rPr>
        <w:t>Procuradoria-Geral</w:t>
      </w:r>
      <w:r>
        <w:rPr>
          <w:spacing w:val="-3"/>
          <w:w w:val="105"/>
          <w:sz w:val="16"/>
        </w:rPr>
        <w:t> </w:t>
      </w:r>
      <w:r>
        <w:rPr>
          <w:w w:val="105"/>
          <w:sz w:val="16"/>
        </w:rPr>
        <w:t>da</w:t>
      </w:r>
      <w:r>
        <w:rPr>
          <w:spacing w:val="-3"/>
          <w:w w:val="105"/>
          <w:sz w:val="16"/>
        </w:rPr>
        <w:t> </w:t>
      </w:r>
      <w:r>
        <w:rPr>
          <w:w w:val="105"/>
          <w:sz w:val="16"/>
        </w:rPr>
        <w:t>Fazenda</w:t>
      </w:r>
      <w:r>
        <w:rPr>
          <w:spacing w:val="-3"/>
          <w:w w:val="105"/>
          <w:sz w:val="16"/>
        </w:rPr>
        <w:t> </w:t>
      </w:r>
      <w:r>
        <w:rPr>
          <w:w w:val="105"/>
          <w:sz w:val="16"/>
        </w:rPr>
        <w:t>Nacional</w:t>
      </w:r>
      <w:r>
        <w:rPr>
          <w:spacing w:val="-3"/>
          <w:w w:val="105"/>
          <w:sz w:val="16"/>
        </w:rPr>
        <w:t> </w:t>
      </w:r>
      <w:r>
        <w:rPr>
          <w:w w:val="105"/>
          <w:sz w:val="16"/>
        </w:rPr>
        <w:t>(PGFN),</w:t>
      </w:r>
      <w:r>
        <w:rPr>
          <w:spacing w:val="-3"/>
          <w:w w:val="105"/>
          <w:sz w:val="16"/>
        </w:rPr>
        <w:t> </w:t>
      </w:r>
      <w:r>
        <w:rPr>
          <w:w w:val="105"/>
          <w:sz w:val="16"/>
        </w:rPr>
        <w:t>que</w:t>
      </w:r>
      <w:r>
        <w:rPr>
          <w:spacing w:val="-3"/>
          <w:w w:val="105"/>
          <w:sz w:val="16"/>
        </w:rPr>
        <w:t> </w:t>
      </w:r>
      <w:r>
        <w:rPr>
          <w:w w:val="105"/>
          <w:sz w:val="16"/>
        </w:rPr>
        <w:t>abrange,</w:t>
      </w:r>
      <w:r>
        <w:rPr>
          <w:spacing w:val="-3"/>
          <w:w w:val="105"/>
          <w:sz w:val="16"/>
        </w:rPr>
        <w:t> </w:t>
      </w:r>
      <w:r>
        <w:rPr>
          <w:w w:val="105"/>
          <w:sz w:val="16"/>
        </w:rPr>
        <w:t>inclusive,</w:t>
      </w:r>
      <w:r>
        <w:rPr>
          <w:spacing w:val="-3"/>
          <w:w w:val="105"/>
          <w:sz w:val="16"/>
        </w:rPr>
        <w:t> </w:t>
      </w:r>
      <w:r>
        <w:rPr>
          <w:w w:val="105"/>
          <w:sz w:val="16"/>
        </w:rPr>
        <w:t>as</w:t>
      </w:r>
      <w:r>
        <w:rPr>
          <w:spacing w:val="-3"/>
          <w:w w:val="105"/>
          <w:sz w:val="16"/>
        </w:rPr>
        <w:t> </w:t>
      </w:r>
      <w:r>
        <w:rPr>
          <w:w w:val="105"/>
          <w:sz w:val="16"/>
        </w:rPr>
        <w:t>contribuições</w:t>
      </w:r>
      <w:r>
        <w:rPr>
          <w:spacing w:val="-3"/>
          <w:w w:val="105"/>
          <w:sz w:val="16"/>
        </w:rPr>
        <w:t> </w:t>
      </w:r>
      <w:r>
        <w:rPr>
          <w:w w:val="105"/>
          <w:sz w:val="16"/>
        </w:rPr>
        <w:t>sociais</w:t>
      </w:r>
      <w:r>
        <w:rPr>
          <w:spacing w:val="-3"/>
          <w:w w:val="105"/>
          <w:sz w:val="16"/>
        </w:rPr>
        <w:t> </w:t>
      </w:r>
      <w:r>
        <w:rPr>
          <w:w w:val="105"/>
          <w:sz w:val="16"/>
        </w:rPr>
        <w:t>previstas</w:t>
      </w:r>
      <w:r>
        <w:rPr>
          <w:spacing w:val="-3"/>
          <w:w w:val="105"/>
          <w:sz w:val="16"/>
        </w:rPr>
        <w:t> </w:t>
      </w:r>
      <w:r>
        <w:rPr>
          <w:w w:val="105"/>
          <w:sz w:val="16"/>
        </w:rPr>
        <w:t>nas</w:t>
      </w:r>
      <w:r>
        <w:rPr>
          <w:spacing w:val="-3"/>
          <w:w w:val="105"/>
          <w:sz w:val="16"/>
        </w:rPr>
        <w:t> </w:t>
      </w:r>
      <w:r>
        <w:rPr>
          <w:w w:val="105"/>
          <w:sz w:val="16"/>
        </w:rPr>
        <w:t>alíneas</w:t>
      </w:r>
      <w:r>
        <w:rPr>
          <w:spacing w:val="-3"/>
          <w:w w:val="105"/>
          <w:sz w:val="16"/>
        </w:rPr>
        <w:t> </w:t>
      </w:r>
      <w:r>
        <w:rPr>
          <w:w w:val="105"/>
          <w:sz w:val="16"/>
        </w:rPr>
        <w:t>a</w:t>
      </w:r>
      <w:r>
        <w:rPr>
          <w:spacing w:val="-3"/>
          <w:w w:val="105"/>
          <w:sz w:val="16"/>
        </w:rPr>
        <w:t> </w:t>
      </w:r>
      <w:r>
        <w:rPr>
          <w:w w:val="105"/>
          <w:sz w:val="16"/>
        </w:rPr>
        <w:t>a</w:t>
      </w:r>
      <w:r>
        <w:rPr>
          <w:spacing w:val="-3"/>
          <w:w w:val="105"/>
          <w:sz w:val="16"/>
        </w:rPr>
        <w:t> </w:t>
      </w:r>
      <w:r>
        <w:rPr>
          <w:w w:val="105"/>
          <w:sz w:val="16"/>
        </w:rPr>
        <w:t>d,</w:t>
      </w:r>
      <w:r>
        <w:rPr>
          <w:spacing w:val="-3"/>
          <w:w w:val="105"/>
          <w:sz w:val="16"/>
        </w:rPr>
        <w:t> </w:t>
      </w:r>
      <w:r>
        <w:rPr>
          <w:w w:val="105"/>
          <w:sz w:val="16"/>
        </w:rPr>
        <w:t>do</w:t>
      </w:r>
      <w:r>
        <w:rPr>
          <w:spacing w:val="-3"/>
          <w:w w:val="105"/>
          <w:sz w:val="16"/>
        </w:rPr>
        <w:t> </w:t>
      </w:r>
      <w:r>
        <w:rPr>
          <w:w w:val="105"/>
          <w:sz w:val="16"/>
        </w:rPr>
        <w:t>parágrafo</w:t>
      </w:r>
      <w:r>
        <w:rPr>
          <w:spacing w:val="-3"/>
          <w:w w:val="105"/>
          <w:sz w:val="16"/>
        </w:rPr>
        <w:t> </w:t>
      </w:r>
      <w:r>
        <w:rPr>
          <w:w w:val="105"/>
          <w:sz w:val="16"/>
        </w:rPr>
        <w:t>único,</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11,</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w:t>
      </w:r>
      <w:r>
        <w:rPr>
          <w:spacing w:val="-3"/>
          <w:w w:val="105"/>
          <w:sz w:val="16"/>
        </w:rPr>
        <w:t> </w:t>
      </w:r>
      <w:r>
        <w:rPr>
          <w:w w:val="105"/>
          <w:sz w:val="16"/>
        </w:rPr>
        <w:t>8.212,</w:t>
      </w:r>
      <w:r>
        <w:rPr>
          <w:spacing w:val="-3"/>
          <w:w w:val="105"/>
          <w:sz w:val="16"/>
        </w:rPr>
        <w:t> </w:t>
      </w:r>
      <w:r>
        <w:rPr>
          <w:w w:val="105"/>
          <w:sz w:val="16"/>
        </w:rPr>
        <w:t>de</w:t>
      </w:r>
      <w:r>
        <w:rPr>
          <w:spacing w:val="-3"/>
          <w:w w:val="105"/>
          <w:sz w:val="16"/>
        </w:rPr>
        <w:t> </w:t>
      </w:r>
      <w:r>
        <w:rPr>
          <w:w w:val="105"/>
          <w:sz w:val="16"/>
        </w:rPr>
        <w:t>1991;</w:t>
      </w:r>
    </w:p>
    <w:p>
      <w:pPr>
        <w:pStyle w:val="BodyText"/>
        <w:spacing w:before="17"/>
      </w:pPr>
    </w:p>
    <w:p>
      <w:pPr>
        <w:pStyle w:val="ListParagraph"/>
        <w:numPr>
          <w:ilvl w:val="1"/>
          <w:numId w:val="30"/>
        </w:numPr>
        <w:tabs>
          <w:tab w:pos="605" w:val="left" w:leader="none"/>
        </w:tabs>
        <w:spacing w:line="240" w:lineRule="auto" w:before="0" w:after="0"/>
        <w:ind w:left="605" w:right="0" w:hanging="295"/>
        <w:jc w:val="left"/>
        <w:rPr>
          <w:sz w:val="16"/>
        </w:rPr>
      </w:pPr>
      <w:r>
        <w:rPr>
          <w:w w:val="105"/>
          <w:sz w:val="16"/>
        </w:rPr>
        <w:t>Prova</w:t>
      </w:r>
      <w:r>
        <w:rPr>
          <w:spacing w:val="-5"/>
          <w:w w:val="105"/>
          <w:sz w:val="16"/>
        </w:rPr>
        <w:t> </w:t>
      </w:r>
      <w:r>
        <w:rPr>
          <w:w w:val="105"/>
          <w:sz w:val="16"/>
        </w:rPr>
        <w:t>de</w:t>
      </w:r>
      <w:r>
        <w:rPr>
          <w:spacing w:val="-5"/>
          <w:w w:val="105"/>
          <w:sz w:val="16"/>
        </w:rPr>
        <w:t> </w:t>
      </w:r>
      <w:r>
        <w:rPr>
          <w:w w:val="105"/>
          <w:sz w:val="16"/>
        </w:rPr>
        <w:t>regularidade</w:t>
      </w:r>
      <w:r>
        <w:rPr>
          <w:spacing w:val="-5"/>
          <w:w w:val="105"/>
          <w:sz w:val="16"/>
        </w:rPr>
        <w:t> </w:t>
      </w:r>
      <w:r>
        <w:rPr>
          <w:w w:val="105"/>
          <w:sz w:val="16"/>
        </w:rPr>
        <w:t>com</w:t>
      </w:r>
      <w:r>
        <w:rPr>
          <w:spacing w:val="-5"/>
          <w:w w:val="105"/>
          <w:sz w:val="16"/>
        </w:rPr>
        <w:t> </w:t>
      </w:r>
      <w:r>
        <w:rPr>
          <w:w w:val="105"/>
          <w:sz w:val="16"/>
        </w:rPr>
        <w:t>a</w:t>
      </w:r>
      <w:r>
        <w:rPr>
          <w:spacing w:val="-4"/>
          <w:w w:val="105"/>
          <w:sz w:val="16"/>
        </w:rPr>
        <w:t> </w:t>
      </w:r>
      <w:r>
        <w:rPr>
          <w:w w:val="105"/>
          <w:sz w:val="16"/>
        </w:rPr>
        <w:t>Fazenda</w:t>
      </w:r>
      <w:r>
        <w:rPr>
          <w:spacing w:val="-5"/>
          <w:w w:val="105"/>
          <w:sz w:val="16"/>
        </w:rPr>
        <w:t> </w:t>
      </w:r>
      <w:r>
        <w:rPr>
          <w:w w:val="105"/>
          <w:sz w:val="16"/>
        </w:rPr>
        <w:t>do</w:t>
      </w:r>
      <w:r>
        <w:rPr>
          <w:spacing w:val="-5"/>
          <w:w w:val="105"/>
          <w:sz w:val="16"/>
        </w:rPr>
        <w:t> </w:t>
      </w:r>
      <w:r>
        <w:rPr>
          <w:w w:val="105"/>
          <w:sz w:val="16"/>
        </w:rPr>
        <w:t>Estado</w:t>
      </w:r>
      <w:r>
        <w:rPr>
          <w:spacing w:val="-5"/>
          <w:w w:val="105"/>
          <w:sz w:val="16"/>
        </w:rPr>
        <w:t> </w:t>
      </w:r>
      <w:r>
        <w:rPr>
          <w:w w:val="105"/>
          <w:sz w:val="16"/>
        </w:rPr>
        <w:t>do</w:t>
      </w:r>
      <w:r>
        <w:rPr>
          <w:spacing w:val="-4"/>
          <w:w w:val="105"/>
          <w:sz w:val="16"/>
        </w:rPr>
        <w:t> </w:t>
      </w:r>
      <w:r>
        <w:rPr>
          <w:w w:val="105"/>
          <w:sz w:val="16"/>
        </w:rPr>
        <w:t>Rio</w:t>
      </w:r>
      <w:r>
        <w:rPr>
          <w:spacing w:val="-5"/>
          <w:w w:val="105"/>
          <w:sz w:val="16"/>
        </w:rPr>
        <w:t> </w:t>
      </w:r>
      <w:r>
        <w:rPr>
          <w:w w:val="105"/>
          <w:sz w:val="16"/>
        </w:rPr>
        <w:t>de</w:t>
      </w:r>
      <w:r>
        <w:rPr>
          <w:spacing w:val="-5"/>
          <w:w w:val="105"/>
          <w:sz w:val="16"/>
        </w:rPr>
        <w:t> </w:t>
      </w:r>
      <w:r>
        <w:rPr>
          <w:w w:val="105"/>
          <w:sz w:val="16"/>
        </w:rPr>
        <w:t>Janeiro,</w:t>
      </w:r>
      <w:r>
        <w:rPr>
          <w:spacing w:val="-5"/>
          <w:w w:val="105"/>
          <w:sz w:val="16"/>
        </w:rPr>
        <w:t> </w:t>
      </w:r>
      <w:r>
        <w:rPr>
          <w:w w:val="105"/>
          <w:sz w:val="16"/>
        </w:rPr>
        <w:t>mediante</w:t>
      </w:r>
      <w:r>
        <w:rPr>
          <w:spacing w:val="-4"/>
          <w:w w:val="105"/>
          <w:sz w:val="16"/>
        </w:rPr>
        <w:t> </w:t>
      </w:r>
      <w:r>
        <w:rPr>
          <w:w w:val="105"/>
          <w:sz w:val="16"/>
        </w:rPr>
        <w:t>apresentação</w:t>
      </w:r>
      <w:r>
        <w:rPr>
          <w:spacing w:val="-5"/>
          <w:w w:val="105"/>
          <w:sz w:val="16"/>
        </w:rPr>
        <w:t> de:</w:t>
      </w:r>
    </w:p>
    <w:p>
      <w:pPr>
        <w:pStyle w:val="BodyText"/>
        <w:spacing w:before="57"/>
      </w:pPr>
    </w:p>
    <w:p>
      <w:pPr>
        <w:pStyle w:val="ListParagraph"/>
        <w:numPr>
          <w:ilvl w:val="2"/>
          <w:numId w:val="30"/>
        </w:numPr>
        <w:tabs>
          <w:tab w:pos="730" w:val="left" w:leader="none"/>
        </w:tabs>
        <w:spacing w:line="240" w:lineRule="auto" w:before="0" w:after="0"/>
        <w:ind w:left="730" w:right="0" w:hanging="420"/>
        <w:jc w:val="left"/>
        <w:rPr>
          <w:sz w:val="16"/>
        </w:rPr>
      </w:pPr>
      <w:r>
        <w:rPr>
          <w:w w:val="105"/>
          <w:sz w:val="16"/>
        </w:rPr>
        <w:t>Certidão</w:t>
      </w:r>
      <w:r>
        <w:rPr>
          <w:spacing w:val="-5"/>
          <w:w w:val="105"/>
          <w:sz w:val="16"/>
        </w:rPr>
        <w:t> </w:t>
      </w:r>
      <w:r>
        <w:rPr>
          <w:w w:val="105"/>
          <w:sz w:val="16"/>
        </w:rPr>
        <w:t>Negativa</w:t>
      </w:r>
      <w:r>
        <w:rPr>
          <w:spacing w:val="-5"/>
          <w:w w:val="105"/>
          <w:sz w:val="16"/>
        </w:rPr>
        <w:t> </w:t>
      </w:r>
      <w:r>
        <w:rPr>
          <w:w w:val="105"/>
          <w:sz w:val="16"/>
        </w:rPr>
        <w:t>de</w:t>
      </w:r>
      <w:r>
        <w:rPr>
          <w:spacing w:val="-5"/>
          <w:w w:val="105"/>
          <w:sz w:val="16"/>
        </w:rPr>
        <w:t> </w:t>
      </w:r>
      <w:r>
        <w:rPr>
          <w:w w:val="105"/>
          <w:sz w:val="16"/>
        </w:rPr>
        <w:t>Débitos,</w:t>
      </w:r>
      <w:r>
        <w:rPr>
          <w:spacing w:val="-5"/>
          <w:w w:val="105"/>
          <w:sz w:val="16"/>
        </w:rPr>
        <w:t> </w:t>
      </w:r>
      <w:r>
        <w:rPr>
          <w:w w:val="105"/>
          <w:sz w:val="16"/>
        </w:rPr>
        <w:t>ou</w:t>
      </w:r>
      <w:r>
        <w:rPr>
          <w:spacing w:val="-5"/>
          <w:w w:val="105"/>
          <w:sz w:val="16"/>
        </w:rPr>
        <w:t> </w:t>
      </w:r>
      <w:r>
        <w:rPr>
          <w:w w:val="105"/>
          <w:sz w:val="16"/>
        </w:rPr>
        <w:t>Certidão</w:t>
      </w:r>
      <w:r>
        <w:rPr>
          <w:spacing w:val="-5"/>
          <w:w w:val="105"/>
          <w:sz w:val="16"/>
        </w:rPr>
        <w:t> </w:t>
      </w:r>
      <w:r>
        <w:rPr>
          <w:w w:val="105"/>
          <w:sz w:val="16"/>
        </w:rPr>
        <w:t>Positiva</w:t>
      </w:r>
      <w:r>
        <w:rPr>
          <w:spacing w:val="-5"/>
          <w:w w:val="105"/>
          <w:sz w:val="16"/>
        </w:rPr>
        <w:t> </w:t>
      </w:r>
      <w:r>
        <w:rPr>
          <w:w w:val="105"/>
          <w:sz w:val="16"/>
        </w:rPr>
        <w:t>com</w:t>
      </w:r>
      <w:r>
        <w:rPr>
          <w:spacing w:val="-5"/>
          <w:w w:val="105"/>
          <w:sz w:val="16"/>
        </w:rPr>
        <w:t> </w:t>
      </w:r>
      <w:r>
        <w:rPr>
          <w:w w:val="105"/>
          <w:sz w:val="16"/>
        </w:rPr>
        <w:t>efeito</w:t>
      </w:r>
      <w:r>
        <w:rPr>
          <w:spacing w:val="-5"/>
          <w:w w:val="105"/>
          <w:sz w:val="16"/>
        </w:rPr>
        <w:t> </w:t>
      </w:r>
      <w:r>
        <w:rPr>
          <w:w w:val="105"/>
          <w:sz w:val="16"/>
        </w:rPr>
        <w:t>de</w:t>
      </w:r>
      <w:r>
        <w:rPr>
          <w:spacing w:val="-5"/>
          <w:w w:val="105"/>
          <w:sz w:val="16"/>
        </w:rPr>
        <w:t> </w:t>
      </w:r>
      <w:r>
        <w:rPr>
          <w:w w:val="105"/>
          <w:sz w:val="16"/>
        </w:rPr>
        <w:t>Negativa,</w:t>
      </w:r>
      <w:r>
        <w:rPr>
          <w:spacing w:val="-5"/>
          <w:w w:val="105"/>
          <w:sz w:val="16"/>
        </w:rPr>
        <w:t> </w:t>
      </w:r>
      <w:r>
        <w:rPr>
          <w:w w:val="105"/>
          <w:sz w:val="16"/>
        </w:rPr>
        <w:t>expedida</w:t>
      </w:r>
      <w:r>
        <w:rPr>
          <w:spacing w:val="-5"/>
          <w:w w:val="105"/>
          <w:sz w:val="16"/>
        </w:rPr>
        <w:t> </w:t>
      </w:r>
      <w:r>
        <w:rPr>
          <w:w w:val="105"/>
          <w:sz w:val="16"/>
        </w:rPr>
        <w:t>pela</w:t>
      </w:r>
      <w:r>
        <w:rPr>
          <w:spacing w:val="-5"/>
          <w:w w:val="105"/>
          <w:sz w:val="16"/>
        </w:rPr>
        <w:t> </w:t>
      </w:r>
      <w:r>
        <w:rPr>
          <w:w w:val="105"/>
          <w:sz w:val="16"/>
        </w:rPr>
        <w:t>Secretaria</w:t>
      </w:r>
      <w:r>
        <w:rPr>
          <w:spacing w:val="-4"/>
          <w:w w:val="105"/>
          <w:sz w:val="16"/>
        </w:rPr>
        <w:t> </w:t>
      </w:r>
      <w:r>
        <w:rPr>
          <w:w w:val="105"/>
          <w:sz w:val="16"/>
        </w:rPr>
        <w:t>de</w:t>
      </w:r>
      <w:r>
        <w:rPr>
          <w:spacing w:val="-5"/>
          <w:w w:val="105"/>
          <w:sz w:val="16"/>
        </w:rPr>
        <w:t> </w:t>
      </w:r>
      <w:r>
        <w:rPr>
          <w:w w:val="105"/>
          <w:sz w:val="16"/>
        </w:rPr>
        <w:t>Estado</w:t>
      </w:r>
      <w:r>
        <w:rPr>
          <w:spacing w:val="-5"/>
          <w:w w:val="105"/>
          <w:sz w:val="16"/>
        </w:rPr>
        <w:t> </w:t>
      </w:r>
      <w:r>
        <w:rPr>
          <w:w w:val="105"/>
          <w:sz w:val="16"/>
        </w:rPr>
        <w:t>de</w:t>
      </w:r>
      <w:r>
        <w:rPr>
          <w:spacing w:val="-5"/>
          <w:w w:val="105"/>
          <w:sz w:val="16"/>
        </w:rPr>
        <w:t> </w:t>
      </w:r>
      <w:r>
        <w:rPr>
          <w:spacing w:val="-2"/>
          <w:w w:val="105"/>
          <w:sz w:val="16"/>
        </w:rPr>
        <w:t>Fazenda;</w:t>
      </w:r>
    </w:p>
    <w:p>
      <w:pPr>
        <w:pStyle w:val="BodyText"/>
        <w:spacing w:before="57"/>
      </w:pPr>
    </w:p>
    <w:p>
      <w:pPr>
        <w:pStyle w:val="ListParagraph"/>
        <w:numPr>
          <w:ilvl w:val="2"/>
          <w:numId w:val="30"/>
        </w:numPr>
        <w:tabs>
          <w:tab w:pos="730" w:val="left" w:leader="none"/>
        </w:tabs>
        <w:spacing w:line="240" w:lineRule="auto" w:before="1" w:after="0"/>
        <w:ind w:left="730" w:right="0" w:hanging="420"/>
        <w:jc w:val="left"/>
        <w:rPr>
          <w:sz w:val="16"/>
        </w:rPr>
      </w:pPr>
      <w:r>
        <w:rPr>
          <w:w w:val="105"/>
          <w:sz w:val="16"/>
        </w:rPr>
        <w:t>Certidão</w:t>
      </w:r>
      <w:r>
        <w:rPr>
          <w:spacing w:val="-6"/>
          <w:w w:val="105"/>
          <w:sz w:val="16"/>
        </w:rPr>
        <w:t> </w:t>
      </w:r>
      <w:r>
        <w:rPr>
          <w:w w:val="105"/>
          <w:sz w:val="16"/>
        </w:rPr>
        <w:t>Negativa</w:t>
      </w:r>
      <w:r>
        <w:rPr>
          <w:spacing w:val="-5"/>
          <w:w w:val="105"/>
          <w:sz w:val="16"/>
        </w:rPr>
        <w:t> </w:t>
      </w:r>
      <w:r>
        <w:rPr>
          <w:w w:val="105"/>
          <w:sz w:val="16"/>
        </w:rPr>
        <w:t>de</w:t>
      </w:r>
      <w:r>
        <w:rPr>
          <w:spacing w:val="-5"/>
          <w:w w:val="105"/>
          <w:sz w:val="16"/>
        </w:rPr>
        <w:t> </w:t>
      </w:r>
      <w:r>
        <w:rPr>
          <w:w w:val="105"/>
          <w:sz w:val="16"/>
        </w:rPr>
        <w:t>Débitos,</w:t>
      </w:r>
      <w:r>
        <w:rPr>
          <w:spacing w:val="-5"/>
          <w:w w:val="105"/>
          <w:sz w:val="16"/>
        </w:rPr>
        <w:t> </w:t>
      </w:r>
      <w:r>
        <w:rPr>
          <w:w w:val="105"/>
          <w:sz w:val="16"/>
        </w:rPr>
        <w:t>ou</w:t>
      </w:r>
      <w:r>
        <w:rPr>
          <w:spacing w:val="-5"/>
          <w:w w:val="105"/>
          <w:sz w:val="16"/>
        </w:rPr>
        <w:t> </w:t>
      </w:r>
      <w:r>
        <w:rPr>
          <w:w w:val="105"/>
          <w:sz w:val="16"/>
        </w:rPr>
        <w:t>Certidão</w:t>
      </w:r>
      <w:r>
        <w:rPr>
          <w:spacing w:val="-5"/>
          <w:w w:val="105"/>
          <w:sz w:val="16"/>
        </w:rPr>
        <w:t> </w:t>
      </w:r>
      <w:r>
        <w:rPr>
          <w:w w:val="105"/>
          <w:sz w:val="16"/>
        </w:rPr>
        <w:t>Positiva</w:t>
      </w:r>
      <w:r>
        <w:rPr>
          <w:spacing w:val="-5"/>
          <w:w w:val="105"/>
          <w:sz w:val="16"/>
        </w:rPr>
        <w:t> </w:t>
      </w:r>
      <w:r>
        <w:rPr>
          <w:w w:val="105"/>
          <w:sz w:val="16"/>
        </w:rPr>
        <w:t>com</w:t>
      </w:r>
      <w:r>
        <w:rPr>
          <w:spacing w:val="-5"/>
          <w:w w:val="105"/>
          <w:sz w:val="16"/>
        </w:rPr>
        <w:t> </w:t>
      </w:r>
      <w:r>
        <w:rPr>
          <w:w w:val="105"/>
          <w:sz w:val="16"/>
        </w:rPr>
        <w:t>efeito</w:t>
      </w:r>
      <w:r>
        <w:rPr>
          <w:spacing w:val="-5"/>
          <w:w w:val="105"/>
          <w:sz w:val="16"/>
        </w:rPr>
        <w:t> </w:t>
      </w:r>
      <w:r>
        <w:rPr>
          <w:w w:val="105"/>
          <w:sz w:val="16"/>
        </w:rPr>
        <w:t>de</w:t>
      </w:r>
      <w:r>
        <w:rPr>
          <w:spacing w:val="-5"/>
          <w:w w:val="105"/>
          <w:sz w:val="16"/>
        </w:rPr>
        <w:t> </w:t>
      </w:r>
      <w:r>
        <w:rPr>
          <w:w w:val="105"/>
          <w:sz w:val="16"/>
        </w:rPr>
        <w:t>Negativa,</w:t>
      </w:r>
      <w:r>
        <w:rPr>
          <w:spacing w:val="-5"/>
          <w:w w:val="105"/>
          <w:sz w:val="16"/>
        </w:rPr>
        <w:t> </w:t>
      </w:r>
      <w:r>
        <w:rPr>
          <w:w w:val="105"/>
          <w:sz w:val="16"/>
        </w:rPr>
        <w:t>para</w:t>
      </w:r>
      <w:r>
        <w:rPr>
          <w:spacing w:val="-5"/>
          <w:w w:val="105"/>
          <w:sz w:val="16"/>
        </w:rPr>
        <w:t> </w:t>
      </w:r>
      <w:r>
        <w:rPr>
          <w:w w:val="105"/>
          <w:sz w:val="16"/>
        </w:rPr>
        <w:t>fins</w:t>
      </w:r>
      <w:r>
        <w:rPr>
          <w:spacing w:val="-5"/>
          <w:w w:val="105"/>
          <w:sz w:val="16"/>
        </w:rPr>
        <w:t> </w:t>
      </w:r>
      <w:r>
        <w:rPr>
          <w:w w:val="105"/>
          <w:sz w:val="16"/>
        </w:rPr>
        <w:t>de</w:t>
      </w:r>
      <w:r>
        <w:rPr>
          <w:spacing w:val="-5"/>
          <w:w w:val="105"/>
          <w:sz w:val="16"/>
        </w:rPr>
        <w:t> </w:t>
      </w:r>
      <w:r>
        <w:rPr>
          <w:w w:val="105"/>
          <w:sz w:val="16"/>
        </w:rPr>
        <w:t>participação</w:t>
      </w:r>
      <w:r>
        <w:rPr>
          <w:spacing w:val="-5"/>
          <w:w w:val="105"/>
          <w:sz w:val="16"/>
        </w:rPr>
        <w:t> </w:t>
      </w:r>
      <w:r>
        <w:rPr>
          <w:w w:val="105"/>
          <w:sz w:val="16"/>
        </w:rPr>
        <w:t>em</w:t>
      </w:r>
      <w:r>
        <w:rPr>
          <w:spacing w:val="-5"/>
          <w:w w:val="105"/>
          <w:sz w:val="16"/>
        </w:rPr>
        <w:t> </w:t>
      </w:r>
      <w:r>
        <w:rPr>
          <w:w w:val="105"/>
          <w:sz w:val="16"/>
        </w:rPr>
        <w:t>licitação,</w:t>
      </w:r>
      <w:r>
        <w:rPr>
          <w:spacing w:val="-5"/>
          <w:w w:val="105"/>
          <w:sz w:val="16"/>
        </w:rPr>
        <w:t> </w:t>
      </w:r>
      <w:r>
        <w:rPr>
          <w:w w:val="105"/>
          <w:sz w:val="16"/>
        </w:rPr>
        <w:t>expedida</w:t>
      </w:r>
      <w:r>
        <w:rPr>
          <w:spacing w:val="-5"/>
          <w:w w:val="105"/>
          <w:sz w:val="16"/>
        </w:rPr>
        <w:t> </w:t>
      </w:r>
      <w:r>
        <w:rPr>
          <w:w w:val="105"/>
          <w:sz w:val="16"/>
        </w:rPr>
        <w:t>pela</w:t>
      </w:r>
      <w:r>
        <w:rPr>
          <w:spacing w:val="-5"/>
          <w:w w:val="105"/>
          <w:sz w:val="16"/>
        </w:rPr>
        <w:t> </w:t>
      </w:r>
      <w:r>
        <w:rPr>
          <w:w w:val="105"/>
          <w:sz w:val="16"/>
        </w:rPr>
        <w:t>Procuradoria</w:t>
      </w:r>
      <w:r>
        <w:rPr>
          <w:spacing w:val="-5"/>
          <w:w w:val="105"/>
          <w:sz w:val="16"/>
        </w:rPr>
        <w:t> </w:t>
      </w:r>
      <w:r>
        <w:rPr>
          <w:w w:val="105"/>
          <w:sz w:val="16"/>
        </w:rPr>
        <w:t>Geral</w:t>
      </w:r>
      <w:r>
        <w:rPr>
          <w:spacing w:val="-5"/>
          <w:w w:val="105"/>
          <w:sz w:val="16"/>
        </w:rPr>
        <w:t> </w:t>
      </w:r>
      <w:r>
        <w:rPr>
          <w:w w:val="105"/>
          <w:sz w:val="16"/>
        </w:rPr>
        <w:t>do</w:t>
      </w:r>
      <w:r>
        <w:rPr>
          <w:spacing w:val="-5"/>
          <w:w w:val="105"/>
          <w:sz w:val="16"/>
        </w:rPr>
        <w:t> </w:t>
      </w:r>
      <w:r>
        <w:rPr>
          <w:spacing w:val="-2"/>
          <w:w w:val="105"/>
          <w:sz w:val="16"/>
        </w:rPr>
        <w:t>Estado;</w:t>
      </w:r>
    </w:p>
    <w:p>
      <w:pPr>
        <w:pStyle w:val="BodyText"/>
        <w:spacing w:before="56"/>
      </w:pPr>
    </w:p>
    <w:p>
      <w:pPr>
        <w:pStyle w:val="ListParagraph"/>
        <w:numPr>
          <w:ilvl w:val="1"/>
          <w:numId w:val="30"/>
        </w:numPr>
        <w:tabs>
          <w:tab w:pos="611" w:val="left" w:leader="none"/>
        </w:tabs>
        <w:spacing w:line="292" w:lineRule="auto" w:before="1" w:after="0"/>
        <w:ind w:left="310" w:right="293" w:firstLine="0"/>
        <w:jc w:val="left"/>
        <w:rPr>
          <w:sz w:val="16"/>
        </w:rPr>
      </w:pPr>
      <w:r>
        <w:rPr>
          <w:w w:val="105"/>
          <w:sz w:val="16"/>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17"/>
      </w:pPr>
    </w:p>
    <w:p>
      <w:pPr>
        <w:pStyle w:val="ListParagraph"/>
        <w:numPr>
          <w:ilvl w:val="0"/>
          <w:numId w:val="30"/>
        </w:numPr>
        <w:tabs>
          <w:tab w:pos="489" w:val="left" w:leader="none"/>
        </w:tabs>
        <w:spacing w:line="240" w:lineRule="auto" w:before="0" w:after="0"/>
        <w:ind w:left="489" w:right="0" w:hanging="179"/>
        <w:jc w:val="left"/>
        <w:rPr>
          <w:sz w:val="16"/>
        </w:rPr>
      </w:pPr>
      <w:r>
        <w:rPr>
          <w:w w:val="105"/>
          <w:sz w:val="16"/>
        </w:rPr>
        <w:t>Certificado</w:t>
      </w:r>
      <w:r>
        <w:rPr>
          <w:spacing w:val="-5"/>
          <w:w w:val="105"/>
          <w:sz w:val="16"/>
        </w:rPr>
        <w:t> </w:t>
      </w:r>
      <w:r>
        <w:rPr>
          <w:w w:val="105"/>
          <w:sz w:val="16"/>
        </w:rPr>
        <w:t>de</w:t>
      </w:r>
      <w:r>
        <w:rPr>
          <w:spacing w:val="-5"/>
          <w:w w:val="105"/>
          <w:sz w:val="16"/>
        </w:rPr>
        <w:t> </w:t>
      </w:r>
      <w:r>
        <w:rPr>
          <w:w w:val="105"/>
          <w:sz w:val="16"/>
        </w:rPr>
        <w:t>Regularidade</w:t>
      </w:r>
      <w:r>
        <w:rPr>
          <w:spacing w:val="-5"/>
          <w:w w:val="105"/>
          <w:sz w:val="16"/>
        </w:rPr>
        <w:t> </w:t>
      </w:r>
      <w:r>
        <w:rPr>
          <w:w w:val="105"/>
          <w:sz w:val="16"/>
        </w:rPr>
        <w:t>do</w:t>
      </w:r>
      <w:r>
        <w:rPr>
          <w:spacing w:val="-5"/>
          <w:w w:val="105"/>
          <w:sz w:val="16"/>
        </w:rPr>
        <w:t> </w:t>
      </w:r>
      <w:r>
        <w:rPr>
          <w:w w:val="105"/>
          <w:sz w:val="16"/>
        </w:rPr>
        <w:t>FGTS</w:t>
      </w:r>
      <w:r>
        <w:rPr>
          <w:spacing w:val="-5"/>
          <w:w w:val="105"/>
          <w:sz w:val="16"/>
        </w:rPr>
        <w:t> </w:t>
      </w:r>
      <w:r>
        <w:rPr>
          <w:w w:val="105"/>
          <w:sz w:val="16"/>
        </w:rPr>
        <w:t>–</w:t>
      </w:r>
      <w:r>
        <w:rPr>
          <w:spacing w:val="-5"/>
          <w:w w:val="105"/>
          <w:sz w:val="16"/>
        </w:rPr>
        <w:t> </w:t>
      </w:r>
      <w:r>
        <w:rPr>
          <w:spacing w:val="-4"/>
          <w:w w:val="105"/>
          <w:sz w:val="16"/>
        </w:rPr>
        <w:t>CRF;</w:t>
      </w:r>
    </w:p>
    <w:p>
      <w:pPr>
        <w:pStyle w:val="BodyText"/>
        <w:spacing w:before="57"/>
      </w:pPr>
    </w:p>
    <w:p>
      <w:pPr>
        <w:pStyle w:val="ListParagraph"/>
        <w:numPr>
          <w:ilvl w:val="0"/>
          <w:numId w:val="30"/>
        </w:numPr>
        <w:tabs>
          <w:tab w:pos="487" w:val="left" w:leader="none"/>
        </w:tabs>
        <w:spacing w:line="292" w:lineRule="auto" w:before="0" w:after="0"/>
        <w:ind w:left="310" w:right="293" w:firstLine="0"/>
        <w:jc w:val="left"/>
        <w:rPr>
          <w:sz w:val="16"/>
        </w:rPr>
      </w:pPr>
      <w:r>
        <w:rPr>
          <w:w w:val="105"/>
          <w:sz w:val="16"/>
        </w:rPr>
        <w:t>Prova de inexistência de débitos inadimplidos perante a Justiça do</w:t>
      </w:r>
      <w:r>
        <w:rPr>
          <w:spacing w:val="-3"/>
          <w:w w:val="105"/>
          <w:sz w:val="16"/>
        </w:rPr>
        <w:t> </w:t>
      </w:r>
      <w:r>
        <w:rPr>
          <w:w w:val="105"/>
          <w:sz w:val="16"/>
        </w:rPr>
        <w:t>Trabalho, mediante a apresentação de Certidão Negativa de Débitos</w:t>
      </w:r>
      <w:r>
        <w:rPr>
          <w:spacing w:val="-3"/>
          <w:w w:val="105"/>
          <w:sz w:val="16"/>
        </w:rPr>
        <w:t> </w:t>
      </w:r>
      <w:r>
        <w:rPr>
          <w:w w:val="105"/>
          <w:sz w:val="16"/>
        </w:rPr>
        <w:t>Trabalhistas (CNDT) ou da Certidão Positiva de Débitos</w:t>
      </w:r>
      <w:r>
        <w:rPr>
          <w:spacing w:val="-3"/>
          <w:w w:val="105"/>
          <w:sz w:val="16"/>
        </w:rPr>
        <w:t> </w:t>
      </w:r>
      <w:r>
        <w:rPr>
          <w:w w:val="105"/>
          <w:sz w:val="16"/>
        </w:rPr>
        <w:t>Trabalhistas com </w:t>
      </w:r>
      <w:r>
        <w:rPr>
          <w:w w:val="105"/>
          <w:sz w:val="16"/>
        </w:rPr>
        <w:t>os mesmos efeitos da CNDT.</w:t>
      </w:r>
    </w:p>
    <w:p>
      <w:pPr>
        <w:pStyle w:val="BodyText"/>
        <w:spacing w:before="17"/>
      </w:pPr>
    </w:p>
    <w:p>
      <w:pPr>
        <w:pStyle w:val="ListParagraph"/>
        <w:numPr>
          <w:ilvl w:val="0"/>
          <w:numId w:val="30"/>
        </w:numPr>
        <w:tabs>
          <w:tab w:pos="470" w:val="left" w:leader="none"/>
        </w:tabs>
        <w:spacing w:line="292" w:lineRule="auto" w:before="0" w:after="0"/>
        <w:ind w:left="310" w:right="293" w:firstLine="0"/>
        <w:jc w:val="left"/>
        <w:rPr>
          <w:sz w:val="16"/>
        </w:rPr>
      </w:pPr>
      <w:r>
        <w:rPr>
          <w:w w:val="105"/>
          <w:sz w:val="16"/>
        </w:rPr>
        <w:t>Declaração de que não emprega menor de 18 anos em trabalho noturno, perigoso ou insalubre e não emprega menor de 16 anos, salvo menor, a partir de 14 anos, na condição de aprendiz, nos termos do artigo 7º, XXXIII, da Constituição;</w:t>
      </w:r>
    </w:p>
    <w:p>
      <w:pPr>
        <w:pStyle w:val="BodyText"/>
        <w:spacing w:before="17"/>
      </w:pPr>
    </w:p>
    <w:p>
      <w:pPr>
        <w:pStyle w:val="ListParagraph"/>
        <w:numPr>
          <w:ilvl w:val="2"/>
          <w:numId w:val="31"/>
        </w:numPr>
        <w:tabs>
          <w:tab w:pos="731" w:val="left" w:leader="none"/>
        </w:tabs>
        <w:spacing w:line="292" w:lineRule="auto" w:before="0" w:after="0"/>
        <w:ind w:left="310" w:right="293" w:firstLine="0"/>
        <w:jc w:val="both"/>
        <w:rPr>
          <w:sz w:val="16"/>
        </w:rPr>
      </w:pPr>
      <w:r>
        <w:rPr>
          <w:w w:val="105"/>
          <w:sz w:val="16"/>
        </w:rPr>
        <w:t>Na hipótese de tratar-se de microempresa ou de empresa de pequeno porte, na forma da lei, não obstante a obrigatoriedade de apresentação de toda a documentação habilitatória, a comprovação da </w:t>
      </w:r>
      <w:r>
        <w:rPr>
          <w:w w:val="105"/>
          <w:sz w:val="16"/>
        </w:rPr>
        <w:t>regularidade fiscal somente será exigida para efeito de assinatura do contrato caso se sagre vencedora na licitação.</w:t>
      </w:r>
    </w:p>
    <w:p>
      <w:pPr>
        <w:pStyle w:val="BodyText"/>
        <w:spacing w:before="17"/>
      </w:pPr>
    </w:p>
    <w:p>
      <w:pPr>
        <w:pStyle w:val="ListParagraph"/>
        <w:numPr>
          <w:ilvl w:val="2"/>
          <w:numId w:val="31"/>
        </w:numPr>
        <w:tabs>
          <w:tab w:pos="753" w:val="left" w:leader="none"/>
        </w:tabs>
        <w:spacing w:line="292" w:lineRule="auto" w:before="1" w:after="0"/>
        <w:ind w:left="310" w:right="293" w:firstLine="0"/>
        <w:jc w:val="both"/>
        <w:rPr>
          <w:sz w:val="16"/>
        </w:rPr>
      </w:pPr>
      <w:r>
        <w:rPr>
          <w:w w:val="105"/>
          <w:sz w:val="16"/>
        </w:rPr>
        <w:t>Em</w:t>
      </w:r>
      <w:r>
        <w:rPr>
          <w:w w:val="105"/>
          <w:sz w:val="16"/>
        </w:rPr>
        <w:t> sendo</w:t>
      </w:r>
      <w:r>
        <w:rPr>
          <w:w w:val="105"/>
          <w:sz w:val="16"/>
        </w:rPr>
        <w:t> declarada</w:t>
      </w:r>
      <w:r>
        <w:rPr>
          <w:w w:val="105"/>
          <w:sz w:val="16"/>
        </w:rPr>
        <w:t> vencedora</w:t>
      </w:r>
      <w:r>
        <w:rPr>
          <w:w w:val="105"/>
          <w:sz w:val="16"/>
        </w:rPr>
        <w:t> do</w:t>
      </w:r>
      <w:r>
        <w:rPr>
          <w:w w:val="105"/>
          <w:sz w:val="16"/>
        </w:rPr>
        <w:t> certame</w:t>
      </w:r>
      <w:r>
        <w:rPr>
          <w:w w:val="105"/>
          <w:sz w:val="16"/>
        </w:rPr>
        <w:t> microempresa</w:t>
      </w:r>
      <w:r>
        <w:rPr>
          <w:w w:val="105"/>
          <w:sz w:val="16"/>
        </w:rPr>
        <w:t> ou</w:t>
      </w:r>
      <w:r>
        <w:rPr>
          <w:w w:val="105"/>
          <w:sz w:val="16"/>
        </w:rPr>
        <w:t> empresa</w:t>
      </w:r>
      <w:r>
        <w:rPr>
          <w:w w:val="105"/>
          <w:sz w:val="16"/>
        </w:rPr>
        <w:t> de</w:t>
      </w:r>
      <w:r>
        <w:rPr>
          <w:w w:val="105"/>
          <w:sz w:val="16"/>
        </w:rPr>
        <w:t> pequeno</w:t>
      </w:r>
      <w:r>
        <w:rPr>
          <w:w w:val="105"/>
          <w:sz w:val="16"/>
        </w:rPr>
        <w:t> porte</w:t>
      </w:r>
      <w:r>
        <w:rPr>
          <w:w w:val="105"/>
          <w:sz w:val="16"/>
        </w:rPr>
        <w:t> com</w:t>
      </w:r>
      <w:r>
        <w:rPr>
          <w:w w:val="105"/>
          <w:sz w:val="16"/>
        </w:rPr>
        <w:t> débitos</w:t>
      </w:r>
      <w:r>
        <w:rPr>
          <w:w w:val="105"/>
          <w:sz w:val="16"/>
        </w:rPr>
        <w:t> fiscais,</w:t>
      </w:r>
      <w:r>
        <w:rPr>
          <w:w w:val="105"/>
          <w:sz w:val="16"/>
        </w:rPr>
        <w:t> ficará</w:t>
      </w:r>
      <w:r>
        <w:rPr>
          <w:w w:val="105"/>
          <w:sz w:val="16"/>
        </w:rPr>
        <w:t> assegurado,</w:t>
      </w:r>
      <w:r>
        <w:rPr>
          <w:w w:val="105"/>
          <w:sz w:val="16"/>
        </w:rPr>
        <w:t> a</w:t>
      </w:r>
      <w:r>
        <w:rPr>
          <w:w w:val="105"/>
          <w:sz w:val="16"/>
        </w:rPr>
        <w:t> partir</w:t>
      </w:r>
      <w:r>
        <w:rPr>
          <w:w w:val="105"/>
          <w:sz w:val="16"/>
        </w:rPr>
        <w:t> de</w:t>
      </w:r>
      <w:r>
        <w:rPr>
          <w:w w:val="105"/>
          <w:sz w:val="16"/>
        </w:rPr>
        <w:t> então,</w:t>
      </w:r>
      <w:r>
        <w:rPr>
          <w:w w:val="105"/>
          <w:sz w:val="16"/>
        </w:rPr>
        <w:t> o</w:t>
      </w:r>
      <w:r>
        <w:rPr>
          <w:w w:val="105"/>
          <w:sz w:val="16"/>
        </w:rPr>
        <w:t> prazo</w:t>
      </w:r>
      <w:r>
        <w:rPr>
          <w:w w:val="105"/>
          <w:sz w:val="16"/>
        </w:rPr>
        <w:t> de</w:t>
      </w:r>
      <w:r>
        <w:rPr>
          <w:w w:val="105"/>
          <w:sz w:val="16"/>
        </w:rPr>
        <w:t> 5</w:t>
      </w:r>
      <w:r>
        <w:rPr>
          <w:w w:val="105"/>
          <w:sz w:val="16"/>
        </w:rPr>
        <w:t> (cinco)</w:t>
      </w:r>
      <w:r>
        <w:rPr>
          <w:w w:val="105"/>
          <w:sz w:val="16"/>
        </w:rPr>
        <w:t> dias</w:t>
      </w:r>
      <w:r>
        <w:rPr>
          <w:w w:val="105"/>
          <w:sz w:val="16"/>
        </w:rPr>
        <w:t> úteis</w:t>
      </w:r>
      <w:r>
        <w:rPr>
          <w:w w:val="105"/>
          <w:sz w:val="16"/>
        </w:rPr>
        <w:t> para</w:t>
      </w:r>
      <w:r>
        <w:rPr>
          <w:w w:val="105"/>
          <w:sz w:val="16"/>
        </w:rPr>
        <w:t> a</w:t>
      </w:r>
      <w:r>
        <w:rPr>
          <w:w w:val="105"/>
          <w:sz w:val="16"/>
        </w:rPr>
        <w:t> regularização</w:t>
      </w:r>
      <w:r>
        <w:rPr>
          <w:w w:val="105"/>
          <w:sz w:val="16"/>
        </w:rPr>
        <w:t> da documentação, pagamento ou parcelamento do débito, e emissão de eventuais certidões negativas ou positivas com efeito de negativas.</w:t>
      </w:r>
    </w:p>
    <w:p>
      <w:pPr>
        <w:pStyle w:val="BodyText"/>
        <w:spacing w:before="17"/>
      </w:pPr>
    </w:p>
    <w:p>
      <w:pPr>
        <w:pStyle w:val="ListParagraph"/>
        <w:numPr>
          <w:ilvl w:val="2"/>
          <w:numId w:val="31"/>
        </w:numPr>
        <w:tabs>
          <w:tab w:pos="716" w:val="left" w:leader="none"/>
        </w:tabs>
        <w:spacing w:line="240" w:lineRule="auto" w:before="0" w:after="0"/>
        <w:ind w:left="716" w:right="0" w:hanging="406"/>
        <w:jc w:val="left"/>
        <w:rPr>
          <w:sz w:val="16"/>
        </w:rPr>
      </w:pPr>
      <w:r>
        <w:rPr>
          <w:w w:val="105"/>
          <w:sz w:val="16"/>
        </w:rPr>
        <w:t>A</w:t>
      </w:r>
      <w:r>
        <w:rPr>
          <w:spacing w:val="-11"/>
          <w:w w:val="105"/>
          <w:sz w:val="16"/>
        </w:rPr>
        <w:t> </w:t>
      </w:r>
      <w:r>
        <w:rPr>
          <w:w w:val="105"/>
          <w:sz w:val="16"/>
        </w:rPr>
        <w:t>não</w:t>
      </w:r>
      <w:r>
        <w:rPr>
          <w:spacing w:val="-7"/>
          <w:w w:val="105"/>
          <w:sz w:val="16"/>
        </w:rPr>
        <w:t> </w:t>
      </w:r>
      <w:r>
        <w:rPr>
          <w:w w:val="105"/>
          <w:sz w:val="16"/>
        </w:rPr>
        <w:t>regularização</w:t>
      </w:r>
      <w:r>
        <w:rPr>
          <w:spacing w:val="-5"/>
          <w:w w:val="105"/>
          <w:sz w:val="16"/>
        </w:rPr>
        <w:t> </w:t>
      </w:r>
      <w:r>
        <w:rPr>
          <w:w w:val="105"/>
          <w:sz w:val="16"/>
        </w:rPr>
        <w:t>da</w:t>
      </w:r>
      <w:r>
        <w:rPr>
          <w:spacing w:val="-4"/>
          <w:w w:val="105"/>
          <w:sz w:val="16"/>
        </w:rPr>
        <w:t> </w:t>
      </w:r>
      <w:r>
        <w:rPr>
          <w:w w:val="105"/>
          <w:sz w:val="16"/>
        </w:rPr>
        <w:t>documentação</w:t>
      </w:r>
      <w:r>
        <w:rPr>
          <w:spacing w:val="-5"/>
          <w:w w:val="105"/>
          <w:sz w:val="16"/>
        </w:rPr>
        <w:t> </w:t>
      </w:r>
      <w:r>
        <w:rPr>
          <w:w w:val="105"/>
          <w:sz w:val="16"/>
        </w:rPr>
        <w:t>no</w:t>
      </w:r>
      <w:r>
        <w:rPr>
          <w:spacing w:val="-5"/>
          <w:w w:val="105"/>
          <w:sz w:val="16"/>
        </w:rPr>
        <w:t> </w:t>
      </w:r>
      <w:r>
        <w:rPr>
          <w:w w:val="105"/>
          <w:sz w:val="16"/>
        </w:rPr>
        <w:t>prazo</w:t>
      </w:r>
      <w:r>
        <w:rPr>
          <w:spacing w:val="-4"/>
          <w:w w:val="105"/>
          <w:sz w:val="16"/>
        </w:rPr>
        <w:t> </w:t>
      </w:r>
      <w:r>
        <w:rPr>
          <w:w w:val="105"/>
          <w:sz w:val="16"/>
        </w:rPr>
        <w:t>estipulado</w:t>
      </w:r>
      <w:r>
        <w:rPr>
          <w:spacing w:val="-5"/>
          <w:w w:val="105"/>
          <w:sz w:val="16"/>
        </w:rPr>
        <w:t> </w:t>
      </w:r>
      <w:r>
        <w:rPr>
          <w:w w:val="105"/>
          <w:sz w:val="16"/>
        </w:rPr>
        <w:t>implicará</w:t>
      </w:r>
      <w:r>
        <w:rPr>
          <w:spacing w:val="-5"/>
          <w:w w:val="105"/>
          <w:sz w:val="16"/>
        </w:rPr>
        <w:t> </w:t>
      </w:r>
      <w:r>
        <w:rPr>
          <w:w w:val="105"/>
          <w:sz w:val="16"/>
        </w:rPr>
        <w:t>a</w:t>
      </w:r>
      <w:r>
        <w:rPr>
          <w:spacing w:val="-4"/>
          <w:w w:val="105"/>
          <w:sz w:val="16"/>
        </w:rPr>
        <w:t> </w:t>
      </w:r>
      <w:r>
        <w:rPr>
          <w:w w:val="105"/>
          <w:sz w:val="16"/>
        </w:rPr>
        <w:t>decadência</w:t>
      </w:r>
      <w:r>
        <w:rPr>
          <w:spacing w:val="-5"/>
          <w:w w:val="105"/>
          <w:sz w:val="16"/>
        </w:rPr>
        <w:t> </w:t>
      </w:r>
      <w:r>
        <w:rPr>
          <w:w w:val="105"/>
          <w:sz w:val="16"/>
        </w:rPr>
        <w:t>do</w:t>
      </w:r>
      <w:r>
        <w:rPr>
          <w:spacing w:val="-5"/>
          <w:w w:val="105"/>
          <w:sz w:val="16"/>
        </w:rPr>
        <w:t> </w:t>
      </w:r>
      <w:r>
        <w:rPr>
          <w:w w:val="105"/>
          <w:sz w:val="16"/>
        </w:rPr>
        <w:t>direito</w:t>
      </w:r>
      <w:r>
        <w:rPr>
          <w:spacing w:val="-5"/>
          <w:w w:val="105"/>
          <w:sz w:val="16"/>
        </w:rPr>
        <w:t> </w:t>
      </w:r>
      <w:r>
        <w:rPr>
          <w:w w:val="105"/>
          <w:sz w:val="16"/>
        </w:rPr>
        <w:t>à</w:t>
      </w:r>
      <w:r>
        <w:rPr>
          <w:spacing w:val="-4"/>
          <w:w w:val="105"/>
          <w:sz w:val="16"/>
        </w:rPr>
        <w:t> </w:t>
      </w:r>
      <w:r>
        <w:rPr>
          <w:w w:val="105"/>
          <w:sz w:val="16"/>
        </w:rPr>
        <w:t>contratação,</w:t>
      </w:r>
      <w:r>
        <w:rPr>
          <w:spacing w:val="-5"/>
          <w:w w:val="105"/>
          <w:sz w:val="16"/>
        </w:rPr>
        <w:t> </w:t>
      </w:r>
      <w:r>
        <w:rPr>
          <w:w w:val="105"/>
          <w:sz w:val="16"/>
        </w:rPr>
        <w:t>sem</w:t>
      </w:r>
      <w:r>
        <w:rPr>
          <w:spacing w:val="-5"/>
          <w:w w:val="105"/>
          <w:sz w:val="16"/>
        </w:rPr>
        <w:t> </w:t>
      </w:r>
      <w:r>
        <w:rPr>
          <w:w w:val="105"/>
          <w:sz w:val="16"/>
        </w:rPr>
        <w:t>prejuízo</w:t>
      </w:r>
      <w:r>
        <w:rPr>
          <w:spacing w:val="-4"/>
          <w:w w:val="105"/>
          <w:sz w:val="16"/>
        </w:rPr>
        <w:t> </w:t>
      </w:r>
      <w:r>
        <w:rPr>
          <w:w w:val="105"/>
          <w:sz w:val="16"/>
        </w:rPr>
        <w:t>da</w:t>
      </w:r>
      <w:r>
        <w:rPr>
          <w:spacing w:val="-5"/>
          <w:w w:val="105"/>
          <w:sz w:val="16"/>
        </w:rPr>
        <w:t> </w:t>
      </w:r>
      <w:r>
        <w:rPr>
          <w:w w:val="105"/>
          <w:sz w:val="16"/>
        </w:rPr>
        <w:t>aplicação</w:t>
      </w:r>
      <w:r>
        <w:rPr>
          <w:spacing w:val="-5"/>
          <w:w w:val="105"/>
          <w:sz w:val="16"/>
        </w:rPr>
        <w:t> </w:t>
      </w:r>
      <w:r>
        <w:rPr>
          <w:w w:val="105"/>
          <w:sz w:val="16"/>
        </w:rPr>
        <w:t>das</w:t>
      </w:r>
      <w:r>
        <w:rPr>
          <w:spacing w:val="-4"/>
          <w:w w:val="105"/>
          <w:sz w:val="16"/>
        </w:rPr>
        <w:t> </w:t>
      </w:r>
      <w:r>
        <w:rPr>
          <w:w w:val="105"/>
          <w:sz w:val="16"/>
        </w:rPr>
        <w:t>sanções</w:t>
      </w:r>
      <w:r>
        <w:rPr>
          <w:spacing w:val="-5"/>
          <w:w w:val="105"/>
          <w:sz w:val="16"/>
        </w:rPr>
        <w:t> </w:t>
      </w:r>
      <w:r>
        <w:rPr>
          <w:w w:val="105"/>
          <w:sz w:val="16"/>
        </w:rPr>
        <w:t>previstas</w:t>
      </w:r>
      <w:r>
        <w:rPr>
          <w:spacing w:val="-5"/>
          <w:w w:val="105"/>
          <w:sz w:val="16"/>
        </w:rPr>
        <w:t> </w:t>
      </w:r>
      <w:r>
        <w:rPr>
          <w:w w:val="105"/>
          <w:sz w:val="16"/>
        </w:rPr>
        <w:t>no</w:t>
      </w:r>
      <w:r>
        <w:rPr>
          <w:spacing w:val="-4"/>
          <w:w w:val="105"/>
          <w:sz w:val="16"/>
        </w:rPr>
        <w:t> </w:t>
      </w:r>
      <w:r>
        <w:rPr>
          <w:w w:val="105"/>
          <w:sz w:val="16"/>
        </w:rPr>
        <w:t>art.</w:t>
      </w:r>
      <w:r>
        <w:rPr>
          <w:spacing w:val="-5"/>
          <w:w w:val="105"/>
          <w:sz w:val="16"/>
        </w:rPr>
        <w:t> </w:t>
      </w:r>
      <w:r>
        <w:rPr>
          <w:w w:val="105"/>
          <w:sz w:val="16"/>
        </w:rPr>
        <w:t>155,</w:t>
      </w:r>
      <w:r>
        <w:rPr>
          <w:spacing w:val="-5"/>
          <w:w w:val="105"/>
          <w:sz w:val="16"/>
        </w:rPr>
        <w:t> </w:t>
      </w:r>
      <w:r>
        <w:rPr>
          <w:w w:val="105"/>
          <w:sz w:val="16"/>
        </w:rPr>
        <w:t>da</w:t>
      </w:r>
      <w:r>
        <w:rPr>
          <w:spacing w:val="-4"/>
          <w:w w:val="105"/>
          <w:sz w:val="16"/>
        </w:rPr>
        <w:t> </w:t>
      </w:r>
      <w:r>
        <w:rPr>
          <w:w w:val="105"/>
          <w:sz w:val="16"/>
        </w:rPr>
        <w:t>Lei</w:t>
      </w:r>
      <w:r>
        <w:rPr>
          <w:spacing w:val="-5"/>
          <w:w w:val="105"/>
          <w:sz w:val="16"/>
        </w:rPr>
        <w:t> </w:t>
      </w:r>
      <w:r>
        <w:rPr>
          <w:w w:val="105"/>
          <w:sz w:val="16"/>
        </w:rPr>
        <w:t>nº</w:t>
      </w:r>
      <w:r>
        <w:rPr>
          <w:spacing w:val="-5"/>
          <w:w w:val="105"/>
          <w:sz w:val="16"/>
        </w:rPr>
        <w:t> </w:t>
      </w:r>
      <w:r>
        <w:rPr>
          <w:spacing w:val="-2"/>
          <w:w w:val="105"/>
          <w:sz w:val="16"/>
        </w:rPr>
        <w:t>14.133/21.</w:t>
      </w:r>
    </w:p>
    <w:p>
      <w:pPr>
        <w:pStyle w:val="BodyText"/>
      </w:pPr>
    </w:p>
    <w:p>
      <w:pPr>
        <w:pStyle w:val="BodyText"/>
      </w:pPr>
    </w:p>
    <w:p>
      <w:pPr>
        <w:pStyle w:val="BodyText"/>
        <w:spacing w:before="114"/>
      </w:pPr>
    </w:p>
    <w:p>
      <w:pPr>
        <w:pStyle w:val="Heading4"/>
        <w:numPr>
          <w:ilvl w:val="1"/>
          <w:numId w:val="32"/>
        </w:numPr>
        <w:tabs>
          <w:tab w:pos="559" w:val="left" w:leader="none"/>
        </w:tabs>
        <w:spacing w:line="240" w:lineRule="auto" w:before="0" w:after="0"/>
        <w:ind w:left="559" w:right="0" w:hanging="249"/>
        <w:jc w:val="left"/>
      </w:pPr>
      <w:r>
        <w:rPr/>
        <w:t>Qualificação</w:t>
      </w:r>
      <w:r>
        <w:rPr>
          <w:spacing w:val="67"/>
        </w:rPr>
        <w:t> </w:t>
      </w:r>
      <w:r>
        <w:rPr/>
        <w:t>Econômico-</w:t>
      </w:r>
      <w:r>
        <w:rPr>
          <w:spacing w:val="-2"/>
        </w:rPr>
        <w:t>Financeira</w:t>
      </w:r>
    </w:p>
    <w:p>
      <w:pPr>
        <w:pStyle w:val="BodyText"/>
        <w:spacing w:before="57"/>
        <w:rPr>
          <w:b/>
        </w:rPr>
      </w:pPr>
    </w:p>
    <w:p>
      <w:pPr>
        <w:pStyle w:val="ListParagraph"/>
        <w:numPr>
          <w:ilvl w:val="2"/>
          <w:numId w:val="32"/>
        </w:numPr>
        <w:tabs>
          <w:tab w:pos="726" w:val="left" w:leader="none"/>
        </w:tabs>
        <w:spacing w:line="292" w:lineRule="auto" w:before="0" w:after="0"/>
        <w:ind w:left="310" w:right="293" w:firstLine="0"/>
        <w:jc w:val="both"/>
        <w:rPr>
          <w:sz w:val="16"/>
        </w:rPr>
      </w:pPr>
      <w:r>
        <w:rPr>
          <w:w w:val="105"/>
          <w:sz w:val="16"/>
        </w:rPr>
        <w:t>Certidão</w:t>
      </w:r>
      <w:r>
        <w:rPr>
          <w:spacing w:val="-4"/>
          <w:w w:val="105"/>
          <w:sz w:val="16"/>
        </w:rPr>
        <w:t> </w:t>
      </w:r>
      <w:r>
        <w:rPr>
          <w:w w:val="105"/>
          <w:sz w:val="16"/>
        </w:rPr>
        <w:t>negativa</w:t>
      </w:r>
      <w:r>
        <w:rPr>
          <w:spacing w:val="-4"/>
          <w:w w:val="105"/>
          <w:sz w:val="16"/>
        </w:rPr>
        <w:t> </w:t>
      </w:r>
      <w:r>
        <w:rPr>
          <w:w w:val="105"/>
          <w:sz w:val="16"/>
        </w:rPr>
        <w:t>de</w:t>
      </w:r>
      <w:r>
        <w:rPr>
          <w:spacing w:val="-4"/>
          <w:w w:val="105"/>
          <w:sz w:val="16"/>
        </w:rPr>
        <w:t> </w:t>
      </w:r>
      <w:r>
        <w:rPr>
          <w:w w:val="105"/>
          <w:sz w:val="16"/>
        </w:rPr>
        <w:t>insolvência</w:t>
      </w:r>
      <w:r>
        <w:rPr>
          <w:spacing w:val="-4"/>
          <w:w w:val="105"/>
          <w:sz w:val="16"/>
        </w:rPr>
        <w:t> </w:t>
      </w:r>
      <w:r>
        <w:rPr>
          <w:w w:val="105"/>
          <w:sz w:val="16"/>
        </w:rPr>
        <w:t>civil</w:t>
      </w:r>
      <w:r>
        <w:rPr>
          <w:spacing w:val="-4"/>
          <w:w w:val="105"/>
          <w:sz w:val="16"/>
        </w:rPr>
        <w:t> </w:t>
      </w:r>
      <w:r>
        <w:rPr>
          <w:w w:val="105"/>
          <w:sz w:val="16"/>
        </w:rPr>
        <w:t>expedida</w:t>
      </w:r>
      <w:r>
        <w:rPr>
          <w:spacing w:val="-4"/>
          <w:w w:val="105"/>
          <w:sz w:val="16"/>
        </w:rPr>
        <w:t> </w:t>
      </w:r>
      <w:r>
        <w:rPr>
          <w:w w:val="105"/>
          <w:sz w:val="16"/>
        </w:rPr>
        <w:t>pelo</w:t>
      </w:r>
      <w:r>
        <w:rPr>
          <w:spacing w:val="-4"/>
          <w:w w:val="105"/>
          <w:sz w:val="16"/>
        </w:rPr>
        <w:t> </w:t>
      </w:r>
      <w:r>
        <w:rPr>
          <w:w w:val="105"/>
          <w:sz w:val="16"/>
        </w:rPr>
        <w:t>distribuidor</w:t>
      </w:r>
      <w:r>
        <w:rPr>
          <w:spacing w:val="-4"/>
          <w:w w:val="105"/>
          <w:sz w:val="16"/>
        </w:rPr>
        <w:t> </w:t>
      </w:r>
      <w:r>
        <w:rPr>
          <w:w w:val="105"/>
          <w:sz w:val="16"/>
        </w:rPr>
        <w:t>do</w:t>
      </w:r>
      <w:r>
        <w:rPr>
          <w:spacing w:val="-4"/>
          <w:w w:val="105"/>
          <w:sz w:val="16"/>
        </w:rPr>
        <w:t> </w:t>
      </w:r>
      <w:r>
        <w:rPr>
          <w:w w:val="105"/>
          <w:sz w:val="16"/>
        </w:rPr>
        <w:t>domicílio</w:t>
      </w:r>
      <w:r>
        <w:rPr>
          <w:spacing w:val="-4"/>
          <w:w w:val="105"/>
          <w:sz w:val="16"/>
        </w:rPr>
        <w:t> </w:t>
      </w:r>
      <w:r>
        <w:rPr>
          <w:w w:val="105"/>
          <w:sz w:val="16"/>
        </w:rPr>
        <w:t>ou</w:t>
      </w:r>
      <w:r>
        <w:rPr>
          <w:spacing w:val="-4"/>
          <w:w w:val="105"/>
          <w:sz w:val="16"/>
        </w:rPr>
        <w:t> </w:t>
      </w:r>
      <w:r>
        <w:rPr>
          <w:w w:val="105"/>
          <w:sz w:val="16"/>
        </w:rPr>
        <w:t>sede</w:t>
      </w:r>
      <w:r>
        <w:rPr>
          <w:spacing w:val="-4"/>
          <w:w w:val="105"/>
          <w:sz w:val="16"/>
        </w:rPr>
        <w:t> </w:t>
      </w:r>
      <w:r>
        <w:rPr>
          <w:w w:val="105"/>
          <w:sz w:val="16"/>
        </w:rPr>
        <w:t>do</w:t>
      </w:r>
      <w:r>
        <w:rPr>
          <w:spacing w:val="-4"/>
          <w:w w:val="105"/>
          <w:sz w:val="16"/>
        </w:rPr>
        <w:t> </w:t>
      </w:r>
      <w:r>
        <w:rPr>
          <w:w w:val="105"/>
          <w:sz w:val="16"/>
        </w:rPr>
        <w:t>licitante,</w:t>
      </w:r>
      <w:r>
        <w:rPr>
          <w:spacing w:val="-4"/>
          <w:w w:val="105"/>
          <w:sz w:val="16"/>
        </w:rPr>
        <w:t> </w:t>
      </w:r>
      <w:r>
        <w:rPr>
          <w:w w:val="105"/>
          <w:sz w:val="16"/>
        </w:rPr>
        <w:t>caso</w:t>
      </w:r>
      <w:r>
        <w:rPr>
          <w:spacing w:val="-4"/>
          <w:w w:val="105"/>
          <w:sz w:val="16"/>
        </w:rPr>
        <w:t> </w:t>
      </w:r>
      <w:r>
        <w:rPr>
          <w:w w:val="105"/>
          <w:sz w:val="16"/>
        </w:rPr>
        <w:t>se</w:t>
      </w:r>
      <w:r>
        <w:rPr>
          <w:spacing w:val="-4"/>
          <w:w w:val="105"/>
          <w:sz w:val="16"/>
        </w:rPr>
        <w:t> </w:t>
      </w:r>
      <w:r>
        <w:rPr>
          <w:w w:val="105"/>
          <w:sz w:val="16"/>
        </w:rPr>
        <w:t>trate</w:t>
      </w:r>
      <w:r>
        <w:rPr>
          <w:spacing w:val="-4"/>
          <w:w w:val="105"/>
          <w:sz w:val="16"/>
        </w:rPr>
        <w:t> </w:t>
      </w:r>
      <w:r>
        <w:rPr>
          <w:w w:val="105"/>
          <w:sz w:val="16"/>
        </w:rPr>
        <w:t>de</w:t>
      </w:r>
      <w:r>
        <w:rPr>
          <w:spacing w:val="-4"/>
          <w:w w:val="105"/>
          <w:sz w:val="16"/>
        </w:rPr>
        <w:t> </w:t>
      </w:r>
      <w:r>
        <w:rPr>
          <w:w w:val="105"/>
          <w:sz w:val="16"/>
        </w:rPr>
        <w:t>pessoa</w:t>
      </w:r>
      <w:r>
        <w:rPr>
          <w:spacing w:val="-4"/>
          <w:w w:val="105"/>
          <w:sz w:val="16"/>
        </w:rPr>
        <w:t> </w:t>
      </w:r>
      <w:r>
        <w:rPr>
          <w:w w:val="105"/>
          <w:sz w:val="16"/>
        </w:rPr>
        <w:t>física,</w:t>
      </w:r>
      <w:r>
        <w:rPr>
          <w:spacing w:val="-4"/>
          <w:w w:val="105"/>
          <w:sz w:val="16"/>
        </w:rPr>
        <w:t> </w:t>
      </w:r>
      <w:r>
        <w:rPr>
          <w:w w:val="105"/>
          <w:sz w:val="16"/>
        </w:rPr>
        <w:t>desde</w:t>
      </w:r>
      <w:r>
        <w:rPr>
          <w:spacing w:val="-4"/>
          <w:w w:val="105"/>
          <w:sz w:val="16"/>
        </w:rPr>
        <w:t> </w:t>
      </w:r>
      <w:r>
        <w:rPr>
          <w:w w:val="105"/>
          <w:sz w:val="16"/>
        </w:rPr>
        <w:t>que</w:t>
      </w:r>
      <w:r>
        <w:rPr>
          <w:spacing w:val="-4"/>
          <w:w w:val="105"/>
          <w:sz w:val="16"/>
        </w:rPr>
        <w:t> </w:t>
      </w:r>
      <w:r>
        <w:rPr>
          <w:w w:val="105"/>
          <w:sz w:val="16"/>
        </w:rPr>
        <w:t>admitida</w:t>
      </w:r>
      <w:r>
        <w:rPr>
          <w:spacing w:val="-4"/>
          <w:w w:val="105"/>
          <w:sz w:val="16"/>
        </w:rPr>
        <w:t> </w:t>
      </w:r>
      <w:r>
        <w:rPr>
          <w:w w:val="105"/>
          <w:sz w:val="16"/>
        </w:rPr>
        <w:t>a</w:t>
      </w:r>
      <w:r>
        <w:rPr>
          <w:spacing w:val="-4"/>
          <w:w w:val="105"/>
          <w:sz w:val="16"/>
        </w:rPr>
        <w:t> </w:t>
      </w:r>
      <w:r>
        <w:rPr>
          <w:w w:val="105"/>
          <w:sz w:val="16"/>
        </w:rPr>
        <w:t>sua</w:t>
      </w:r>
      <w:r>
        <w:rPr>
          <w:spacing w:val="-4"/>
          <w:w w:val="105"/>
          <w:sz w:val="16"/>
        </w:rPr>
        <w:t> </w:t>
      </w:r>
      <w:r>
        <w:rPr>
          <w:w w:val="105"/>
          <w:sz w:val="16"/>
        </w:rPr>
        <w:t>participação</w:t>
      </w:r>
      <w:r>
        <w:rPr>
          <w:spacing w:val="-4"/>
          <w:w w:val="105"/>
          <w:sz w:val="16"/>
        </w:rPr>
        <w:t> </w:t>
      </w:r>
      <w:r>
        <w:rPr>
          <w:w w:val="105"/>
          <w:sz w:val="16"/>
        </w:rPr>
        <w:t>na</w:t>
      </w:r>
      <w:r>
        <w:rPr>
          <w:spacing w:val="-4"/>
          <w:w w:val="105"/>
          <w:sz w:val="16"/>
        </w:rPr>
        <w:t> </w:t>
      </w:r>
      <w:r>
        <w:rPr>
          <w:w w:val="105"/>
          <w:sz w:val="16"/>
        </w:rPr>
        <w:t>licitação</w:t>
      </w:r>
      <w:r>
        <w:rPr>
          <w:spacing w:val="-4"/>
          <w:w w:val="105"/>
          <w:sz w:val="16"/>
        </w:rPr>
        <w:t> </w:t>
      </w:r>
      <w:r>
        <w:rPr>
          <w:w w:val="105"/>
          <w:sz w:val="16"/>
        </w:rPr>
        <w:t>(Art</w:t>
      </w:r>
      <w:r>
        <w:rPr>
          <w:spacing w:val="-4"/>
          <w:w w:val="105"/>
          <w:sz w:val="16"/>
        </w:rPr>
        <w:t> </w:t>
      </w:r>
      <w:r>
        <w:rPr>
          <w:w w:val="105"/>
          <w:sz w:val="16"/>
        </w:rPr>
        <w:t>5º,</w:t>
      </w:r>
      <w:r>
        <w:rPr>
          <w:spacing w:val="-4"/>
          <w:w w:val="105"/>
          <w:sz w:val="16"/>
        </w:rPr>
        <w:t> </w:t>
      </w:r>
      <w:r>
        <w:rPr>
          <w:w w:val="105"/>
          <w:sz w:val="16"/>
        </w:rPr>
        <w:t>Inc</w:t>
      </w:r>
      <w:r>
        <w:rPr>
          <w:spacing w:val="-4"/>
          <w:w w:val="105"/>
          <w:sz w:val="16"/>
        </w:rPr>
        <w:t> </w:t>
      </w:r>
      <w:r>
        <w:rPr>
          <w:w w:val="105"/>
          <w:sz w:val="16"/>
        </w:rPr>
        <w:t>II,</w:t>
      </w:r>
      <w:r>
        <w:rPr>
          <w:spacing w:val="-4"/>
          <w:w w:val="105"/>
          <w:sz w:val="16"/>
        </w:rPr>
        <w:t> </w:t>
      </w:r>
      <w:r>
        <w:rPr>
          <w:w w:val="105"/>
          <w:sz w:val="16"/>
        </w:rPr>
        <w:t>alínea</w:t>
      </w:r>
      <w:r>
        <w:rPr>
          <w:spacing w:val="-4"/>
          <w:w w:val="105"/>
          <w:sz w:val="16"/>
        </w:rPr>
        <w:t> </w:t>
      </w:r>
      <w:r>
        <w:rPr>
          <w:w w:val="105"/>
          <w:sz w:val="16"/>
        </w:rPr>
        <w:t>"c",</w:t>
      </w:r>
      <w:r>
        <w:rPr>
          <w:spacing w:val="-4"/>
          <w:w w:val="105"/>
          <w:sz w:val="16"/>
        </w:rPr>
        <w:t> </w:t>
      </w:r>
      <w:r>
        <w:rPr>
          <w:w w:val="105"/>
          <w:sz w:val="16"/>
        </w:rPr>
        <w:t>da</w:t>
      </w:r>
      <w:r>
        <w:rPr>
          <w:spacing w:val="-4"/>
          <w:w w:val="105"/>
          <w:sz w:val="16"/>
        </w:rPr>
        <w:t> </w:t>
      </w:r>
      <w:r>
        <w:rPr>
          <w:w w:val="105"/>
          <w:sz w:val="16"/>
        </w:rPr>
        <w:t>IN SEGES/ME nº 116/2021) ou de sociedade simples;</w:t>
      </w:r>
    </w:p>
    <w:p>
      <w:pPr>
        <w:pStyle w:val="BodyText"/>
        <w:spacing w:before="17"/>
      </w:pPr>
    </w:p>
    <w:p>
      <w:pPr>
        <w:pStyle w:val="ListParagraph"/>
        <w:numPr>
          <w:ilvl w:val="2"/>
          <w:numId w:val="32"/>
        </w:numPr>
        <w:tabs>
          <w:tab w:pos="725" w:val="left" w:leader="none"/>
        </w:tabs>
        <w:spacing w:line="240" w:lineRule="auto" w:before="0" w:after="0"/>
        <w:ind w:left="725" w:right="0" w:hanging="415"/>
        <w:jc w:val="left"/>
        <w:rPr>
          <w:sz w:val="16"/>
        </w:rPr>
      </w:pPr>
      <w:r>
        <w:rPr>
          <w:w w:val="105"/>
          <w:sz w:val="16"/>
        </w:rPr>
        <w:t>Certidão</w:t>
      </w:r>
      <w:r>
        <w:rPr>
          <w:spacing w:val="-5"/>
          <w:w w:val="105"/>
          <w:sz w:val="16"/>
        </w:rPr>
        <w:t> </w:t>
      </w:r>
      <w:r>
        <w:rPr>
          <w:w w:val="105"/>
          <w:sz w:val="16"/>
        </w:rPr>
        <w:t>negativa</w:t>
      </w:r>
      <w:r>
        <w:rPr>
          <w:spacing w:val="-5"/>
          <w:w w:val="105"/>
          <w:sz w:val="16"/>
        </w:rPr>
        <w:t> </w:t>
      </w:r>
      <w:r>
        <w:rPr>
          <w:w w:val="105"/>
          <w:sz w:val="16"/>
        </w:rPr>
        <w:t>de</w:t>
      </w:r>
      <w:r>
        <w:rPr>
          <w:spacing w:val="-5"/>
          <w:w w:val="105"/>
          <w:sz w:val="16"/>
        </w:rPr>
        <w:t> </w:t>
      </w:r>
      <w:r>
        <w:rPr>
          <w:w w:val="105"/>
          <w:sz w:val="16"/>
        </w:rPr>
        <w:t>falência</w:t>
      </w:r>
      <w:r>
        <w:rPr>
          <w:spacing w:val="-5"/>
          <w:w w:val="105"/>
          <w:sz w:val="16"/>
        </w:rPr>
        <w:t> </w:t>
      </w:r>
      <w:r>
        <w:rPr>
          <w:w w:val="105"/>
          <w:sz w:val="16"/>
        </w:rPr>
        <w:t>expedida</w:t>
      </w:r>
      <w:r>
        <w:rPr>
          <w:spacing w:val="-5"/>
          <w:w w:val="105"/>
          <w:sz w:val="16"/>
        </w:rPr>
        <w:t> </w:t>
      </w:r>
      <w:r>
        <w:rPr>
          <w:w w:val="105"/>
          <w:sz w:val="16"/>
        </w:rPr>
        <w:t>pelo</w:t>
      </w:r>
      <w:r>
        <w:rPr>
          <w:spacing w:val="-5"/>
          <w:w w:val="105"/>
          <w:sz w:val="16"/>
        </w:rPr>
        <w:t> </w:t>
      </w:r>
      <w:r>
        <w:rPr>
          <w:w w:val="105"/>
          <w:sz w:val="16"/>
        </w:rPr>
        <w:t>distribuidor</w:t>
      </w:r>
      <w:r>
        <w:rPr>
          <w:spacing w:val="-5"/>
          <w:w w:val="105"/>
          <w:sz w:val="16"/>
        </w:rPr>
        <w:t> </w:t>
      </w:r>
      <w:r>
        <w:rPr>
          <w:w w:val="105"/>
          <w:sz w:val="16"/>
        </w:rPr>
        <w:t>da</w:t>
      </w:r>
      <w:r>
        <w:rPr>
          <w:spacing w:val="-5"/>
          <w:w w:val="105"/>
          <w:sz w:val="16"/>
        </w:rPr>
        <w:t> </w:t>
      </w:r>
      <w:r>
        <w:rPr>
          <w:w w:val="105"/>
          <w:sz w:val="16"/>
        </w:rPr>
        <w:t>sede</w:t>
      </w:r>
      <w:r>
        <w:rPr>
          <w:spacing w:val="-5"/>
          <w:w w:val="105"/>
          <w:sz w:val="16"/>
        </w:rPr>
        <w:t> </w:t>
      </w:r>
      <w:r>
        <w:rPr>
          <w:w w:val="105"/>
          <w:sz w:val="16"/>
        </w:rPr>
        <w:t>do</w:t>
      </w:r>
      <w:r>
        <w:rPr>
          <w:spacing w:val="-5"/>
          <w:w w:val="105"/>
          <w:sz w:val="16"/>
        </w:rPr>
        <w:t> </w:t>
      </w:r>
      <w:r>
        <w:rPr>
          <w:spacing w:val="-2"/>
          <w:w w:val="105"/>
          <w:sz w:val="16"/>
        </w:rPr>
        <w:t>fornecedor;</w:t>
      </w:r>
    </w:p>
    <w:p>
      <w:pPr>
        <w:pStyle w:val="BodyText"/>
        <w:spacing w:before="57"/>
      </w:pPr>
    </w:p>
    <w:p>
      <w:pPr>
        <w:pStyle w:val="ListParagraph"/>
        <w:numPr>
          <w:ilvl w:val="3"/>
          <w:numId w:val="32"/>
        </w:numPr>
        <w:tabs>
          <w:tab w:pos="841" w:val="left" w:leader="none"/>
        </w:tabs>
        <w:spacing w:line="240" w:lineRule="auto" w:before="0" w:after="0"/>
        <w:ind w:left="841" w:right="0" w:hanging="531"/>
        <w:jc w:val="left"/>
        <w:rPr>
          <w:sz w:val="16"/>
        </w:rPr>
      </w:pPr>
      <w:r>
        <w:rPr>
          <w:w w:val="105"/>
          <w:sz w:val="16"/>
        </w:rPr>
        <w:t>As</w:t>
      </w:r>
      <w:r>
        <w:rPr>
          <w:spacing w:val="-5"/>
          <w:w w:val="105"/>
          <w:sz w:val="16"/>
        </w:rPr>
        <w:t> </w:t>
      </w:r>
      <w:r>
        <w:rPr>
          <w:w w:val="105"/>
          <w:sz w:val="16"/>
        </w:rPr>
        <w:t>certidões</w:t>
      </w:r>
      <w:r>
        <w:rPr>
          <w:spacing w:val="-5"/>
          <w:w w:val="105"/>
          <w:sz w:val="16"/>
        </w:rPr>
        <w:t> </w:t>
      </w:r>
      <w:r>
        <w:rPr>
          <w:w w:val="105"/>
          <w:sz w:val="16"/>
        </w:rPr>
        <w:t>comprobatórias</w:t>
      </w:r>
      <w:r>
        <w:rPr>
          <w:spacing w:val="-4"/>
          <w:w w:val="105"/>
          <w:sz w:val="16"/>
        </w:rPr>
        <w:t> </w:t>
      </w:r>
      <w:r>
        <w:rPr>
          <w:w w:val="105"/>
          <w:sz w:val="16"/>
        </w:rPr>
        <w:t>do</w:t>
      </w:r>
      <w:r>
        <w:rPr>
          <w:spacing w:val="-5"/>
          <w:w w:val="105"/>
          <w:sz w:val="16"/>
        </w:rPr>
        <w:t> </w:t>
      </w:r>
      <w:r>
        <w:rPr>
          <w:w w:val="105"/>
          <w:sz w:val="16"/>
        </w:rPr>
        <w:t>atendimento</w:t>
      </w:r>
      <w:r>
        <w:rPr>
          <w:spacing w:val="-4"/>
          <w:w w:val="105"/>
          <w:sz w:val="16"/>
        </w:rPr>
        <w:t> </w:t>
      </w:r>
      <w:r>
        <w:rPr>
          <w:w w:val="105"/>
          <w:sz w:val="16"/>
        </w:rPr>
        <w:t>ao</w:t>
      </w:r>
      <w:r>
        <w:rPr>
          <w:spacing w:val="-5"/>
          <w:w w:val="105"/>
          <w:sz w:val="16"/>
        </w:rPr>
        <w:t> </w:t>
      </w:r>
      <w:r>
        <w:rPr>
          <w:w w:val="105"/>
          <w:sz w:val="16"/>
        </w:rPr>
        <w:t>disposto,</w:t>
      </w:r>
      <w:r>
        <w:rPr>
          <w:spacing w:val="-4"/>
          <w:w w:val="105"/>
          <w:sz w:val="16"/>
        </w:rPr>
        <w:t> </w:t>
      </w:r>
      <w:r>
        <w:rPr>
          <w:w w:val="105"/>
          <w:sz w:val="16"/>
        </w:rPr>
        <w:t>quando</w:t>
      </w:r>
      <w:r>
        <w:rPr>
          <w:spacing w:val="-5"/>
          <w:w w:val="105"/>
          <w:sz w:val="16"/>
        </w:rPr>
        <w:t> </w:t>
      </w:r>
      <w:r>
        <w:rPr>
          <w:w w:val="105"/>
          <w:sz w:val="16"/>
        </w:rPr>
        <w:t>emitidas</w:t>
      </w:r>
      <w:r>
        <w:rPr>
          <w:spacing w:val="-5"/>
          <w:w w:val="105"/>
          <w:sz w:val="16"/>
        </w:rPr>
        <w:t> </w:t>
      </w:r>
      <w:r>
        <w:rPr>
          <w:w w:val="105"/>
          <w:sz w:val="16"/>
        </w:rPr>
        <w:t>no</w:t>
      </w:r>
      <w:r>
        <w:rPr>
          <w:spacing w:val="-4"/>
          <w:w w:val="105"/>
          <w:sz w:val="16"/>
        </w:rPr>
        <w:t> </w:t>
      </w:r>
      <w:r>
        <w:rPr>
          <w:w w:val="105"/>
          <w:sz w:val="16"/>
        </w:rPr>
        <w:t>Município</w:t>
      </w:r>
      <w:r>
        <w:rPr>
          <w:spacing w:val="-5"/>
          <w:w w:val="105"/>
          <w:sz w:val="16"/>
        </w:rPr>
        <w:t> </w:t>
      </w:r>
      <w:r>
        <w:rPr>
          <w:w w:val="105"/>
          <w:sz w:val="16"/>
        </w:rPr>
        <w:t>do</w:t>
      </w:r>
      <w:r>
        <w:rPr>
          <w:spacing w:val="-4"/>
          <w:w w:val="105"/>
          <w:sz w:val="16"/>
        </w:rPr>
        <w:t> </w:t>
      </w:r>
      <w:r>
        <w:rPr>
          <w:w w:val="105"/>
          <w:sz w:val="16"/>
        </w:rPr>
        <w:t>Rio</w:t>
      </w:r>
      <w:r>
        <w:rPr>
          <w:spacing w:val="-5"/>
          <w:w w:val="105"/>
          <w:sz w:val="16"/>
        </w:rPr>
        <w:t> </w:t>
      </w:r>
      <w:r>
        <w:rPr>
          <w:w w:val="105"/>
          <w:sz w:val="16"/>
        </w:rPr>
        <w:t>de</w:t>
      </w:r>
      <w:r>
        <w:rPr>
          <w:spacing w:val="-4"/>
          <w:w w:val="105"/>
          <w:sz w:val="16"/>
        </w:rPr>
        <w:t> </w:t>
      </w:r>
      <w:r>
        <w:rPr>
          <w:w w:val="105"/>
          <w:sz w:val="16"/>
        </w:rPr>
        <w:t>Janeiro,</w:t>
      </w:r>
      <w:r>
        <w:rPr>
          <w:spacing w:val="-5"/>
          <w:w w:val="105"/>
          <w:sz w:val="16"/>
        </w:rPr>
        <w:t> </w:t>
      </w:r>
      <w:r>
        <w:rPr>
          <w:w w:val="105"/>
          <w:sz w:val="16"/>
        </w:rPr>
        <w:t>será</w:t>
      </w:r>
      <w:r>
        <w:rPr>
          <w:spacing w:val="-4"/>
          <w:w w:val="105"/>
          <w:sz w:val="16"/>
        </w:rPr>
        <w:t> </w:t>
      </w:r>
      <w:r>
        <w:rPr>
          <w:w w:val="105"/>
          <w:sz w:val="16"/>
        </w:rPr>
        <w:t>a</w:t>
      </w:r>
      <w:r>
        <w:rPr>
          <w:spacing w:val="-5"/>
          <w:w w:val="105"/>
          <w:sz w:val="16"/>
        </w:rPr>
        <w:t> </w:t>
      </w:r>
      <w:r>
        <w:rPr>
          <w:w w:val="105"/>
          <w:sz w:val="16"/>
        </w:rPr>
        <w:t>do</w:t>
      </w:r>
      <w:r>
        <w:rPr>
          <w:spacing w:val="-5"/>
          <w:w w:val="105"/>
          <w:sz w:val="16"/>
        </w:rPr>
        <w:t> </w:t>
      </w:r>
      <w:r>
        <w:rPr>
          <w:w w:val="105"/>
          <w:sz w:val="16"/>
        </w:rPr>
        <w:t>2º</w:t>
      </w:r>
      <w:r>
        <w:rPr>
          <w:spacing w:val="-4"/>
          <w:w w:val="105"/>
          <w:sz w:val="16"/>
        </w:rPr>
        <w:t> </w:t>
      </w:r>
      <w:r>
        <w:rPr>
          <w:w w:val="105"/>
          <w:sz w:val="16"/>
        </w:rPr>
        <w:t>Ofício</w:t>
      </w:r>
      <w:r>
        <w:rPr>
          <w:spacing w:val="-5"/>
          <w:w w:val="105"/>
          <w:sz w:val="16"/>
        </w:rPr>
        <w:t> </w:t>
      </w:r>
      <w:r>
        <w:rPr>
          <w:w w:val="105"/>
          <w:sz w:val="16"/>
        </w:rPr>
        <w:t>do</w:t>
      </w:r>
      <w:r>
        <w:rPr>
          <w:spacing w:val="-4"/>
          <w:w w:val="105"/>
          <w:sz w:val="16"/>
        </w:rPr>
        <w:t> </w:t>
      </w:r>
      <w:r>
        <w:rPr>
          <w:w w:val="105"/>
          <w:sz w:val="16"/>
        </w:rPr>
        <w:t>Registro</w:t>
      </w:r>
      <w:r>
        <w:rPr>
          <w:spacing w:val="-5"/>
          <w:w w:val="105"/>
          <w:sz w:val="16"/>
        </w:rPr>
        <w:t> </w:t>
      </w:r>
      <w:r>
        <w:rPr>
          <w:w w:val="105"/>
          <w:sz w:val="16"/>
        </w:rPr>
        <w:t>de</w:t>
      </w:r>
      <w:r>
        <w:rPr>
          <w:spacing w:val="-4"/>
          <w:w w:val="105"/>
          <w:sz w:val="16"/>
        </w:rPr>
        <w:t> </w:t>
      </w:r>
      <w:r>
        <w:rPr>
          <w:spacing w:val="-2"/>
          <w:w w:val="105"/>
          <w:sz w:val="16"/>
        </w:rPr>
        <w:t>Distribuição.</w:t>
      </w:r>
    </w:p>
    <w:p>
      <w:pPr>
        <w:pStyle w:val="BodyText"/>
        <w:spacing w:before="57"/>
      </w:pPr>
    </w:p>
    <w:p>
      <w:pPr>
        <w:pStyle w:val="ListParagraph"/>
        <w:numPr>
          <w:ilvl w:val="2"/>
          <w:numId w:val="33"/>
        </w:numPr>
        <w:tabs>
          <w:tab w:pos="741" w:val="left" w:leader="none"/>
        </w:tabs>
        <w:spacing w:line="292" w:lineRule="auto" w:before="1" w:after="0"/>
        <w:ind w:left="310" w:right="293" w:firstLine="0"/>
        <w:jc w:val="both"/>
        <w:rPr>
          <w:sz w:val="16"/>
        </w:rPr>
      </w:pPr>
      <w:r>
        <w:rPr>
          <w:w w:val="105"/>
          <w:sz w:val="16"/>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17"/>
      </w:pPr>
    </w:p>
    <w:p>
      <w:pPr>
        <w:pStyle w:val="ListParagraph"/>
        <w:numPr>
          <w:ilvl w:val="2"/>
          <w:numId w:val="33"/>
        </w:numPr>
        <w:tabs>
          <w:tab w:pos="731" w:val="left" w:leader="none"/>
        </w:tabs>
        <w:spacing w:line="292" w:lineRule="auto" w:before="0" w:after="0"/>
        <w:ind w:left="310" w:right="293" w:firstLine="0"/>
        <w:jc w:val="both"/>
        <w:rPr>
          <w:sz w:val="16"/>
        </w:rPr>
      </w:pPr>
      <w:r>
        <w:rPr>
          <w:w w:val="105"/>
          <w:sz w:val="16"/>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pPr>
    </w:p>
    <w:p>
      <w:pPr>
        <w:pStyle w:val="BodyText"/>
      </w:pPr>
    </w:p>
    <w:p>
      <w:pPr>
        <w:pStyle w:val="BodyText"/>
        <w:spacing w:before="74"/>
      </w:pPr>
    </w:p>
    <w:p>
      <w:pPr>
        <w:pStyle w:val="Heading4"/>
        <w:numPr>
          <w:ilvl w:val="1"/>
          <w:numId w:val="34"/>
        </w:numPr>
        <w:tabs>
          <w:tab w:pos="591" w:val="left" w:leader="none"/>
        </w:tabs>
        <w:spacing w:line="240" w:lineRule="auto" w:before="0" w:after="0"/>
        <w:ind w:left="591" w:right="0" w:hanging="281"/>
        <w:jc w:val="left"/>
      </w:pPr>
      <w:r>
        <w:rPr>
          <w:spacing w:val="-2"/>
          <w:w w:val="105"/>
        </w:rPr>
        <w:t>Amostra:</w:t>
      </w:r>
    </w:p>
    <w:p>
      <w:pPr>
        <w:pStyle w:val="BodyText"/>
        <w:spacing w:before="57"/>
        <w:rPr>
          <w:b/>
        </w:rPr>
      </w:pPr>
    </w:p>
    <w:p>
      <w:pPr>
        <w:pStyle w:val="ListParagraph"/>
        <w:numPr>
          <w:ilvl w:val="2"/>
          <w:numId w:val="34"/>
        </w:numPr>
        <w:tabs>
          <w:tab w:pos="675" w:val="left" w:leader="none"/>
        </w:tabs>
        <w:spacing w:line="240" w:lineRule="auto" w:before="0" w:after="0"/>
        <w:ind w:left="675" w:right="0" w:hanging="365"/>
        <w:jc w:val="left"/>
        <w:rPr>
          <w:sz w:val="16"/>
        </w:rPr>
      </w:pPr>
      <w:r>
        <w:rPr>
          <w:w w:val="105"/>
          <w:sz w:val="16"/>
        </w:rPr>
        <w:t>Após</w:t>
      </w:r>
      <w:r>
        <w:rPr>
          <w:spacing w:val="-5"/>
          <w:w w:val="105"/>
          <w:sz w:val="16"/>
        </w:rPr>
        <w:t> </w:t>
      </w:r>
      <w:r>
        <w:rPr>
          <w:w w:val="105"/>
          <w:sz w:val="16"/>
        </w:rPr>
        <w:t>classificação</w:t>
      </w:r>
      <w:r>
        <w:rPr>
          <w:spacing w:val="-5"/>
          <w:w w:val="105"/>
          <w:sz w:val="16"/>
        </w:rPr>
        <w:t> </w:t>
      </w:r>
      <w:r>
        <w:rPr>
          <w:w w:val="105"/>
          <w:sz w:val="16"/>
        </w:rPr>
        <w:t>preliminar</w:t>
      </w:r>
      <w:r>
        <w:rPr>
          <w:spacing w:val="-5"/>
          <w:w w:val="105"/>
          <w:sz w:val="16"/>
        </w:rPr>
        <w:t> </w:t>
      </w:r>
      <w:r>
        <w:rPr>
          <w:w w:val="105"/>
          <w:sz w:val="16"/>
        </w:rPr>
        <w:t>das</w:t>
      </w:r>
      <w:r>
        <w:rPr>
          <w:spacing w:val="-4"/>
          <w:w w:val="105"/>
          <w:sz w:val="16"/>
        </w:rPr>
        <w:t> </w:t>
      </w:r>
      <w:r>
        <w:rPr>
          <w:w w:val="105"/>
          <w:sz w:val="16"/>
        </w:rPr>
        <w:t>empresas,</w:t>
      </w:r>
      <w:r>
        <w:rPr>
          <w:spacing w:val="-5"/>
          <w:w w:val="105"/>
          <w:sz w:val="16"/>
        </w:rPr>
        <w:t> </w:t>
      </w:r>
      <w:r>
        <w:rPr>
          <w:w w:val="105"/>
          <w:sz w:val="16"/>
        </w:rPr>
        <w:t>na</w:t>
      </w:r>
      <w:r>
        <w:rPr>
          <w:spacing w:val="-5"/>
          <w:w w:val="105"/>
          <w:sz w:val="16"/>
        </w:rPr>
        <w:t> </w:t>
      </w:r>
      <w:r>
        <w:rPr>
          <w:w w:val="105"/>
          <w:sz w:val="16"/>
        </w:rPr>
        <w:t>fase</w:t>
      </w:r>
      <w:r>
        <w:rPr>
          <w:spacing w:val="-4"/>
          <w:w w:val="105"/>
          <w:sz w:val="16"/>
        </w:rPr>
        <w:t> </w:t>
      </w:r>
      <w:r>
        <w:rPr>
          <w:w w:val="105"/>
          <w:sz w:val="16"/>
        </w:rPr>
        <w:t>de</w:t>
      </w:r>
      <w:r>
        <w:rPr>
          <w:spacing w:val="-5"/>
          <w:w w:val="105"/>
          <w:sz w:val="16"/>
        </w:rPr>
        <w:t> </w:t>
      </w:r>
      <w:r>
        <w:rPr>
          <w:w w:val="105"/>
          <w:sz w:val="16"/>
        </w:rPr>
        <w:t>habilitação</w:t>
      </w:r>
      <w:r>
        <w:rPr>
          <w:spacing w:val="-5"/>
          <w:w w:val="105"/>
          <w:sz w:val="16"/>
        </w:rPr>
        <w:t> </w:t>
      </w:r>
      <w:r>
        <w:rPr>
          <w:w w:val="105"/>
          <w:sz w:val="16"/>
        </w:rPr>
        <w:t>do</w:t>
      </w:r>
      <w:r>
        <w:rPr>
          <w:spacing w:val="-5"/>
          <w:w w:val="105"/>
          <w:sz w:val="16"/>
        </w:rPr>
        <w:t> </w:t>
      </w:r>
      <w:r>
        <w:rPr>
          <w:w w:val="105"/>
          <w:sz w:val="16"/>
        </w:rPr>
        <w:t>futuro</w:t>
      </w:r>
      <w:r>
        <w:rPr>
          <w:spacing w:val="-4"/>
          <w:w w:val="105"/>
          <w:sz w:val="16"/>
        </w:rPr>
        <w:t> </w:t>
      </w:r>
      <w:r>
        <w:rPr>
          <w:w w:val="105"/>
          <w:sz w:val="16"/>
        </w:rPr>
        <w:t>pregão,</w:t>
      </w:r>
      <w:r>
        <w:rPr>
          <w:spacing w:val="-5"/>
          <w:w w:val="105"/>
          <w:sz w:val="16"/>
        </w:rPr>
        <w:t> </w:t>
      </w:r>
      <w:r>
        <w:rPr>
          <w:w w:val="105"/>
          <w:sz w:val="16"/>
        </w:rPr>
        <w:t>serão</w:t>
      </w:r>
      <w:r>
        <w:rPr>
          <w:spacing w:val="-5"/>
          <w:w w:val="105"/>
          <w:sz w:val="16"/>
        </w:rPr>
        <w:t> </w:t>
      </w:r>
      <w:r>
        <w:rPr>
          <w:w w:val="105"/>
          <w:sz w:val="16"/>
        </w:rPr>
        <w:t>solicitadas</w:t>
      </w:r>
      <w:r>
        <w:rPr>
          <w:spacing w:val="-5"/>
          <w:w w:val="105"/>
          <w:sz w:val="16"/>
        </w:rPr>
        <w:t> </w:t>
      </w:r>
      <w:r>
        <w:rPr>
          <w:w w:val="105"/>
          <w:sz w:val="16"/>
        </w:rPr>
        <w:t>amostras</w:t>
      </w:r>
      <w:r>
        <w:rPr>
          <w:spacing w:val="-4"/>
          <w:w w:val="105"/>
          <w:sz w:val="16"/>
        </w:rPr>
        <w:t> </w:t>
      </w:r>
      <w:r>
        <w:rPr>
          <w:w w:val="105"/>
          <w:sz w:val="16"/>
        </w:rPr>
        <w:t>e</w:t>
      </w:r>
      <w:r>
        <w:rPr>
          <w:spacing w:val="-5"/>
          <w:w w:val="105"/>
          <w:sz w:val="16"/>
        </w:rPr>
        <w:t> </w:t>
      </w:r>
      <w:r>
        <w:rPr>
          <w:w w:val="105"/>
          <w:sz w:val="16"/>
        </w:rPr>
        <w:t>catálogos</w:t>
      </w:r>
      <w:r>
        <w:rPr>
          <w:spacing w:val="-5"/>
          <w:w w:val="105"/>
          <w:sz w:val="16"/>
        </w:rPr>
        <w:t> </w:t>
      </w:r>
      <w:r>
        <w:rPr>
          <w:w w:val="105"/>
          <w:sz w:val="16"/>
        </w:rPr>
        <w:t>nos</w:t>
      </w:r>
      <w:r>
        <w:rPr>
          <w:spacing w:val="-4"/>
          <w:w w:val="105"/>
          <w:sz w:val="16"/>
        </w:rPr>
        <w:t> </w:t>
      </w:r>
      <w:r>
        <w:rPr>
          <w:w w:val="105"/>
          <w:sz w:val="16"/>
        </w:rPr>
        <w:t>casos</w:t>
      </w:r>
      <w:r>
        <w:rPr>
          <w:spacing w:val="-5"/>
          <w:w w:val="105"/>
          <w:sz w:val="16"/>
        </w:rPr>
        <w:t> </w:t>
      </w:r>
      <w:r>
        <w:rPr>
          <w:w w:val="105"/>
          <w:sz w:val="16"/>
        </w:rPr>
        <w:t>em</w:t>
      </w:r>
      <w:r>
        <w:rPr>
          <w:spacing w:val="-5"/>
          <w:w w:val="105"/>
          <w:sz w:val="16"/>
        </w:rPr>
        <w:t> </w:t>
      </w:r>
      <w:r>
        <w:rPr>
          <w:w w:val="105"/>
          <w:sz w:val="16"/>
        </w:rPr>
        <w:t>que</w:t>
      </w:r>
      <w:r>
        <w:rPr>
          <w:spacing w:val="-5"/>
          <w:w w:val="105"/>
          <w:sz w:val="16"/>
        </w:rPr>
        <w:t> </w:t>
      </w:r>
      <w:r>
        <w:rPr>
          <w:w w:val="105"/>
          <w:sz w:val="16"/>
        </w:rPr>
        <w:t>a</w:t>
      </w:r>
      <w:r>
        <w:rPr>
          <w:spacing w:val="-4"/>
          <w:w w:val="105"/>
          <w:sz w:val="16"/>
        </w:rPr>
        <w:t> </w:t>
      </w:r>
      <w:r>
        <w:rPr>
          <w:w w:val="105"/>
          <w:sz w:val="16"/>
        </w:rPr>
        <w:t>marca</w:t>
      </w:r>
      <w:r>
        <w:rPr>
          <w:spacing w:val="-5"/>
          <w:w w:val="105"/>
          <w:sz w:val="16"/>
        </w:rPr>
        <w:t> </w:t>
      </w:r>
      <w:r>
        <w:rPr>
          <w:w w:val="105"/>
          <w:sz w:val="16"/>
        </w:rPr>
        <w:t>do</w:t>
      </w:r>
      <w:r>
        <w:rPr>
          <w:spacing w:val="-5"/>
          <w:w w:val="105"/>
          <w:sz w:val="16"/>
        </w:rPr>
        <w:t> </w:t>
      </w:r>
      <w:r>
        <w:rPr>
          <w:w w:val="105"/>
          <w:sz w:val="16"/>
        </w:rPr>
        <w:t>material</w:t>
      </w:r>
      <w:r>
        <w:rPr>
          <w:spacing w:val="-4"/>
          <w:w w:val="105"/>
          <w:sz w:val="16"/>
        </w:rPr>
        <w:t> </w:t>
      </w:r>
      <w:r>
        <w:rPr>
          <w:w w:val="105"/>
          <w:sz w:val="16"/>
        </w:rPr>
        <w:t>não</w:t>
      </w:r>
      <w:r>
        <w:rPr>
          <w:spacing w:val="-5"/>
          <w:w w:val="105"/>
          <w:sz w:val="16"/>
        </w:rPr>
        <w:t> </w:t>
      </w:r>
      <w:r>
        <w:rPr>
          <w:w w:val="105"/>
          <w:sz w:val="16"/>
        </w:rPr>
        <w:t>for</w:t>
      </w:r>
      <w:r>
        <w:rPr>
          <w:spacing w:val="-5"/>
          <w:w w:val="105"/>
          <w:sz w:val="16"/>
        </w:rPr>
        <w:t> </w:t>
      </w:r>
      <w:r>
        <w:rPr>
          <w:w w:val="105"/>
          <w:sz w:val="16"/>
        </w:rPr>
        <w:t>pré-</w:t>
      </w:r>
      <w:r>
        <w:rPr>
          <w:spacing w:val="-2"/>
          <w:w w:val="105"/>
          <w:sz w:val="16"/>
        </w:rPr>
        <w:t>aprovada.</w:t>
      </w:r>
    </w:p>
    <w:p>
      <w:pPr>
        <w:pStyle w:val="BodyText"/>
        <w:spacing w:before="57"/>
      </w:pPr>
    </w:p>
    <w:p>
      <w:pPr>
        <w:pStyle w:val="ListParagraph"/>
        <w:numPr>
          <w:ilvl w:val="2"/>
          <w:numId w:val="35"/>
        </w:numPr>
        <w:tabs>
          <w:tab w:pos="750" w:val="left" w:leader="none"/>
        </w:tabs>
        <w:spacing w:line="292" w:lineRule="auto" w:before="0" w:after="0"/>
        <w:ind w:left="310" w:right="293" w:firstLine="0"/>
        <w:jc w:val="both"/>
        <w:rPr>
          <w:sz w:val="16"/>
        </w:rPr>
      </w:pPr>
      <w:r>
        <w:rPr>
          <w:w w:val="105"/>
          <w:sz w:val="16"/>
        </w:rPr>
        <w:t>Justificativa</w:t>
      </w:r>
      <w:r>
        <w:rPr>
          <w:w w:val="105"/>
          <w:sz w:val="16"/>
        </w:rPr>
        <w:t> da</w:t>
      </w:r>
      <w:r>
        <w:rPr>
          <w:w w:val="105"/>
          <w:sz w:val="16"/>
        </w:rPr>
        <w:t> necessidade</w:t>
      </w:r>
      <w:r>
        <w:rPr>
          <w:w w:val="105"/>
          <w:sz w:val="16"/>
        </w:rPr>
        <w:t> de</w:t>
      </w:r>
      <w:r>
        <w:rPr>
          <w:w w:val="105"/>
          <w:sz w:val="16"/>
        </w:rPr>
        <w:t> avaliação</w:t>
      </w:r>
      <w:r>
        <w:rPr>
          <w:w w:val="105"/>
          <w:sz w:val="16"/>
        </w:rPr>
        <w:t> de</w:t>
      </w:r>
      <w:r>
        <w:rPr>
          <w:w w:val="105"/>
          <w:sz w:val="16"/>
        </w:rPr>
        <w:t> amostras: A avaliação</w:t>
      </w:r>
      <w:r>
        <w:rPr>
          <w:w w:val="105"/>
          <w:sz w:val="16"/>
        </w:rPr>
        <w:t> é</w:t>
      </w:r>
      <w:r>
        <w:rPr>
          <w:w w:val="105"/>
          <w:sz w:val="16"/>
        </w:rPr>
        <w:t> importante</w:t>
      </w:r>
      <w:r>
        <w:rPr>
          <w:w w:val="105"/>
          <w:sz w:val="16"/>
        </w:rPr>
        <w:t> considerando</w:t>
      </w:r>
      <w:r>
        <w:rPr>
          <w:w w:val="105"/>
          <w:sz w:val="16"/>
        </w:rPr>
        <w:t> que</w:t>
      </w:r>
      <w:r>
        <w:rPr>
          <w:w w:val="105"/>
          <w:sz w:val="16"/>
        </w:rPr>
        <w:t> os</w:t>
      </w:r>
      <w:r>
        <w:rPr>
          <w:w w:val="105"/>
          <w:sz w:val="16"/>
        </w:rPr>
        <w:t> insumos</w:t>
      </w:r>
      <w:r>
        <w:rPr>
          <w:w w:val="105"/>
          <w:sz w:val="16"/>
        </w:rPr>
        <w:t> são</w:t>
      </w:r>
      <w:r>
        <w:rPr>
          <w:w w:val="105"/>
          <w:sz w:val="16"/>
        </w:rPr>
        <w:t> utilizados</w:t>
      </w:r>
      <w:r>
        <w:rPr>
          <w:w w:val="105"/>
          <w:sz w:val="16"/>
        </w:rPr>
        <w:t> para</w:t>
      </w:r>
      <w:r>
        <w:rPr>
          <w:w w:val="105"/>
          <w:sz w:val="16"/>
        </w:rPr>
        <w:t> o</w:t>
      </w:r>
      <w:r>
        <w:rPr>
          <w:w w:val="105"/>
          <w:sz w:val="16"/>
        </w:rPr>
        <w:t> desenvolvimento</w:t>
      </w:r>
      <w:r>
        <w:rPr>
          <w:w w:val="105"/>
          <w:sz w:val="16"/>
        </w:rPr>
        <w:t> da</w:t>
      </w:r>
      <w:r>
        <w:rPr>
          <w:w w:val="105"/>
          <w:sz w:val="16"/>
        </w:rPr>
        <w:t> assistência</w:t>
      </w:r>
      <w:r>
        <w:rPr>
          <w:w w:val="105"/>
          <w:sz w:val="16"/>
        </w:rPr>
        <w:t> integral</w:t>
      </w:r>
      <w:r>
        <w:rPr>
          <w:w w:val="105"/>
          <w:sz w:val="16"/>
        </w:rPr>
        <w:t> aos</w:t>
      </w:r>
      <w:r>
        <w:rPr>
          <w:w w:val="105"/>
          <w:sz w:val="16"/>
        </w:rPr>
        <w:t> pacientes</w:t>
      </w:r>
      <w:r>
        <w:rPr>
          <w:w w:val="105"/>
          <w:sz w:val="16"/>
        </w:rPr>
        <w:t> em</w:t>
      </w:r>
      <w:r>
        <w:rPr>
          <w:w w:val="105"/>
          <w:sz w:val="16"/>
        </w:rPr>
        <w:t> situações</w:t>
      </w:r>
      <w:r>
        <w:rPr>
          <w:w w:val="105"/>
          <w:sz w:val="16"/>
        </w:rPr>
        <w:t> de internação</w:t>
      </w:r>
      <w:r>
        <w:rPr>
          <w:spacing w:val="-1"/>
          <w:w w:val="105"/>
          <w:sz w:val="16"/>
        </w:rPr>
        <w:t> </w:t>
      </w:r>
      <w:r>
        <w:rPr>
          <w:w w:val="105"/>
          <w:sz w:val="16"/>
        </w:rPr>
        <w:t>clínica,</w:t>
      </w:r>
      <w:r>
        <w:rPr>
          <w:spacing w:val="-1"/>
          <w:w w:val="105"/>
          <w:sz w:val="16"/>
        </w:rPr>
        <w:t> </w:t>
      </w:r>
      <w:r>
        <w:rPr>
          <w:w w:val="105"/>
          <w:sz w:val="16"/>
        </w:rPr>
        <w:t>semi-intensiva/intensiva,</w:t>
      </w:r>
      <w:r>
        <w:rPr>
          <w:spacing w:val="-1"/>
          <w:w w:val="105"/>
          <w:sz w:val="16"/>
        </w:rPr>
        <w:t> </w:t>
      </w:r>
      <w:r>
        <w:rPr>
          <w:w w:val="105"/>
          <w:sz w:val="16"/>
        </w:rPr>
        <w:t>cirúrgica</w:t>
      </w:r>
      <w:r>
        <w:rPr>
          <w:spacing w:val="-1"/>
          <w:w w:val="105"/>
          <w:sz w:val="16"/>
        </w:rPr>
        <w:t> </w:t>
      </w:r>
      <w:r>
        <w:rPr>
          <w:w w:val="105"/>
          <w:sz w:val="16"/>
        </w:rPr>
        <w:t>(pré,</w:t>
      </w:r>
      <w:r>
        <w:rPr>
          <w:spacing w:val="-1"/>
          <w:w w:val="105"/>
          <w:sz w:val="16"/>
        </w:rPr>
        <w:t> </w:t>
      </w:r>
      <w:r>
        <w:rPr>
          <w:w w:val="105"/>
          <w:sz w:val="16"/>
        </w:rPr>
        <w:t>trans</w:t>
      </w:r>
      <w:r>
        <w:rPr>
          <w:spacing w:val="-1"/>
          <w:w w:val="105"/>
          <w:sz w:val="16"/>
        </w:rPr>
        <w:t> </w:t>
      </w:r>
      <w:r>
        <w:rPr>
          <w:w w:val="105"/>
          <w:sz w:val="16"/>
        </w:rPr>
        <w:t>e</w:t>
      </w:r>
      <w:r>
        <w:rPr>
          <w:spacing w:val="-1"/>
          <w:w w:val="105"/>
          <w:sz w:val="16"/>
        </w:rPr>
        <w:t> </w:t>
      </w:r>
      <w:r>
        <w:rPr>
          <w:w w:val="105"/>
          <w:sz w:val="16"/>
        </w:rPr>
        <w:t>pós-operatório),</w:t>
      </w:r>
      <w:r>
        <w:rPr>
          <w:spacing w:val="-1"/>
          <w:w w:val="105"/>
          <w:sz w:val="16"/>
        </w:rPr>
        <w:t> </w:t>
      </w:r>
      <w:r>
        <w:rPr>
          <w:w w:val="105"/>
          <w:sz w:val="16"/>
        </w:rPr>
        <w:t>em</w:t>
      </w:r>
      <w:r>
        <w:rPr>
          <w:spacing w:val="-1"/>
          <w:w w:val="105"/>
          <w:sz w:val="16"/>
        </w:rPr>
        <w:t> </w:t>
      </w:r>
      <w:r>
        <w:rPr>
          <w:w w:val="105"/>
          <w:sz w:val="16"/>
        </w:rPr>
        <w:t>procedimentos</w:t>
      </w:r>
      <w:r>
        <w:rPr>
          <w:spacing w:val="-1"/>
          <w:w w:val="105"/>
          <w:sz w:val="16"/>
        </w:rPr>
        <w:t> </w:t>
      </w:r>
      <w:r>
        <w:rPr>
          <w:w w:val="105"/>
          <w:sz w:val="16"/>
        </w:rPr>
        <w:t>curativos</w:t>
      </w:r>
      <w:r>
        <w:rPr>
          <w:spacing w:val="-1"/>
          <w:w w:val="105"/>
          <w:sz w:val="16"/>
        </w:rPr>
        <w:t> </w:t>
      </w:r>
      <w:r>
        <w:rPr>
          <w:w w:val="105"/>
          <w:sz w:val="16"/>
        </w:rPr>
        <w:t>e/ou</w:t>
      </w:r>
      <w:r>
        <w:rPr>
          <w:spacing w:val="-1"/>
          <w:w w:val="105"/>
          <w:sz w:val="16"/>
        </w:rPr>
        <w:t> </w:t>
      </w:r>
      <w:r>
        <w:rPr>
          <w:w w:val="105"/>
          <w:sz w:val="16"/>
        </w:rPr>
        <w:t>de</w:t>
      </w:r>
      <w:r>
        <w:rPr>
          <w:spacing w:val="-1"/>
          <w:w w:val="105"/>
          <w:sz w:val="16"/>
        </w:rPr>
        <w:t> </w:t>
      </w:r>
      <w:r>
        <w:rPr>
          <w:w w:val="105"/>
          <w:sz w:val="16"/>
        </w:rPr>
        <w:t>investigação</w:t>
      </w:r>
      <w:r>
        <w:rPr>
          <w:spacing w:val="-1"/>
          <w:w w:val="105"/>
          <w:sz w:val="16"/>
        </w:rPr>
        <w:t> </w:t>
      </w:r>
      <w:r>
        <w:rPr>
          <w:w w:val="105"/>
          <w:sz w:val="16"/>
        </w:rPr>
        <w:t>diagnóstica,</w:t>
      </w:r>
      <w:r>
        <w:rPr>
          <w:spacing w:val="-1"/>
          <w:w w:val="105"/>
          <w:sz w:val="16"/>
        </w:rPr>
        <w:t> </w:t>
      </w:r>
      <w:r>
        <w:rPr>
          <w:w w:val="105"/>
          <w:sz w:val="16"/>
        </w:rPr>
        <w:t>nas</w:t>
      </w:r>
      <w:r>
        <w:rPr>
          <w:spacing w:val="-1"/>
          <w:w w:val="105"/>
          <w:sz w:val="16"/>
        </w:rPr>
        <w:t> </w:t>
      </w:r>
      <w:r>
        <w:rPr>
          <w:w w:val="105"/>
          <w:sz w:val="16"/>
        </w:rPr>
        <w:t>diversas</w:t>
      </w:r>
      <w:r>
        <w:rPr>
          <w:spacing w:val="-1"/>
          <w:w w:val="105"/>
          <w:sz w:val="16"/>
        </w:rPr>
        <w:t> </w:t>
      </w:r>
      <w:r>
        <w:rPr>
          <w:w w:val="105"/>
          <w:sz w:val="16"/>
        </w:rPr>
        <w:t>unidades</w:t>
      </w:r>
      <w:r>
        <w:rPr>
          <w:spacing w:val="-1"/>
          <w:w w:val="105"/>
          <w:sz w:val="16"/>
        </w:rPr>
        <w:t> </w:t>
      </w:r>
      <w:r>
        <w:rPr>
          <w:w w:val="105"/>
          <w:sz w:val="16"/>
        </w:rPr>
        <w:t>assistenciais</w:t>
      </w:r>
      <w:r>
        <w:rPr>
          <w:spacing w:val="-1"/>
          <w:w w:val="105"/>
          <w:sz w:val="16"/>
        </w:rPr>
        <w:t> </w:t>
      </w:r>
      <w:r>
        <w:rPr>
          <w:w w:val="105"/>
          <w:sz w:val="16"/>
        </w:rPr>
        <w:t>ou</w:t>
      </w:r>
      <w:r>
        <w:rPr>
          <w:spacing w:val="-1"/>
          <w:w w:val="105"/>
          <w:sz w:val="16"/>
        </w:rPr>
        <w:t> </w:t>
      </w:r>
      <w:r>
        <w:rPr>
          <w:w w:val="105"/>
          <w:sz w:val="16"/>
        </w:rPr>
        <w:t>ambulatoriais.</w:t>
      </w:r>
      <w:r>
        <w:rPr>
          <w:spacing w:val="-1"/>
          <w:w w:val="105"/>
          <w:sz w:val="16"/>
        </w:rPr>
        <w:t> </w:t>
      </w:r>
      <w:r>
        <w:rPr>
          <w:w w:val="105"/>
          <w:sz w:val="16"/>
        </w:rPr>
        <w:t>Um</w:t>
      </w:r>
      <w:r>
        <w:rPr>
          <w:spacing w:val="-1"/>
          <w:w w:val="105"/>
          <w:sz w:val="16"/>
        </w:rPr>
        <w:t> </w:t>
      </w:r>
      <w:r>
        <w:rPr>
          <w:w w:val="105"/>
          <w:sz w:val="16"/>
        </w:rPr>
        <w:t>defeito,</w:t>
      </w:r>
      <w:r>
        <w:rPr>
          <w:spacing w:val="-1"/>
          <w:w w:val="105"/>
          <w:sz w:val="16"/>
        </w:rPr>
        <w:t> </w:t>
      </w:r>
      <w:r>
        <w:rPr>
          <w:w w:val="105"/>
          <w:sz w:val="16"/>
        </w:rPr>
        <w:t>mau funcionamento no produto ou não atendimento das especificações técnicas pode levar a danos irreversíveis aos pacientes.</w:t>
      </w:r>
    </w:p>
    <w:p>
      <w:pPr>
        <w:pStyle w:val="BodyText"/>
        <w:spacing w:before="18"/>
      </w:pPr>
    </w:p>
    <w:p>
      <w:pPr>
        <w:pStyle w:val="ListParagraph"/>
        <w:numPr>
          <w:ilvl w:val="2"/>
          <w:numId w:val="35"/>
        </w:numPr>
        <w:tabs>
          <w:tab w:pos="734" w:val="left" w:leader="none"/>
        </w:tabs>
        <w:spacing w:line="292" w:lineRule="auto" w:before="0" w:after="0"/>
        <w:ind w:left="310" w:right="293" w:firstLine="0"/>
        <w:jc w:val="both"/>
        <w:rPr>
          <w:sz w:val="16"/>
        </w:rPr>
      </w:pPr>
      <w:r>
        <w:rPr>
          <w:w w:val="105"/>
          <w:sz w:val="16"/>
        </w:rPr>
        <w:t>Será exigida do proponente provisoriamente vencedor, a apresentação de amostras de cada um dos itens arrematados, a ser encaminhada ao</w:t>
      </w:r>
      <w:r>
        <w:rPr>
          <w:spacing w:val="-5"/>
          <w:w w:val="105"/>
          <w:sz w:val="16"/>
        </w:rPr>
        <w:t> </w:t>
      </w:r>
      <w:r>
        <w:rPr>
          <w:w w:val="105"/>
          <w:sz w:val="16"/>
        </w:rPr>
        <w:t>Agente da Contratação, localizado na Rua São Francisco Xavier nº. 524</w:t>
      </w:r>
      <w:r>
        <w:rPr>
          <w:w w:val="105"/>
          <w:sz w:val="16"/>
        </w:rPr>
        <w:t> –</w:t>
      </w:r>
      <w:r>
        <w:rPr>
          <w:w w:val="105"/>
          <w:sz w:val="16"/>
        </w:rPr>
        <w:t> Sala</w:t>
      </w:r>
      <w:r>
        <w:rPr>
          <w:w w:val="105"/>
          <w:sz w:val="16"/>
        </w:rPr>
        <w:t> 2.105</w:t>
      </w:r>
      <w:r>
        <w:rPr>
          <w:w w:val="105"/>
          <w:sz w:val="16"/>
        </w:rPr>
        <w:t> –</w:t>
      </w:r>
      <w:r>
        <w:rPr>
          <w:w w:val="105"/>
          <w:sz w:val="16"/>
        </w:rPr>
        <w:t> 2°</w:t>
      </w:r>
      <w:r>
        <w:rPr>
          <w:w w:val="105"/>
          <w:sz w:val="16"/>
        </w:rPr>
        <w:t> andar</w:t>
      </w:r>
      <w:r>
        <w:rPr>
          <w:w w:val="105"/>
          <w:sz w:val="16"/>
        </w:rPr>
        <w:t> –</w:t>
      </w:r>
      <w:r>
        <w:rPr>
          <w:w w:val="105"/>
          <w:sz w:val="16"/>
        </w:rPr>
        <w:t> Bloco</w:t>
      </w:r>
      <w:r>
        <w:rPr>
          <w:w w:val="105"/>
          <w:sz w:val="16"/>
        </w:rPr>
        <w:t> F</w:t>
      </w:r>
      <w:r>
        <w:rPr>
          <w:w w:val="105"/>
          <w:sz w:val="16"/>
        </w:rPr>
        <w:t> –</w:t>
      </w:r>
      <w:r>
        <w:rPr>
          <w:w w:val="105"/>
          <w:sz w:val="16"/>
        </w:rPr>
        <w:t> Coordenadoria Técnica</w:t>
      </w:r>
      <w:r>
        <w:rPr>
          <w:w w:val="105"/>
          <w:sz w:val="16"/>
        </w:rPr>
        <w:t> de</w:t>
      </w:r>
      <w:r>
        <w:rPr>
          <w:w w:val="105"/>
          <w:sz w:val="16"/>
        </w:rPr>
        <w:t> Licitações</w:t>
      </w:r>
      <w:r>
        <w:rPr>
          <w:w w:val="105"/>
          <w:sz w:val="16"/>
        </w:rPr>
        <w:t> e</w:t>
      </w:r>
      <w:r>
        <w:rPr>
          <w:w w:val="105"/>
          <w:sz w:val="16"/>
        </w:rPr>
        <w:t> Contratos</w:t>
      </w:r>
      <w:r>
        <w:rPr>
          <w:w w:val="105"/>
          <w:sz w:val="16"/>
        </w:rPr>
        <w:t> da</w:t>
      </w:r>
      <w:r>
        <w:rPr>
          <w:w w:val="105"/>
          <w:sz w:val="16"/>
        </w:rPr>
        <w:t> UERJ.</w:t>
      </w:r>
      <w:r>
        <w:rPr>
          <w:w w:val="105"/>
          <w:sz w:val="16"/>
        </w:rPr>
        <w:t> Os</w:t>
      </w:r>
      <w:r>
        <w:rPr>
          <w:w w:val="105"/>
          <w:sz w:val="16"/>
        </w:rPr>
        <w:t> materiais</w:t>
      </w:r>
      <w:r>
        <w:rPr>
          <w:w w:val="105"/>
          <w:sz w:val="16"/>
        </w:rPr>
        <w:t> apresentados</w:t>
      </w:r>
      <w:r>
        <w:rPr>
          <w:w w:val="105"/>
          <w:sz w:val="16"/>
        </w:rPr>
        <w:t> para</w:t>
      </w:r>
      <w:r>
        <w:rPr>
          <w:w w:val="105"/>
          <w:sz w:val="16"/>
        </w:rPr>
        <w:t> análise</w:t>
      </w:r>
      <w:r>
        <w:rPr>
          <w:w w:val="105"/>
          <w:sz w:val="16"/>
        </w:rPr>
        <w:t> deverão</w:t>
      </w:r>
      <w:r>
        <w:rPr>
          <w:w w:val="105"/>
          <w:sz w:val="16"/>
        </w:rPr>
        <w:t> estar</w:t>
      </w:r>
      <w:r>
        <w:rPr>
          <w:w w:val="105"/>
          <w:sz w:val="16"/>
        </w:rPr>
        <w:t> corretamente</w:t>
      </w:r>
      <w:r>
        <w:rPr>
          <w:w w:val="105"/>
          <w:sz w:val="16"/>
        </w:rPr>
        <w:t> identificados</w:t>
      </w:r>
      <w:r>
        <w:rPr>
          <w:w w:val="105"/>
          <w:sz w:val="16"/>
        </w:rPr>
        <w:t> com</w:t>
      </w:r>
      <w:r>
        <w:rPr>
          <w:w w:val="105"/>
          <w:sz w:val="16"/>
        </w:rPr>
        <w:t> o</w:t>
      </w:r>
      <w:r>
        <w:rPr>
          <w:w w:val="105"/>
          <w:sz w:val="16"/>
        </w:rPr>
        <w:t> nome</w:t>
      </w:r>
      <w:r>
        <w:rPr>
          <w:w w:val="105"/>
          <w:sz w:val="16"/>
        </w:rPr>
        <w:t> do</w:t>
      </w:r>
      <w:r>
        <w:rPr>
          <w:w w:val="105"/>
          <w:sz w:val="16"/>
        </w:rPr>
        <w:t> proponente responsável pelo envio:</w:t>
      </w:r>
    </w:p>
    <w:p>
      <w:pPr>
        <w:pStyle w:val="BodyText"/>
        <w:spacing w:before="18"/>
      </w:pPr>
    </w:p>
    <w:p>
      <w:pPr>
        <w:pStyle w:val="ListParagraph"/>
        <w:numPr>
          <w:ilvl w:val="3"/>
          <w:numId w:val="35"/>
        </w:numPr>
        <w:tabs>
          <w:tab w:pos="850" w:val="left" w:leader="none"/>
        </w:tabs>
        <w:spacing w:line="240" w:lineRule="auto" w:before="0" w:after="0"/>
        <w:ind w:left="850" w:right="0" w:hanging="540"/>
        <w:jc w:val="left"/>
        <w:rPr>
          <w:sz w:val="16"/>
        </w:rPr>
      </w:pPr>
      <w:r>
        <w:rPr>
          <w:w w:val="105"/>
          <w:sz w:val="16"/>
        </w:rPr>
        <w:t>O</w:t>
      </w:r>
      <w:r>
        <w:rPr>
          <w:spacing w:val="-5"/>
          <w:w w:val="105"/>
          <w:sz w:val="16"/>
        </w:rPr>
        <w:t> </w:t>
      </w:r>
      <w:r>
        <w:rPr>
          <w:w w:val="105"/>
          <w:sz w:val="16"/>
        </w:rPr>
        <w:t>quantitativo</w:t>
      </w:r>
      <w:r>
        <w:rPr>
          <w:spacing w:val="-5"/>
          <w:w w:val="105"/>
          <w:sz w:val="16"/>
        </w:rPr>
        <w:t> </w:t>
      </w:r>
      <w:r>
        <w:rPr>
          <w:w w:val="105"/>
          <w:sz w:val="16"/>
        </w:rPr>
        <w:t>de</w:t>
      </w:r>
      <w:r>
        <w:rPr>
          <w:spacing w:val="-5"/>
          <w:w w:val="105"/>
          <w:sz w:val="16"/>
        </w:rPr>
        <w:t> </w:t>
      </w:r>
      <w:r>
        <w:rPr>
          <w:w w:val="105"/>
          <w:sz w:val="16"/>
        </w:rPr>
        <w:t>amostras</w:t>
      </w:r>
      <w:r>
        <w:rPr>
          <w:spacing w:val="-5"/>
          <w:w w:val="105"/>
          <w:sz w:val="16"/>
        </w:rPr>
        <w:t> </w:t>
      </w:r>
      <w:r>
        <w:rPr>
          <w:b/>
          <w:w w:val="105"/>
          <w:sz w:val="16"/>
        </w:rPr>
        <w:t>não</w:t>
      </w:r>
      <w:r>
        <w:rPr>
          <w:b/>
          <w:spacing w:val="-5"/>
          <w:w w:val="105"/>
          <w:sz w:val="16"/>
        </w:rPr>
        <w:t> </w:t>
      </w:r>
      <w:r>
        <w:rPr>
          <w:w w:val="105"/>
          <w:sz w:val="16"/>
        </w:rPr>
        <w:t>será</w:t>
      </w:r>
      <w:r>
        <w:rPr>
          <w:spacing w:val="-4"/>
          <w:w w:val="105"/>
          <w:sz w:val="16"/>
        </w:rPr>
        <w:t> </w:t>
      </w:r>
      <w:r>
        <w:rPr>
          <w:w w:val="105"/>
          <w:sz w:val="16"/>
        </w:rPr>
        <w:t>contabilizado</w:t>
      </w:r>
      <w:r>
        <w:rPr>
          <w:spacing w:val="-5"/>
          <w:w w:val="105"/>
          <w:sz w:val="16"/>
        </w:rPr>
        <w:t> </w:t>
      </w:r>
      <w:r>
        <w:rPr>
          <w:w w:val="105"/>
          <w:sz w:val="16"/>
        </w:rPr>
        <w:t>como</w:t>
      </w:r>
      <w:r>
        <w:rPr>
          <w:spacing w:val="-5"/>
          <w:w w:val="105"/>
          <w:sz w:val="16"/>
        </w:rPr>
        <w:t> </w:t>
      </w:r>
      <w:r>
        <w:rPr>
          <w:w w:val="105"/>
          <w:sz w:val="16"/>
        </w:rPr>
        <w:t>item</w:t>
      </w:r>
      <w:r>
        <w:rPr>
          <w:spacing w:val="-5"/>
          <w:w w:val="105"/>
          <w:sz w:val="16"/>
        </w:rPr>
        <w:t> </w:t>
      </w:r>
      <w:r>
        <w:rPr>
          <w:w w:val="105"/>
          <w:sz w:val="16"/>
        </w:rPr>
        <w:t>de</w:t>
      </w:r>
      <w:r>
        <w:rPr>
          <w:spacing w:val="-5"/>
          <w:w w:val="105"/>
          <w:sz w:val="16"/>
        </w:rPr>
        <w:t> </w:t>
      </w:r>
      <w:r>
        <w:rPr>
          <w:w w:val="105"/>
          <w:sz w:val="16"/>
        </w:rPr>
        <w:t>entrega,</w:t>
      </w:r>
      <w:r>
        <w:rPr>
          <w:spacing w:val="-4"/>
          <w:w w:val="105"/>
          <w:sz w:val="16"/>
        </w:rPr>
        <w:t> </w:t>
      </w:r>
      <w:r>
        <w:rPr>
          <w:w w:val="105"/>
          <w:sz w:val="16"/>
        </w:rPr>
        <w:t>a</w:t>
      </w:r>
      <w:r>
        <w:rPr>
          <w:spacing w:val="-5"/>
          <w:w w:val="105"/>
          <w:sz w:val="16"/>
        </w:rPr>
        <w:t> </w:t>
      </w:r>
      <w:r>
        <w:rPr>
          <w:w w:val="105"/>
          <w:sz w:val="16"/>
        </w:rPr>
        <w:t>ser</w:t>
      </w:r>
      <w:r>
        <w:rPr>
          <w:spacing w:val="-5"/>
          <w:w w:val="105"/>
          <w:sz w:val="16"/>
        </w:rPr>
        <w:t> </w:t>
      </w:r>
      <w:r>
        <w:rPr>
          <w:w w:val="105"/>
          <w:sz w:val="16"/>
        </w:rPr>
        <w:t>descontado</w:t>
      </w:r>
      <w:r>
        <w:rPr>
          <w:spacing w:val="-5"/>
          <w:w w:val="105"/>
          <w:sz w:val="16"/>
        </w:rPr>
        <w:t> </w:t>
      </w:r>
      <w:r>
        <w:rPr>
          <w:w w:val="105"/>
          <w:sz w:val="16"/>
        </w:rPr>
        <w:t>da</w:t>
      </w:r>
      <w:r>
        <w:rPr>
          <w:spacing w:val="-5"/>
          <w:w w:val="105"/>
          <w:sz w:val="16"/>
        </w:rPr>
        <w:t> </w:t>
      </w:r>
      <w:r>
        <w:rPr>
          <w:w w:val="105"/>
          <w:sz w:val="16"/>
        </w:rPr>
        <w:t>quantidade</w:t>
      </w:r>
      <w:r>
        <w:rPr>
          <w:spacing w:val="-4"/>
          <w:w w:val="105"/>
          <w:sz w:val="16"/>
        </w:rPr>
        <w:t> </w:t>
      </w:r>
      <w:r>
        <w:rPr>
          <w:spacing w:val="-2"/>
          <w:w w:val="105"/>
          <w:sz w:val="16"/>
        </w:rPr>
        <w:t>contratada;</w:t>
      </w:r>
    </w:p>
    <w:p>
      <w:pPr>
        <w:pStyle w:val="BodyText"/>
        <w:spacing w:before="57"/>
      </w:pPr>
    </w:p>
    <w:p>
      <w:pPr>
        <w:pStyle w:val="ListParagraph"/>
        <w:numPr>
          <w:ilvl w:val="3"/>
          <w:numId w:val="35"/>
        </w:numPr>
        <w:tabs>
          <w:tab w:pos="841" w:val="left" w:leader="none"/>
        </w:tabs>
        <w:spacing w:line="240" w:lineRule="auto" w:before="0" w:after="0"/>
        <w:ind w:left="841" w:right="0" w:hanging="531"/>
        <w:jc w:val="left"/>
        <w:rPr>
          <w:sz w:val="16"/>
        </w:rPr>
      </w:pPr>
      <w:r>
        <w:rPr>
          <w:w w:val="105"/>
          <w:sz w:val="16"/>
        </w:rPr>
        <w:t>A</w:t>
      </w:r>
      <w:r>
        <w:rPr>
          <w:spacing w:val="-11"/>
          <w:w w:val="105"/>
          <w:sz w:val="16"/>
        </w:rPr>
        <w:t> </w:t>
      </w:r>
      <w:r>
        <w:rPr>
          <w:w w:val="105"/>
          <w:sz w:val="16"/>
        </w:rPr>
        <w:t>quantidade</w:t>
      </w:r>
      <w:r>
        <w:rPr>
          <w:spacing w:val="-7"/>
          <w:w w:val="105"/>
          <w:sz w:val="16"/>
        </w:rPr>
        <w:t> </w:t>
      </w:r>
      <w:r>
        <w:rPr>
          <w:w w:val="105"/>
          <w:sz w:val="16"/>
        </w:rPr>
        <w:t>de</w:t>
      </w:r>
      <w:r>
        <w:rPr>
          <w:spacing w:val="-4"/>
          <w:w w:val="105"/>
          <w:sz w:val="16"/>
        </w:rPr>
        <w:t> </w:t>
      </w:r>
      <w:r>
        <w:rPr>
          <w:w w:val="105"/>
          <w:sz w:val="16"/>
        </w:rPr>
        <w:t>amostras</w:t>
      </w:r>
      <w:r>
        <w:rPr>
          <w:spacing w:val="-4"/>
          <w:w w:val="105"/>
          <w:sz w:val="16"/>
        </w:rPr>
        <w:t> </w:t>
      </w:r>
      <w:r>
        <w:rPr>
          <w:w w:val="105"/>
          <w:sz w:val="16"/>
        </w:rPr>
        <w:t>para</w:t>
      </w:r>
      <w:r>
        <w:rPr>
          <w:spacing w:val="-5"/>
          <w:w w:val="105"/>
          <w:sz w:val="16"/>
        </w:rPr>
        <w:t> </w:t>
      </w:r>
      <w:r>
        <w:rPr>
          <w:w w:val="105"/>
          <w:sz w:val="16"/>
        </w:rPr>
        <w:t>análise</w:t>
      </w:r>
      <w:r>
        <w:rPr>
          <w:spacing w:val="-4"/>
          <w:w w:val="105"/>
          <w:sz w:val="16"/>
        </w:rPr>
        <w:t> </w:t>
      </w:r>
      <w:r>
        <w:rPr>
          <w:w w:val="105"/>
          <w:sz w:val="16"/>
        </w:rPr>
        <w:t>e</w:t>
      </w:r>
      <w:r>
        <w:rPr>
          <w:spacing w:val="-4"/>
          <w:w w:val="105"/>
          <w:sz w:val="16"/>
        </w:rPr>
        <w:t> </w:t>
      </w:r>
      <w:r>
        <w:rPr>
          <w:w w:val="105"/>
          <w:sz w:val="16"/>
        </w:rPr>
        <w:t>avaliação</w:t>
      </w:r>
      <w:r>
        <w:rPr>
          <w:spacing w:val="-5"/>
          <w:w w:val="105"/>
          <w:sz w:val="16"/>
        </w:rPr>
        <w:t> </w:t>
      </w:r>
      <w:r>
        <w:rPr>
          <w:w w:val="105"/>
          <w:sz w:val="16"/>
        </w:rPr>
        <w:t>técnica</w:t>
      </w:r>
      <w:r>
        <w:rPr>
          <w:spacing w:val="-4"/>
          <w:w w:val="105"/>
          <w:sz w:val="16"/>
        </w:rPr>
        <w:t> </w:t>
      </w:r>
      <w:r>
        <w:rPr>
          <w:w w:val="105"/>
          <w:sz w:val="16"/>
        </w:rPr>
        <w:t>terá</w:t>
      </w:r>
      <w:r>
        <w:rPr>
          <w:spacing w:val="-5"/>
          <w:w w:val="105"/>
          <w:sz w:val="16"/>
        </w:rPr>
        <w:t> </w:t>
      </w:r>
      <w:r>
        <w:rPr>
          <w:w w:val="105"/>
          <w:sz w:val="16"/>
        </w:rPr>
        <w:t>que</w:t>
      </w:r>
      <w:r>
        <w:rPr>
          <w:spacing w:val="-4"/>
          <w:w w:val="105"/>
          <w:sz w:val="16"/>
        </w:rPr>
        <w:t> </w:t>
      </w:r>
      <w:r>
        <w:rPr>
          <w:w w:val="105"/>
          <w:sz w:val="16"/>
        </w:rPr>
        <w:t>seguir</w:t>
      </w:r>
      <w:r>
        <w:rPr>
          <w:spacing w:val="-4"/>
          <w:w w:val="105"/>
          <w:sz w:val="16"/>
        </w:rPr>
        <w:t> </w:t>
      </w:r>
      <w:r>
        <w:rPr>
          <w:w w:val="105"/>
          <w:sz w:val="16"/>
        </w:rPr>
        <w:t>o</w:t>
      </w:r>
      <w:r>
        <w:rPr>
          <w:spacing w:val="-5"/>
          <w:w w:val="105"/>
          <w:sz w:val="16"/>
        </w:rPr>
        <w:t> </w:t>
      </w:r>
      <w:r>
        <w:rPr>
          <w:w w:val="105"/>
          <w:sz w:val="16"/>
        </w:rPr>
        <w:t>solicitado</w:t>
      </w:r>
      <w:r>
        <w:rPr>
          <w:spacing w:val="-4"/>
          <w:w w:val="105"/>
          <w:sz w:val="16"/>
        </w:rPr>
        <w:t> </w:t>
      </w:r>
      <w:r>
        <w:rPr>
          <w:w w:val="105"/>
          <w:sz w:val="16"/>
        </w:rPr>
        <w:t>no</w:t>
      </w:r>
      <w:r>
        <w:rPr>
          <w:spacing w:val="-4"/>
          <w:w w:val="105"/>
          <w:sz w:val="16"/>
        </w:rPr>
        <w:t> </w:t>
      </w:r>
      <w:r>
        <w:rPr>
          <w:w w:val="105"/>
          <w:sz w:val="16"/>
        </w:rPr>
        <w:t>quadro</w:t>
      </w:r>
      <w:r>
        <w:rPr>
          <w:spacing w:val="-5"/>
          <w:w w:val="105"/>
          <w:sz w:val="16"/>
        </w:rPr>
        <w:t> </w:t>
      </w:r>
      <w:r>
        <w:rPr>
          <w:w w:val="105"/>
          <w:sz w:val="16"/>
        </w:rPr>
        <w:t>do</w:t>
      </w:r>
      <w:r>
        <w:rPr>
          <w:spacing w:val="-4"/>
          <w:w w:val="105"/>
          <w:sz w:val="16"/>
        </w:rPr>
        <w:t> </w:t>
      </w:r>
      <w:r>
        <w:rPr>
          <w:w w:val="105"/>
          <w:sz w:val="16"/>
        </w:rPr>
        <w:t>Item</w:t>
      </w:r>
      <w:r>
        <w:rPr>
          <w:spacing w:val="-5"/>
          <w:w w:val="105"/>
          <w:sz w:val="16"/>
        </w:rPr>
        <w:t> </w:t>
      </w:r>
      <w:r>
        <w:rPr>
          <w:b/>
          <w:spacing w:val="-2"/>
          <w:w w:val="105"/>
          <w:sz w:val="16"/>
        </w:rPr>
        <w:t>2.2.</w:t>
      </w:r>
      <w:r>
        <w:rPr>
          <w:spacing w:val="-2"/>
          <w:w w:val="105"/>
          <w:sz w:val="16"/>
        </w:rPr>
        <w:t>;</w:t>
      </w:r>
    </w:p>
    <w:p>
      <w:pPr>
        <w:pStyle w:val="BodyText"/>
        <w:spacing w:before="57"/>
      </w:pPr>
    </w:p>
    <w:p>
      <w:pPr>
        <w:pStyle w:val="ListParagraph"/>
        <w:numPr>
          <w:ilvl w:val="2"/>
          <w:numId w:val="35"/>
        </w:numPr>
        <w:tabs>
          <w:tab w:pos="716" w:val="left" w:leader="none"/>
        </w:tabs>
        <w:spacing w:line="240" w:lineRule="auto" w:before="0" w:after="0"/>
        <w:ind w:left="716" w:right="0" w:hanging="406"/>
        <w:jc w:val="left"/>
        <w:rPr>
          <w:sz w:val="16"/>
        </w:rPr>
      </w:pPr>
      <w:r>
        <w:rPr>
          <w:w w:val="105"/>
          <w:sz w:val="16"/>
        </w:rPr>
        <w:t>A</w:t>
      </w:r>
      <w:r>
        <w:rPr>
          <w:spacing w:val="-11"/>
          <w:w w:val="105"/>
          <w:sz w:val="16"/>
        </w:rPr>
        <w:t> </w:t>
      </w:r>
      <w:r>
        <w:rPr>
          <w:w w:val="105"/>
          <w:sz w:val="16"/>
        </w:rPr>
        <w:t>apresentação</w:t>
      </w:r>
      <w:r>
        <w:rPr>
          <w:spacing w:val="-8"/>
          <w:w w:val="105"/>
          <w:sz w:val="16"/>
        </w:rPr>
        <w:t> </w:t>
      </w:r>
      <w:r>
        <w:rPr>
          <w:w w:val="105"/>
          <w:sz w:val="16"/>
        </w:rPr>
        <w:t>da</w:t>
      </w:r>
      <w:r>
        <w:rPr>
          <w:spacing w:val="-5"/>
          <w:w w:val="105"/>
          <w:sz w:val="16"/>
        </w:rPr>
        <w:t> </w:t>
      </w:r>
      <w:r>
        <w:rPr>
          <w:w w:val="105"/>
          <w:sz w:val="16"/>
        </w:rPr>
        <w:t>amostra</w:t>
      </w:r>
      <w:r>
        <w:rPr>
          <w:spacing w:val="-5"/>
          <w:w w:val="105"/>
          <w:sz w:val="16"/>
        </w:rPr>
        <w:t> </w:t>
      </w:r>
      <w:r>
        <w:rPr>
          <w:w w:val="105"/>
          <w:sz w:val="16"/>
        </w:rPr>
        <w:t>do</w:t>
      </w:r>
      <w:r>
        <w:rPr>
          <w:spacing w:val="-5"/>
          <w:w w:val="105"/>
          <w:sz w:val="16"/>
        </w:rPr>
        <w:t> </w:t>
      </w:r>
      <w:r>
        <w:rPr>
          <w:w w:val="105"/>
          <w:sz w:val="16"/>
        </w:rPr>
        <w:t>material</w:t>
      </w:r>
      <w:r>
        <w:rPr>
          <w:spacing w:val="-5"/>
          <w:w w:val="105"/>
          <w:sz w:val="16"/>
        </w:rPr>
        <w:t> </w:t>
      </w:r>
      <w:r>
        <w:rPr>
          <w:w w:val="105"/>
          <w:sz w:val="16"/>
        </w:rPr>
        <w:t>cotado</w:t>
      </w:r>
      <w:r>
        <w:rPr>
          <w:spacing w:val="-5"/>
          <w:w w:val="105"/>
          <w:sz w:val="16"/>
        </w:rPr>
        <w:t> </w:t>
      </w:r>
      <w:r>
        <w:rPr>
          <w:w w:val="105"/>
          <w:sz w:val="16"/>
        </w:rPr>
        <w:t>tem</w:t>
      </w:r>
      <w:r>
        <w:rPr>
          <w:spacing w:val="-5"/>
          <w:w w:val="105"/>
          <w:sz w:val="16"/>
        </w:rPr>
        <w:t> </w:t>
      </w:r>
      <w:r>
        <w:rPr>
          <w:w w:val="105"/>
          <w:sz w:val="16"/>
        </w:rPr>
        <w:t>por</w:t>
      </w:r>
      <w:r>
        <w:rPr>
          <w:spacing w:val="-5"/>
          <w:w w:val="105"/>
          <w:sz w:val="16"/>
        </w:rPr>
        <w:t> </w:t>
      </w:r>
      <w:r>
        <w:rPr>
          <w:w w:val="105"/>
          <w:sz w:val="16"/>
        </w:rPr>
        <w:t>objetivo</w:t>
      </w:r>
      <w:r>
        <w:rPr>
          <w:spacing w:val="-5"/>
          <w:w w:val="105"/>
          <w:sz w:val="16"/>
        </w:rPr>
        <w:t> </w:t>
      </w:r>
      <w:r>
        <w:rPr>
          <w:w w:val="105"/>
          <w:sz w:val="16"/>
        </w:rPr>
        <w:t>a</w:t>
      </w:r>
      <w:r>
        <w:rPr>
          <w:spacing w:val="-5"/>
          <w:w w:val="105"/>
          <w:sz w:val="16"/>
        </w:rPr>
        <w:t> </w:t>
      </w:r>
      <w:r>
        <w:rPr>
          <w:w w:val="105"/>
          <w:sz w:val="16"/>
        </w:rPr>
        <w:t>verificação</w:t>
      </w:r>
      <w:r>
        <w:rPr>
          <w:spacing w:val="-5"/>
          <w:w w:val="105"/>
          <w:sz w:val="16"/>
        </w:rPr>
        <w:t> </w:t>
      </w:r>
      <w:r>
        <w:rPr>
          <w:w w:val="105"/>
          <w:sz w:val="16"/>
        </w:rPr>
        <w:t>de</w:t>
      </w:r>
      <w:r>
        <w:rPr>
          <w:spacing w:val="-5"/>
          <w:w w:val="105"/>
          <w:sz w:val="16"/>
        </w:rPr>
        <w:t> </w:t>
      </w:r>
      <w:r>
        <w:rPr>
          <w:w w:val="105"/>
          <w:sz w:val="16"/>
        </w:rPr>
        <w:t>sua</w:t>
      </w:r>
      <w:r>
        <w:rPr>
          <w:spacing w:val="-5"/>
          <w:w w:val="105"/>
          <w:sz w:val="16"/>
        </w:rPr>
        <w:t> </w:t>
      </w:r>
      <w:r>
        <w:rPr>
          <w:w w:val="105"/>
          <w:sz w:val="16"/>
        </w:rPr>
        <w:t>compatibilidade</w:t>
      </w:r>
      <w:r>
        <w:rPr>
          <w:spacing w:val="-5"/>
          <w:w w:val="105"/>
          <w:sz w:val="16"/>
        </w:rPr>
        <w:t> </w:t>
      </w:r>
      <w:r>
        <w:rPr>
          <w:w w:val="105"/>
          <w:sz w:val="16"/>
        </w:rPr>
        <w:t>com</w:t>
      </w:r>
      <w:r>
        <w:rPr>
          <w:spacing w:val="-5"/>
          <w:w w:val="105"/>
          <w:sz w:val="16"/>
        </w:rPr>
        <w:t> </w:t>
      </w:r>
      <w:r>
        <w:rPr>
          <w:w w:val="105"/>
          <w:sz w:val="16"/>
        </w:rPr>
        <w:t>as</w:t>
      </w:r>
      <w:r>
        <w:rPr>
          <w:spacing w:val="-5"/>
          <w:w w:val="105"/>
          <w:sz w:val="16"/>
        </w:rPr>
        <w:t> </w:t>
      </w:r>
      <w:r>
        <w:rPr>
          <w:w w:val="105"/>
          <w:sz w:val="16"/>
        </w:rPr>
        <w:t>especificações</w:t>
      </w:r>
      <w:r>
        <w:rPr>
          <w:spacing w:val="-5"/>
          <w:w w:val="105"/>
          <w:sz w:val="16"/>
        </w:rPr>
        <w:t> </w:t>
      </w:r>
      <w:r>
        <w:rPr>
          <w:w w:val="105"/>
          <w:sz w:val="16"/>
        </w:rPr>
        <w:t>deste</w:t>
      </w:r>
      <w:r>
        <w:rPr>
          <w:spacing w:val="-5"/>
          <w:w w:val="105"/>
          <w:sz w:val="16"/>
        </w:rPr>
        <w:t> </w:t>
      </w:r>
      <w:r>
        <w:rPr>
          <w:spacing w:val="-2"/>
          <w:w w:val="105"/>
          <w:sz w:val="16"/>
        </w:rPr>
        <w:t>termo;</w:t>
      </w:r>
    </w:p>
    <w:p>
      <w:pPr>
        <w:pStyle w:val="BodyText"/>
        <w:spacing w:before="57"/>
      </w:pPr>
    </w:p>
    <w:p>
      <w:pPr>
        <w:pStyle w:val="ListParagraph"/>
        <w:numPr>
          <w:ilvl w:val="2"/>
          <w:numId w:val="35"/>
        </w:numPr>
        <w:tabs>
          <w:tab w:pos="716" w:val="left" w:leader="none"/>
        </w:tabs>
        <w:spacing w:line="240" w:lineRule="auto" w:before="0" w:after="0"/>
        <w:ind w:left="716" w:right="0" w:hanging="406"/>
        <w:jc w:val="left"/>
        <w:rPr>
          <w:sz w:val="16"/>
        </w:rPr>
      </w:pPr>
      <w:r>
        <w:rPr>
          <w:w w:val="105"/>
          <w:sz w:val="16"/>
        </w:rPr>
        <w:t>A</w:t>
      </w:r>
      <w:r>
        <w:rPr>
          <w:spacing w:val="-11"/>
          <w:w w:val="105"/>
          <w:sz w:val="16"/>
        </w:rPr>
        <w:t> </w:t>
      </w:r>
      <w:r>
        <w:rPr>
          <w:w w:val="105"/>
          <w:sz w:val="16"/>
        </w:rPr>
        <w:t>validade</w:t>
      </w:r>
      <w:r>
        <w:rPr>
          <w:spacing w:val="-6"/>
          <w:w w:val="105"/>
          <w:sz w:val="16"/>
        </w:rPr>
        <w:t> </w:t>
      </w:r>
      <w:r>
        <w:rPr>
          <w:w w:val="105"/>
          <w:sz w:val="16"/>
        </w:rPr>
        <w:t>das</w:t>
      </w:r>
      <w:r>
        <w:rPr>
          <w:spacing w:val="-4"/>
          <w:w w:val="105"/>
          <w:sz w:val="16"/>
        </w:rPr>
        <w:t> </w:t>
      </w:r>
      <w:r>
        <w:rPr>
          <w:w w:val="105"/>
          <w:sz w:val="16"/>
        </w:rPr>
        <w:t>amostras</w:t>
      </w:r>
      <w:r>
        <w:rPr>
          <w:spacing w:val="-5"/>
          <w:w w:val="105"/>
          <w:sz w:val="16"/>
        </w:rPr>
        <w:t> </w:t>
      </w:r>
      <w:r>
        <w:rPr>
          <w:w w:val="105"/>
          <w:sz w:val="16"/>
        </w:rPr>
        <w:t>a</w:t>
      </w:r>
      <w:r>
        <w:rPr>
          <w:spacing w:val="-4"/>
          <w:w w:val="105"/>
          <w:sz w:val="16"/>
        </w:rPr>
        <w:t> </w:t>
      </w:r>
      <w:r>
        <w:rPr>
          <w:w w:val="105"/>
          <w:sz w:val="16"/>
        </w:rPr>
        <w:t>serem</w:t>
      </w:r>
      <w:r>
        <w:rPr>
          <w:spacing w:val="-4"/>
          <w:w w:val="105"/>
          <w:sz w:val="16"/>
        </w:rPr>
        <w:t> </w:t>
      </w:r>
      <w:r>
        <w:rPr>
          <w:w w:val="105"/>
          <w:sz w:val="16"/>
        </w:rPr>
        <w:t>entregues</w:t>
      </w:r>
      <w:r>
        <w:rPr>
          <w:spacing w:val="-4"/>
          <w:w w:val="105"/>
          <w:sz w:val="16"/>
        </w:rPr>
        <w:t> </w:t>
      </w:r>
      <w:r>
        <w:rPr>
          <w:w w:val="105"/>
          <w:sz w:val="16"/>
        </w:rPr>
        <w:t>deve</w:t>
      </w:r>
      <w:r>
        <w:rPr>
          <w:spacing w:val="-4"/>
          <w:w w:val="105"/>
          <w:sz w:val="16"/>
        </w:rPr>
        <w:t> </w:t>
      </w:r>
      <w:r>
        <w:rPr>
          <w:w w:val="105"/>
          <w:sz w:val="16"/>
        </w:rPr>
        <w:t>ser</w:t>
      </w:r>
      <w:r>
        <w:rPr>
          <w:spacing w:val="-5"/>
          <w:w w:val="105"/>
          <w:sz w:val="16"/>
        </w:rPr>
        <w:t> </w:t>
      </w:r>
      <w:r>
        <w:rPr>
          <w:w w:val="105"/>
          <w:sz w:val="16"/>
        </w:rPr>
        <w:t>de,</w:t>
      </w:r>
      <w:r>
        <w:rPr>
          <w:spacing w:val="-4"/>
          <w:w w:val="105"/>
          <w:sz w:val="16"/>
        </w:rPr>
        <w:t> </w:t>
      </w:r>
      <w:r>
        <w:rPr>
          <w:w w:val="105"/>
          <w:sz w:val="16"/>
        </w:rPr>
        <w:t>no</w:t>
      </w:r>
      <w:r>
        <w:rPr>
          <w:spacing w:val="-4"/>
          <w:w w:val="105"/>
          <w:sz w:val="16"/>
        </w:rPr>
        <w:t> </w:t>
      </w:r>
      <w:r>
        <w:rPr>
          <w:w w:val="105"/>
          <w:sz w:val="16"/>
        </w:rPr>
        <w:t>mínimo,</w:t>
      </w:r>
      <w:r>
        <w:rPr>
          <w:spacing w:val="-4"/>
          <w:w w:val="105"/>
          <w:sz w:val="16"/>
        </w:rPr>
        <w:t> </w:t>
      </w:r>
      <w:r>
        <w:rPr>
          <w:w w:val="105"/>
          <w:sz w:val="16"/>
        </w:rPr>
        <w:t>02</w:t>
      </w:r>
      <w:r>
        <w:rPr>
          <w:spacing w:val="-4"/>
          <w:w w:val="105"/>
          <w:sz w:val="16"/>
        </w:rPr>
        <w:t> </w:t>
      </w:r>
      <w:r>
        <w:rPr>
          <w:w w:val="105"/>
          <w:sz w:val="16"/>
        </w:rPr>
        <w:t>(dois)</w:t>
      </w:r>
      <w:r>
        <w:rPr>
          <w:spacing w:val="-5"/>
          <w:w w:val="105"/>
          <w:sz w:val="16"/>
        </w:rPr>
        <w:t> </w:t>
      </w:r>
      <w:r>
        <w:rPr>
          <w:spacing w:val="-2"/>
          <w:w w:val="105"/>
          <w:sz w:val="16"/>
        </w:rPr>
        <w:t>meses;</w:t>
      </w:r>
    </w:p>
    <w:p>
      <w:pPr>
        <w:pStyle w:val="BodyText"/>
        <w:spacing w:before="57"/>
      </w:pPr>
    </w:p>
    <w:p>
      <w:pPr>
        <w:pStyle w:val="ListParagraph"/>
        <w:numPr>
          <w:ilvl w:val="2"/>
          <w:numId w:val="35"/>
        </w:numPr>
        <w:tabs>
          <w:tab w:pos="750" w:val="left" w:leader="none"/>
        </w:tabs>
        <w:spacing w:line="292" w:lineRule="auto" w:before="0" w:after="0"/>
        <w:ind w:left="310" w:right="293" w:firstLine="0"/>
        <w:jc w:val="both"/>
        <w:rPr>
          <w:sz w:val="16"/>
        </w:rPr>
      </w:pPr>
      <w:r>
        <w:rPr>
          <w:w w:val="105"/>
          <w:sz w:val="16"/>
        </w:rPr>
        <w:t>O</w:t>
      </w:r>
      <w:r>
        <w:rPr>
          <w:w w:val="105"/>
          <w:sz w:val="16"/>
        </w:rPr>
        <w:t> material</w:t>
      </w:r>
      <w:r>
        <w:rPr>
          <w:w w:val="105"/>
          <w:sz w:val="16"/>
        </w:rPr>
        <w:t> será</w:t>
      </w:r>
      <w:r>
        <w:rPr>
          <w:w w:val="105"/>
          <w:sz w:val="16"/>
        </w:rPr>
        <w:t> analisado</w:t>
      </w:r>
      <w:r>
        <w:rPr>
          <w:w w:val="105"/>
          <w:sz w:val="16"/>
        </w:rPr>
        <w:t> por</w:t>
      </w:r>
      <w:r>
        <w:rPr>
          <w:w w:val="105"/>
          <w:sz w:val="16"/>
        </w:rPr>
        <w:t> representante</w:t>
      </w:r>
      <w:r>
        <w:rPr>
          <w:w w:val="105"/>
          <w:sz w:val="16"/>
        </w:rPr>
        <w:t> ou</w:t>
      </w:r>
      <w:r>
        <w:rPr>
          <w:w w:val="105"/>
          <w:sz w:val="16"/>
        </w:rPr>
        <w:t> membro</w:t>
      </w:r>
      <w:r>
        <w:rPr>
          <w:w w:val="105"/>
          <w:sz w:val="16"/>
        </w:rPr>
        <w:t> da</w:t>
      </w:r>
      <w:r>
        <w:rPr>
          <w:w w:val="105"/>
          <w:sz w:val="16"/>
        </w:rPr>
        <w:t> Comissão</w:t>
      </w:r>
      <w:r>
        <w:rPr>
          <w:w w:val="105"/>
          <w:sz w:val="16"/>
        </w:rPr>
        <w:t> de</w:t>
      </w:r>
      <w:r>
        <w:rPr>
          <w:w w:val="105"/>
          <w:sz w:val="16"/>
        </w:rPr>
        <w:t> Padronização</w:t>
      </w:r>
      <w:r>
        <w:rPr>
          <w:w w:val="105"/>
          <w:sz w:val="16"/>
        </w:rPr>
        <w:t> de</w:t>
      </w:r>
      <w:r>
        <w:rPr>
          <w:w w:val="105"/>
          <w:sz w:val="16"/>
        </w:rPr>
        <w:t> Materiais,</w:t>
      </w:r>
      <w:r>
        <w:rPr>
          <w:w w:val="105"/>
          <w:sz w:val="16"/>
        </w:rPr>
        <w:t> que</w:t>
      </w:r>
      <w:r>
        <w:rPr>
          <w:w w:val="105"/>
          <w:sz w:val="16"/>
        </w:rPr>
        <w:t> emitirá</w:t>
      </w:r>
      <w:r>
        <w:rPr>
          <w:w w:val="105"/>
          <w:sz w:val="16"/>
        </w:rPr>
        <w:t> Parecer</w:t>
      </w:r>
      <w:r>
        <w:rPr>
          <w:w w:val="105"/>
          <w:sz w:val="16"/>
        </w:rPr>
        <w:t> Técnico,</w:t>
      </w:r>
      <w:r>
        <w:rPr>
          <w:w w:val="105"/>
          <w:sz w:val="16"/>
        </w:rPr>
        <w:t> motivado</w:t>
      </w:r>
      <w:r>
        <w:rPr>
          <w:w w:val="105"/>
          <w:sz w:val="16"/>
        </w:rPr>
        <w:t> acerca</w:t>
      </w:r>
      <w:r>
        <w:rPr>
          <w:w w:val="105"/>
          <w:sz w:val="16"/>
        </w:rPr>
        <w:t> do</w:t>
      </w:r>
      <w:r>
        <w:rPr>
          <w:w w:val="105"/>
          <w:sz w:val="16"/>
        </w:rPr>
        <w:t> mesmo,</w:t>
      </w:r>
      <w:r>
        <w:rPr>
          <w:w w:val="105"/>
          <w:sz w:val="16"/>
        </w:rPr>
        <w:t> podendo,</w:t>
      </w:r>
      <w:r>
        <w:rPr>
          <w:w w:val="105"/>
          <w:sz w:val="16"/>
        </w:rPr>
        <w:t> ainda,</w:t>
      </w:r>
      <w:r>
        <w:rPr>
          <w:w w:val="105"/>
          <w:sz w:val="16"/>
        </w:rPr>
        <w:t> serem</w:t>
      </w:r>
      <w:r>
        <w:rPr>
          <w:w w:val="105"/>
          <w:sz w:val="16"/>
        </w:rPr>
        <w:t> realizados</w:t>
      </w:r>
      <w:r>
        <w:rPr>
          <w:w w:val="105"/>
          <w:sz w:val="16"/>
        </w:rPr>
        <w:t> testes</w:t>
      </w:r>
      <w:r>
        <w:rPr>
          <w:w w:val="105"/>
          <w:sz w:val="16"/>
        </w:rPr>
        <w:t> </w:t>
      </w:r>
      <w:r>
        <w:rPr>
          <w:w w:val="105"/>
          <w:sz w:val="16"/>
        </w:rPr>
        <w:t>em laboratórios especializados ou quaisquer outros procedimentos necessários para a adequada verificação da amostra apresentada, nos termos do</w:t>
      </w:r>
      <w:r>
        <w:rPr>
          <w:spacing w:val="-8"/>
          <w:w w:val="105"/>
          <w:sz w:val="16"/>
        </w:rPr>
        <w:t> </w:t>
      </w:r>
      <w:r>
        <w:rPr>
          <w:w w:val="105"/>
          <w:sz w:val="16"/>
        </w:rPr>
        <w:t>Art. 42 da Lei 14.133/2021;</w:t>
      </w:r>
    </w:p>
    <w:p>
      <w:pPr>
        <w:pStyle w:val="BodyText"/>
        <w:spacing w:before="17"/>
      </w:pPr>
    </w:p>
    <w:p>
      <w:pPr>
        <w:pStyle w:val="BodyText"/>
        <w:ind w:left="310"/>
      </w:pPr>
      <w:r>
        <w:rPr>
          <w:w w:val="105"/>
        </w:rPr>
        <w:t>4.5.6.1</w:t>
      </w:r>
      <w:r>
        <w:rPr>
          <w:spacing w:val="-5"/>
          <w:w w:val="105"/>
        </w:rPr>
        <w:t> </w:t>
      </w:r>
      <w:r>
        <w:rPr>
          <w:w w:val="105"/>
        </w:rPr>
        <w:t>Os</w:t>
      </w:r>
      <w:r>
        <w:rPr>
          <w:spacing w:val="-5"/>
          <w:w w:val="105"/>
        </w:rPr>
        <w:t> </w:t>
      </w:r>
      <w:r>
        <w:rPr>
          <w:w w:val="105"/>
        </w:rPr>
        <w:t>resultados</w:t>
      </w:r>
      <w:r>
        <w:rPr>
          <w:spacing w:val="-5"/>
          <w:w w:val="105"/>
        </w:rPr>
        <w:t> </w:t>
      </w:r>
      <w:r>
        <w:rPr>
          <w:w w:val="105"/>
        </w:rPr>
        <w:t>das</w:t>
      </w:r>
      <w:r>
        <w:rPr>
          <w:spacing w:val="-5"/>
          <w:w w:val="105"/>
        </w:rPr>
        <w:t> </w:t>
      </w:r>
      <w:r>
        <w:rPr>
          <w:w w:val="105"/>
        </w:rPr>
        <w:t>avaliações</w:t>
      </w:r>
      <w:r>
        <w:rPr>
          <w:spacing w:val="-5"/>
          <w:w w:val="105"/>
        </w:rPr>
        <w:t> </w:t>
      </w:r>
      <w:r>
        <w:rPr>
          <w:w w:val="105"/>
        </w:rPr>
        <w:t>serão</w:t>
      </w:r>
      <w:r>
        <w:rPr>
          <w:spacing w:val="-5"/>
          <w:w w:val="105"/>
        </w:rPr>
        <w:t> </w:t>
      </w:r>
      <w:r>
        <w:rPr>
          <w:w w:val="105"/>
        </w:rPr>
        <w:t>divulgados</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mensagem</w:t>
      </w:r>
      <w:r>
        <w:rPr>
          <w:spacing w:val="-5"/>
          <w:w w:val="105"/>
        </w:rPr>
        <w:t> </w:t>
      </w:r>
      <w:r>
        <w:rPr>
          <w:w w:val="105"/>
        </w:rPr>
        <w:t>no</w:t>
      </w:r>
      <w:r>
        <w:rPr>
          <w:spacing w:val="-5"/>
          <w:w w:val="105"/>
        </w:rPr>
        <w:t> </w:t>
      </w:r>
      <w:r>
        <w:rPr>
          <w:spacing w:val="-2"/>
          <w:w w:val="105"/>
        </w:rPr>
        <w:t>sistema.</w:t>
      </w:r>
    </w:p>
    <w:p>
      <w:pPr>
        <w:pStyle w:val="BodyText"/>
        <w:spacing w:before="57"/>
      </w:pPr>
    </w:p>
    <w:p>
      <w:pPr>
        <w:pStyle w:val="ListParagraph"/>
        <w:numPr>
          <w:ilvl w:val="2"/>
          <w:numId w:val="35"/>
        </w:numPr>
        <w:tabs>
          <w:tab w:pos="719" w:val="left" w:leader="none"/>
        </w:tabs>
        <w:spacing w:line="292" w:lineRule="auto" w:before="1" w:after="0"/>
        <w:ind w:left="310" w:right="293" w:firstLine="0"/>
        <w:jc w:val="both"/>
        <w:rPr>
          <w:sz w:val="16"/>
        </w:rPr>
      </w:pPr>
      <w:r>
        <w:rPr>
          <w:w w:val="105"/>
          <w:sz w:val="16"/>
        </w:rPr>
        <w:t>A</w:t>
      </w:r>
      <w:r>
        <w:rPr>
          <w:spacing w:val="-11"/>
          <w:w w:val="105"/>
          <w:sz w:val="16"/>
        </w:rPr>
        <w:t> </w:t>
      </w:r>
      <w:r>
        <w:rPr>
          <w:w w:val="105"/>
          <w:sz w:val="16"/>
        </w:rPr>
        <w:t>proposta</w:t>
      </w:r>
      <w:r>
        <w:rPr>
          <w:spacing w:val="-1"/>
          <w:w w:val="105"/>
          <w:sz w:val="16"/>
        </w:rPr>
        <w:t> </w:t>
      </w:r>
      <w:r>
        <w:rPr>
          <w:w w:val="105"/>
          <w:sz w:val="16"/>
        </w:rPr>
        <w:t>do</w:t>
      </w:r>
      <w:r>
        <w:rPr>
          <w:spacing w:val="-2"/>
          <w:w w:val="105"/>
          <w:sz w:val="16"/>
        </w:rPr>
        <w:t> </w:t>
      </w:r>
      <w:r>
        <w:rPr>
          <w:w w:val="105"/>
          <w:sz w:val="16"/>
        </w:rPr>
        <w:t>proponente</w:t>
      </w:r>
      <w:r>
        <w:rPr>
          <w:spacing w:val="-2"/>
          <w:w w:val="105"/>
          <w:sz w:val="16"/>
        </w:rPr>
        <w:t> </w:t>
      </w:r>
      <w:r>
        <w:rPr>
          <w:w w:val="105"/>
          <w:sz w:val="16"/>
        </w:rPr>
        <w:t>será</w:t>
      </w:r>
      <w:r>
        <w:rPr>
          <w:spacing w:val="-2"/>
          <w:w w:val="105"/>
          <w:sz w:val="16"/>
        </w:rPr>
        <w:t> </w:t>
      </w:r>
      <w:r>
        <w:rPr>
          <w:w w:val="105"/>
          <w:sz w:val="16"/>
        </w:rPr>
        <w:t>desclassificada</w:t>
      </w:r>
      <w:r>
        <w:rPr>
          <w:spacing w:val="-2"/>
          <w:w w:val="105"/>
          <w:sz w:val="16"/>
        </w:rPr>
        <w:t> </w:t>
      </w:r>
      <w:r>
        <w:rPr>
          <w:w w:val="105"/>
          <w:sz w:val="16"/>
        </w:rPr>
        <w:t>no</w:t>
      </w:r>
      <w:r>
        <w:rPr>
          <w:spacing w:val="-2"/>
          <w:w w:val="105"/>
          <w:sz w:val="16"/>
        </w:rPr>
        <w:t> </w:t>
      </w:r>
      <w:r>
        <w:rPr>
          <w:w w:val="105"/>
          <w:sz w:val="16"/>
        </w:rPr>
        <w:t>caso</w:t>
      </w:r>
      <w:r>
        <w:rPr>
          <w:spacing w:val="-2"/>
          <w:w w:val="105"/>
          <w:sz w:val="16"/>
        </w:rPr>
        <w:t> </w:t>
      </w:r>
      <w:r>
        <w:rPr>
          <w:w w:val="105"/>
          <w:sz w:val="16"/>
        </w:rPr>
        <w:t>de</w:t>
      </w:r>
      <w:r>
        <w:rPr>
          <w:spacing w:val="-2"/>
          <w:w w:val="105"/>
          <w:sz w:val="16"/>
        </w:rPr>
        <w:t> </w:t>
      </w:r>
      <w:r>
        <w:rPr>
          <w:w w:val="105"/>
          <w:sz w:val="16"/>
        </w:rPr>
        <w:t>o</w:t>
      </w:r>
      <w:r>
        <w:rPr>
          <w:spacing w:val="-2"/>
          <w:w w:val="105"/>
          <w:sz w:val="16"/>
        </w:rPr>
        <w:t> </w:t>
      </w:r>
      <w:r>
        <w:rPr>
          <w:w w:val="105"/>
          <w:sz w:val="16"/>
        </w:rPr>
        <w:t>material</w:t>
      </w:r>
      <w:r>
        <w:rPr>
          <w:spacing w:val="-2"/>
          <w:w w:val="105"/>
          <w:sz w:val="16"/>
        </w:rPr>
        <w:t> </w:t>
      </w:r>
      <w:r>
        <w:rPr>
          <w:w w:val="105"/>
          <w:sz w:val="16"/>
        </w:rPr>
        <w:t>ser</w:t>
      </w:r>
      <w:r>
        <w:rPr>
          <w:spacing w:val="-2"/>
          <w:w w:val="105"/>
          <w:sz w:val="16"/>
        </w:rPr>
        <w:t> </w:t>
      </w:r>
      <w:r>
        <w:rPr>
          <w:w w:val="105"/>
          <w:sz w:val="16"/>
        </w:rPr>
        <w:t>reprovado,</w:t>
      </w:r>
      <w:r>
        <w:rPr>
          <w:spacing w:val="-2"/>
          <w:w w:val="105"/>
          <w:sz w:val="16"/>
        </w:rPr>
        <w:t> </w:t>
      </w:r>
      <w:r>
        <w:rPr>
          <w:w w:val="105"/>
          <w:sz w:val="16"/>
        </w:rPr>
        <w:t>devendo</w:t>
      </w:r>
      <w:r>
        <w:rPr>
          <w:spacing w:val="-2"/>
          <w:w w:val="105"/>
          <w:sz w:val="16"/>
        </w:rPr>
        <w:t> </w:t>
      </w:r>
      <w:r>
        <w:rPr>
          <w:w w:val="105"/>
          <w:sz w:val="16"/>
        </w:rPr>
        <w:t>o</w:t>
      </w:r>
      <w:r>
        <w:rPr>
          <w:spacing w:val="-2"/>
          <w:w w:val="105"/>
          <w:sz w:val="16"/>
        </w:rPr>
        <w:t> </w:t>
      </w:r>
      <w:r>
        <w:rPr>
          <w:w w:val="105"/>
          <w:sz w:val="16"/>
        </w:rPr>
        <w:t>mesmo</w:t>
      </w:r>
      <w:r>
        <w:rPr>
          <w:spacing w:val="-2"/>
          <w:w w:val="105"/>
          <w:sz w:val="16"/>
        </w:rPr>
        <w:t> </w:t>
      </w:r>
      <w:r>
        <w:rPr>
          <w:w w:val="105"/>
          <w:sz w:val="16"/>
        </w:rPr>
        <w:t>ser</w:t>
      </w:r>
      <w:r>
        <w:rPr>
          <w:spacing w:val="-2"/>
          <w:w w:val="105"/>
          <w:sz w:val="16"/>
        </w:rPr>
        <w:t> </w:t>
      </w:r>
      <w:r>
        <w:rPr>
          <w:w w:val="105"/>
          <w:sz w:val="16"/>
        </w:rPr>
        <w:t>notificado</w:t>
      </w:r>
      <w:r>
        <w:rPr>
          <w:spacing w:val="-2"/>
          <w:w w:val="105"/>
          <w:sz w:val="16"/>
        </w:rPr>
        <w:t> </w:t>
      </w:r>
      <w:r>
        <w:rPr>
          <w:w w:val="105"/>
          <w:sz w:val="16"/>
        </w:rPr>
        <w:t>para</w:t>
      </w:r>
      <w:r>
        <w:rPr>
          <w:spacing w:val="-2"/>
          <w:w w:val="105"/>
          <w:sz w:val="16"/>
        </w:rPr>
        <w:t> </w:t>
      </w:r>
      <w:r>
        <w:rPr>
          <w:w w:val="105"/>
          <w:sz w:val="16"/>
        </w:rPr>
        <w:t>ciência</w:t>
      </w:r>
      <w:r>
        <w:rPr>
          <w:spacing w:val="-2"/>
          <w:w w:val="105"/>
          <w:sz w:val="16"/>
        </w:rPr>
        <w:t> </w:t>
      </w:r>
      <w:r>
        <w:rPr>
          <w:w w:val="105"/>
          <w:sz w:val="16"/>
        </w:rPr>
        <w:t>do</w:t>
      </w:r>
      <w:r>
        <w:rPr>
          <w:spacing w:val="-2"/>
          <w:w w:val="105"/>
          <w:sz w:val="16"/>
        </w:rPr>
        <w:t> </w:t>
      </w:r>
      <w:r>
        <w:rPr>
          <w:w w:val="105"/>
          <w:sz w:val="16"/>
        </w:rPr>
        <w:t>laudo</w:t>
      </w:r>
      <w:r>
        <w:rPr>
          <w:spacing w:val="-2"/>
          <w:w w:val="105"/>
          <w:sz w:val="16"/>
        </w:rPr>
        <w:t> </w:t>
      </w:r>
      <w:r>
        <w:rPr>
          <w:w w:val="105"/>
          <w:sz w:val="16"/>
        </w:rPr>
        <w:t>e</w:t>
      </w:r>
      <w:r>
        <w:rPr>
          <w:spacing w:val="-2"/>
          <w:w w:val="105"/>
          <w:sz w:val="16"/>
        </w:rPr>
        <w:t> </w:t>
      </w:r>
      <w:r>
        <w:rPr>
          <w:w w:val="105"/>
          <w:sz w:val="16"/>
        </w:rPr>
        <w:t>retirada</w:t>
      </w:r>
      <w:r>
        <w:rPr>
          <w:spacing w:val="-2"/>
          <w:w w:val="105"/>
          <w:sz w:val="16"/>
        </w:rPr>
        <w:t> </w:t>
      </w:r>
      <w:r>
        <w:rPr>
          <w:w w:val="105"/>
          <w:sz w:val="16"/>
        </w:rPr>
        <w:t>do</w:t>
      </w:r>
      <w:r>
        <w:rPr>
          <w:spacing w:val="-2"/>
          <w:w w:val="105"/>
          <w:sz w:val="16"/>
        </w:rPr>
        <w:t> </w:t>
      </w:r>
      <w:r>
        <w:rPr>
          <w:w w:val="105"/>
          <w:sz w:val="16"/>
        </w:rPr>
        <w:t>mesmo.</w:t>
      </w:r>
      <w:r>
        <w:rPr>
          <w:spacing w:val="-2"/>
          <w:w w:val="105"/>
          <w:sz w:val="16"/>
        </w:rPr>
        <w:t> </w:t>
      </w:r>
      <w:r>
        <w:rPr>
          <w:w w:val="105"/>
          <w:sz w:val="16"/>
        </w:rPr>
        <w:t>Caso</w:t>
      </w:r>
      <w:r>
        <w:rPr>
          <w:spacing w:val="-2"/>
          <w:w w:val="105"/>
          <w:sz w:val="16"/>
        </w:rPr>
        <w:t> </w:t>
      </w:r>
      <w:r>
        <w:rPr>
          <w:w w:val="105"/>
          <w:sz w:val="16"/>
        </w:rPr>
        <w:t>o</w:t>
      </w:r>
      <w:r>
        <w:rPr>
          <w:spacing w:val="-2"/>
          <w:w w:val="105"/>
          <w:sz w:val="16"/>
        </w:rPr>
        <w:t> </w:t>
      </w:r>
      <w:r>
        <w:rPr>
          <w:w w:val="105"/>
          <w:sz w:val="16"/>
        </w:rPr>
        <w:t>material</w:t>
      </w:r>
      <w:r>
        <w:rPr>
          <w:spacing w:val="-2"/>
          <w:w w:val="105"/>
          <w:sz w:val="16"/>
        </w:rPr>
        <w:t> </w:t>
      </w:r>
      <w:r>
        <w:rPr>
          <w:w w:val="105"/>
          <w:sz w:val="16"/>
        </w:rPr>
        <w:t>não</w:t>
      </w:r>
      <w:r>
        <w:rPr>
          <w:spacing w:val="-2"/>
          <w:w w:val="105"/>
          <w:sz w:val="16"/>
        </w:rPr>
        <w:t> </w:t>
      </w:r>
      <w:r>
        <w:rPr>
          <w:w w:val="105"/>
          <w:sz w:val="16"/>
        </w:rPr>
        <w:t>seja</w:t>
      </w:r>
      <w:r>
        <w:rPr>
          <w:spacing w:val="-2"/>
          <w:w w:val="105"/>
          <w:sz w:val="16"/>
        </w:rPr>
        <w:t> </w:t>
      </w:r>
      <w:r>
        <w:rPr>
          <w:w w:val="105"/>
          <w:sz w:val="16"/>
        </w:rPr>
        <w:t>retirado</w:t>
      </w:r>
      <w:r>
        <w:rPr>
          <w:spacing w:val="-2"/>
          <w:w w:val="105"/>
          <w:sz w:val="16"/>
        </w:rPr>
        <w:t> </w:t>
      </w:r>
      <w:r>
        <w:rPr>
          <w:w w:val="105"/>
          <w:sz w:val="16"/>
        </w:rPr>
        <w:t>pelo</w:t>
      </w:r>
      <w:r>
        <w:rPr>
          <w:spacing w:val="-2"/>
          <w:w w:val="105"/>
          <w:sz w:val="16"/>
        </w:rPr>
        <w:t> </w:t>
      </w:r>
      <w:r>
        <w:rPr>
          <w:w w:val="105"/>
          <w:sz w:val="16"/>
        </w:rPr>
        <w:t>proponente no prazo de 10 (dez) dias úteis, presumir-se-á seu desinteresse em relação ao mesmo, que poderá ser descartado ou incorporado ao patrimônio da UERJ/HUPE;</w:t>
      </w:r>
    </w:p>
    <w:p>
      <w:pPr>
        <w:pStyle w:val="BodyText"/>
        <w:spacing w:before="17"/>
      </w:pPr>
    </w:p>
    <w:p>
      <w:pPr>
        <w:pStyle w:val="ListParagraph"/>
        <w:numPr>
          <w:ilvl w:val="2"/>
          <w:numId w:val="35"/>
        </w:numPr>
        <w:tabs>
          <w:tab w:pos="716" w:val="left" w:leader="none"/>
        </w:tabs>
        <w:spacing w:line="240" w:lineRule="auto" w:before="0" w:after="0"/>
        <w:ind w:left="716" w:right="0" w:hanging="406"/>
        <w:jc w:val="left"/>
        <w:rPr>
          <w:sz w:val="16"/>
        </w:rPr>
      </w:pPr>
      <w:r>
        <w:rPr>
          <w:w w:val="105"/>
          <w:sz w:val="16"/>
        </w:rPr>
        <w:t>A</w:t>
      </w:r>
      <w:r>
        <w:rPr>
          <w:spacing w:val="-11"/>
          <w:w w:val="105"/>
          <w:sz w:val="16"/>
        </w:rPr>
        <w:t> </w:t>
      </w:r>
      <w:r>
        <w:rPr>
          <w:w w:val="105"/>
          <w:sz w:val="16"/>
        </w:rPr>
        <w:t>desclassificação</w:t>
      </w:r>
      <w:r>
        <w:rPr>
          <w:spacing w:val="-8"/>
          <w:w w:val="105"/>
          <w:sz w:val="16"/>
        </w:rPr>
        <w:t> </w:t>
      </w:r>
      <w:r>
        <w:rPr>
          <w:w w:val="105"/>
          <w:sz w:val="16"/>
        </w:rPr>
        <w:t>da</w:t>
      </w:r>
      <w:r>
        <w:rPr>
          <w:spacing w:val="-6"/>
          <w:w w:val="105"/>
          <w:sz w:val="16"/>
        </w:rPr>
        <w:t> </w:t>
      </w:r>
      <w:r>
        <w:rPr>
          <w:w w:val="105"/>
          <w:sz w:val="16"/>
        </w:rPr>
        <w:t>proposta</w:t>
      </w:r>
      <w:r>
        <w:rPr>
          <w:spacing w:val="-5"/>
          <w:w w:val="105"/>
          <w:sz w:val="16"/>
        </w:rPr>
        <w:t> </w:t>
      </w:r>
      <w:r>
        <w:rPr>
          <w:w w:val="105"/>
          <w:sz w:val="16"/>
        </w:rPr>
        <w:t>na</w:t>
      </w:r>
      <w:r>
        <w:rPr>
          <w:spacing w:val="-6"/>
          <w:w w:val="105"/>
          <w:sz w:val="16"/>
        </w:rPr>
        <w:t> </w:t>
      </w:r>
      <w:r>
        <w:rPr>
          <w:w w:val="105"/>
          <w:sz w:val="16"/>
        </w:rPr>
        <w:t>forma</w:t>
      </w:r>
      <w:r>
        <w:rPr>
          <w:spacing w:val="-5"/>
          <w:w w:val="105"/>
          <w:sz w:val="16"/>
        </w:rPr>
        <w:t> </w:t>
      </w:r>
      <w:r>
        <w:rPr>
          <w:w w:val="105"/>
          <w:sz w:val="16"/>
        </w:rPr>
        <w:t>prevista</w:t>
      </w:r>
      <w:r>
        <w:rPr>
          <w:spacing w:val="-5"/>
          <w:w w:val="105"/>
          <w:sz w:val="16"/>
        </w:rPr>
        <w:t> </w:t>
      </w:r>
      <w:r>
        <w:rPr>
          <w:w w:val="105"/>
          <w:sz w:val="16"/>
        </w:rPr>
        <w:t>no</w:t>
      </w:r>
      <w:r>
        <w:rPr>
          <w:spacing w:val="-6"/>
          <w:w w:val="105"/>
          <w:sz w:val="16"/>
        </w:rPr>
        <w:t> </w:t>
      </w:r>
      <w:r>
        <w:rPr>
          <w:w w:val="105"/>
          <w:sz w:val="16"/>
        </w:rPr>
        <w:t>subitem</w:t>
      </w:r>
      <w:r>
        <w:rPr>
          <w:spacing w:val="-5"/>
          <w:w w:val="105"/>
          <w:sz w:val="16"/>
        </w:rPr>
        <w:t> </w:t>
      </w:r>
      <w:r>
        <w:rPr>
          <w:w w:val="105"/>
          <w:sz w:val="16"/>
        </w:rPr>
        <w:t>anterior</w:t>
      </w:r>
      <w:r>
        <w:rPr>
          <w:spacing w:val="-6"/>
          <w:w w:val="105"/>
          <w:sz w:val="16"/>
        </w:rPr>
        <w:t> </w:t>
      </w:r>
      <w:r>
        <w:rPr>
          <w:w w:val="105"/>
          <w:sz w:val="16"/>
        </w:rPr>
        <w:t>acarretará</w:t>
      </w:r>
      <w:r>
        <w:rPr>
          <w:spacing w:val="-5"/>
          <w:w w:val="105"/>
          <w:sz w:val="16"/>
        </w:rPr>
        <w:t> </w:t>
      </w:r>
      <w:r>
        <w:rPr>
          <w:w w:val="105"/>
          <w:sz w:val="16"/>
        </w:rPr>
        <w:t>o</w:t>
      </w:r>
      <w:r>
        <w:rPr>
          <w:spacing w:val="-5"/>
          <w:w w:val="105"/>
          <w:sz w:val="16"/>
        </w:rPr>
        <w:t> </w:t>
      </w:r>
      <w:r>
        <w:rPr>
          <w:w w:val="105"/>
          <w:sz w:val="16"/>
        </w:rPr>
        <w:t>consequente</w:t>
      </w:r>
      <w:r>
        <w:rPr>
          <w:spacing w:val="-6"/>
          <w:w w:val="105"/>
          <w:sz w:val="16"/>
        </w:rPr>
        <w:t> </w:t>
      </w:r>
      <w:r>
        <w:rPr>
          <w:w w:val="105"/>
          <w:sz w:val="16"/>
        </w:rPr>
        <w:t>chamamento</w:t>
      </w:r>
      <w:r>
        <w:rPr>
          <w:spacing w:val="-5"/>
          <w:w w:val="105"/>
          <w:sz w:val="16"/>
        </w:rPr>
        <w:t> </w:t>
      </w:r>
      <w:r>
        <w:rPr>
          <w:w w:val="105"/>
          <w:sz w:val="16"/>
        </w:rPr>
        <w:t>do</w:t>
      </w:r>
      <w:r>
        <w:rPr>
          <w:spacing w:val="-6"/>
          <w:w w:val="105"/>
          <w:sz w:val="16"/>
        </w:rPr>
        <w:t> </w:t>
      </w:r>
      <w:r>
        <w:rPr>
          <w:w w:val="105"/>
          <w:sz w:val="16"/>
        </w:rPr>
        <w:t>segundo</w:t>
      </w:r>
      <w:r>
        <w:rPr>
          <w:spacing w:val="-5"/>
          <w:w w:val="105"/>
          <w:sz w:val="16"/>
        </w:rPr>
        <w:t> </w:t>
      </w:r>
      <w:r>
        <w:rPr>
          <w:w w:val="105"/>
          <w:sz w:val="16"/>
        </w:rPr>
        <w:t>colocado,</w:t>
      </w:r>
      <w:r>
        <w:rPr>
          <w:spacing w:val="-5"/>
          <w:w w:val="105"/>
          <w:sz w:val="16"/>
        </w:rPr>
        <w:t> </w:t>
      </w:r>
      <w:r>
        <w:rPr>
          <w:w w:val="105"/>
          <w:sz w:val="16"/>
        </w:rPr>
        <w:t>adotando-se</w:t>
      </w:r>
      <w:r>
        <w:rPr>
          <w:spacing w:val="-6"/>
          <w:w w:val="105"/>
          <w:sz w:val="16"/>
        </w:rPr>
        <w:t> </w:t>
      </w:r>
      <w:r>
        <w:rPr>
          <w:w w:val="105"/>
          <w:sz w:val="16"/>
        </w:rPr>
        <w:t>o</w:t>
      </w:r>
      <w:r>
        <w:rPr>
          <w:spacing w:val="-5"/>
          <w:w w:val="105"/>
          <w:sz w:val="16"/>
        </w:rPr>
        <w:t> </w:t>
      </w:r>
      <w:r>
        <w:rPr>
          <w:w w:val="105"/>
          <w:sz w:val="16"/>
        </w:rPr>
        <w:t>mesmo</w:t>
      </w:r>
      <w:r>
        <w:rPr>
          <w:spacing w:val="-6"/>
          <w:w w:val="105"/>
          <w:sz w:val="16"/>
        </w:rPr>
        <w:t> </w:t>
      </w:r>
      <w:r>
        <w:rPr>
          <w:w w:val="105"/>
          <w:sz w:val="16"/>
        </w:rPr>
        <w:t>procedimento</w:t>
      </w:r>
      <w:r>
        <w:rPr>
          <w:spacing w:val="-5"/>
          <w:w w:val="105"/>
          <w:sz w:val="16"/>
        </w:rPr>
        <w:t> </w:t>
      </w:r>
      <w:r>
        <w:rPr>
          <w:w w:val="105"/>
          <w:sz w:val="16"/>
        </w:rPr>
        <w:t>em</w:t>
      </w:r>
      <w:r>
        <w:rPr>
          <w:spacing w:val="-6"/>
          <w:w w:val="105"/>
          <w:sz w:val="16"/>
        </w:rPr>
        <w:t> </w:t>
      </w:r>
      <w:r>
        <w:rPr>
          <w:w w:val="105"/>
          <w:sz w:val="16"/>
        </w:rPr>
        <w:t>relação</w:t>
      </w:r>
      <w:r>
        <w:rPr>
          <w:spacing w:val="-5"/>
          <w:w w:val="105"/>
          <w:sz w:val="16"/>
        </w:rPr>
        <w:t> </w:t>
      </w:r>
      <w:r>
        <w:rPr>
          <w:w w:val="105"/>
          <w:sz w:val="16"/>
        </w:rPr>
        <w:t>à</w:t>
      </w:r>
      <w:r>
        <w:rPr>
          <w:spacing w:val="-5"/>
          <w:w w:val="105"/>
          <w:sz w:val="16"/>
        </w:rPr>
        <w:t> </w:t>
      </w:r>
      <w:r>
        <w:rPr>
          <w:w w:val="105"/>
          <w:sz w:val="16"/>
        </w:rPr>
        <w:t>avaliação</w:t>
      </w:r>
      <w:r>
        <w:rPr>
          <w:spacing w:val="-6"/>
          <w:w w:val="105"/>
          <w:sz w:val="16"/>
        </w:rPr>
        <w:t> </w:t>
      </w:r>
      <w:r>
        <w:rPr>
          <w:w w:val="105"/>
          <w:sz w:val="16"/>
        </w:rPr>
        <w:t>do</w:t>
      </w:r>
      <w:r>
        <w:rPr>
          <w:spacing w:val="-5"/>
          <w:w w:val="105"/>
          <w:sz w:val="16"/>
        </w:rPr>
        <w:t> </w:t>
      </w:r>
      <w:r>
        <w:rPr>
          <w:spacing w:val="-2"/>
          <w:w w:val="105"/>
          <w:sz w:val="16"/>
        </w:rPr>
        <w:t>material.</w:t>
      </w:r>
    </w:p>
    <w:p>
      <w:pPr>
        <w:pStyle w:val="BodyText"/>
        <w:spacing w:before="57"/>
      </w:pPr>
    </w:p>
    <w:p>
      <w:pPr>
        <w:pStyle w:val="ListParagraph"/>
        <w:numPr>
          <w:ilvl w:val="2"/>
          <w:numId w:val="35"/>
        </w:numPr>
        <w:tabs>
          <w:tab w:pos="727" w:val="left" w:leader="none"/>
        </w:tabs>
        <w:spacing w:line="292" w:lineRule="auto" w:before="0" w:after="0"/>
        <w:ind w:left="310" w:right="293" w:firstLine="0"/>
        <w:jc w:val="both"/>
        <w:rPr>
          <w:b/>
          <w:sz w:val="16"/>
        </w:rPr>
      </w:pPr>
      <w:r>
        <w:rPr>
          <w:w w:val="105"/>
          <w:sz w:val="16"/>
        </w:rPr>
        <w:t>As empresas que oferecerem produtos de marcas pré-aprovadas, conforme constam nas especificações deste termo, estarão dispensadas da apresentação de amostras. </w:t>
      </w:r>
      <w:r>
        <w:rPr>
          <w:b/>
          <w:w w:val="105"/>
          <w:sz w:val="16"/>
        </w:rPr>
        <w:t>Cabe ressaltar que, nos casos de marca pré-aprovada, dispensada, portanto, a apresentação da amostra, não será válido apresentar</w:t>
      </w:r>
      <w:r>
        <w:rPr>
          <w:b/>
          <w:spacing w:val="-2"/>
          <w:w w:val="105"/>
          <w:sz w:val="16"/>
        </w:rPr>
        <w:t> </w:t>
      </w:r>
      <w:r>
        <w:rPr>
          <w:b/>
          <w:w w:val="105"/>
          <w:sz w:val="16"/>
        </w:rPr>
        <w:t>proposta detalhe contendo item diferente do licitado.</w:t>
      </w:r>
    </w:p>
    <w:p>
      <w:pPr>
        <w:pStyle w:val="BodyText"/>
        <w:rPr>
          <w:b/>
        </w:rPr>
      </w:pPr>
    </w:p>
    <w:p>
      <w:pPr>
        <w:pStyle w:val="BodyText"/>
        <w:rPr>
          <w:b/>
        </w:rPr>
      </w:pPr>
    </w:p>
    <w:p>
      <w:pPr>
        <w:pStyle w:val="BodyText"/>
        <w:spacing w:before="74"/>
        <w:rPr>
          <w:b/>
        </w:rPr>
      </w:pPr>
    </w:p>
    <w:p>
      <w:pPr>
        <w:pStyle w:val="Heading4"/>
        <w:numPr>
          <w:ilvl w:val="1"/>
          <w:numId w:val="34"/>
        </w:numPr>
        <w:tabs>
          <w:tab w:pos="600" w:val="left" w:leader="none"/>
        </w:tabs>
        <w:spacing w:line="240" w:lineRule="auto" w:before="0" w:after="0"/>
        <w:ind w:left="600" w:right="0" w:hanging="290"/>
        <w:jc w:val="left"/>
      </w:pPr>
      <w:r>
        <w:rPr>
          <w:w w:val="105"/>
        </w:rPr>
        <w:t>Entrega,</w:t>
      </w:r>
      <w:r>
        <w:rPr>
          <w:spacing w:val="-11"/>
          <w:w w:val="105"/>
        </w:rPr>
        <w:t> </w:t>
      </w:r>
      <w:r>
        <w:rPr>
          <w:w w:val="105"/>
        </w:rPr>
        <w:t>Avaliação</w:t>
      </w:r>
      <w:r>
        <w:rPr>
          <w:spacing w:val="-10"/>
          <w:w w:val="105"/>
        </w:rPr>
        <w:t> </w:t>
      </w:r>
      <w:r>
        <w:rPr>
          <w:w w:val="105"/>
        </w:rPr>
        <w:t>da</w:t>
      </w:r>
      <w:r>
        <w:rPr>
          <w:spacing w:val="-11"/>
          <w:w w:val="105"/>
        </w:rPr>
        <w:t> </w:t>
      </w:r>
      <w:r>
        <w:rPr>
          <w:w w:val="105"/>
        </w:rPr>
        <w:t>Qualidade</w:t>
      </w:r>
      <w:r>
        <w:rPr>
          <w:spacing w:val="-10"/>
          <w:w w:val="105"/>
        </w:rPr>
        <w:t> </w:t>
      </w:r>
      <w:r>
        <w:rPr>
          <w:w w:val="105"/>
        </w:rPr>
        <w:t>e</w:t>
      </w:r>
      <w:r>
        <w:rPr>
          <w:spacing w:val="-11"/>
          <w:w w:val="105"/>
        </w:rPr>
        <w:t> </w:t>
      </w:r>
      <w:r>
        <w:rPr>
          <w:w w:val="105"/>
        </w:rPr>
        <w:t>Aceite</w:t>
      </w:r>
      <w:r>
        <w:rPr>
          <w:spacing w:val="-10"/>
          <w:w w:val="105"/>
        </w:rPr>
        <w:t> </w:t>
      </w:r>
      <w:r>
        <w:rPr>
          <w:w w:val="105"/>
        </w:rPr>
        <w:t>do</w:t>
      </w:r>
      <w:r>
        <w:rPr>
          <w:spacing w:val="-8"/>
          <w:w w:val="105"/>
        </w:rPr>
        <w:t> </w:t>
      </w:r>
      <w:r>
        <w:rPr>
          <w:spacing w:val="-2"/>
          <w:w w:val="105"/>
        </w:rPr>
        <w:t>objeto:</w:t>
      </w:r>
    </w:p>
    <w:p>
      <w:pPr>
        <w:pStyle w:val="BodyText"/>
        <w:spacing w:before="57"/>
        <w:rPr>
          <w:b/>
        </w:rPr>
      </w:pPr>
    </w:p>
    <w:p>
      <w:pPr>
        <w:pStyle w:val="ListParagraph"/>
        <w:numPr>
          <w:ilvl w:val="2"/>
          <w:numId w:val="36"/>
        </w:numPr>
        <w:tabs>
          <w:tab w:pos="716" w:val="left" w:leader="none"/>
        </w:tabs>
        <w:spacing w:line="240" w:lineRule="auto" w:before="0" w:after="0"/>
        <w:ind w:left="716" w:right="0" w:hanging="406"/>
        <w:jc w:val="left"/>
        <w:rPr>
          <w:sz w:val="16"/>
        </w:rPr>
      </w:pPr>
      <w:r>
        <w:rPr>
          <w:w w:val="105"/>
          <w:sz w:val="16"/>
        </w:rPr>
        <w:t>Após</w:t>
      </w:r>
      <w:r>
        <w:rPr>
          <w:spacing w:val="-11"/>
          <w:w w:val="105"/>
          <w:sz w:val="16"/>
        </w:rPr>
        <w:t> </w:t>
      </w:r>
      <w:r>
        <w:rPr>
          <w:w w:val="105"/>
          <w:sz w:val="16"/>
        </w:rPr>
        <w:t>a</w:t>
      </w:r>
      <w:r>
        <w:rPr>
          <w:spacing w:val="-10"/>
          <w:w w:val="105"/>
          <w:sz w:val="16"/>
        </w:rPr>
        <w:t> </w:t>
      </w:r>
      <w:r>
        <w:rPr>
          <w:w w:val="105"/>
          <w:sz w:val="16"/>
        </w:rPr>
        <w:t>concretização</w:t>
      </w:r>
      <w:r>
        <w:rPr>
          <w:spacing w:val="-11"/>
          <w:w w:val="105"/>
          <w:sz w:val="16"/>
        </w:rPr>
        <w:t> </w:t>
      </w:r>
      <w:r>
        <w:rPr>
          <w:w w:val="105"/>
          <w:sz w:val="16"/>
        </w:rPr>
        <w:t>da</w:t>
      </w:r>
      <w:r>
        <w:rPr>
          <w:spacing w:val="-8"/>
          <w:w w:val="105"/>
          <w:sz w:val="16"/>
        </w:rPr>
        <w:t> </w:t>
      </w:r>
      <w:r>
        <w:rPr>
          <w:w w:val="105"/>
          <w:sz w:val="16"/>
        </w:rPr>
        <w:t>contratação,</w:t>
      </w:r>
      <w:r>
        <w:rPr>
          <w:spacing w:val="-9"/>
          <w:w w:val="105"/>
          <w:sz w:val="16"/>
        </w:rPr>
        <w:t> </w:t>
      </w:r>
      <w:r>
        <w:rPr>
          <w:w w:val="105"/>
          <w:sz w:val="16"/>
        </w:rPr>
        <w:t>conforme</w:t>
      </w:r>
      <w:r>
        <w:rPr>
          <w:spacing w:val="-8"/>
          <w:w w:val="105"/>
          <w:sz w:val="16"/>
        </w:rPr>
        <w:t> </w:t>
      </w:r>
      <w:r>
        <w:rPr>
          <w:w w:val="105"/>
          <w:sz w:val="16"/>
        </w:rPr>
        <w:t>necessidade</w:t>
      </w:r>
      <w:r>
        <w:rPr>
          <w:spacing w:val="-9"/>
          <w:w w:val="105"/>
          <w:sz w:val="16"/>
        </w:rPr>
        <w:t> </w:t>
      </w:r>
      <w:r>
        <w:rPr>
          <w:w w:val="105"/>
          <w:sz w:val="16"/>
        </w:rPr>
        <w:t>da</w:t>
      </w:r>
      <w:r>
        <w:rPr>
          <w:spacing w:val="-8"/>
          <w:w w:val="105"/>
          <w:sz w:val="16"/>
        </w:rPr>
        <w:t> </w:t>
      </w:r>
      <w:r>
        <w:rPr>
          <w:w w:val="105"/>
          <w:sz w:val="16"/>
        </w:rPr>
        <w:t>CONTRATANTE</w:t>
      </w:r>
      <w:r>
        <w:rPr>
          <w:spacing w:val="-9"/>
          <w:w w:val="105"/>
          <w:sz w:val="16"/>
        </w:rPr>
        <w:t> </w:t>
      </w:r>
      <w:r>
        <w:rPr>
          <w:w w:val="105"/>
          <w:sz w:val="16"/>
        </w:rPr>
        <w:t>será</w:t>
      </w:r>
      <w:r>
        <w:rPr>
          <w:spacing w:val="-8"/>
          <w:w w:val="105"/>
          <w:sz w:val="16"/>
        </w:rPr>
        <w:t> </w:t>
      </w:r>
      <w:r>
        <w:rPr>
          <w:w w:val="105"/>
          <w:sz w:val="16"/>
        </w:rPr>
        <w:t>enviada</w:t>
      </w:r>
      <w:r>
        <w:rPr>
          <w:spacing w:val="-9"/>
          <w:w w:val="105"/>
          <w:sz w:val="16"/>
        </w:rPr>
        <w:t> </w:t>
      </w:r>
      <w:r>
        <w:rPr>
          <w:w w:val="105"/>
          <w:sz w:val="16"/>
        </w:rPr>
        <w:t>à</w:t>
      </w:r>
      <w:r>
        <w:rPr>
          <w:spacing w:val="-8"/>
          <w:w w:val="105"/>
          <w:sz w:val="16"/>
        </w:rPr>
        <w:t> </w:t>
      </w:r>
      <w:r>
        <w:rPr>
          <w:w w:val="105"/>
          <w:sz w:val="16"/>
        </w:rPr>
        <w:t>CONTRATADA</w:t>
      </w:r>
      <w:r>
        <w:rPr>
          <w:spacing w:val="-11"/>
          <w:w w:val="105"/>
          <w:sz w:val="16"/>
        </w:rPr>
        <w:t> </w:t>
      </w:r>
      <w:r>
        <w:rPr>
          <w:w w:val="105"/>
          <w:sz w:val="16"/>
        </w:rPr>
        <w:t>uma</w:t>
      </w:r>
      <w:r>
        <w:rPr>
          <w:spacing w:val="-8"/>
          <w:w w:val="105"/>
          <w:sz w:val="16"/>
        </w:rPr>
        <w:t> </w:t>
      </w:r>
      <w:r>
        <w:rPr>
          <w:w w:val="105"/>
          <w:sz w:val="16"/>
        </w:rPr>
        <w:t>autorização</w:t>
      </w:r>
      <w:r>
        <w:rPr>
          <w:spacing w:val="-9"/>
          <w:w w:val="105"/>
          <w:sz w:val="16"/>
        </w:rPr>
        <w:t> </w:t>
      </w:r>
      <w:r>
        <w:rPr>
          <w:w w:val="105"/>
          <w:sz w:val="16"/>
        </w:rPr>
        <w:t>de</w:t>
      </w:r>
      <w:r>
        <w:rPr>
          <w:spacing w:val="-9"/>
          <w:w w:val="105"/>
          <w:sz w:val="16"/>
        </w:rPr>
        <w:t> </w:t>
      </w:r>
      <w:r>
        <w:rPr>
          <w:w w:val="105"/>
          <w:sz w:val="16"/>
        </w:rPr>
        <w:t>entrega</w:t>
      </w:r>
      <w:r>
        <w:rPr>
          <w:spacing w:val="-8"/>
          <w:w w:val="105"/>
          <w:sz w:val="16"/>
        </w:rPr>
        <w:t> </w:t>
      </w:r>
      <w:r>
        <w:rPr>
          <w:w w:val="105"/>
          <w:sz w:val="16"/>
        </w:rPr>
        <w:t>de</w:t>
      </w:r>
      <w:r>
        <w:rPr>
          <w:spacing w:val="-9"/>
          <w:w w:val="105"/>
          <w:sz w:val="16"/>
        </w:rPr>
        <w:t> </w:t>
      </w:r>
      <w:r>
        <w:rPr>
          <w:w w:val="105"/>
          <w:sz w:val="16"/>
        </w:rPr>
        <w:t>material,</w:t>
      </w:r>
      <w:r>
        <w:rPr>
          <w:spacing w:val="-8"/>
          <w:w w:val="105"/>
          <w:sz w:val="16"/>
        </w:rPr>
        <w:t> </w:t>
      </w:r>
      <w:r>
        <w:rPr>
          <w:w w:val="105"/>
          <w:sz w:val="16"/>
        </w:rPr>
        <w:t>conforme</w:t>
      </w:r>
      <w:r>
        <w:rPr>
          <w:spacing w:val="-9"/>
          <w:w w:val="105"/>
          <w:sz w:val="16"/>
        </w:rPr>
        <w:t> </w:t>
      </w:r>
      <w:r>
        <w:rPr>
          <w:w w:val="105"/>
          <w:sz w:val="16"/>
        </w:rPr>
        <w:t>anexo</w:t>
      </w:r>
      <w:r>
        <w:rPr>
          <w:spacing w:val="-8"/>
          <w:w w:val="105"/>
          <w:sz w:val="16"/>
        </w:rPr>
        <w:t> </w:t>
      </w:r>
      <w:r>
        <w:rPr>
          <w:w w:val="105"/>
          <w:sz w:val="16"/>
        </w:rPr>
        <w:t>em</w:t>
      </w:r>
      <w:r>
        <w:rPr>
          <w:spacing w:val="-9"/>
          <w:w w:val="105"/>
          <w:sz w:val="16"/>
        </w:rPr>
        <w:t> </w:t>
      </w:r>
      <w:r>
        <w:rPr>
          <w:w w:val="105"/>
          <w:sz w:val="16"/>
        </w:rPr>
        <w:t>documento</w:t>
      </w:r>
      <w:r>
        <w:rPr>
          <w:spacing w:val="-8"/>
          <w:w w:val="105"/>
          <w:sz w:val="16"/>
        </w:rPr>
        <w:t> </w:t>
      </w:r>
      <w:r>
        <w:rPr>
          <w:w w:val="105"/>
          <w:sz w:val="16"/>
        </w:rPr>
        <w:t>SEI</w:t>
      </w:r>
      <w:r>
        <w:rPr>
          <w:spacing w:val="-9"/>
          <w:w w:val="105"/>
          <w:sz w:val="16"/>
        </w:rPr>
        <w:t> </w:t>
      </w:r>
      <w:hyperlink r:id="rId39">
        <w:r>
          <w:rPr>
            <w:color w:val="0000ED"/>
            <w:spacing w:val="-2"/>
            <w:w w:val="105"/>
            <w:sz w:val="16"/>
            <w:u w:val="single" w:color="0000ED"/>
          </w:rPr>
          <w:t>30203367</w:t>
        </w:r>
      </w:hyperlink>
      <w:r>
        <w:rPr>
          <w:spacing w:val="-2"/>
          <w:w w:val="105"/>
          <w:sz w:val="16"/>
        </w:rPr>
        <w:t>.</w:t>
      </w:r>
    </w:p>
    <w:p>
      <w:pPr>
        <w:pStyle w:val="BodyText"/>
        <w:spacing w:before="57"/>
      </w:pPr>
    </w:p>
    <w:p>
      <w:pPr>
        <w:pStyle w:val="ListParagraph"/>
        <w:numPr>
          <w:ilvl w:val="2"/>
          <w:numId w:val="36"/>
        </w:numPr>
        <w:tabs>
          <w:tab w:pos="746" w:val="left" w:leader="none"/>
        </w:tabs>
        <w:spacing w:line="292" w:lineRule="auto" w:before="0" w:after="0"/>
        <w:ind w:left="310" w:right="293" w:firstLine="0"/>
        <w:jc w:val="both"/>
        <w:rPr>
          <w:sz w:val="16"/>
        </w:rPr>
      </w:pPr>
      <w:r>
        <w:rPr>
          <w:w w:val="105"/>
          <w:sz w:val="16"/>
        </w:rPr>
        <w:t>Havendo</w:t>
      </w:r>
      <w:r>
        <w:rPr>
          <w:w w:val="105"/>
          <w:sz w:val="16"/>
        </w:rPr>
        <w:t> necessidade</w:t>
      </w:r>
      <w:r>
        <w:rPr>
          <w:w w:val="105"/>
          <w:sz w:val="16"/>
        </w:rPr>
        <w:t> por</w:t>
      </w:r>
      <w:r>
        <w:rPr>
          <w:w w:val="105"/>
          <w:sz w:val="16"/>
        </w:rPr>
        <w:t> parte</w:t>
      </w:r>
      <w:r>
        <w:rPr>
          <w:w w:val="105"/>
          <w:sz w:val="16"/>
        </w:rPr>
        <w:t> da</w:t>
      </w:r>
      <w:r>
        <w:rPr>
          <w:w w:val="105"/>
          <w:sz w:val="16"/>
        </w:rPr>
        <w:t> CONTRATANTE,</w:t>
      </w:r>
      <w:r>
        <w:rPr>
          <w:w w:val="105"/>
          <w:sz w:val="16"/>
        </w:rPr>
        <w:t> a</w:t>
      </w:r>
      <w:r>
        <w:rPr>
          <w:w w:val="105"/>
          <w:sz w:val="16"/>
        </w:rPr>
        <w:t> CONTRATADA fica</w:t>
      </w:r>
      <w:r>
        <w:rPr>
          <w:w w:val="105"/>
          <w:sz w:val="16"/>
        </w:rPr>
        <w:t> obrigada</w:t>
      </w:r>
      <w:r>
        <w:rPr>
          <w:w w:val="105"/>
          <w:sz w:val="16"/>
        </w:rPr>
        <w:t> a</w:t>
      </w:r>
      <w:r>
        <w:rPr>
          <w:w w:val="105"/>
          <w:sz w:val="16"/>
        </w:rPr>
        <w:t> comunicar</w:t>
      </w:r>
      <w:r>
        <w:rPr>
          <w:w w:val="105"/>
          <w:sz w:val="16"/>
        </w:rPr>
        <w:t> antecipadamente</w:t>
      </w:r>
      <w:r>
        <w:rPr>
          <w:w w:val="105"/>
          <w:sz w:val="16"/>
        </w:rPr>
        <w:t> quais</w:t>
      </w:r>
      <w:r>
        <w:rPr>
          <w:w w:val="105"/>
          <w:sz w:val="16"/>
        </w:rPr>
        <w:t> os</w:t>
      </w:r>
      <w:r>
        <w:rPr>
          <w:w w:val="105"/>
          <w:sz w:val="16"/>
        </w:rPr>
        <w:t> nomes/descrições</w:t>
      </w:r>
      <w:r>
        <w:rPr>
          <w:w w:val="105"/>
          <w:sz w:val="16"/>
        </w:rPr>
        <w:t> que</w:t>
      </w:r>
      <w:r>
        <w:rPr>
          <w:w w:val="105"/>
          <w:sz w:val="16"/>
        </w:rPr>
        <w:t> constarão</w:t>
      </w:r>
      <w:r>
        <w:rPr>
          <w:w w:val="105"/>
          <w:sz w:val="16"/>
        </w:rPr>
        <w:t> na</w:t>
      </w:r>
      <w:r>
        <w:rPr>
          <w:w w:val="105"/>
          <w:sz w:val="16"/>
        </w:rPr>
        <w:t> Nota</w:t>
      </w:r>
      <w:r>
        <w:rPr>
          <w:w w:val="105"/>
          <w:sz w:val="16"/>
        </w:rPr>
        <w:t> Fiscal,</w:t>
      </w:r>
      <w:r>
        <w:rPr>
          <w:w w:val="105"/>
          <w:sz w:val="16"/>
        </w:rPr>
        <w:t> para</w:t>
      </w:r>
      <w:r>
        <w:rPr>
          <w:w w:val="105"/>
          <w:sz w:val="16"/>
        </w:rPr>
        <w:t> fins</w:t>
      </w:r>
      <w:r>
        <w:rPr>
          <w:w w:val="105"/>
          <w:sz w:val="16"/>
        </w:rPr>
        <w:t> de</w:t>
      </w:r>
      <w:r>
        <w:rPr>
          <w:w w:val="105"/>
          <w:sz w:val="16"/>
        </w:rPr>
        <w:t> identificação</w:t>
      </w:r>
      <w:r>
        <w:rPr>
          <w:w w:val="105"/>
          <w:sz w:val="16"/>
        </w:rPr>
        <w:t> </w:t>
      </w:r>
      <w:r>
        <w:rPr>
          <w:w w:val="105"/>
          <w:sz w:val="16"/>
        </w:rPr>
        <w:t>dos materiais recebidos e correspondência com os itens contratados.</w:t>
      </w:r>
    </w:p>
    <w:p>
      <w:pPr>
        <w:pStyle w:val="BodyText"/>
        <w:spacing w:before="17"/>
      </w:pPr>
    </w:p>
    <w:p>
      <w:pPr>
        <w:pStyle w:val="ListParagraph"/>
        <w:numPr>
          <w:ilvl w:val="2"/>
          <w:numId w:val="36"/>
        </w:numPr>
        <w:tabs>
          <w:tab w:pos="716" w:val="left" w:leader="none"/>
        </w:tabs>
        <w:spacing w:line="240" w:lineRule="auto" w:before="1" w:after="0"/>
        <w:ind w:left="716" w:right="0" w:hanging="406"/>
        <w:jc w:val="left"/>
        <w:rPr>
          <w:sz w:val="16"/>
        </w:rPr>
      </w:pPr>
      <w:r>
        <w:rPr>
          <w:w w:val="105"/>
          <w:sz w:val="16"/>
        </w:rPr>
        <w:t>As</w:t>
      </w:r>
      <w:r>
        <w:rPr>
          <w:spacing w:val="-5"/>
          <w:w w:val="105"/>
          <w:sz w:val="16"/>
        </w:rPr>
        <w:t> </w:t>
      </w:r>
      <w:r>
        <w:rPr>
          <w:w w:val="105"/>
          <w:sz w:val="16"/>
        </w:rPr>
        <w:t>entregas</w:t>
      </w:r>
      <w:r>
        <w:rPr>
          <w:spacing w:val="-4"/>
          <w:w w:val="105"/>
          <w:sz w:val="16"/>
        </w:rPr>
        <w:t> </w:t>
      </w:r>
      <w:r>
        <w:rPr>
          <w:w w:val="105"/>
          <w:sz w:val="16"/>
        </w:rPr>
        <w:t>serão</w:t>
      </w:r>
      <w:r>
        <w:rPr>
          <w:spacing w:val="-5"/>
          <w:w w:val="105"/>
          <w:sz w:val="16"/>
        </w:rPr>
        <w:t> </w:t>
      </w:r>
      <w:r>
        <w:rPr>
          <w:w w:val="105"/>
          <w:sz w:val="16"/>
        </w:rPr>
        <w:t>parceladas,</w:t>
      </w:r>
      <w:r>
        <w:rPr>
          <w:spacing w:val="-4"/>
          <w:w w:val="105"/>
          <w:sz w:val="16"/>
        </w:rPr>
        <w:t> </w:t>
      </w:r>
      <w:r>
        <w:rPr>
          <w:w w:val="105"/>
          <w:sz w:val="16"/>
        </w:rPr>
        <w:t>de</w:t>
      </w:r>
      <w:r>
        <w:rPr>
          <w:spacing w:val="-5"/>
          <w:w w:val="105"/>
          <w:sz w:val="16"/>
        </w:rPr>
        <w:t> </w:t>
      </w:r>
      <w:r>
        <w:rPr>
          <w:w w:val="105"/>
          <w:sz w:val="16"/>
        </w:rPr>
        <w:t>acordo</w:t>
      </w:r>
      <w:r>
        <w:rPr>
          <w:spacing w:val="-4"/>
          <w:w w:val="105"/>
          <w:sz w:val="16"/>
        </w:rPr>
        <w:t> </w:t>
      </w:r>
      <w:r>
        <w:rPr>
          <w:w w:val="105"/>
          <w:sz w:val="16"/>
        </w:rPr>
        <w:t>com</w:t>
      </w:r>
      <w:r>
        <w:rPr>
          <w:spacing w:val="-4"/>
          <w:w w:val="105"/>
          <w:sz w:val="16"/>
        </w:rPr>
        <w:t> </w:t>
      </w:r>
      <w:r>
        <w:rPr>
          <w:w w:val="105"/>
          <w:sz w:val="16"/>
        </w:rPr>
        <w:t>a</w:t>
      </w:r>
      <w:r>
        <w:rPr>
          <w:spacing w:val="-5"/>
          <w:w w:val="105"/>
          <w:sz w:val="16"/>
        </w:rPr>
        <w:t> </w:t>
      </w:r>
      <w:r>
        <w:rPr>
          <w:w w:val="105"/>
          <w:sz w:val="16"/>
        </w:rPr>
        <w:t>demanda</w:t>
      </w:r>
      <w:r>
        <w:rPr>
          <w:spacing w:val="-4"/>
          <w:w w:val="105"/>
          <w:sz w:val="16"/>
        </w:rPr>
        <w:t> </w:t>
      </w:r>
      <w:r>
        <w:rPr>
          <w:w w:val="105"/>
          <w:sz w:val="16"/>
        </w:rPr>
        <w:t>da</w:t>
      </w:r>
      <w:r>
        <w:rPr>
          <w:spacing w:val="-5"/>
          <w:w w:val="105"/>
          <w:sz w:val="16"/>
        </w:rPr>
        <w:t> </w:t>
      </w:r>
      <w:r>
        <w:rPr>
          <w:spacing w:val="-2"/>
          <w:w w:val="105"/>
          <w:sz w:val="16"/>
        </w:rPr>
        <w:t>unidade;</w:t>
      </w:r>
    </w:p>
    <w:p>
      <w:pPr>
        <w:pStyle w:val="BodyText"/>
        <w:spacing w:before="56"/>
      </w:pPr>
    </w:p>
    <w:p>
      <w:pPr>
        <w:pStyle w:val="ListParagraph"/>
        <w:numPr>
          <w:ilvl w:val="2"/>
          <w:numId w:val="36"/>
        </w:numPr>
        <w:tabs>
          <w:tab w:pos="725" w:val="left" w:leader="none"/>
        </w:tabs>
        <w:spacing w:line="240" w:lineRule="auto" w:before="1" w:after="0"/>
        <w:ind w:left="725" w:right="0" w:hanging="415"/>
        <w:jc w:val="left"/>
        <w:rPr>
          <w:sz w:val="16"/>
        </w:rPr>
      </w:pPr>
      <w:r>
        <w:rPr>
          <w:w w:val="105"/>
          <w:sz w:val="16"/>
        </w:rPr>
        <w:t>O</w:t>
      </w:r>
      <w:r>
        <w:rPr>
          <w:spacing w:val="-4"/>
          <w:w w:val="105"/>
          <w:sz w:val="16"/>
        </w:rPr>
        <w:t> </w:t>
      </w:r>
      <w:r>
        <w:rPr>
          <w:w w:val="105"/>
          <w:sz w:val="16"/>
        </w:rPr>
        <w:t>prazo</w:t>
      </w:r>
      <w:r>
        <w:rPr>
          <w:spacing w:val="-4"/>
          <w:w w:val="105"/>
          <w:sz w:val="16"/>
        </w:rPr>
        <w:t> </w:t>
      </w:r>
      <w:r>
        <w:rPr>
          <w:w w:val="105"/>
          <w:sz w:val="16"/>
        </w:rPr>
        <w:t>máximo</w:t>
      </w:r>
      <w:r>
        <w:rPr>
          <w:spacing w:val="-4"/>
          <w:w w:val="105"/>
          <w:sz w:val="16"/>
        </w:rPr>
        <w:t> </w:t>
      </w:r>
      <w:r>
        <w:rPr>
          <w:w w:val="105"/>
          <w:sz w:val="16"/>
        </w:rPr>
        <w:t>de</w:t>
      </w:r>
      <w:r>
        <w:rPr>
          <w:spacing w:val="-3"/>
          <w:w w:val="105"/>
          <w:sz w:val="16"/>
        </w:rPr>
        <w:t> </w:t>
      </w:r>
      <w:r>
        <w:rPr>
          <w:w w:val="105"/>
          <w:sz w:val="16"/>
        </w:rPr>
        <w:t>entrega</w:t>
      </w:r>
      <w:r>
        <w:rPr>
          <w:spacing w:val="-4"/>
          <w:w w:val="105"/>
          <w:sz w:val="16"/>
        </w:rPr>
        <w:t> </w:t>
      </w:r>
      <w:r>
        <w:rPr>
          <w:w w:val="105"/>
          <w:sz w:val="16"/>
        </w:rPr>
        <w:t>será</w:t>
      </w:r>
      <w:r>
        <w:rPr>
          <w:spacing w:val="-4"/>
          <w:w w:val="105"/>
          <w:sz w:val="16"/>
        </w:rPr>
        <w:t> </w:t>
      </w:r>
      <w:r>
        <w:rPr>
          <w:w w:val="105"/>
          <w:sz w:val="16"/>
        </w:rPr>
        <w:t>de</w:t>
      </w:r>
      <w:r>
        <w:rPr>
          <w:spacing w:val="5"/>
          <w:w w:val="105"/>
          <w:sz w:val="16"/>
        </w:rPr>
        <w:t> </w:t>
      </w:r>
      <w:r>
        <w:rPr>
          <w:w w:val="105"/>
          <w:sz w:val="16"/>
        </w:rPr>
        <w:t>10</w:t>
      </w:r>
      <w:r>
        <w:rPr>
          <w:spacing w:val="-4"/>
          <w:w w:val="105"/>
          <w:sz w:val="16"/>
        </w:rPr>
        <w:t> </w:t>
      </w:r>
      <w:r>
        <w:rPr>
          <w:w w:val="105"/>
          <w:sz w:val="16"/>
        </w:rPr>
        <w:t>(dez)</w:t>
      </w:r>
      <w:r>
        <w:rPr>
          <w:spacing w:val="-4"/>
          <w:w w:val="105"/>
          <w:sz w:val="16"/>
        </w:rPr>
        <w:t> </w:t>
      </w:r>
      <w:r>
        <w:rPr>
          <w:w w:val="105"/>
          <w:sz w:val="16"/>
        </w:rPr>
        <w:t>dias</w:t>
      </w:r>
      <w:r>
        <w:rPr>
          <w:spacing w:val="-3"/>
          <w:w w:val="105"/>
          <w:sz w:val="16"/>
        </w:rPr>
        <w:t> </w:t>
      </w:r>
      <w:r>
        <w:rPr>
          <w:w w:val="105"/>
          <w:sz w:val="16"/>
        </w:rPr>
        <w:t>úteis</w:t>
      </w:r>
      <w:r>
        <w:rPr>
          <w:spacing w:val="-4"/>
          <w:w w:val="105"/>
          <w:sz w:val="16"/>
        </w:rPr>
        <w:t> </w:t>
      </w:r>
      <w:r>
        <w:rPr>
          <w:w w:val="105"/>
          <w:sz w:val="16"/>
        </w:rPr>
        <w:t>a</w:t>
      </w:r>
      <w:r>
        <w:rPr>
          <w:spacing w:val="-4"/>
          <w:w w:val="105"/>
          <w:sz w:val="16"/>
        </w:rPr>
        <w:t> </w:t>
      </w:r>
      <w:r>
        <w:rPr>
          <w:w w:val="105"/>
          <w:sz w:val="16"/>
        </w:rPr>
        <w:t>contar</w:t>
      </w:r>
      <w:r>
        <w:rPr>
          <w:spacing w:val="-3"/>
          <w:w w:val="105"/>
          <w:sz w:val="16"/>
        </w:rPr>
        <w:t> </w:t>
      </w:r>
      <w:r>
        <w:rPr>
          <w:w w:val="105"/>
          <w:sz w:val="16"/>
        </w:rPr>
        <w:t>da</w:t>
      </w:r>
      <w:r>
        <w:rPr>
          <w:spacing w:val="-4"/>
          <w:w w:val="105"/>
          <w:sz w:val="16"/>
        </w:rPr>
        <w:t> </w:t>
      </w:r>
      <w:r>
        <w:rPr>
          <w:w w:val="105"/>
          <w:sz w:val="16"/>
        </w:rPr>
        <w:t>data</w:t>
      </w:r>
      <w:r>
        <w:rPr>
          <w:spacing w:val="-4"/>
          <w:w w:val="105"/>
          <w:sz w:val="16"/>
        </w:rPr>
        <w:t> </w:t>
      </w:r>
      <w:r>
        <w:rPr>
          <w:w w:val="105"/>
          <w:sz w:val="16"/>
        </w:rPr>
        <w:t>da</w:t>
      </w:r>
      <w:r>
        <w:rPr>
          <w:spacing w:val="-4"/>
          <w:w w:val="105"/>
          <w:sz w:val="16"/>
        </w:rPr>
        <w:t> </w:t>
      </w:r>
      <w:r>
        <w:rPr>
          <w:w w:val="105"/>
          <w:sz w:val="16"/>
        </w:rPr>
        <w:t>solicitação</w:t>
      </w:r>
      <w:r>
        <w:rPr>
          <w:spacing w:val="-3"/>
          <w:w w:val="105"/>
          <w:sz w:val="16"/>
        </w:rPr>
        <w:t> </w:t>
      </w:r>
      <w:r>
        <w:rPr>
          <w:w w:val="105"/>
          <w:sz w:val="16"/>
        </w:rPr>
        <w:t>de</w:t>
      </w:r>
      <w:r>
        <w:rPr>
          <w:spacing w:val="-4"/>
          <w:w w:val="105"/>
          <w:sz w:val="16"/>
        </w:rPr>
        <w:t> </w:t>
      </w:r>
      <w:r>
        <w:rPr>
          <w:spacing w:val="-2"/>
          <w:w w:val="105"/>
          <w:sz w:val="16"/>
        </w:rPr>
        <w:t>entrega;</w:t>
      </w:r>
    </w:p>
    <w:p>
      <w:pPr>
        <w:pStyle w:val="ListParagraph"/>
        <w:spacing w:after="0" w:line="240" w:lineRule="auto"/>
        <w:jc w:val="left"/>
        <w:rPr>
          <w:sz w:val="16"/>
        </w:rPr>
        <w:sectPr>
          <w:pgSz w:w="15840" w:h="24480"/>
          <w:pgMar w:top="940" w:bottom="280" w:left="360" w:right="360"/>
        </w:sectPr>
      </w:pPr>
    </w:p>
    <w:p>
      <w:pPr>
        <w:pStyle w:val="ListParagraph"/>
        <w:numPr>
          <w:ilvl w:val="2"/>
          <w:numId w:val="36"/>
        </w:numPr>
        <w:tabs>
          <w:tab w:pos="729" w:val="left" w:leader="none"/>
        </w:tabs>
        <w:spacing w:line="292" w:lineRule="auto" w:before="75" w:after="0"/>
        <w:ind w:left="310" w:right="293" w:firstLine="0"/>
        <w:jc w:val="both"/>
        <w:rPr>
          <w:sz w:val="16"/>
        </w:rPr>
      </w:pPr>
      <w:r>
        <w:rPr>
          <w:w w:val="105"/>
          <w:sz w:val="16"/>
        </w:rPr>
        <w:t>O</w:t>
      </w:r>
      <w:r>
        <w:rPr>
          <w:spacing w:val="-2"/>
          <w:w w:val="105"/>
          <w:sz w:val="16"/>
        </w:rPr>
        <w:t> </w:t>
      </w:r>
      <w:r>
        <w:rPr>
          <w:w w:val="105"/>
          <w:sz w:val="16"/>
        </w:rPr>
        <w:t>local</w:t>
      </w:r>
      <w:r>
        <w:rPr>
          <w:spacing w:val="-2"/>
          <w:w w:val="105"/>
          <w:sz w:val="16"/>
        </w:rPr>
        <w:t> </w:t>
      </w:r>
      <w:r>
        <w:rPr>
          <w:w w:val="105"/>
          <w:sz w:val="16"/>
        </w:rPr>
        <w:t>de</w:t>
      </w:r>
      <w:r>
        <w:rPr>
          <w:spacing w:val="-2"/>
          <w:w w:val="105"/>
          <w:sz w:val="16"/>
        </w:rPr>
        <w:t> </w:t>
      </w:r>
      <w:r>
        <w:rPr>
          <w:w w:val="105"/>
          <w:sz w:val="16"/>
        </w:rPr>
        <w:t>entrega</w:t>
      </w:r>
      <w:r>
        <w:rPr>
          <w:spacing w:val="-2"/>
          <w:w w:val="105"/>
          <w:sz w:val="16"/>
        </w:rPr>
        <w:t> </w:t>
      </w:r>
      <w:r>
        <w:rPr>
          <w:w w:val="105"/>
          <w:sz w:val="16"/>
        </w:rPr>
        <w:t>será</w:t>
      </w:r>
      <w:r>
        <w:rPr>
          <w:spacing w:val="-2"/>
          <w:w w:val="105"/>
          <w:sz w:val="16"/>
        </w:rPr>
        <w:t> </w:t>
      </w:r>
      <w:r>
        <w:rPr>
          <w:w w:val="105"/>
          <w:sz w:val="16"/>
        </w:rPr>
        <w:t>no</w:t>
      </w:r>
      <w:r>
        <w:rPr>
          <w:spacing w:val="-10"/>
          <w:w w:val="105"/>
          <w:sz w:val="16"/>
        </w:rPr>
        <w:t> </w:t>
      </w:r>
      <w:r>
        <w:rPr>
          <w:w w:val="105"/>
          <w:sz w:val="16"/>
        </w:rPr>
        <w:t>Almoxarifado</w:t>
      </w:r>
      <w:r>
        <w:rPr>
          <w:spacing w:val="-2"/>
          <w:w w:val="105"/>
          <w:sz w:val="16"/>
        </w:rPr>
        <w:t> </w:t>
      </w:r>
      <w:r>
        <w:rPr>
          <w:w w:val="105"/>
          <w:sz w:val="16"/>
        </w:rPr>
        <w:t>Central</w:t>
      </w:r>
      <w:r>
        <w:rPr>
          <w:spacing w:val="-2"/>
          <w:w w:val="105"/>
          <w:sz w:val="16"/>
        </w:rPr>
        <w:t> </w:t>
      </w:r>
      <w:r>
        <w:rPr>
          <w:w w:val="105"/>
          <w:sz w:val="16"/>
        </w:rPr>
        <w:t>do</w:t>
      </w:r>
      <w:r>
        <w:rPr>
          <w:spacing w:val="-2"/>
          <w:w w:val="105"/>
          <w:sz w:val="16"/>
        </w:rPr>
        <w:t> </w:t>
      </w:r>
      <w:r>
        <w:rPr>
          <w:w w:val="105"/>
          <w:sz w:val="16"/>
        </w:rPr>
        <w:t>Hospital</w:t>
      </w:r>
      <w:r>
        <w:rPr>
          <w:spacing w:val="-2"/>
          <w:w w:val="105"/>
          <w:sz w:val="16"/>
        </w:rPr>
        <w:t> </w:t>
      </w:r>
      <w:r>
        <w:rPr>
          <w:w w:val="105"/>
          <w:sz w:val="16"/>
        </w:rPr>
        <w:t>Universitário</w:t>
      </w:r>
      <w:r>
        <w:rPr>
          <w:spacing w:val="-2"/>
          <w:w w:val="105"/>
          <w:sz w:val="16"/>
        </w:rPr>
        <w:t> </w:t>
      </w:r>
      <w:r>
        <w:rPr>
          <w:w w:val="105"/>
          <w:sz w:val="16"/>
        </w:rPr>
        <w:t>Pedro</w:t>
      </w:r>
      <w:r>
        <w:rPr>
          <w:spacing w:val="-2"/>
          <w:w w:val="105"/>
          <w:sz w:val="16"/>
        </w:rPr>
        <w:t> </w:t>
      </w:r>
      <w:r>
        <w:rPr>
          <w:w w:val="105"/>
          <w:sz w:val="16"/>
        </w:rPr>
        <w:t>Ernesto,</w:t>
      </w:r>
      <w:r>
        <w:rPr>
          <w:spacing w:val="-2"/>
          <w:w w:val="105"/>
          <w:sz w:val="16"/>
        </w:rPr>
        <w:t> </w:t>
      </w:r>
      <w:r>
        <w:rPr>
          <w:w w:val="105"/>
          <w:sz w:val="16"/>
        </w:rPr>
        <w:t>situado</w:t>
      </w:r>
      <w:r>
        <w:rPr>
          <w:spacing w:val="-2"/>
          <w:w w:val="105"/>
          <w:sz w:val="16"/>
        </w:rPr>
        <w:t> </w:t>
      </w:r>
      <w:r>
        <w:rPr>
          <w:w w:val="105"/>
          <w:sz w:val="16"/>
        </w:rPr>
        <w:t>na</w:t>
      </w:r>
      <w:r>
        <w:rPr>
          <w:spacing w:val="-10"/>
          <w:w w:val="105"/>
          <w:sz w:val="16"/>
        </w:rPr>
        <w:t> </w:t>
      </w:r>
      <w:r>
        <w:rPr>
          <w:w w:val="105"/>
          <w:sz w:val="16"/>
        </w:rPr>
        <w:t>Avenida</w:t>
      </w:r>
      <w:r>
        <w:rPr>
          <w:spacing w:val="-2"/>
          <w:w w:val="105"/>
          <w:sz w:val="16"/>
        </w:rPr>
        <w:t> </w:t>
      </w:r>
      <w:r>
        <w:rPr>
          <w:w w:val="105"/>
          <w:sz w:val="16"/>
        </w:rPr>
        <w:t>Boulevard</w:t>
      </w:r>
      <w:r>
        <w:rPr>
          <w:spacing w:val="-2"/>
          <w:w w:val="105"/>
          <w:sz w:val="16"/>
        </w:rPr>
        <w:t> </w:t>
      </w:r>
      <w:r>
        <w:rPr>
          <w:w w:val="105"/>
          <w:sz w:val="16"/>
        </w:rPr>
        <w:t>28</w:t>
      </w:r>
      <w:r>
        <w:rPr>
          <w:spacing w:val="-2"/>
          <w:w w:val="105"/>
          <w:sz w:val="16"/>
        </w:rPr>
        <w:t> </w:t>
      </w:r>
      <w:r>
        <w:rPr>
          <w:w w:val="105"/>
          <w:sz w:val="16"/>
        </w:rPr>
        <w:t>de</w:t>
      </w:r>
      <w:r>
        <w:rPr>
          <w:spacing w:val="-2"/>
          <w:w w:val="105"/>
          <w:sz w:val="16"/>
        </w:rPr>
        <w:t> </w:t>
      </w:r>
      <w:r>
        <w:rPr>
          <w:w w:val="105"/>
          <w:sz w:val="16"/>
        </w:rPr>
        <w:t>Setembro,</w:t>
      </w:r>
      <w:r>
        <w:rPr>
          <w:spacing w:val="-2"/>
          <w:w w:val="105"/>
          <w:sz w:val="16"/>
        </w:rPr>
        <w:t> </w:t>
      </w:r>
      <w:r>
        <w:rPr>
          <w:w w:val="105"/>
          <w:sz w:val="16"/>
        </w:rPr>
        <w:t>77</w:t>
      </w:r>
      <w:r>
        <w:rPr>
          <w:spacing w:val="-2"/>
          <w:w w:val="105"/>
          <w:sz w:val="16"/>
        </w:rPr>
        <w:t> </w:t>
      </w:r>
      <w:r>
        <w:rPr>
          <w:w w:val="105"/>
          <w:sz w:val="16"/>
        </w:rPr>
        <w:t>–</w:t>
      </w:r>
      <w:r>
        <w:rPr>
          <w:spacing w:val="-4"/>
          <w:w w:val="105"/>
          <w:sz w:val="16"/>
        </w:rPr>
        <w:t> </w:t>
      </w:r>
      <w:r>
        <w:rPr>
          <w:w w:val="105"/>
          <w:sz w:val="16"/>
        </w:rPr>
        <w:t>Vila</w:t>
      </w:r>
      <w:r>
        <w:rPr>
          <w:spacing w:val="-2"/>
          <w:w w:val="105"/>
          <w:sz w:val="16"/>
        </w:rPr>
        <w:t> </w:t>
      </w:r>
      <w:r>
        <w:rPr>
          <w:w w:val="105"/>
          <w:sz w:val="16"/>
        </w:rPr>
        <w:t>Isabel,</w:t>
      </w:r>
      <w:r>
        <w:rPr>
          <w:spacing w:val="-2"/>
          <w:w w:val="105"/>
          <w:sz w:val="16"/>
        </w:rPr>
        <w:t> </w:t>
      </w:r>
      <w:r>
        <w:rPr>
          <w:w w:val="105"/>
          <w:sz w:val="16"/>
        </w:rPr>
        <w:t>Rio</w:t>
      </w:r>
      <w:r>
        <w:rPr>
          <w:spacing w:val="-2"/>
          <w:w w:val="105"/>
          <w:sz w:val="16"/>
        </w:rPr>
        <w:t> </w:t>
      </w:r>
      <w:r>
        <w:rPr>
          <w:w w:val="105"/>
          <w:sz w:val="16"/>
        </w:rPr>
        <w:t>de</w:t>
      </w:r>
      <w:r>
        <w:rPr>
          <w:spacing w:val="-2"/>
          <w:w w:val="105"/>
          <w:sz w:val="16"/>
        </w:rPr>
        <w:t> </w:t>
      </w:r>
      <w:r>
        <w:rPr>
          <w:w w:val="105"/>
          <w:sz w:val="16"/>
        </w:rPr>
        <w:t>Janeiro/RJ,</w:t>
      </w:r>
      <w:r>
        <w:rPr>
          <w:spacing w:val="-2"/>
          <w:w w:val="105"/>
          <w:sz w:val="16"/>
        </w:rPr>
        <w:t> </w:t>
      </w:r>
      <w:r>
        <w:rPr>
          <w:w w:val="105"/>
          <w:sz w:val="16"/>
        </w:rPr>
        <w:t>CEP</w:t>
      </w:r>
      <w:r>
        <w:rPr>
          <w:spacing w:val="-7"/>
          <w:w w:val="105"/>
          <w:sz w:val="16"/>
        </w:rPr>
        <w:t> </w:t>
      </w:r>
      <w:r>
        <w:rPr>
          <w:w w:val="105"/>
          <w:sz w:val="16"/>
        </w:rPr>
        <w:t>20.551-030</w:t>
      </w:r>
      <w:r>
        <w:rPr>
          <w:spacing w:val="-2"/>
          <w:w w:val="105"/>
          <w:sz w:val="16"/>
        </w:rPr>
        <w:t> </w:t>
      </w:r>
      <w:r>
        <w:rPr>
          <w:w w:val="105"/>
          <w:sz w:val="16"/>
        </w:rPr>
        <w:t>e</w:t>
      </w:r>
      <w:r>
        <w:rPr>
          <w:spacing w:val="-2"/>
          <w:w w:val="105"/>
          <w:sz w:val="16"/>
        </w:rPr>
        <w:t> </w:t>
      </w:r>
      <w:r>
        <w:rPr>
          <w:w w:val="105"/>
          <w:sz w:val="16"/>
        </w:rPr>
        <w:t>a</w:t>
      </w:r>
      <w:r>
        <w:rPr>
          <w:spacing w:val="-2"/>
          <w:w w:val="105"/>
          <w:sz w:val="16"/>
        </w:rPr>
        <w:t> </w:t>
      </w:r>
      <w:r>
        <w:rPr>
          <w:w w:val="105"/>
          <w:sz w:val="16"/>
        </w:rPr>
        <w:t>entrega</w:t>
      </w:r>
      <w:r>
        <w:rPr>
          <w:spacing w:val="-2"/>
          <w:w w:val="105"/>
          <w:sz w:val="16"/>
        </w:rPr>
        <w:t> </w:t>
      </w:r>
      <w:r>
        <w:rPr>
          <w:w w:val="105"/>
          <w:sz w:val="16"/>
        </w:rPr>
        <w:t>deverá ocorrer de segunda-feira a sexta-feira, das 08h às 15h;</w:t>
      </w:r>
    </w:p>
    <w:p>
      <w:pPr>
        <w:pStyle w:val="BodyText"/>
        <w:spacing w:before="17"/>
      </w:pPr>
    </w:p>
    <w:p>
      <w:pPr>
        <w:pStyle w:val="ListParagraph"/>
        <w:numPr>
          <w:ilvl w:val="2"/>
          <w:numId w:val="36"/>
        </w:numPr>
        <w:tabs>
          <w:tab w:pos="728" w:val="left" w:leader="none"/>
        </w:tabs>
        <w:spacing w:line="292" w:lineRule="auto" w:before="1" w:after="0"/>
        <w:ind w:left="310" w:right="293" w:firstLine="0"/>
        <w:jc w:val="both"/>
        <w:rPr>
          <w:sz w:val="16"/>
        </w:rPr>
      </w:pPr>
      <w:r>
        <w:rPr>
          <w:w w:val="105"/>
          <w:sz w:val="16"/>
        </w:rPr>
        <w:t>O</w:t>
      </w:r>
      <w:r>
        <w:rPr>
          <w:spacing w:val="-3"/>
          <w:w w:val="105"/>
          <w:sz w:val="16"/>
        </w:rPr>
        <w:t> </w:t>
      </w:r>
      <w:r>
        <w:rPr>
          <w:w w:val="105"/>
          <w:sz w:val="16"/>
        </w:rPr>
        <w:t>material</w:t>
      </w:r>
      <w:r>
        <w:rPr>
          <w:spacing w:val="-3"/>
          <w:w w:val="105"/>
          <w:sz w:val="16"/>
        </w:rPr>
        <w:t> </w:t>
      </w:r>
      <w:r>
        <w:rPr>
          <w:w w:val="105"/>
          <w:sz w:val="16"/>
        </w:rPr>
        <w:t>deverá</w:t>
      </w:r>
      <w:r>
        <w:rPr>
          <w:spacing w:val="-3"/>
          <w:w w:val="105"/>
          <w:sz w:val="16"/>
        </w:rPr>
        <w:t> </w:t>
      </w:r>
      <w:r>
        <w:rPr>
          <w:w w:val="105"/>
          <w:sz w:val="16"/>
        </w:rPr>
        <w:t>apresentar</w:t>
      </w:r>
      <w:r>
        <w:rPr>
          <w:spacing w:val="-3"/>
          <w:w w:val="105"/>
          <w:sz w:val="16"/>
        </w:rPr>
        <w:t> </w:t>
      </w:r>
      <w:r>
        <w:rPr>
          <w:w w:val="105"/>
          <w:sz w:val="16"/>
        </w:rPr>
        <w:t>em</w:t>
      </w:r>
      <w:r>
        <w:rPr>
          <w:spacing w:val="-3"/>
          <w:w w:val="105"/>
          <w:sz w:val="16"/>
        </w:rPr>
        <w:t> </w:t>
      </w:r>
      <w:r>
        <w:rPr>
          <w:w w:val="105"/>
          <w:sz w:val="16"/>
        </w:rPr>
        <w:t>sua</w:t>
      </w:r>
      <w:r>
        <w:rPr>
          <w:spacing w:val="-3"/>
          <w:w w:val="105"/>
          <w:sz w:val="16"/>
        </w:rPr>
        <w:t> </w:t>
      </w:r>
      <w:r>
        <w:rPr>
          <w:w w:val="105"/>
          <w:sz w:val="16"/>
        </w:rPr>
        <w:t>embalagem</w:t>
      </w:r>
      <w:r>
        <w:rPr>
          <w:spacing w:val="-3"/>
          <w:w w:val="105"/>
          <w:sz w:val="16"/>
        </w:rPr>
        <w:t> </w:t>
      </w:r>
      <w:r>
        <w:rPr>
          <w:w w:val="105"/>
          <w:sz w:val="16"/>
        </w:rPr>
        <w:t>dados</w:t>
      </w:r>
      <w:r>
        <w:rPr>
          <w:spacing w:val="-3"/>
          <w:w w:val="105"/>
          <w:sz w:val="16"/>
        </w:rPr>
        <w:t> </w:t>
      </w:r>
      <w:r>
        <w:rPr>
          <w:w w:val="105"/>
          <w:sz w:val="16"/>
        </w:rPr>
        <w:t>de</w:t>
      </w:r>
      <w:r>
        <w:rPr>
          <w:spacing w:val="-3"/>
          <w:w w:val="105"/>
          <w:sz w:val="16"/>
        </w:rPr>
        <w:t> </w:t>
      </w:r>
      <w:r>
        <w:rPr>
          <w:w w:val="105"/>
          <w:sz w:val="16"/>
        </w:rPr>
        <w:t>identificação,</w:t>
      </w:r>
      <w:r>
        <w:rPr>
          <w:spacing w:val="-3"/>
          <w:w w:val="105"/>
          <w:sz w:val="16"/>
        </w:rPr>
        <w:t> </w:t>
      </w:r>
      <w:r>
        <w:rPr>
          <w:w w:val="105"/>
          <w:sz w:val="16"/>
        </w:rPr>
        <w:t>procedência,</w:t>
      </w:r>
      <w:r>
        <w:rPr>
          <w:spacing w:val="-3"/>
          <w:w w:val="105"/>
          <w:sz w:val="16"/>
        </w:rPr>
        <w:t> </w:t>
      </w:r>
      <w:r>
        <w:rPr>
          <w:w w:val="105"/>
          <w:sz w:val="16"/>
        </w:rPr>
        <w:t>data</w:t>
      </w:r>
      <w:r>
        <w:rPr>
          <w:spacing w:val="-3"/>
          <w:w w:val="105"/>
          <w:sz w:val="16"/>
        </w:rPr>
        <w:t> </w:t>
      </w:r>
      <w:r>
        <w:rPr>
          <w:w w:val="105"/>
          <w:sz w:val="16"/>
        </w:rPr>
        <w:t>da</w:t>
      </w:r>
      <w:r>
        <w:rPr>
          <w:spacing w:val="-3"/>
          <w:w w:val="105"/>
          <w:sz w:val="16"/>
        </w:rPr>
        <w:t> </w:t>
      </w:r>
      <w:r>
        <w:rPr>
          <w:w w:val="105"/>
          <w:sz w:val="16"/>
        </w:rPr>
        <w:t>fabricação,</w:t>
      </w:r>
      <w:r>
        <w:rPr>
          <w:spacing w:val="-3"/>
          <w:w w:val="105"/>
          <w:sz w:val="16"/>
        </w:rPr>
        <w:t> </w:t>
      </w:r>
      <w:r>
        <w:rPr>
          <w:w w:val="105"/>
          <w:sz w:val="16"/>
        </w:rPr>
        <w:t>validade</w:t>
      </w:r>
      <w:r>
        <w:rPr>
          <w:spacing w:val="-3"/>
          <w:w w:val="105"/>
          <w:sz w:val="16"/>
        </w:rPr>
        <w:t> </w:t>
      </w:r>
      <w:r>
        <w:rPr>
          <w:w w:val="105"/>
          <w:sz w:val="16"/>
        </w:rPr>
        <w:t>(conforme</w:t>
      </w:r>
      <w:r>
        <w:rPr>
          <w:spacing w:val="-3"/>
          <w:w w:val="105"/>
          <w:sz w:val="16"/>
        </w:rPr>
        <w:t> </w:t>
      </w:r>
      <w:r>
        <w:rPr>
          <w:w w:val="105"/>
          <w:sz w:val="16"/>
        </w:rPr>
        <w:t>subitem</w:t>
      </w:r>
      <w:r>
        <w:rPr>
          <w:spacing w:val="-3"/>
          <w:w w:val="105"/>
          <w:sz w:val="16"/>
        </w:rPr>
        <w:t> </w:t>
      </w:r>
      <w:r>
        <w:rPr>
          <w:w w:val="105"/>
          <w:sz w:val="16"/>
        </w:rPr>
        <w:t>3.10.2.5.),</w:t>
      </w:r>
      <w:r>
        <w:rPr>
          <w:spacing w:val="-3"/>
          <w:w w:val="105"/>
          <w:sz w:val="16"/>
        </w:rPr>
        <w:t> </w:t>
      </w:r>
      <w:r>
        <w:rPr>
          <w:w w:val="105"/>
          <w:sz w:val="16"/>
        </w:rPr>
        <w:t>número</w:t>
      </w:r>
      <w:r>
        <w:rPr>
          <w:spacing w:val="-3"/>
          <w:w w:val="105"/>
          <w:sz w:val="16"/>
        </w:rPr>
        <w:t> </w:t>
      </w:r>
      <w:r>
        <w:rPr>
          <w:w w:val="105"/>
          <w:sz w:val="16"/>
        </w:rPr>
        <w:t>do</w:t>
      </w:r>
      <w:r>
        <w:rPr>
          <w:spacing w:val="-3"/>
          <w:w w:val="105"/>
          <w:sz w:val="16"/>
        </w:rPr>
        <w:t> </w:t>
      </w:r>
      <w:r>
        <w:rPr>
          <w:w w:val="105"/>
          <w:sz w:val="16"/>
        </w:rPr>
        <w:t>lote</w:t>
      </w:r>
      <w:r>
        <w:rPr>
          <w:spacing w:val="-3"/>
          <w:w w:val="105"/>
          <w:sz w:val="16"/>
        </w:rPr>
        <w:t> </w:t>
      </w:r>
      <w:r>
        <w:rPr>
          <w:w w:val="105"/>
          <w:sz w:val="16"/>
        </w:rPr>
        <w:t>e</w:t>
      </w:r>
      <w:r>
        <w:rPr>
          <w:spacing w:val="-3"/>
          <w:w w:val="105"/>
          <w:sz w:val="16"/>
        </w:rPr>
        <w:t> </w:t>
      </w:r>
      <w:r>
        <w:rPr>
          <w:w w:val="105"/>
          <w:sz w:val="16"/>
        </w:rPr>
        <w:t>registro/notificação</w:t>
      </w:r>
      <w:r>
        <w:rPr>
          <w:spacing w:val="-3"/>
          <w:w w:val="105"/>
          <w:sz w:val="16"/>
        </w:rPr>
        <w:t> </w:t>
      </w:r>
      <w:r>
        <w:rPr>
          <w:w w:val="105"/>
          <w:sz w:val="16"/>
        </w:rPr>
        <w:t>no</w:t>
      </w:r>
      <w:r>
        <w:rPr>
          <w:spacing w:val="-3"/>
          <w:w w:val="105"/>
          <w:sz w:val="16"/>
        </w:rPr>
        <w:t> </w:t>
      </w:r>
      <w:r>
        <w:rPr>
          <w:w w:val="105"/>
          <w:sz w:val="16"/>
        </w:rPr>
        <w:t>MS</w:t>
      </w:r>
      <w:r>
        <w:rPr>
          <w:spacing w:val="-3"/>
          <w:w w:val="105"/>
          <w:sz w:val="16"/>
        </w:rPr>
        <w:t> </w:t>
      </w:r>
      <w:r>
        <w:rPr>
          <w:w w:val="105"/>
          <w:sz w:val="16"/>
        </w:rPr>
        <w:t>ou</w:t>
      </w:r>
      <w:r>
        <w:rPr>
          <w:spacing w:val="-11"/>
          <w:w w:val="105"/>
          <w:sz w:val="16"/>
        </w:rPr>
        <w:t> </w:t>
      </w:r>
      <w:r>
        <w:rPr>
          <w:w w:val="105"/>
          <w:sz w:val="16"/>
        </w:rPr>
        <w:t>ANVISA</w:t>
      </w:r>
      <w:r>
        <w:rPr>
          <w:spacing w:val="-10"/>
          <w:w w:val="105"/>
          <w:sz w:val="16"/>
        </w:rPr>
        <w:t> </w:t>
      </w:r>
      <w:r>
        <w:rPr>
          <w:w w:val="105"/>
          <w:sz w:val="16"/>
        </w:rPr>
        <w:t>para</w:t>
      </w:r>
      <w:r>
        <w:rPr>
          <w:spacing w:val="-3"/>
          <w:w w:val="105"/>
          <w:sz w:val="16"/>
        </w:rPr>
        <w:t> </w:t>
      </w:r>
      <w:r>
        <w:rPr>
          <w:w w:val="105"/>
          <w:sz w:val="16"/>
        </w:rPr>
        <w:t>os itens que forem necessários;</w:t>
      </w:r>
    </w:p>
    <w:p>
      <w:pPr>
        <w:pStyle w:val="BodyText"/>
        <w:spacing w:before="17"/>
      </w:pPr>
    </w:p>
    <w:p>
      <w:pPr>
        <w:pStyle w:val="ListParagraph"/>
        <w:numPr>
          <w:ilvl w:val="2"/>
          <w:numId w:val="36"/>
        </w:numPr>
        <w:tabs>
          <w:tab w:pos="727" w:val="left" w:leader="none"/>
        </w:tabs>
        <w:spacing w:line="292" w:lineRule="auto" w:before="0" w:after="0"/>
        <w:ind w:left="310" w:right="293" w:firstLine="0"/>
        <w:jc w:val="both"/>
        <w:rPr>
          <w:sz w:val="16"/>
        </w:rPr>
      </w:pPr>
      <w:r>
        <w:rPr>
          <w:w w:val="105"/>
          <w:sz w:val="16"/>
        </w:rPr>
        <w:t>Em</w:t>
      </w:r>
      <w:r>
        <w:rPr>
          <w:spacing w:val="-5"/>
          <w:w w:val="105"/>
          <w:sz w:val="16"/>
        </w:rPr>
        <w:t> </w:t>
      </w:r>
      <w:r>
        <w:rPr>
          <w:w w:val="105"/>
          <w:sz w:val="16"/>
        </w:rPr>
        <w:t>caso</w:t>
      </w:r>
      <w:r>
        <w:rPr>
          <w:spacing w:val="-5"/>
          <w:w w:val="105"/>
          <w:sz w:val="16"/>
        </w:rPr>
        <w:t> </w:t>
      </w:r>
      <w:r>
        <w:rPr>
          <w:w w:val="105"/>
          <w:sz w:val="16"/>
        </w:rPr>
        <w:t>de</w:t>
      </w:r>
      <w:r>
        <w:rPr>
          <w:spacing w:val="-5"/>
          <w:w w:val="105"/>
          <w:sz w:val="16"/>
        </w:rPr>
        <w:t> </w:t>
      </w:r>
      <w:r>
        <w:rPr>
          <w:w w:val="105"/>
          <w:sz w:val="16"/>
        </w:rPr>
        <w:t>material</w:t>
      </w:r>
      <w:r>
        <w:rPr>
          <w:spacing w:val="-5"/>
          <w:w w:val="105"/>
          <w:sz w:val="16"/>
        </w:rPr>
        <w:t> </w:t>
      </w:r>
      <w:r>
        <w:rPr>
          <w:w w:val="105"/>
          <w:sz w:val="16"/>
        </w:rPr>
        <w:t>importado,</w:t>
      </w:r>
      <w:r>
        <w:rPr>
          <w:spacing w:val="-5"/>
          <w:w w:val="105"/>
          <w:sz w:val="16"/>
        </w:rPr>
        <w:t> </w:t>
      </w:r>
      <w:r>
        <w:rPr>
          <w:w w:val="105"/>
          <w:sz w:val="16"/>
        </w:rPr>
        <w:t>deve</w:t>
      </w:r>
      <w:r>
        <w:rPr>
          <w:spacing w:val="-5"/>
          <w:w w:val="105"/>
          <w:sz w:val="16"/>
        </w:rPr>
        <w:t> </w:t>
      </w:r>
      <w:r>
        <w:rPr>
          <w:w w:val="105"/>
          <w:sz w:val="16"/>
        </w:rPr>
        <w:t>ter,</w:t>
      </w:r>
      <w:r>
        <w:rPr>
          <w:spacing w:val="-5"/>
          <w:w w:val="105"/>
          <w:sz w:val="16"/>
        </w:rPr>
        <w:t> </w:t>
      </w:r>
      <w:r>
        <w:rPr>
          <w:w w:val="105"/>
          <w:sz w:val="16"/>
        </w:rPr>
        <w:t>adicionalmente,</w:t>
      </w:r>
      <w:r>
        <w:rPr>
          <w:spacing w:val="-5"/>
          <w:w w:val="105"/>
          <w:sz w:val="16"/>
        </w:rPr>
        <w:t> </w:t>
      </w:r>
      <w:r>
        <w:rPr>
          <w:w w:val="105"/>
          <w:sz w:val="16"/>
        </w:rPr>
        <w:t>etiqueta</w:t>
      </w:r>
      <w:r>
        <w:rPr>
          <w:spacing w:val="-5"/>
          <w:w w:val="105"/>
          <w:sz w:val="16"/>
        </w:rPr>
        <w:t> </w:t>
      </w:r>
      <w:r>
        <w:rPr>
          <w:w w:val="105"/>
          <w:sz w:val="16"/>
        </w:rPr>
        <w:t>e/ou</w:t>
      </w:r>
      <w:r>
        <w:rPr>
          <w:spacing w:val="-5"/>
          <w:w w:val="105"/>
          <w:sz w:val="16"/>
        </w:rPr>
        <w:t> </w:t>
      </w:r>
      <w:r>
        <w:rPr>
          <w:w w:val="105"/>
          <w:sz w:val="16"/>
        </w:rPr>
        <w:t>manual</w:t>
      </w:r>
      <w:r>
        <w:rPr>
          <w:spacing w:val="-5"/>
          <w:w w:val="105"/>
          <w:sz w:val="16"/>
        </w:rPr>
        <w:t> </w:t>
      </w:r>
      <w:r>
        <w:rPr>
          <w:w w:val="105"/>
          <w:sz w:val="16"/>
        </w:rPr>
        <w:t>com</w:t>
      </w:r>
      <w:r>
        <w:rPr>
          <w:spacing w:val="-5"/>
          <w:w w:val="105"/>
          <w:sz w:val="16"/>
        </w:rPr>
        <w:t> </w:t>
      </w:r>
      <w:r>
        <w:rPr>
          <w:w w:val="105"/>
          <w:sz w:val="16"/>
        </w:rPr>
        <w:t>todas</w:t>
      </w:r>
      <w:r>
        <w:rPr>
          <w:spacing w:val="-5"/>
          <w:w w:val="105"/>
          <w:sz w:val="16"/>
        </w:rPr>
        <w:t> </w:t>
      </w:r>
      <w:r>
        <w:rPr>
          <w:w w:val="105"/>
          <w:sz w:val="16"/>
        </w:rPr>
        <w:t>as</w:t>
      </w:r>
      <w:r>
        <w:rPr>
          <w:spacing w:val="-5"/>
          <w:w w:val="105"/>
          <w:sz w:val="16"/>
        </w:rPr>
        <w:t> </w:t>
      </w:r>
      <w:r>
        <w:rPr>
          <w:w w:val="105"/>
          <w:sz w:val="16"/>
        </w:rPr>
        <w:t>informações</w:t>
      </w:r>
      <w:r>
        <w:rPr>
          <w:spacing w:val="-5"/>
          <w:w w:val="105"/>
          <w:sz w:val="16"/>
        </w:rPr>
        <w:t> </w:t>
      </w:r>
      <w:r>
        <w:rPr>
          <w:w w:val="105"/>
          <w:sz w:val="16"/>
        </w:rPr>
        <w:t>técnicas</w:t>
      </w:r>
      <w:r>
        <w:rPr>
          <w:spacing w:val="-5"/>
          <w:w w:val="105"/>
          <w:sz w:val="16"/>
        </w:rPr>
        <w:t> </w:t>
      </w:r>
      <w:r>
        <w:rPr>
          <w:w w:val="105"/>
          <w:sz w:val="16"/>
        </w:rPr>
        <w:t>em</w:t>
      </w:r>
      <w:r>
        <w:rPr>
          <w:spacing w:val="-5"/>
          <w:w w:val="105"/>
          <w:sz w:val="16"/>
        </w:rPr>
        <w:t> </w:t>
      </w:r>
      <w:r>
        <w:rPr>
          <w:w w:val="105"/>
          <w:sz w:val="16"/>
        </w:rPr>
        <w:t>português.</w:t>
      </w:r>
      <w:r>
        <w:rPr>
          <w:spacing w:val="-5"/>
          <w:w w:val="105"/>
          <w:sz w:val="16"/>
        </w:rPr>
        <w:t> </w:t>
      </w:r>
      <w:r>
        <w:rPr>
          <w:w w:val="105"/>
          <w:sz w:val="16"/>
        </w:rPr>
        <w:t>Informações</w:t>
      </w:r>
      <w:r>
        <w:rPr>
          <w:spacing w:val="-5"/>
          <w:w w:val="105"/>
          <w:sz w:val="16"/>
        </w:rPr>
        <w:t> </w:t>
      </w:r>
      <w:r>
        <w:rPr>
          <w:w w:val="105"/>
          <w:sz w:val="16"/>
        </w:rPr>
        <w:t>incorretas</w:t>
      </w:r>
      <w:r>
        <w:rPr>
          <w:spacing w:val="-5"/>
          <w:w w:val="105"/>
          <w:sz w:val="16"/>
        </w:rPr>
        <w:t> </w:t>
      </w:r>
      <w:r>
        <w:rPr>
          <w:w w:val="105"/>
          <w:sz w:val="16"/>
        </w:rPr>
        <w:t>ou</w:t>
      </w:r>
      <w:r>
        <w:rPr>
          <w:spacing w:val="-5"/>
          <w:w w:val="105"/>
          <w:sz w:val="16"/>
        </w:rPr>
        <w:t> </w:t>
      </w:r>
      <w:r>
        <w:rPr>
          <w:w w:val="105"/>
          <w:sz w:val="16"/>
        </w:rPr>
        <w:t>inconsistências</w:t>
      </w:r>
      <w:r>
        <w:rPr>
          <w:spacing w:val="-5"/>
          <w:w w:val="105"/>
          <w:sz w:val="16"/>
        </w:rPr>
        <w:t> </w:t>
      </w:r>
      <w:r>
        <w:rPr>
          <w:w w:val="105"/>
          <w:sz w:val="16"/>
        </w:rPr>
        <w:t>serão</w:t>
      </w:r>
      <w:r>
        <w:rPr>
          <w:spacing w:val="-5"/>
          <w:w w:val="105"/>
          <w:sz w:val="16"/>
        </w:rPr>
        <w:t> </w:t>
      </w:r>
      <w:r>
        <w:rPr>
          <w:w w:val="105"/>
          <w:sz w:val="16"/>
        </w:rPr>
        <w:t>de</w:t>
      </w:r>
      <w:r>
        <w:rPr>
          <w:spacing w:val="-5"/>
          <w:w w:val="105"/>
          <w:sz w:val="16"/>
        </w:rPr>
        <w:t> </w:t>
      </w:r>
      <w:r>
        <w:rPr>
          <w:w w:val="105"/>
          <w:sz w:val="16"/>
        </w:rPr>
        <w:t>responsabilidade</w:t>
      </w:r>
      <w:r>
        <w:rPr>
          <w:spacing w:val="-5"/>
          <w:w w:val="105"/>
          <w:sz w:val="16"/>
        </w:rPr>
        <w:t> </w:t>
      </w:r>
      <w:r>
        <w:rPr>
          <w:w w:val="105"/>
          <w:sz w:val="16"/>
        </w:rPr>
        <w:t>exclusiva</w:t>
      </w:r>
      <w:r>
        <w:rPr>
          <w:spacing w:val="-5"/>
          <w:w w:val="105"/>
          <w:sz w:val="16"/>
        </w:rPr>
        <w:t> </w:t>
      </w:r>
      <w:r>
        <w:rPr>
          <w:w w:val="105"/>
          <w:sz w:val="16"/>
        </w:rPr>
        <w:t>do </w:t>
      </w:r>
      <w:r>
        <w:rPr>
          <w:spacing w:val="-2"/>
          <w:w w:val="105"/>
          <w:sz w:val="16"/>
        </w:rPr>
        <w:t>fornecedor;</w:t>
      </w:r>
    </w:p>
    <w:p>
      <w:pPr>
        <w:pStyle w:val="BodyText"/>
      </w:pPr>
    </w:p>
    <w:p>
      <w:pPr>
        <w:pStyle w:val="BodyText"/>
      </w:pPr>
    </w:p>
    <w:p>
      <w:pPr>
        <w:pStyle w:val="BodyText"/>
        <w:spacing w:before="74"/>
      </w:pPr>
    </w:p>
    <w:p>
      <w:pPr>
        <w:pStyle w:val="Heading3"/>
        <w:numPr>
          <w:ilvl w:val="0"/>
          <w:numId w:val="28"/>
        </w:numPr>
        <w:tabs>
          <w:tab w:pos="475" w:val="left" w:leader="none"/>
        </w:tabs>
        <w:spacing w:line="240" w:lineRule="auto" w:before="0" w:after="0"/>
        <w:ind w:left="475" w:right="0" w:hanging="165"/>
        <w:jc w:val="left"/>
      </w:pPr>
      <w:r>
        <w:rPr>
          <w:w w:val="105"/>
        </w:rPr>
        <w:t>GESTÃO</w:t>
      </w:r>
      <w:r>
        <w:rPr>
          <w:spacing w:val="-7"/>
          <w:w w:val="105"/>
        </w:rPr>
        <w:t> </w:t>
      </w:r>
      <w:r>
        <w:rPr>
          <w:w w:val="105"/>
        </w:rPr>
        <w:t>E</w:t>
      </w:r>
      <w:r>
        <w:rPr>
          <w:spacing w:val="-7"/>
          <w:w w:val="105"/>
        </w:rPr>
        <w:t> </w:t>
      </w:r>
      <w:r>
        <w:rPr>
          <w:w w:val="105"/>
        </w:rPr>
        <w:t>FISCALIZAÇÃO</w:t>
      </w:r>
      <w:r>
        <w:rPr>
          <w:spacing w:val="-6"/>
          <w:w w:val="105"/>
        </w:rPr>
        <w:t> </w:t>
      </w:r>
      <w:r>
        <w:rPr>
          <w:w w:val="105"/>
        </w:rPr>
        <w:t>DO</w:t>
      </w:r>
      <w:r>
        <w:rPr>
          <w:spacing w:val="-7"/>
          <w:w w:val="105"/>
        </w:rPr>
        <w:t> </w:t>
      </w:r>
      <w:r>
        <w:rPr>
          <w:spacing w:val="-2"/>
          <w:w w:val="105"/>
        </w:rPr>
        <w:t>CONTRATO:</w:t>
      </w:r>
    </w:p>
    <w:p>
      <w:pPr>
        <w:pStyle w:val="BodyText"/>
        <w:spacing w:before="57"/>
        <w:rPr>
          <w:b/>
        </w:rPr>
      </w:pPr>
    </w:p>
    <w:p>
      <w:pPr>
        <w:pStyle w:val="Heading4"/>
        <w:numPr>
          <w:ilvl w:val="1"/>
          <w:numId w:val="28"/>
        </w:numPr>
        <w:tabs>
          <w:tab w:pos="591" w:val="left" w:leader="none"/>
        </w:tabs>
        <w:spacing w:line="240" w:lineRule="auto" w:before="0" w:after="0"/>
        <w:ind w:left="591" w:right="0" w:hanging="281"/>
        <w:jc w:val="left"/>
      </w:pPr>
      <w:r>
        <w:rPr>
          <w:w w:val="105"/>
        </w:rPr>
        <w:t>Agentes</w:t>
      </w:r>
      <w:r>
        <w:rPr>
          <w:spacing w:val="-6"/>
          <w:w w:val="105"/>
        </w:rPr>
        <w:t> </w:t>
      </w:r>
      <w:r>
        <w:rPr>
          <w:w w:val="105"/>
        </w:rPr>
        <w:t>que</w:t>
      </w:r>
      <w:r>
        <w:rPr>
          <w:spacing w:val="-5"/>
          <w:w w:val="105"/>
        </w:rPr>
        <w:t> </w:t>
      </w:r>
      <w:r>
        <w:rPr>
          <w:w w:val="105"/>
        </w:rPr>
        <w:t>participarão</w:t>
      </w:r>
      <w:r>
        <w:rPr>
          <w:spacing w:val="-5"/>
          <w:w w:val="105"/>
        </w:rPr>
        <w:t> </w:t>
      </w:r>
      <w:r>
        <w:rPr>
          <w:w w:val="105"/>
        </w:rPr>
        <w:t>da</w:t>
      </w:r>
      <w:r>
        <w:rPr>
          <w:spacing w:val="-5"/>
          <w:w w:val="105"/>
        </w:rPr>
        <w:t> </w:t>
      </w:r>
      <w:r>
        <w:rPr>
          <w:w w:val="105"/>
        </w:rPr>
        <w:t>gestão</w:t>
      </w:r>
      <w:r>
        <w:rPr>
          <w:spacing w:val="-5"/>
          <w:w w:val="105"/>
        </w:rPr>
        <w:t> </w:t>
      </w:r>
      <w:r>
        <w:rPr>
          <w:w w:val="105"/>
        </w:rPr>
        <w:t>do</w:t>
      </w:r>
      <w:r>
        <w:rPr>
          <w:spacing w:val="-5"/>
          <w:w w:val="105"/>
        </w:rPr>
        <w:t> </w:t>
      </w:r>
      <w:r>
        <w:rPr>
          <w:spacing w:val="-2"/>
          <w:w w:val="105"/>
        </w:rPr>
        <w:t>contrato:</w:t>
      </w:r>
    </w:p>
    <w:p>
      <w:pPr>
        <w:pStyle w:val="BodyText"/>
        <w:spacing w:before="57"/>
        <w:rPr>
          <w:b/>
        </w:rPr>
      </w:pPr>
    </w:p>
    <w:p>
      <w:pPr>
        <w:pStyle w:val="ListParagraph"/>
        <w:numPr>
          <w:ilvl w:val="2"/>
          <w:numId w:val="28"/>
        </w:numPr>
        <w:tabs>
          <w:tab w:pos="726" w:val="left" w:leader="none"/>
        </w:tabs>
        <w:spacing w:line="292" w:lineRule="auto" w:before="0" w:after="0"/>
        <w:ind w:left="310" w:right="293" w:firstLine="0"/>
        <w:jc w:val="both"/>
        <w:rPr>
          <w:sz w:val="16"/>
        </w:rPr>
      </w:pPr>
      <w:r>
        <w:rPr>
          <w:w w:val="105"/>
          <w:sz w:val="16"/>
        </w:rPr>
        <w:t>A</w:t>
      </w:r>
      <w:r>
        <w:rPr>
          <w:spacing w:val="-5"/>
          <w:w w:val="105"/>
          <w:sz w:val="16"/>
        </w:rPr>
        <w:t> </w:t>
      </w:r>
      <w:r>
        <w:rPr>
          <w:w w:val="105"/>
          <w:sz w:val="16"/>
        </w:rPr>
        <w:t>gestão e a fiscalização da execução da contratação serão realizadas por agentes públicos, designados pela CONTRATANTE, que indicará o gestor e fiscal(is) para cada contrato, observando-se os requisitos estabelecidos pelo Art. 7º da Lei nº 14.133, de 2021;</w:t>
      </w:r>
    </w:p>
    <w:p>
      <w:pPr>
        <w:pStyle w:val="BodyText"/>
        <w:spacing w:before="17"/>
      </w:pPr>
    </w:p>
    <w:p>
      <w:pPr>
        <w:pStyle w:val="ListParagraph"/>
        <w:numPr>
          <w:ilvl w:val="2"/>
          <w:numId w:val="28"/>
        </w:numPr>
        <w:tabs>
          <w:tab w:pos="726" w:val="left" w:leader="none"/>
        </w:tabs>
        <w:spacing w:line="292" w:lineRule="auto" w:before="0" w:after="0"/>
        <w:ind w:left="310" w:right="293" w:firstLine="0"/>
        <w:jc w:val="both"/>
        <w:rPr>
          <w:sz w:val="16"/>
        </w:rPr>
      </w:pPr>
      <w:r>
        <w:rPr>
          <w:w w:val="105"/>
          <w:sz w:val="16"/>
        </w:rPr>
        <w:t>Será</w:t>
      </w:r>
      <w:r>
        <w:rPr>
          <w:spacing w:val="-4"/>
          <w:w w:val="105"/>
          <w:sz w:val="16"/>
        </w:rPr>
        <w:t> </w:t>
      </w:r>
      <w:r>
        <w:rPr>
          <w:w w:val="105"/>
          <w:sz w:val="16"/>
        </w:rPr>
        <w:t>designado</w:t>
      </w:r>
      <w:r>
        <w:rPr>
          <w:spacing w:val="-4"/>
          <w:w w:val="105"/>
          <w:sz w:val="16"/>
        </w:rPr>
        <w:t> </w:t>
      </w:r>
      <w:r>
        <w:rPr>
          <w:w w:val="105"/>
          <w:sz w:val="16"/>
        </w:rPr>
        <w:t>um</w:t>
      </w:r>
      <w:r>
        <w:rPr>
          <w:spacing w:val="-4"/>
          <w:w w:val="105"/>
          <w:sz w:val="16"/>
        </w:rPr>
        <w:t> </w:t>
      </w:r>
      <w:r>
        <w:rPr>
          <w:w w:val="105"/>
          <w:sz w:val="16"/>
        </w:rPr>
        <w:t>fiscal</w:t>
      </w:r>
      <w:r>
        <w:rPr>
          <w:spacing w:val="-4"/>
          <w:w w:val="105"/>
          <w:sz w:val="16"/>
        </w:rPr>
        <w:t> </w:t>
      </w:r>
      <w:r>
        <w:rPr>
          <w:w w:val="105"/>
          <w:sz w:val="16"/>
        </w:rPr>
        <w:t>(ou</w:t>
      </w:r>
      <w:r>
        <w:rPr>
          <w:spacing w:val="-4"/>
          <w:w w:val="105"/>
          <w:sz w:val="16"/>
        </w:rPr>
        <w:t> </w:t>
      </w:r>
      <w:r>
        <w:rPr>
          <w:w w:val="105"/>
          <w:sz w:val="16"/>
        </w:rPr>
        <w:t>mais,</w:t>
      </w:r>
      <w:r>
        <w:rPr>
          <w:spacing w:val="-4"/>
          <w:w w:val="105"/>
          <w:sz w:val="16"/>
        </w:rPr>
        <w:t> </w:t>
      </w:r>
      <w:r>
        <w:rPr>
          <w:w w:val="105"/>
          <w:sz w:val="16"/>
        </w:rPr>
        <w:t>a</w:t>
      </w:r>
      <w:r>
        <w:rPr>
          <w:spacing w:val="-4"/>
          <w:w w:val="105"/>
          <w:sz w:val="16"/>
        </w:rPr>
        <w:t> </w:t>
      </w:r>
      <w:r>
        <w:rPr>
          <w:w w:val="105"/>
          <w:sz w:val="16"/>
        </w:rPr>
        <w:t>depender</w:t>
      </w:r>
      <w:r>
        <w:rPr>
          <w:spacing w:val="-4"/>
          <w:w w:val="105"/>
          <w:sz w:val="16"/>
        </w:rPr>
        <w:t> </w:t>
      </w:r>
      <w:r>
        <w:rPr>
          <w:w w:val="105"/>
          <w:sz w:val="16"/>
        </w:rPr>
        <w:t>da</w:t>
      </w:r>
      <w:r>
        <w:rPr>
          <w:spacing w:val="-4"/>
          <w:w w:val="105"/>
          <w:sz w:val="16"/>
        </w:rPr>
        <w:t> </w:t>
      </w:r>
      <w:r>
        <w:rPr>
          <w:w w:val="105"/>
          <w:sz w:val="16"/>
        </w:rPr>
        <w:t>complexidade</w:t>
      </w:r>
      <w:r>
        <w:rPr>
          <w:spacing w:val="-4"/>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de</w:t>
      </w:r>
      <w:r>
        <w:rPr>
          <w:spacing w:val="-4"/>
          <w:w w:val="105"/>
          <w:sz w:val="16"/>
        </w:rPr>
        <w:t> </w:t>
      </w:r>
      <w:r>
        <w:rPr>
          <w:w w:val="105"/>
          <w:sz w:val="16"/>
        </w:rPr>
        <w:t>perfil</w:t>
      </w:r>
      <w:r>
        <w:rPr>
          <w:spacing w:val="-4"/>
          <w:w w:val="105"/>
          <w:sz w:val="16"/>
        </w:rPr>
        <w:t> </w:t>
      </w:r>
      <w:r>
        <w:rPr>
          <w:w w:val="105"/>
          <w:sz w:val="16"/>
        </w:rPr>
        <w:t>técnico,</w:t>
      </w:r>
      <w:r>
        <w:rPr>
          <w:spacing w:val="-4"/>
          <w:w w:val="105"/>
          <w:sz w:val="16"/>
        </w:rPr>
        <w:t> </w:t>
      </w:r>
      <w:r>
        <w:rPr>
          <w:w w:val="105"/>
          <w:sz w:val="16"/>
        </w:rPr>
        <w:t>que</w:t>
      </w:r>
      <w:r>
        <w:rPr>
          <w:spacing w:val="-4"/>
          <w:w w:val="105"/>
          <w:sz w:val="16"/>
        </w:rPr>
        <w:t> </w:t>
      </w:r>
      <w:r>
        <w:rPr>
          <w:w w:val="105"/>
          <w:sz w:val="16"/>
        </w:rPr>
        <w:t>ficará</w:t>
      </w:r>
      <w:r>
        <w:rPr>
          <w:spacing w:val="-4"/>
          <w:w w:val="105"/>
          <w:sz w:val="16"/>
        </w:rPr>
        <w:t> </w:t>
      </w:r>
      <w:r>
        <w:rPr>
          <w:w w:val="105"/>
          <w:sz w:val="16"/>
        </w:rPr>
        <w:t>a</w:t>
      </w:r>
      <w:r>
        <w:rPr>
          <w:spacing w:val="-4"/>
          <w:w w:val="105"/>
          <w:sz w:val="16"/>
        </w:rPr>
        <w:t> </w:t>
      </w:r>
      <w:r>
        <w:rPr>
          <w:w w:val="105"/>
          <w:sz w:val="16"/>
        </w:rPr>
        <w:t>cargo</w:t>
      </w:r>
      <w:r>
        <w:rPr>
          <w:spacing w:val="-4"/>
          <w:w w:val="105"/>
          <w:sz w:val="16"/>
        </w:rPr>
        <w:t> </w:t>
      </w:r>
      <w:r>
        <w:rPr>
          <w:w w:val="105"/>
          <w:sz w:val="16"/>
        </w:rPr>
        <w:t>de</w:t>
      </w:r>
      <w:r>
        <w:rPr>
          <w:spacing w:val="-4"/>
          <w:w w:val="105"/>
          <w:sz w:val="16"/>
        </w:rPr>
        <w:t> </w:t>
      </w:r>
      <w:r>
        <w:rPr>
          <w:w w:val="105"/>
          <w:sz w:val="16"/>
        </w:rPr>
        <w:t>acompanhar</w:t>
      </w:r>
      <w:r>
        <w:rPr>
          <w:spacing w:val="-4"/>
          <w:w w:val="105"/>
          <w:sz w:val="16"/>
        </w:rPr>
        <w:t> </w:t>
      </w:r>
      <w:r>
        <w:rPr>
          <w:w w:val="105"/>
          <w:sz w:val="16"/>
        </w:rPr>
        <w:t>o</w:t>
      </w:r>
      <w:r>
        <w:rPr>
          <w:spacing w:val="-4"/>
          <w:w w:val="105"/>
          <w:sz w:val="16"/>
        </w:rPr>
        <w:t> </w:t>
      </w:r>
      <w:r>
        <w:rPr>
          <w:w w:val="105"/>
          <w:sz w:val="16"/>
        </w:rPr>
        <w:t>contrato</w:t>
      </w:r>
      <w:r>
        <w:rPr>
          <w:spacing w:val="-4"/>
          <w:w w:val="105"/>
          <w:sz w:val="16"/>
        </w:rPr>
        <w:t> </w:t>
      </w:r>
      <w:r>
        <w:rPr>
          <w:w w:val="105"/>
          <w:sz w:val="16"/>
        </w:rPr>
        <w:t>com</w:t>
      </w:r>
      <w:r>
        <w:rPr>
          <w:spacing w:val="-4"/>
          <w:w w:val="105"/>
          <w:sz w:val="16"/>
        </w:rPr>
        <w:t> </w:t>
      </w:r>
      <w:r>
        <w:rPr>
          <w:w w:val="105"/>
          <w:sz w:val="16"/>
        </w:rPr>
        <w:t>o</w:t>
      </w:r>
      <w:r>
        <w:rPr>
          <w:spacing w:val="-4"/>
          <w:w w:val="105"/>
          <w:sz w:val="16"/>
        </w:rPr>
        <w:t> </w:t>
      </w:r>
      <w:r>
        <w:rPr>
          <w:w w:val="105"/>
          <w:sz w:val="16"/>
        </w:rPr>
        <w:t>objetivo</w:t>
      </w:r>
      <w:r>
        <w:rPr>
          <w:spacing w:val="-4"/>
          <w:w w:val="105"/>
          <w:sz w:val="16"/>
        </w:rPr>
        <w:t> </w:t>
      </w:r>
      <w:r>
        <w:rPr>
          <w:w w:val="105"/>
          <w:sz w:val="16"/>
        </w:rPr>
        <w:t>de</w:t>
      </w:r>
      <w:r>
        <w:rPr>
          <w:spacing w:val="-4"/>
          <w:w w:val="105"/>
          <w:sz w:val="16"/>
        </w:rPr>
        <w:t> </w:t>
      </w:r>
      <w:r>
        <w:rPr>
          <w:w w:val="105"/>
          <w:sz w:val="16"/>
        </w:rPr>
        <w:t>avaliar</w:t>
      </w:r>
      <w:r>
        <w:rPr>
          <w:spacing w:val="-4"/>
          <w:w w:val="105"/>
          <w:sz w:val="16"/>
        </w:rPr>
        <w:t> </w:t>
      </w:r>
      <w:r>
        <w:rPr>
          <w:w w:val="105"/>
          <w:sz w:val="16"/>
        </w:rPr>
        <w:t>a</w:t>
      </w:r>
      <w:r>
        <w:rPr>
          <w:spacing w:val="-4"/>
          <w:w w:val="105"/>
          <w:sz w:val="16"/>
        </w:rPr>
        <w:t> </w:t>
      </w:r>
      <w:r>
        <w:rPr>
          <w:w w:val="105"/>
          <w:sz w:val="16"/>
        </w:rPr>
        <w:t>execução</w:t>
      </w:r>
      <w:r>
        <w:rPr>
          <w:spacing w:val="-4"/>
          <w:w w:val="105"/>
          <w:sz w:val="16"/>
        </w:rPr>
        <w:t> </w:t>
      </w:r>
      <w:r>
        <w:rPr>
          <w:w w:val="105"/>
          <w:sz w:val="16"/>
        </w:rPr>
        <w:t>do</w:t>
      </w:r>
      <w:r>
        <w:rPr>
          <w:spacing w:val="-4"/>
          <w:w w:val="105"/>
          <w:sz w:val="16"/>
        </w:rPr>
        <w:t> </w:t>
      </w:r>
      <w:r>
        <w:rPr>
          <w:w w:val="105"/>
          <w:sz w:val="16"/>
        </w:rPr>
        <w:t>objeto</w:t>
      </w:r>
      <w:r>
        <w:rPr>
          <w:spacing w:val="-4"/>
          <w:w w:val="105"/>
          <w:sz w:val="16"/>
        </w:rPr>
        <w:t> </w:t>
      </w:r>
      <w:r>
        <w:rPr>
          <w:w w:val="105"/>
          <w:sz w:val="16"/>
        </w:rPr>
        <w:t>nos</w:t>
      </w:r>
      <w:r>
        <w:rPr>
          <w:spacing w:val="-4"/>
          <w:w w:val="105"/>
          <w:sz w:val="16"/>
        </w:rPr>
        <w:t> </w:t>
      </w:r>
      <w:r>
        <w:rPr>
          <w:w w:val="105"/>
          <w:sz w:val="16"/>
        </w:rPr>
        <w:t>moldes</w:t>
      </w:r>
      <w:r>
        <w:rPr>
          <w:spacing w:val="-4"/>
          <w:w w:val="105"/>
          <w:sz w:val="16"/>
        </w:rPr>
        <w:t> </w:t>
      </w:r>
      <w:r>
        <w:rPr>
          <w:w w:val="105"/>
          <w:sz w:val="16"/>
        </w:rPr>
        <w:t>contratados e,</w:t>
      </w:r>
      <w:r>
        <w:rPr>
          <w:spacing w:val="-4"/>
          <w:w w:val="105"/>
          <w:sz w:val="16"/>
        </w:rPr>
        <w:t> </w:t>
      </w:r>
      <w:r>
        <w:rPr>
          <w:w w:val="105"/>
          <w:sz w:val="16"/>
        </w:rPr>
        <w:t>se</w:t>
      </w:r>
      <w:r>
        <w:rPr>
          <w:spacing w:val="-4"/>
          <w:w w:val="105"/>
          <w:sz w:val="16"/>
        </w:rPr>
        <w:t> </w:t>
      </w:r>
      <w:r>
        <w:rPr>
          <w:w w:val="105"/>
          <w:sz w:val="16"/>
        </w:rPr>
        <w:t>for</w:t>
      </w:r>
      <w:r>
        <w:rPr>
          <w:spacing w:val="-4"/>
          <w:w w:val="105"/>
          <w:sz w:val="16"/>
        </w:rPr>
        <w:t> </w:t>
      </w:r>
      <w:r>
        <w:rPr>
          <w:w w:val="105"/>
          <w:sz w:val="16"/>
        </w:rPr>
        <w:t>o</w:t>
      </w:r>
      <w:r>
        <w:rPr>
          <w:spacing w:val="-4"/>
          <w:w w:val="105"/>
          <w:sz w:val="16"/>
        </w:rPr>
        <w:t> </w:t>
      </w:r>
      <w:r>
        <w:rPr>
          <w:w w:val="105"/>
          <w:sz w:val="16"/>
        </w:rPr>
        <w:t>caso,</w:t>
      </w:r>
      <w:r>
        <w:rPr>
          <w:spacing w:val="-4"/>
          <w:w w:val="105"/>
          <w:sz w:val="16"/>
        </w:rPr>
        <w:t> </w:t>
      </w:r>
      <w:r>
        <w:rPr>
          <w:w w:val="105"/>
          <w:sz w:val="16"/>
        </w:rPr>
        <w:t>aferir</w:t>
      </w:r>
      <w:r>
        <w:rPr>
          <w:spacing w:val="-4"/>
          <w:w w:val="105"/>
          <w:sz w:val="16"/>
        </w:rPr>
        <w:t> </w:t>
      </w:r>
      <w:r>
        <w:rPr>
          <w:w w:val="105"/>
          <w:sz w:val="16"/>
        </w:rPr>
        <w:t>se</w:t>
      </w:r>
      <w:r>
        <w:rPr>
          <w:spacing w:val="-4"/>
          <w:w w:val="105"/>
          <w:sz w:val="16"/>
        </w:rPr>
        <w:t> </w:t>
      </w:r>
      <w:r>
        <w:rPr>
          <w:w w:val="105"/>
          <w:sz w:val="16"/>
        </w:rPr>
        <w:t>a</w:t>
      </w:r>
      <w:r>
        <w:rPr>
          <w:spacing w:val="-4"/>
          <w:w w:val="105"/>
          <w:sz w:val="16"/>
        </w:rPr>
        <w:t> </w:t>
      </w:r>
      <w:r>
        <w:rPr>
          <w:w w:val="105"/>
          <w:sz w:val="16"/>
        </w:rPr>
        <w:t>quantidade,</w:t>
      </w:r>
      <w:r>
        <w:rPr>
          <w:spacing w:val="-4"/>
          <w:w w:val="105"/>
          <w:sz w:val="16"/>
        </w:rPr>
        <w:t> </w:t>
      </w:r>
      <w:r>
        <w:rPr>
          <w:w w:val="105"/>
          <w:sz w:val="16"/>
        </w:rPr>
        <w:t>a</w:t>
      </w:r>
      <w:r>
        <w:rPr>
          <w:spacing w:val="-4"/>
          <w:w w:val="105"/>
          <w:sz w:val="16"/>
        </w:rPr>
        <w:t> </w:t>
      </w:r>
      <w:r>
        <w:rPr>
          <w:w w:val="105"/>
          <w:sz w:val="16"/>
        </w:rPr>
        <w:t>qualidade,</w:t>
      </w:r>
      <w:r>
        <w:rPr>
          <w:spacing w:val="-4"/>
          <w:w w:val="105"/>
          <w:sz w:val="16"/>
        </w:rPr>
        <w:t> </w:t>
      </w:r>
      <w:r>
        <w:rPr>
          <w:w w:val="105"/>
          <w:sz w:val="16"/>
        </w:rPr>
        <w:t>o</w:t>
      </w:r>
      <w:r>
        <w:rPr>
          <w:spacing w:val="-4"/>
          <w:w w:val="105"/>
          <w:sz w:val="16"/>
        </w:rPr>
        <w:t> </w:t>
      </w:r>
      <w:r>
        <w:rPr>
          <w:w w:val="105"/>
          <w:sz w:val="16"/>
        </w:rPr>
        <w:t>tempo</w:t>
      </w:r>
      <w:r>
        <w:rPr>
          <w:spacing w:val="-4"/>
          <w:w w:val="105"/>
          <w:sz w:val="16"/>
        </w:rPr>
        <w:t> </w:t>
      </w:r>
      <w:r>
        <w:rPr>
          <w:w w:val="105"/>
          <w:sz w:val="16"/>
        </w:rPr>
        <w:t>e</w:t>
      </w:r>
      <w:r>
        <w:rPr>
          <w:spacing w:val="-4"/>
          <w:w w:val="105"/>
          <w:sz w:val="16"/>
        </w:rPr>
        <w:t> </w:t>
      </w:r>
      <w:r>
        <w:rPr>
          <w:w w:val="105"/>
          <w:sz w:val="16"/>
        </w:rPr>
        <w:t>o</w:t>
      </w:r>
      <w:r>
        <w:rPr>
          <w:spacing w:val="-4"/>
          <w:w w:val="105"/>
          <w:sz w:val="16"/>
        </w:rPr>
        <w:t> </w:t>
      </w:r>
      <w:r>
        <w:rPr>
          <w:w w:val="105"/>
          <w:sz w:val="16"/>
        </w:rPr>
        <w:t>modo</w:t>
      </w:r>
      <w:r>
        <w:rPr>
          <w:spacing w:val="-4"/>
          <w:w w:val="105"/>
          <w:sz w:val="16"/>
        </w:rPr>
        <w:t> </w:t>
      </w:r>
      <w:r>
        <w:rPr>
          <w:w w:val="105"/>
          <w:sz w:val="16"/>
        </w:rPr>
        <w:t>da</w:t>
      </w:r>
      <w:r>
        <w:rPr>
          <w:spacing w:val="-4"/>
          <w:w w:val="105"/>
          <w:sz w:val="16"/>
        </w:rPr>
        <w:t> </w:t>
      </w:r>
      <w:r>
        <w:rPr>
          <w:w w:val="105"/>
          <w:sz w:val="16"/>
        </w:rPr>
        <w:t>prestação</w:t>
      </w:r>
      <w:r>
        <w:rPr>
          <w:spacing w:val="-4"/>
          <w:w w:val="105"/>
          <w:sz w:val="16"/>
        </w:rPr>
        <w:t> </w:t>
      </w:r>
      <w:r>
        <w:rPr>
          <w:w w:val="105"/>
          <w:sz w:val="16"/>
        </w:rPr>
        <w:t>ou</w:t>
      </w:r>
      <w:r>
        <w:rPr>
          <w:spacing w:val="-4"/>
          <w:w w:val="105"/>
          <w:sz w:val="16"/>
        </w:rPr>
        <w:t> </w:t>
      </w:r>
      <w:r>
        <w:rPr>
          <w:w w:val="105"/>
          <w:sz w:val="16"/>
        </w:rPr>
        <w:t>da</w:t>
      </w:r>
      <w:r>
        <w:rPr>
          <w:spacing w:val="-4"/>
          <w:w w:val="105"/>
          <w:sz w:val="16"/>
        </w:rPr>
        <w:t> </w:t>
      </w:r>
      <w:r>
        <w:rPr>
          <w:w w:val="105"/>
          <w:sz w:val="16"/>
        </w:rPr>
        <w:t>execução</w:t>
      </w:r>
      <w:r>
        <w:rPr>
          <w:spacing w:val="-4"/>
          <w:w w:val="105"/>
          <w:sz w:val="16"/>
        </w:rPr>
        <w:t> </w:t>
      </w:r>
      <w:r>
        <w:rPr>
          <w:w w:val="105"/>
          <w:sz w:val="16"/>
        </w:rPr>
        <w:t>do</w:t>
      </w:r>
      <w:r>
        <w:rPr>
          <w:spacing w:val="-4"/>
          <w:w w:val="105"/>
          <w:sz w:val="16"/>
        </w:rPr>
        <w:t> </w:t>
      </w:r>
      <w:r>
        <w:rPr>
          <w:w w:val="105"/>
          <w:sz w:val="16"/>
        </w:rPr>
        <w:t>objeto</w:t>
      </w:r>
      <w:r>
        <w:rPr>
          <w:spacing w:val="-4"/>
          <w:w w:val="105"/>
          <w:sz w:val="16"/>
        </w:rPr>
        <w:t> </w:t>
      </w:r>
      <w:r>
        <w:rPr>
          <w:w w:val="105"/>
          <w:sz w:val="16"/>
        </w:rPr>
        <w:t>estão</w:t>
      </w:r>
      <w:r>
        <w:rPr>
          <w:spacing w:val="-4"/>
          <w:w w:val="105"/>
          <w:sz w:val="16"/>
        </w:rPr>
        <w:t> </w:t>
      </w:r>
      <w:r>
        <w:rPr>
          <w:w w:val="105"/>
          <w:sz w:val="16"/>
        </w:rPr>
        <w:t>compatíveis</w:t>
      </w:r>
      <w:r>
        <w:rPr>
          <w:spacing w:val="-4"/>
          <w:w w:val="105"/>
          <w:sz w:val="16"/>
        </w:rPr>
        <w:t> </w:t>
      </w:r>
      <w:r>
        <w:rPr>
          <w:w w:val="105"/>
          <w:sz w:val="16"/>
        </w:rPr>
        <w:t>com</w:t>
      </w:r>
      <w:r>
        <w:rPr>
          <w:spacing w:val="-4"/>
          <w:w w:val="105"/>
          <w:sz w:val="16"/>
        </w:rPr>
        <w:t> </w:t>
      </w:r>
      <w:r>
        <w:rPr>
          <w:w w:val="105"/>
          <w:sz w:val="16"/>
        </w:rPr>
        <w:t>os</w:t>
      </w:r>
      <w:r>
        <w:rPr>
          <w:spacing w:val="-4"/>
          <w:w w:val="105"/>
          <w:sz w:val="16"/>
        </w:rPr>
        <w:t> </w:t>
      </w:r>
      <w:r>
        <w:rPr>
          <w:w w:val="105"/>
          <w:sz w:val="16"/>
        </w:rPr>
        <w:t>indicadores</w:t>
      </w:r>
      <w:r>
        <w:rPr>
          <w:spacing w:val="-4"/>
          <w:w w:val="105"/>
          <w:sz w:val="16"/>
        </w:rPr>
        <w:t> </w:t>
      </w:r>
      <w:r>
        <w:rPr>
          <w:w w:val="105"/>
          <w:sz w:val="16"/>
        </w:rPr>
        <w:t>estabelecidos</w:t>
      </w:r>
      <w:r>
        <w:rPr>
          <w:spacing w:val="-4"/>
          <w:w w:val="105"/>
          <w:sz w:val="16"/>
        </w:rPr>
        <w:t> </w:t>
      </w:r>
      <w:r>
        <w:rPr>
          <w:w w:val="105"/>
          <w:sz w:val="16"/>
        </w:rPr>
        <w:t>no</w:t>
      </w:r>
      <w:r>
        <w:rPr>
          <w:spacing w:val="-4"/>
          <w:w w:val="105"/>
          <w:sz w:val="16"/>
        </w:rPr>
        <w:t> </w:t>
      </w:r>
      <w:r>
        <w:rPr>
          <w:w w:val="105"/>
          <w:sz w:val="16"/>
        </w:rPr>
        <w:t>edital,</w:t>
      </w:r>
      <w:r>
        <w:rPr>
          <w:spacing w:val="-4"/>
          <w:w w:val="105"/>
          <w:sz w:val="16"/>
        </w:rPr>
        <w:t> </w:t>
      </w:r>
      <w:r>
        <w:rPr>
          <w:w w:val="105"/>
          <w:sz w:val="16"/>
        </w:rPr>
        <w:t>para</w:t>
      </w:r>
      <w:r>
        <w:rPr>
          <w:spacing w:val="-4"/>
          <w:w w:val="105"/>
          <w:sz w:val="16"/>
        </w:rPr>
        <w:t> </w:t>
      </w:r>
      <w:r>
        <w:rPr>
          <w:w w:val="105"/>
          <w:sz w:val="16"/>
        </w:rPr>
        <w:t>fins</w:t>
      </w:r>
      <w:r>
        <w:rPr>
          <w:spacing w:val="-4"/>
          <w:w w:val="105"/>
          <w:sz w:val="16"/>
        </w:rPr>
        <w:t> </w:t>
      </w:r>
      <w:r>
        <w:rPr>
          <w:w w:val="105"/>
          <w:sz w:val="16"/>
        </w:rPr>
        <w:t>de</w:t>
      </w:r>
      <w:r>
        <w:rPr>
          <w:spacing w:val="-4"/>
          <w:w w:val="105"/>
          <w:sz w:val="16"/>
        </w:rPr>
        <w:t> </w:t>
      </w:r>
      <w:r>
        <w:rPr>
          <w:w w:val="105"/>
          <w:sz w:val="16"/>
        </w:rPr>
        <w:t>pagamento,</w:t>
      </w:r>
      <w:r>
        <w:rPr>
          <w:spacing w:val="-4"/>
          <w:w w:val="105"/>
          <w:sz w:val="16"/>
        </w:rPr>
        <w:t> </w:t>
      </w:r>
      <w:r>
        <w:rPr>
          <w:w w:val="105"/>
          <w:sz w:val="16"/>
        </w:rPr>
        <w:t>conforme</w:t>
      </w:r>
      <w:r>
        <w:rPr>
          <w:spacing w:val="-4"/>
          <w:w w:val="105"/>
          <w:sz w:val="16"/>
        </w:rPr>
        <w:t> </w:t>
      </w:r>
      <w:r>
        <w:rPr>
          <w:w w:val="105"/>
          <w:sz w:val="16"/>
        </w:rPr>
        <w:t>o</w:t>
      </w:r>
      <w:r>
        <w:rPr>
          <w:spacing w:val="-4"/>
          <w:w w:val="105"/>
          <w:sz w:val="16"/>
        </w:rPr>
        <w:t> </w:t>
      </w:r>
      <w:r>
        <w:rPr>
          <w:w w:val="105"/>
          <w:sz w:val="16"/>
        </w:rPr>
        <w:t>resultado pretendido pela administração;</w:t>
      </w:r>
    </w:p>
    <w:p>
      <w:pPr>
        <w:pStyle w:val="BodyText"/>
        <w:spacing w:before="18"/>
      </w:pPr>
    </w:p>
    <w:p>
      <w:pPr>
        <w:pStyle w:val="ListParagraph"/>
        <w:numPr>
          <w:ilvl w:val="3"/>
          <w:numId w:val="28"/>
        </w:numPr>
        <w:tabs>
          <w:tab w:pos="862" w:val="left" w:leader="none"/>
        </w:tabs>
        <w:spacing w:line="292" w:lineRule="auto" w:before="0" w:after="0"/>
        <w:ind w:left="310" w:right="293" w:firstLine="0"/>
        <w:jc w:val="both"/>
        <w:rPr>
          <w:sz w:val="16"/>
        </w:rPr>
      </w:pPr>
      <w:r>
        <w:rPr>
          <w:w w:val="105"/>
          <w:sz w:val="16"/>
        </w:rPr>
        <w:t>Especificamente sobre aquisição de PPS, na qualidade de materiais médico-hospitalares, serão confrontadas as descrições constantes no presente termo com o material que é entregue pela CONTRATADA, bem como a marca ofertada no certame, sua qualidade no momento do uso, ou qualquer outra inconformidade que venha a ser verificada adversa a todo o registrado na fase habilitatória;</w:t>
      </w:r>
    </w:p>
    <w:p>
      <w:pPr>
        <w:pStyle w:val="BodyText"/>
      </w:pPr>
    </w:p>
    <w:p>
      <w:pPr>
        <w:pStyle w:val="BodyText"/>
      </w:pPr>
    </w:p>
    <w:p>
      <w:pPr>
        <w:pStyle w:val="BodyText"/>
        <w:spacing w:before="74"/>
      </w:pPr>
    </w:p>
    <w:p>
      <w:pPr>
        <w:pStyle w:val="Heading4"/>
        <w:numPr>
          <w:ilvl w:val="1"/>
          <w:numId w:val="28"/>
        </w:numPr>
        <w:tabs>
          <w:tab w:pos="600" w:val="left" w:leader="none"/>
        </w:tabs>
        <w:spacing w:line="240" w:lineRule="auto" w:before="1" w:after="0"/>
        <w:ind w:left="600" w:right="0" w:hanging="290"/>
        <w:jc w:val="left"/>
      </w:pPr>
      <w:r>
        <w:rPr>
          <w:w w:val="105"/>
        </w:rPr>
        <w:t>Mecanismos</w:t>
      </w:r>
      <w:r>
        <w:rPr>
          <w:spacing w:val="-7"/>
          <w:w w:val="105"/>
        </w:rPr>
        <w:t> </w:t>
      </w:r>
      <w:r>
        <w:rPr>
          <w:w w:val="105"/>
        </w:rPr>
        <w:t>de</w:t>
      </w:r>
      <w:r>
        <w:rPr>
          <w:spacing w:val="-7"/>
          <w:w w:val="105"/>
        </w:rPr>
        <w:t> </w:t>
      </w:r>
      <w:r>
        <w:rPr>
          <w:w w:val="105"/>
        </w:rPr>
        <w:t>comunicação</w:t>
      </w:r>
      <w:r>
        <w:rPr>
          <w:spacing w:val="-6"/>
          <w:w w:val="105"/>
        </w:rPr>
        <w:t> </w:t>
      </w:r>
      <w:r>
        <w:rPr>
          <w:w w:val="105"/>
        </w:rPr>
        <w:t>a</w:t>
      </w:r>
      <w:r>
        <w:rPr>
          <w:spacing w:val="-7"/>
          <w:w w:val="105"/>
        </w:rPr>
        <w:t> </w:t>
      </w:r>
      <w:r>
        <w:rPr>
          <w:w w:val="105"/>
        </w:rPr>
        <w:t>serem</w:t>
      </w:r>
      <w:r>
        <w:rPr>
          <w:spacing w:val="-6"/>
          <w:w w:val="105"/>
        </w:rPr>
        <w:t> </w:t>
      </w:r>
      <w:r>
        <w:rPr>
          <w:spacing w:val="-2"/>
          <w:w w:val="105"/>
        </w:rPr>
        <w:t>estabelecidos:</w:t>
      </w:r>
    </w:p>
    <w:p>
      <w:pPr>
        <w:pStyle w:val="BodyText"/>
        <w:spacing w:before="56"/>
        <w:rPr>
          <w:b/>
        </w:rPr>
      </w:pPr>
    </w:p>
    <w:p>
      <w:pPr>
        <w:pStyle w:val="ListParagraph"/>
        <w:numPr>
          <w:ilvl w:val="2"/>
          <w:numId w:val="28"/>
        </w:numPr>
        <w:tabs>
          <w:tab w:pos="725" w:val="left" w:leader="none"/>
        </w:tabs>
        <w:spacing w:line="240" w:lineRule="auto" w:before="1" w:after="0"/>
        <w:ind w:left="725" w:right="0" w:hanging="415"/>
        <w:jc w:val="left"/>
        <w:rPr>
          <w:sz w:val="16"/>
        </w:rPr>
      </w:pPr>
      <w:r>
        <w:rPr>
          <w:w w:val="105"/>
          <w:sz w:val="16"/>
        </w:rPr>
        <w:t>Os</w:t>
      </w:r>
      <w:r>
        <w:rPr>
          <w:spacing w:val="-5"/>
          <w:w w:val="105"/>
          <w:sz w:val="16"/>
        </w:rPr>
        <w:t> </w:t>
      </w:r>
      <w:r>
        <w:rPr>
          <w:w w:val="105"/>
          <w:sz w:val="16"/>
        </w:rPr>
        <w:t>procedimentos</w:t>
      </w:r>
      <w:r>
        <w:rPr>
          <w:spacing w:val="-4"/>
          <w:w w:val="105"/>
          <w:sz w:val="16"/>
        </w:rPr>
        <w:t> </w:t>
      </w:r>
      <w:r>
        <w:rPr>
          <w:w w:val="105"/>
          <w:sz w:val="16"/>
        </w:rPr>
        <w:t>de</w:t>
      </w:r>
      <w:r>
        <w:rPr>
          <w:spacing w:val="-4"/>
          <w:w w:val="105"/>
          <w:sz w:val="16"/>
        </w:rPr>
        <w:t> </w:t>
      </w:r>
      <w:r>
        <w:rPr>
          <w:w w:val="105"/>
          <w:sz w:val="16"/>
        </w:rPr>
        <w:t>gestão</w:t>
      </w:r>
      <w:r>
        <w:rPr>
          <w:spacing w:val="-4"/>
          <w:w w:val="105"/>
          <w:sz w:val="16"/>
        </w:rPr>
        <w:t> </w:t>
      </w:r>
      <w:r>
        <w:rPr>
          <w:w w:val="105"/>
          <w:sz w:val="16"/>
        </w:rPr>
        <w:t>e</w:t>
      </w:r>
      <w:r>
        <w:rPr>
          <w:spacing w:val="-4"/>
          <w:w w:val="105"/>
          <w:sz w:val="16"/>
        </w:rPr>
        <w:t> </w:t>
      </w:r>
      <w:r>
        <w:rPr>
          <w:w w:val="105"/>
          <w:sz w:val="16"/>
        </w:rPr>
        <w:t>fiscalização</w:t>
      </w:r>
      <w:r>
        <w:rPr>
          <w:spacing w:val="-5"/>
          <w:w w:val="105"/>
          <w:sz w:val="16"/>
        </w:rPr>
        <w:t> </w:t>
      </w:r>
      <w:r>
        <w:rPr>
          <w:w w:val="105"/>
          <w:sz w:val="16"/>
        </w:rPr>
        <w:t>são</w:t>
      </w:r>
      <w:r>
        <w:rPr>
          <w:spacing w:val="-4"/>
          <w:w w:val="105"/>
          <w:sz w:val="16"/>
        </w:rPr>
        <w:t> </w:t>
      </w:r>
      <w:r>
        <w:rPr>
          <w:w w:val="105"/>
          <w:sz w:val="16"/>
        </w:rPr>
        <w:t>os</w:t>
      </w:r>
      <w:r>
        <w:rPr>
          <w:spacing w:val="-4"/>
          <w:w w:val="105"/>
          <w:sz w:val="16"/>
        </w:rPr>
        <w:t> </w:t>
      </w:r>
      <w:r>
        <w:rPr>
          <w:w w:val="105"/>
          <w:sz w:val="16"/>
        </w:rPr>
        <w:t>elencados</w:t>
      </w:r>
      <w:r>
        <w:rPr>
          <w:spacing w:val="-4"/>
          <w:w w:val="105"/>
          <w:sz w:val="16"/>
        </w:rPr>
        <w:t> </w:t>
      </w:r>
      <w:r>
        <w:rPr>
          <w:w w:val="105"/>
          <w:sz w:val="16"/>
        </w:rPr>
        <w:t>no</w:t>
      </w:r>
      <w:r>
        <w:rPr>
          <w:spacing w:val="-4"/>
          <w:w w:val="105"/>
          <w:sz w:val="16"/>
        </w:rPr>
        <w:t> </w:t>
      </w:r>
      <w:r>
        <w:rPr>
          <w:w w:val="105"/>
          <w:sz w:val="16"/>
        </w:rPr>
        <w:t>Decreto</w:t>
      </w:r>
      <w:r>
        <w:rPr>
          <w:spacing w:val="-5"/>
          <w:w w:val="105"/>
          <w:sz w:val="16"/>
        </w:rPr>
        <w:t> </w:t>
      </w:r>
      <w:r>
        <w:rPr>
          <w:w w:val="105"/>
          <w:sz w:val="16"/>
        </w:rPr>
        <w:t>nº</w:t>
      </w:r>
      <w:r>
        <w:rPr>
          <w:spacing w:val="-4"/>
          <w:w w:val="105"/>
          <w:sz w:val="16"/>
        </w:rPr>
        <w:t> </w:t>
      </w:r>
      <w:r>
        <w:rPr>
          <w:w w:val="105"/>
          <w:sz w:val="16"/>
        </w:rPr>
        <w:t>48.817</w:t>
      </w:r>
      <w:r>
        <w:rPr>
          <w:spacing w:val="-4"/>
          <w:w w:val="105"/>
          <w:sz w:val="16"/>
        </w:rPr>
        <w:t> </w:t>
      </w:r>
      <w:r>
        <w:rPr>
          <w:w w:val="105"/>
          <w:sz w:val="16"/>
        </w:rPr>
        <w:t>de</w:t>
      </w:r>
      <w:r>
        <w:rPr>
          <w:spacing w:val="-4"/>
          <w:w w:val="105"/>
          <w:sz w:val="16"/>
        </w:rPr>
        <w:t> </w:t>
      </w:r>
      <w:r>
        <w:rPr>
          <w:w w:val="105"/>
          <w:sz w:val="16"/>
        </w:rPr>
        <w:t>27</w:t>
      </w:r>
      <w:r>
        <w:rPr>
          <w:spacing w:val="-4"/>
          <w:w w:val="105"/>
          <w:sz w:val="16"/>
        </w:rPr>
        <w:t> </w:t>
      </w:r>
      <w:r>
        <w:rPr>
          <w:w w:val="105"/>
          <w:sz w:val="16"/>
        </w:rPr>
        <w:t>de</w:t>
      </w:r>
      <w:r>
        <w:rPr>
          <w:spacing w:val="-5"/>
          <w:w w:val="105"/>
          <w:sz w:val="16"/>
        </w:rPr>
        <w:t> </w:t>
      </w:r>
      <w:r>
        <w:rPr>
          <w:w w:val="105"/>
          <w:sz w:val="16"/>
        </w:rPr>
        <w:t>novembro</w:t>
      </w:r>
      <w:r>
        <w:rPr>
          <w:spacing w:val="-4"/>
          <w:w w:val="105"/>
          <w:sz w:val="16"/>
        </w:rPr>
        <w:t> </w:t>
      </w:r>
      <w:r>
        <w:rPr>
          <w:w w:val="105"/>
          <w:sz w:val="16"/>
        </w:rPr>
        <w:t>de</w:t>
      </w:r>
      <w:r>
        <w:rPr>
          <w:spacing w:val="-4"/>
          <w:w w:val="105"/>
          <w:sz w:val="16"/>
        </w:rPr>
        <w:t> </w:t>
      </w:r>
      <w:r>
        <w:rPr>
          <w:w w:val="105"/>
          <w:sz w:val="16"/>
        </w:rPr>
        <w:t>2023,</w:t>
      </w:r>
      <w:r>
        <w:rPr>
          <w:spacing w:val="-4"/>
          <w:w w:val="105"/>
          <w:sz w:val="16"/>
        </w:rPr>
        <w:t> </w:t>
      </w:r>
      <w:r>
        <w:rPr>
          <w:w w:val="105"/>
          <w:sz w:val="16"/>
        </w:rPr>
        <w:t>no</w:t>
      </w:r>
      <w:r>
        <w:rPr>
          <w:spacing w:val="-4"/>
          <w:w w:val="105"/>
          <w:sz w:val="16"/>
        </w:rPr>
        <w:t> </w:t>
      </w:r>
      <w:r>
        <w:rPr>
          <w:w w:val="105"/>
          <w:sz w:val="16"/>
        </w:rPr>
        <w:t>que</w:t>
      </w:r>
      <w:r>
        <w:rPr>
          <w:spacing w:val="-5"/>
          <w:w w:val="105"/>
          <w:sz w:val="16"/>
        </w:rPr>
        <w:t> </w:t>
      </w:r>
      <w:r>
        <w:rPr>
          <w:w w:val="105"/>
          <w:sz w:val="16"/>
        </w:rPr>
        <w:t>couber</w:t>
      </w:r>
      <w:r>
        <w:rPr>
          <w:spacing w:val="-4"/>
          <w:w w:val="105"/>
          <w:sz w:val="16"/>
        </w:rPr>
        <w:t> </w:t>
      </w:r>
      <w:r>
        <w:rPr>
          <w:w w:val="105"/>
          <w:sz w:val="16"/>
        </w:rPr>
        <w:t>a</w:t>
      </w:r>
      <w:r>
        <w:rPr>
          <w:spacing w:val="-4"/>
          <w:w w:val="105"/>
          <w:sz w:val="16"/>
        </w:rPr>
        <w:t> </w:t>
      </w:r>
      <w:r>
        <w:rPr>
          <w:w w:val="105"/>
          <w:sz w:val="16"/>
        </w:rPr>
        <w:t>contratos</w:t>
      </w:r>
      <w:r>
        <w:rPr>
          <w:spacing w:val="-4"/>
          <w:w w:val="105"/>
          <w:sz w:val="16"/>
        </w:rPr>
        <w:t> </w:t>
      </w:r>
      <w:r>
        <w:rPr>
          <w:w w:val="105"/>
          <w:sz w:val="16"/>
        </w:rPr>
        <w:t>de</w:t>
      </w:r>
      <w:r>
        <w:rPr>
          <w:spacing w:val="-4"/>
          <w:w w:val="105"/>
          <w:sz w:val="16"/>
        </w:rPr>
        <w:t> </w:t>
      </w:r>
      <w:r>
        <w:rPr>
          <w:spacing w:val="-2"/>
          <w:w w:val="105"/>
          <w:sz w:val="16"/>
        </w:rPr>
        <w:t>fornecimento;</w:t>
      </w:r>
    </w:p>
    <w:p>
      <w:pPr>
        <w:pStyle w:val="BodyText"/>
        <w:spacing w:before="57"/>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Em</w:t>
      </w:r>
      <w:r>
        <w:rPr>
          <w:spacing w:val="-11"/>
          <w:w w:val="105"/>
          <w:sz w:val="16"/>
        </w:rPr>
        <w:t> </w:t>
      </w:r>
      <w:r>
        <w:rPr>
          <w:w w:val="105"/>
          <w:sz w:val="16"/>
        </w:rPr>
        <w:t>caso</w:t>
      </w:r>
      <w:r>
        <w:rPr>
          <w:spacing w:val="-5"/>
          <w:w w:val="105"/>
          <w:sz w:val="16"/>
        </w:rPr>
        <w:t> </w:t>
      </w:r>
      <w:r>
        <w:rPr>
          <w:w w:val="105"/>
          <w:sz w:val="16"/>
        </w:rPr>
        <w:t>de</w:t>
      </w:r>
      <w:r>
        <w:rPr>
          <w:spacing w:val="-6"/>
          <w:w w:val="105"/>
          <w:sz w:val="16"/>
        </w:rPr>
        <w:t> </w:t>
      </w:r>
      <w:r>
        <w:rPr>
          <w:w w:val="105"/>
          <w:sz w:val="16"/>
        </w:rPr>
        <w:t>necessidade</w:t>
      </w:r>
      <w:r>
        <w:rPr>
          <w:spacing w:val="-5"/>
          <w:w w:val="105"/>
          <w:sz w:val="16"/>
        </w:rPr>
        <w:t> </w:t>
      </w:r>
      <w:r>
        <w:rPr>
          <w:w w:val="105"/>
          <w:sz w:val="16"/>
        </w:rPr>
        <w:t>da</w:t>
      </w:r>
      <w:r>
        <w:rPr>
          <w:spacing w:val="-6"/>
          <w:w w:val="105"/>
          <w:sz w:val="16"/>
        </w:rPr>
        <w:t> </w:t>
      </w:r>
      <w:r>
        <w:rPr>
          <w:w w:val="105"/>
          <w:sz w:val="16"/>
        </w:rPr>
        <w:t>garantia</w:t>
      </w:r>
      <w:r>
        <w:rPr>
          <w:spacing w:val="-5"/>
          <w:w w:val="105"/>
          <w:sz w:val="16"/>
        </w:rPr>
        <w:t> </w:t>
      </w:r>
      <w:r>
        <w:rPr>
          <w:w w:val="105"/>
          <w:sz w:val="16"/>
        </w:rPr>
        <w:t>contratual,</w:t>
      </w:r>
      <w:r>
        <w:rPr>
          <w:spacing w:val="-6"/>
          <w:w w:val="105"/>
          <w:sz w:val="16"/>
        </w:rPr>
        <w:t> </w:t>
      </w:r>
      <w:r>
        <w:rPr>
          <w:w w:val="105"/>
          <w:sz w:val="16"/>
        </w:rPr>
        <w:t>a</w:t>
      </w:r>
      <w:r>
        <w:rPr>
          <w:spacing w:val="-5"/>
          <w:w w:val="105"/>
          <w:sz w:val="16"/>
        </w:rPr>
        <w:t> </w:t>
      </w:r>
      <w:r>
        <w:rPr>
          <w:w w:val="105"/>
          <w:sz w:val="16"/>
        </w:rPr>
        <w:t>gestão</w:t>
      </w:r>
      <w:r>
        <w:rPr>
          <w:spacing w:val="-5"/>
          <w:w w:val="105"/>
          <w:sz w:val="16"/>
        </w:rPr>
        <w:t> </w:t>
      </w:r>
      <w:r>
        <w:rPr>
          <w:w w:val="105"/>
          <w:sz w:val="16"/>
        </w:rPr>
        <w:t>solicitará</w:t>
      </w:r>
      <w:r>
        <w:rPr>
          <w:spacing w:val="-6"/>
          <w:w w:val="105"/>
          <w:sz w:val="16"/>
        </w:rPr>
        <w:t> </w:t>
      </w:r>
      <w:r>
        <w:rPr>
          <w:w w:val="105"/>
          <w:sz w:val="16"/>
        </w:rPr>
        <w:t>à</w:t>
      </w:r>
      <w:r>
        <w:rPr>
          <w:spacing w:val="-5"/>
          <w:w w:val="105"/>
          <w:sz w:val="16"/>
        </w:rPr>
        <w:t> </w:t>
      </w:r>
      <w:r>
        <w:rPr>
          <w:w w:val="105"/>
          <w:sz w:val="16"/>
        </w:rPr>
        <w:t>CONTRATADA</w:t>
      </w:r>
      <w:r>
        <w:rPr>
          <w:spacing w:val="-11"/>
          <w:w w:val="105"/>
          <w:sz w:val="16"/>
        </w:rPr>
        <w:t> </w:t>
      </w:r>
      <w:r>
        <w:rPr>
          <w:w w:val="105"/>
          <w:sz w:val="16"/>
        </w:rPr>
        <w:t>o</w:t>
      </w:r>
      <w:r>
        <w:rPr>
          <w:spacing w:val="-5"/>
          <w:w w:val="105"/>
          <w:sz w:val="16"/>
        </w:rPr>
        <w:t> </w:t>
      </w:r>
      <w:r>
        <w:rPr>
          <w:w w:val="105"/>
          <w:sz w:val="16"/>
        </w:rPr>
        <w:t>valor</w:t>
      </w:r>
      <w:r>
        <w:rPr>
          <w:spacing w:val="-6"/>
          <w:w w:val="105"/>
          <w:sz w:val="16"/>
        </w:rPr>
        <w:t> </w:t>
      </w:r>
      <w:r>
        <w:rPr>
          <w:w w:val="105"/>
          <w:sz w:val="16"/>
        </w:rPr>
        <w:t>referente</w:t>
      </w:r>
      <w:r>
        <w:rPr>
          <w:spacing w:val="-5"/>
          <w:w w:val="105"/>
          <w:sz w:val="16"/>
        </w:rPr>
        <w:t> </w:t>
      </w:r>
      <w:r>
        <w:rPr>
          <w:w w:val="105"/>
          <w:sz w:val="16"/>
        </w:rPr>
        <w:t>ao</w:t>
      </w:r>
      <w:r>
        <w:rPr>
          <w:spacing w:val="-6"/>
          <w:w w:val="105"/>
          <w:sz w:val="16"/>
        </w:rPr>
        <w:t> </w:t>
      </w:r>
      <w:r>
        <w:rPr>
          <w:w w:val="105"/>
          <w:sz w:val="16"/>
        </w:rPr>
        <w:t>disposto</w:t>
      </w:r>
      <w:r>
        <w:rPr>
          <w:spacing w:val="-5"/>
          <w:w w:val="105"/>
          <w:sz w:val="16"/>
        </w:rPr>
        <w:t> </w:t>
      </w:r>
      <w:r>
        <w:rPr>
          <w:w w:val="105"/>
          <w:sz w:val="16"/>
        </w:rPr>
        <w:t>no</w:t>
      </w:r>
      <w:r>
        <w:rPr>
          <w:spacing w:val="-5"/>
          <w:w w:val="105"/>
          <w:sz w:val="16"/>
        </w:rPr>
        <w:t> </w:t>
      </w:r>
      <w:r>
        <w:rPr>
          <w:w w:val="105"/>
          <w:sz w:val="16"/>
        </w:rPr>
        <w:t>item</w:t>
      </w:r>
      <w:r>
        <w:rPr>
          <w:spacing w:val="-6"/>
          <w:w w:val="105"/>
          <w:sz w:val="16"/>
        </w:rPr>
        <w:t> </w:t>
      </w:r>
      <w:r>
        <w:rPr>
          <w:w w:val="105"/>
          <w:sz w:val="16"/>
        </w:rPr>
        <w:t>3.6,</w:t>
      </w:r>
      <w:r>
        <w:rPr>
          <w:spacing w:val="-5"/>
          <w:w w:val="105"/>
          <w:sz w:val="16"/>
        </w:rPr>
        <w:t> </w:t>
      </w:r>
      <w:r>
        <w:rPr>
          <w:w w:val="105"/>
          <w:sz w:val="16"/>
        </w:rPr>
        <w:t>o</w:t>
      </w:r>
      <w:r>
        <w:rPr>
          <w:spacing w:val="-6"/>
          <w:w w:val="105"/>
          <w:sz w:val="16"/>
        </w:rPr>
        <w:t> </w:t>
      </w:r>
      <w:r>
        <w:rPr>
          <w:w w:val="105"/>
          <w:sz w:val="16"/>
        </w:rPr>
        <w:t>qual</w:t>
      </w:r>
      <w:r>
        <w:rPr>
          <w:spacing w:val="-5"/>
          <w:w w:val="105"/>
          <w:sz w:val="16"/>
        </w:rPr>
        <w:t> </w:t>
      </w:r>
      <w:r>
        <w:rPr>
          <w:w w:val="105"/>
          <w:sz w:val="16"/>
        </w:rPr>
        <w:t>pode</w:t>
      </w:r>
      <w:r>
        <w:rPr>
          <w:spacing w:val="-6"/>
          <w:w w:val="105"/>
          <w:sz w:val="16"/>
        </w:rPr>
        <w:t> </w:t>
      </w:r>
      <w:r>
        <w:rPr>
          <w:w w:val="105"/>
          <w:sz w:val="16"/>
        </w:rPr>
        <w:t>ser</w:t>
      </w:r>
      <w:r>
        <w:rPr>
          <w:spacing w:val="-5"/>
          <w:w w:val="105"/>
          <w:sz w:val="16"/>
        </w:rPr>
        <w:t> </w:t>
      </w:r>
      <w:r>
        <w:rPr>
          <w:w w:val="105"/>
          <w:sz w:val="16"/>
        </w:rPr>
        <w:t>efetuado</w:t>
      </w:r>
      <w:r>
        <w:rPr>
          <w:spacing w:val="-5"/>
          <w:w w:val="105"/>
          <w:sz w:val="16"/>
        </w:rPr>
        <w:t> </w:t>
      </w:r>
      <w:r>
        <w:rPr>
          <w:w w:val="105"/>
          <w:sz w:val="16"/>
        </w:rPr>
        <w:t>em</w:t>
      </w:r>
      <w:r>
        <w:rPr>
          <w:spacing w:val="-6"/>
          <w:w w:val="105"/>
          <w:sz w:val="16"/>
        </w:rPr>
        <w:t> </w:t>
      </w:r>
      <w:r>
        <w:rPr>
          <w:w w:val="105"/>
          <w:sz w:val="16"/>
        </w:rPr>
        <w:t>forma</w:t>
      </w:r>
      <w:r>
        <w:rPr>
          <w:spacing w:val="-5"/>
          <w:w w:val="105"/>
          <w:sz w:val="16"/>
        </w:rPr>
        <w:t> </w:t>
      </w:r>
      <w:r>
        <w:rPr>
          <w:w w:val="105"/>
          <w:sz w:val="16"/>
        </w:rPr>
        <w:t>de</w:t>
      </w:r>
      <w:r>
        <w:rPr>
          <w:spacing w:val="-6"/>
          <w:w w:val="105"/>
          <w:sz w:val="16"/>
        </w:rPr>
        <w:t> </w:t>
      </w:r>
      <w:r>
        <w:rPr>
          <w:w w:val="105"/>
          <w:sz w:val="16"/>
        </w:rPr>
        <w:t>depósito</w:t>
      </w:r>
      <w:r>
        <w:rPr>
          <w:spacing w:val="-5"/>
          <w:w w:val="105"/>
          <w:sz w:val="16"/>
        </w:rPr>
        <w:t> </w:t>
      </w:r>
      <w:r>
        <w:rPr>
          <w:w w:val="105"/>
          <w:sz w:val="16"/>
        </w:rPr>
        <w:t>ou</w:t>
      </w:r>
      <w:r>
        <w:rPr>
          <w:spacing w:val="-6"/>
          <w:w w:val="105"/>
          <w:sz w:val="16"/>
        </w:rPr>
        <w:t> </w:t>
      </w:r>
      <w:r>
        <w:rPr>
          <w:w w:val="105"/>
          <w:sz w:val="16"/>
        </w:rPr>
        <w:t>apólice</w:t>
      </w:r>
      <w:r>
        <w:rPr>
          <w:spacing w:val="-5"/>
          <w:w w:val="105"/>
          <w:sz w:val="16"/>
        </w:rPr>
        <w:t> </w:t>
      </w:r>
      <w:r>
        <w:rPr>
          <w:w w:val="105"/>
          <w:sz w:val="16"/>
        </w:rPr>
        <w:t>de</w:t>
      </w:r>
      <w:r>
        <w:rPr>
          <w:spacing w:val="-5"/>
          <w:w w:val="105"/>
          <w:sz w:val="16"/>
        </w:rPr>
        <w:t> </w:t>
      </w:r>
      <w:r>
        <w:rPr>
          <w:spacing w:val="-2"/>
          <w:w w:val="105"/>
          <w:sz w:val="16"/>
        </w:rPr>
        <w:t>seguro;</w:t>
      </w:r>
    </w:p>
    <w:p>
      <w:pPr>
        <w:pStyle w:val="BodyText"/>
        <w:spacing w:before="57"/>
      </w:pPr>
    </w:p>
    <w:p>
      <w:pPr>
        <w:pStyle w:val="ListParagraph"/>
        <w:numPr>
          <w:ilvl w:val="2"/>
          <w:numId w:val="28"/>
        </w:numPr>
        <w:tabs>
          <w:tab w:pos="749" w:val="left" w:leader="none"/>
        </w:tabs>
        <w:spacing w:line="292" w:lineRule="auto" w:before="0" w:after="0"/>
        <w:ind w:left="310" w:right="293" w:firstLine="0"/>
        <w:jc w:val="both"/>
        <w:rPr>
          <w:sz w:val="16"/>
        </w:rPr>
      </w:pPr>
      <w:r>
        <w:rPr>
          <w:w w:val="105"/>
          <w:sz w:val="16"/>
        </w:rPr>
        <w:t>Os</w:t>
      </w:r>
      <w:r>
        <w:rPr>
          <w:w w:val="105"/>
          <w:sz w:val="16"/>
        </w:rPr>
        <w:t> bens</w:t>
      </w:r>
      <w:r>
        <w:rPr>
          <w:w w:val="105"/>
          <w:sz w:val="16"/>
        </w:rPr>
        <w:t> ou</w:t>
      </w:r>
      <w:r>
        <w:rPr>
          <w:w w:val="105"/>
          <w:sz w:val="16"/>
        </w:rPr>
        <w:t> os</w:t>
      </w:r>
      <w:r>
        <w:rPr>
          <w:w w:val="105"/>
          <w:sz w:val="16"/>
        </w:rPr>
        <w:t> materiais</w:t>
      </w:r>
      <w:r>
        <w:rPr>
          <w:w w:val="105"/>
          <w:sz w:val="16"/>
        </w:rPr>
        <w:t> cujos</w:t>
      </w:r>
      <w:r>
        <w:rPr>
          <w:w w:val="105"/>
          <w:sz w:val="16"/>
        </w:rPr>
        <w:t> padrões</w:t>
      </w:r>
      <w:r>
        <w:rPr>
          <w:w w:val="105"/>
          <w:sz w:val="16"/>
        </w:rPr>
        <w:t> de</w:t>
      </w:r>
      <w:r>
        <w:rPr>
          <w:w w:val="105"/>
          <w:sz w:val="16"/>
        </w:rPr>
        <w:t> qualidade</w:t>
      </w:r>
      <w:r>
        <w:rPr>
          <w:w w:val="105"/>
          <w:sz w:val="16"/>
        </w:rPr>
        <w:t> e</w:t>
      </w:r>
      <w:r>
        <w:rPr>
          <w:w w:val="105"/>
          <w:sz w:val="16"/>
        </w:rPr>
        <w:t> desempenho</w:t>
      </w:r>
      <w:r>
        <w:rPr>
          <w:w w:val="105"/>
          <w:sz w:val="16"/>
        </w:rPr>
        <w:t> estejam</w:t>
      </w:r>
      <w:r>
        <w:rPr>
          <w:w w:val="105"/>
          <w:sz w:val="16"/>
        </w:rPr>
        <w:t> em</w:t>
      </w:r>
      <w:r>
        <w:rPr>
          <w:w w:val="105"/>
          <w:sz w:val="16"/>
        </w:rPr>
        <w:t> desacordo</w:t>
      </w:r>
      <w:r>
        <w:rPr>
          <w:w w:val="105"/>
          <w:sz w:val="16"/>
        </w:rPr>
        <w:t> com</w:t>
      </w:r>
      <w:r>
        <w:rPr>
          <w:w w:val="105"/>
          <w:sz w:val="16"/>
        </w:rPr>
        <w:t> a</w:t>
      </w:r>
      <w:r>
        <w:rPr>
          <w:w w:val="105"/>
          <w:sz w:val="16"/>
        </w:rPr>
        <w:t> especificação</w:t>
      </w:r>
      <w:r>
        <w:rPr>
          <w:w w:val="105"/>
          <w:sz w:val="16"/>
        </w:rPr>
        <w:t> do</w:t>
      </w:r>
      <w:r>
        <w:rPr>
          <w:w w:val="105"/>
          <w:sz w:val="16"/>
        </w:rPr>
        <w:t> edital</w:t>
      </w:r>
      <w:r>
        <w:rPr>
          <w:w w:val="105"/>
          <w:sz w:val="16"/>
        </w:rPr>
        <w:t> e</w:t>
      </w:r>
      <w:r>
        <w:rPr>
          <w:w w:val="105"/>
          <w:sz w:val="16"/>
        </w:rPr>
        <w:t> do</w:t>
      </w:r>
      <w:r>
        <w:rPr>
          <w:w w:val="105"/>
          <w:sz w:val="16"/>
        </w:rPr>
        <w:t> termo</w:t>
      </w:r>
      <w:r>
        <w:rPr>
          <w:w w:val="105"/>
          <w:sz w:val="16"/>
        </w:rPr>
        <w:t> de</w:t>
      </w:r>
      <w:r>
        <w:rPr>
          <w:w w:val="105"/>
          <w:sz w:val="16"/>
        </w:rPr>
        <w:t> referência</w:t>
      </w:r>
      <w:r>
        <w:rPr>
          <w:w w:val="105"/>
          <w:sz w:val="16"/>
        </w:rPr>
        <w:t> deverão</w:t>
      </w:r>
      <w:r>
        <w:rPr>
          <w:w w:val="105"/>
          <w:sz w:val="16"/>
        </w:rPr>
        <w:t> ser</w:t>
      </w:r>
      <w:r>
        <w:rPr>
          <w:w w:val="105"/>
          <w:sz w:val="16"/>
        </w:rPr>
        <w:t> recusados</w:t>
      </w:r>
      <w:r>
        <w:rPr>
          <w:w w:val="105"/>
          <w:sz w:val="16"/>
        </w:rPr>
        <w:t> pelo</w:t>
      </w:r>
      <w:r>
        <w:rPr>
          <w:w w:val="105"/>
          <w:sz w:val="16"/>
        </w:rPr>
        <w:t> responsável</w:t>
      </w:r>
      <w:r>
        <w:rPr>
          <w:w w:val="105"/>
          <w:sz w:val="16"/>
        </w:rPr>
        <w:t> pela</w:t>
      </w:r>
      <w:r>
        <w:rPr>
          <w:w w:val="105"/>
          <w:sz w:val="16"/>
        </w:rPr>
        <w:t> execução</w:t>
      </w:r>
      <w:r>
        <w:rPr>
          <w:w w:val="105"/>
          <w:sz w:val="16"/>
        </w:rPr>
        <w:t> </w:t>
      </w:r>
      <w:r>
        <w:rPr>
          <w:w w:val="105"/>
          <w:sz w:val="16"/>
        </w:rPr>
        <w:t>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17"/>
      </w:pPr>
    </w:p>
    <w:p>
      <w:pPr>
        <w:pStyle w:val="ListParagraph"/>
        <w:numPr>
          <w:ilvl w:val="2"/>
          <w:numId w:val="28"/>
        </w:numPr>
        <w:tabs>
          <w:tab w:pos="730" w:val="left" w:leader="none"/>
        </w:tabs>
        <w:spacing w:line="240" w:lineRule="auto" w:before="1" w:after="0"/>
        <w:ind w:left="730" w:right="0" w:hanging="420"/>
        <w:jc w:val="left"/>
        <w:rPr>
          <w:sz w:val="16"/>
        </w:rPr>
      </w:pPr>
      <w:r>
        <w:rPr>
          <w:w w:val="105"/>
          <w:sz w:val="16"/>
        </w:rPr>
        <w:t>Havendo</w:t>
      </w:r>
      <w:r>
        <w:rPr>
          <w:spacing w:val="-2"/>
          <w:w w:val="105"/>
          <w:sz w:val="16"/>
        </w:rPr>
        <w:t> </w:t>
      </w:r>
      <w:r>
        <w:rPr>
          <w:w w:val="105"/>
          <w:sz w:val="16"/>
        </w:rPr>
        <w:t>necessidade</w:t>
      </w:r>
      <w:r>
        <w:rPr>
          <w:spacing w:val="-2"/>
          <w:w w:val="105"/>
          <w:sz w:val="16"/>
        </w:rPr>
        <w:t> </w:t>
      </w:r>
      <w:r>
        <w:rPr>
          <w:w w:val="105"/>
          <w:sz w:val="16"/>
        </w:rPr>
        <w:t>de</w:t>
      </w:r>
      <w:r>
        <w:rPr>
          <w:spacing w:val="-2"/>
          <w:w w:val="105"/>
          <w:sz w:val="16"/>
        </w:rPr>
        <w:t> </w:t>
      </w:r>
      <w:r>
        <w:rPr>
          <w:w w:val="105"/>
          <w:sz w:val="16"/>
        </w:rPr>
        <w:t>intervenção,</w:t>
      </w:r>
      <w:r>
        <w:rPr>
          <w:spacing w:val="-1"/>
          <w:w w:val="105"/>
          <w:sz w:val="16"/>
        </w:rPr>
        <w:t> </w:t>
      </w:r>
      <w:r>
        <w:rPr>
          <w:w w:val="105"/>
          <w:sz w:val="16"/>
        </w:rPr>
        <w:t>a</w:t>
      </w:r>
      <w:r>
        <w:rPr>
          <w:spacing w:val="-2"/>
          <w:w w:val="105"/>
          <w:sz w:val="16"/>
        </w:rPr>
        <w:t> </w:t>
      </w:r>
      <w:r>
        <w:rPr>
          <w:w w:val="105"/>
          <w:sz w:val="16"/>
        </w:rPr>
        <w:t>fiscalização</w:t>
      </w:r>
      <w:r>
        <w:rPr>
          <w:spacing w:val="-2"/>
          <w:w w:val="105"/>
          <w:sz w:val="16"/>
        </w:rPr>
        <w:t> </w:t>
      </w:r>
      <w:r>
        <w:rPr>
          <w:w w:val="105"/>
          <w:sz w:val="16"/>
        </w:rPr>
        <w:t>notificará</w:t>
      </w:r>
      <w:r>
        <w:rPr>
          <w:spacing w:val="-1"/>
          <w:w w:val="105"/>
          <w:sz w:val="16"/>
        </w:rPr>
        <w:t> </w:t>
      </w:r>
      <w:r>
        <w:rPr>
          <w:w w:val="105"/>
          <w:sz w:val="16"/>
        </w:rPr>
        <w:t>o</w:t>
      </w:r>
      <w:r>
        <w:rPr>
          <w:spacing w:val="-2"/>
          <w:w w:val="105"/>
          <w:sz w:val="16"/>
        </w:rPr>
        <w:t> </w:t>
      </w:r>
      <w:r>
        <w:rPr>
          <w:w w:val="105"/>
          <w:sz w:val="16"/>
        </w:rPr>
        <w:t>gestor,</w:t>
      </w:r>
      <w:r>
        <w:rPr>
          <w:spacing w:val="-2"/>
          <w:w w:val="105"/>
          <w:sz w:val="16"/>
        </w:rPr>
        <w:t> </w:t>
      </w:r>
      <w:r>
        <w:rPr>
          <w:w w:val="105"/>
          <w:sz w:val="16"/>
        </w:rPr>
        <w:t>que</w:t>
      </w:r>
      <w:r>
        <w:rPr>
          <w:spacing w:val="-2"/>
          <w:w w:val="105"/>
          <w:sz w:val="16"/>
        </w:rPr>
        <w:t> </w:t>
      </w:r>
      <w:r>
        <w:rPr>
          <w:w w:val="105"/>
          <w:sz w:val="16"/>
        </w:rPr>
        <w:t>entrará</w:t>
      </w:r>
      <w:r>
        <w:rPr>
          <w:spacing w:val="-1"/>
          <w:w w:val="105"/>
          <w:sz w:val="16"/>
        </w:rPr>
        <w:t> </w:t>
      </w:r>
      <w:r>
        <w:rPr>
          <w:w w:val="105"/>
          <w:sz w:val="16"/>
        </w:rPr>
        <w:t>em</w:t>
      </w:r>
      <w:r>
        <w:rPr>
          <w:spacing w:val="-2"/>
          <w:w w:val="105"/>
          <w:sz w:val="16"/>
        </w:rPr>
        <w:t> </w:t>
      </w:r>
      <w:r>
        <w:rPr>
          <w:w w:val="105"/>
          <w:sz w:val="16"/>
        </w:rPr>
        <w:t>contato</w:t>
      </w:r>
      <w:r>
        <w:rPr>
          <w:spacing w:val="-2"/>
          <w:w w:val="105"/>
          <w:sz w:val="16"/>
        </w:rPr>
        <w:t> </w:t>
      </w:r>
      <w:r>
        <w:rPr>
          <w:w w:val="105"/>
          <w:sz w:val="16"/>
        </w:rPr>
        <w:t>com</w:t>
      </w:r>
      <w:r>
        <w:rPr>
          <w:spacing w:val="-1"/>
          <w:w w:val="105"/>
          <w:sz w:val="16"/>
        </w:rPr>
        <w:t> </w:t>
      </w:r>
      <w:r>
        <w:rPr>
          <w:w w:val="105"/>
          <w:sz w:val="16"/>
        </w:rPr>
        <w:t>a</w:t>
      </w:r>
      <w:r>
        <w:rPr>
          <w:spacing w:val="-2"/>
          <w:w w:val="105"/>
          <w:sz w:val="16"/>
        </w:rPr>
        <w:t> </w:t>
      </w:r>
      <w:r>
        <w:rPr>
          <w:w w:val="105"/>
          <w:sz w:val="16"/>
        </w:rPr>
        <w:t>CONTRATADA,</w:t>
      </w:r>
      <w:r>
        <w:rPr>
          <w:spacing w:val="-2"/>
          <w:w w:val="105"/>
          <w:sz w:val="16"/>
        </w:rPr>
        <w:t> </w:t>
      </w:r>
      <w:r>
        <w:rPr>
          <w:w w:val="105"/>
          <w:sz w:val="16"/>
        </w:rPr>
        <w:t>seja</w:t>
      </w:r>
      <w:r>
        <w:rPr>
          <w:spacing w:val="-1"/>
          <w:w w:val="105"/>
          <w:sz w:val="16"/>
        </w:rPr>
        <w:t> </w:t>
      </w:r>
      <w:r>
        <w:rPr>
          <w:w w:val="105"/>
          <w:sz w:val="16"/>
        </w:rPr>
        <w:t>através</w:t>
      </w:r>
      <w:r>
        <w:rPr>
          <w:spacing w:val="-2"/>
          <w:w w:val="105"/>
          <w:sz w:val="16"/>
        </w:rPr>
        <w:t> </w:t>
      </w:r>
      <w:r>
        <w:rPr>
          <w:w w:val="105"/>
          <w:sz w:val="16"/>
        </w:rPr>
        <w:t>de</w:t>
      </w:r>
      <w:r>
        <w:rPr>
          <w:spacing w:val="-2"/>
          <w:w w:val="105"/>
          <w:sz w:val="16"/>
        </w:rPr>
        <w:t> </w:t>
      </w:r>
      <w:r>
        <w:rPr>
          <w:w w:val="105"/>
          <w:sz w:val="16"/>
        </w:rPr>
        <w:t>preposto</w:t>
      </w:r>
      <w:r>
        <w:rPr>
          <w:spacing w:val="-2"/>
          <w:w w:val="105"/>
          <w:sz w:val="16"/>
        </w:rPr>
        <w:t> </w:t>
      </w:r>
      <w:r>
        <w:rPr>
          <w:w w:val="105"/>
          <w:sz w:val="16"/>
        </w:rPr>
        <w:t>previamente</w:t>
      </w:r>
      <w:r>
        <w:rPr>
          <w:spacing w:val="-1"/>
          <w:w w:val="105"/>
          <w:sz w:val="16"/>
        </w:rPr>
        <w:t> </w:t>
      </w:r>
      <w:r>
        <w:rPr>
          <w:w w:val="105"/>
          <w:sz w:val="16"/>
        </w:rPr>
        <w:t>designado,</w:t>
      </w:r>
      <w:r>
        <w:rPr>
          <w:spacing w:val="-2"/>
          <w:w w:val="105"/>
          <w:sz w:val="16"/>
        </w:rPr>
        <w:t> </w:t>
      </w:r>
      <w:r>
        <w:rPr>
          <w:w w:val="105"/>
          <w:sz w:val="16"/>
        </w:rPr>
        <w:t>ou</w:t>
      </w:r>
      <w:r>
        <w:rPr>
          <w:spacing w:val="-2"/>
          <w:w w:val="105"/>
          <w:sz w:val="16"/>
        </w:rPr>
        <w:t> </w:t>
      </w:r>
      <w:r>
        <w:rPr>
          <w:w w:val="105"/>
          <w:sz w:val="16"/>
        </w:rPr>
        <w:t>nos</w:t>
      </w:r>
      <w:r>
        <w:rPr>
          <w:spacing w:val="-1"/>
          <w:w w:val="105"/>
          <w:sz w:val="16"/>
        </w:rPr>
        <w:t> </w:t>
      </w:r>
      <w:r>
        <w:rPr>
          <w:w w:val="105"/>
          <w:sz w:val="16"/>
        </w:rPr>
        <w:t>canais</w:t>
      </w:r>
      <w:r>
        <w:rPr>
          <w:spacing w:val="-2"/>
          <w:w w:val="105"/>
          <w:sz w:val="16"/>
        </w:rPr>
        <w:t> </w:t>
      </w:r>
      <w:r>
        <w:rPr>
          <w:w w:val="105"/>
          <w:sz w:val="16"/>
        </w:rPr>
        <w:t>de</w:t>
      </w:r>
      <w:r>
        <w:rPr>
          <w:spacing w:val="-2"/>
          <w:w w:val="105"/>
          <w:sz w:val="16"/>
        </w:rPr>
        <w:t> </w:t>
      </w:r>
      <w:r>
        <w:rPr>
          <w:w w:val="105"/>
          <w:sz w:val="16"/>
        </w:rPr>
        <w:t>contato</w:t>
      </w:r>
      <w:r>
        <w:rPr>
          <w:spacing w:val="-1"/>
          <w:w w:val="105"/>
          <w:sz w:val="16"/>
        </w:rPr>
        <w:t> </w:t>
      </w:r>
      <w:r>
        <w:rPr>
          <w:w w:val="105"/>
          <w:sz w:val="16"/>
        </w:rPr>
        <w:t>habituais,</w:t>
      </w:r>
      <w:r>
        <w:rPr>
          <w:spacing w:val="-2"/>
          <w:w w:val="105"/>
          <w:sz w:val="16"/>
        </w:rPr>
        <w:t> </w:t>
      </w:r>
      <w:r>
        <w:rPr>
          <w:spacing w:val="-4"/>
          <w:w w:val="105"/>
          <w:sz w:val="16"/>
        </w:rPr>
        <w:t>como</w:t>
      </w:r>
    </w:p>
    <w:p>
      <w:pPr>
        <w:spacing w:before="41"/>
        <w:ind w:left="310" w:right="0" w:firstLine="0"/>
        <w:jc w:val="left"/>
        <w:rPr>
          <w:sz w:val="16"/>
        </w:rPr>
      </w:pPr>
      <w:r>
        <w:rPr>
          <w:i/>
          <w:w w:val="105"/>
          <w:sz w:val="16"/>
        </w:rPr>
        <w:t>e-mail</w:t>
      </w:r>
      <w:r>
        <w:rPr>
          <w:w w:val="105"/>
          <w:sz w:val="16"/>
        </w:rPr>
        <w:t>,</w:t>
      </w:r>
      <w:r>
        <w:rPr>
          <w:spacing w:val="-7"/>
          <w:w w:val="105"/>
          <w:sz w:val="16"/>
        </w:rPr>
        <w:t> </w:t>
      </w:r>
      <w:r>
        <w:rPr>
          <w:w w:val="105"/>
          <w:sz w:val="16"/>
        </w:rPr>
        <w:t>telefones,</w:t>
      </w:r>
      <w:r>
        <w:rPr>
          <w:spacing w:val="-6"/>
          <w:w w:val="105"/>
          <w:sz w:val="16"/>
        </w:rPr>
        <w:t> </w:t>
      </w:r>
      <w:r>
        <w:rPr>
          <w:spacing w:val="-4"/>
          <w:w w:val="105"/>
          <w:sz w:val="16"/>
        </w:rPr>
        <w:t>etc;</w:t>
      </w:r>
    </w:p>
    <w:p>
      <w:pPr>
        <w:pStyle w:val="BodyText"/>
        <w:spacing w:before="57"/>
      </w:pPr>
    </w:p>
    <w:p>
      <w:pPr>
        <w:pStyle w:val="ListParagraph"/>
        <w:numPr>
          <w:ilvl w:val="3"/>
          <w:numId w:val="28"/>
        </w:numPr>
        <w:tabs>
          <w:tab w:pos="850" w:val="left" w:leader="none"/>
        </w:tabs>
        <w:spacing w:line="240" w:lineRule="auto" w:before="0" w:after="0"/>
        <w:ind w:left="850" w:right="0" w:hanging="540"/>
        <w:jc w:val="left"/>
        <w:rPr>
          <w:sz w:val="16"/>
        </w:rPr>
      </w:pPr>
      <w:r>
        <w:rPr>
          <w:w w:val="105"/>
          <w:sz w:val="16"/>
        </w:rPr>
        <w:t>Persistindo</w:t>
      </w:r>
      <w:r>
        <w:rPr>
          <w:spacing w:val="-6"/>
          <w:w w:val="105"/>
          <w:sz w:val="16"/>
        </w:rPr>
        <w:t> </w:t>
      </w:r>
      <w:r>
        <w:rPr>
          <w:w w:val="105"/>
          <w:sz w:val="16"/>
        </w:rPr>
        <w:t>a</w:t>
      </w:r>
      <w:r>
        <w:rPr>
          <w:spacing w:val="-6"/>
          <w:w w:val="105"/>
          <w:sz w:val="16"/>
        </w:rPr>
        <w:t> </w:t>
      </w:r>
      <w:r>
        <w:rPr>
          <w:w w:val="105"/>
          <w:sz w:val="16"/>
        </w:rPr>
        <w:t>situação</w:t>
      </w:r>
      <w:r>
        <w:rPr>
          <w:spacing w:val="-5"/>
          <w:w w:val="105"/>
          <w:sz w:val="16"/>
        </w:rPr>
        <w:t> </w:t>
      </w:r>
      <w:r>
        <w:rPr>
          <w:w w:val="105"/>
          <w:sz w:val="16"/>
        </w:rPr>
        <w:t>adversa</w:t>
      </w:r>
      <w:r>
        <w:rPr>
          <w:spacing w:val="-6"/>
          <w:w w:val="105"/>
          <w:sz w:val="16"/>
        </w:rPr>
        <w:t> </w:t>
      </w:r>
      <w:r>
        <w:rPr>
          <w:w w:val="105"/>
          <w:sz w:val="16"/>
        </w:rPr>
        <w:t>ao</w:t>
      </w:r>
      <w:r>
        <w:rPr>
          <w:spacing w:val="-6"/>
          <w:w w:val="105"/>
          <w:sz w:val="16"/>
        </w:rPr>
        <w:t> </w:t>
      </w:r>
      <w:r>
        <w:rPr>
          <w:w w:val="105"/>
          <w:sz w:val="16"/>
        </w:rPr>
        <w:t>determinado</w:t>
      </w:r>
      <w:r>
        <w:rPr>
          <w:spacing w:val="-5"/>
          <w:w w:val="105"/>
          <w:sz w:val="16"/>
        </w:rPr>
        <w:t> </w:t>
      </w:r>
      <w:r>
        <w:rPr>
          <w:w w:val="105"/>
          <w:sz w:val="16"/>
        </w:rPr>
        <w:t>em</w:t>
      </w:r>
      <w:r>
        <w:rPr>
          <w:spacing w:val="-6"/>
          <w:w w:val="105"/>
          <w:sz w:val="16"/>
        </w:rPr>
        <w:t> </w:t>
      </w:r>
      <w:r>
        <w:rPr>
          <w:w w:val="105"/>
          <w:sz w:val="16"/>
        </w:rPr>
        <w:t>contrato,</w:t>
      </w:r>
      <w:r>
        <w:rPr>
          <w:spacing w:val="-6"/>
          <w:w w:val="105"/>
          <w:sz w:val="16"/>
        </w:rPr>
        <w:t> </w:t>
      </w:r>
      <w:r>
        <w:rPr>
          <w:w w:val="105"/>
          <w:sz w:val="16"/>
        </w:rPr>
        <w:t>será</w:t>
      </w:r>
      <w:r>
        <w:rPr>
          <w:spacing w:val="-5"/>
          <w:w w:val="105"/>
          <w:sz w:val="16"/>
        </w:rPr>
        <w:t> </w:t>
      </w:r>
      <w:r>
        <w:rPr>
          <w:w w:val="105"/>
          <w:sz w:val="16"/>
        </w:rPr>
        <w:t>aberto</w:t>
      </w:r>
      <w:r>
        <w:rPr>
          <w:spacing w:val="-6"/>
          <w:w w:val="105"/>
          <w:sz w:val="16"/>
        </w:rPr>
        <w:t> </w:t>
      </w:r>
      <w:r>
        <w:rPr>
          <w:w w:val="105"/>
          <w:sz w:val="16"/>
        </w:rPr>
        <w:t>processo</w:t>
      </w:r>
      <w:r>
        <w:rPr>
          <w:spacing w:val="-5"/>
          <w:w w:val="105"/>
          <w:sz w:val="16"/>
        </w:rPr>
        <w:t> </w:t>
      </w:r>
      <w:r>
        <w:rPr>
          <w:w w:val="105"/>
          <w:sz w:val="16"/>
        </w:rPr>
        <w:t>administrativo</w:t>
      </w:r>
      <w:r>
        <w:rPr>
          <w:spacing w:val="-6"/>
          <w:w w:val="105"/>
          <w:sz w:val="16"/>
        </w:rPr>
        <w:t> </w:t>
      </w:r>
      <w:r>
        <w:rPr>
          <w:w w:val="105"/>
          <w:sz w:val="16"/>
        </w:rPr>
        <w:t>para</w:t>
      </w:r>
      <w:r>
        <w:rPr>
          <w:spacing w:val="-6"/>
          <w:w w:val="105"/>
          <w:sz w:val="16"/>
        </w:rPr>
        <w:t> </w:t>
      </w:r>
      <w:r>
        <w:rPr>
          <w:w w:val="105"/>
          <w:sz w:val="16"/>
        </w:rPr>
        <w:t>apuração</w:t>
      </w:r>
      <w:r>
        <w:rPr>
          <w:spacing w:val="-5"/>
          <w:w w:val="105"/>
          <w:sz w:val="16"/>
        </w:rPr>
        <w:t> </w:t>
      </w:r>
      <w:r>
        <w:rPr>
          <w:w w:val="105"/>
          <w:sz w:val="16"/>
        </w:rPr>
        <w:t>de</w:t>
      </w:r>
      <w:r>
        <w:rPr>
          <w:spacing w:val="-6"/>
          <w:w w:val="105"/>
          <w:sz w:val="16"/>
        </w:rPr>
        <w:t> </w:t>
      </w:r>
      <w:r>
        <w:rPr>
          <w:w w:val="105"/>
          <w:sz w:val="16"/>
        </w:rPr>
        <w:t>responsabilidade</w:t>
      </w:r>
      <w:r>
        <w:rPr>
          <w:spacing w:val="-6"/>
          <w:w w:val="105"/>
          <w:sz w:val="16"/>
        </w:rPr>
        <w:t> </w:t>
      </w:r>
      <w:r>
        <w:rPr>
          <w:w w:val="105"/>
          <w:sz w:val="16"/>
        </w:rPr>
        <w:t>da</w:t>
      </w:r>
      <w:r>
        <w:rPr>
          <w:spacing w:val="-5"/>
          <w:w w:val="105"/>
          <w:sz w:val="16"/>
        </w:rPr>
        <w:t> </w:t>
      </w:r>
      <w:r>
        <w:rPr>
          <w:spacing w:val="-2"/>
          <w:w w:val="105"/>
          <w:sz w:val="16"/>
        </w:rPr>
        <w:t>CONTRATADA;</w:t>
      </w:r>
    </w:p>
    <w:p>
      <w:pPr>
        <w:pStyle w:val="BodyText"/>
        <w:spacing w:before="57"/>
      </w:pPr>
    </w:p>
    <w:p>
      <w:pPr>
        <w:pStyle w:val="ListParagraph"/>
        <w:numPr>
          <w:ilvl w:val="3"/>
          <w:numId w:val="28"/>
        </w:numPr>
        <w:tabs>
          <w:tab w:pos="877" w:val="left" w:leader="none"/>
        </w:tabs>
        <w:spacing w:line="292" w:lineRule="auto" w:before="0" w:after="0"/>
        <w:ind w:left="310" w:right="293" w:firstLine="0"/>
        <w:jc w:val="both"/>
        <w:rPr>
          <w:sz w:val="16"/>
        </w:rPr>
      </w:pPr>
      <w:r>
        <w:rPr>
          <w:w w:val="105"/>
          <w:sz w:val="16"/>
        </w:rPr>
        <w:t>O</w:t>
      </w:r>
      <w:r>
        <w:rPr>
          <w:w w:val="105"/>
          <w:sz w:val="16"/>
        </w:rPr>
        <w:t> procedimento</w:t>
      </w:r>
      <w:r>
        <w:rPr>
          <w:w w:val="105"/>
          <w:sz w:val="16"/>
        </w:rPr>
        <w:t> será</w:t>
      </w:r>
      <w:r>
        <w:rPr>
          <w:w w:val="105"/>
          <w:sz w:val="16"/>
        </w:rPr>
        <w:t> observado</w:t>
      </w:r>
      <w:r>
        <w:rPr>
          <w:w w:val="105"/>
          <w:sz w:val="16"/>
        </w:rPr>
        <w:t> pela Administração</w:t>
      </w:r>
      <w:r>
        <w:rPr>
          <w:w w:val="105"/>
          <w:sz w:val="16"/>
        </w:rPr>
        <w:t> Pública</w:t>
      </w:r>
      <w:r>
        <w:rPr>
          <w:w w:val="105"/>
          <w:sz w:val="16"/>
        </w:rPr>
        <w:t> e</w:t>
      </w:r>
      <w:r>
        <w:rPr>
          <w:w w:val="105"/>
          <w:sz w:val="16"/>
        </w:rPr>
        <w:t> pelo</w:t>
      </w:r>
      <w:r>
        <w:rPr>
          <w:w w:val="105"/>
          <w:sz w:val="16"/>
        </w:rPr>
        <w:t> administrado,</w:t>
      </w:r>
      <w:r>
        <w:rPr>
          <w:w w:val="105"/>
          <w:sz w:val="16"/>
        </w:rPr>
        <w:t> e</w:t>
      </w:r>
      <w:r>
        <w:rPr>
          <w:w w:val="105"/>
          <w:sz w:val="16"/>
        </w:rPr>
        <w:t> garantirá</w:t>
      </w:r>
      <w:r>
        <w:rPr>
          <w:w w:val="105"/>
          <w:sz w:val="16"/>
        </w:rPr>
        <w:t> os</w:t>
      </w:r>
      <w:r>
        <w:rPr>
          <w:w w:val="105"/>
          <w:sz w:val="16"/>
        </w:rPr>
        <w:t> princípios</w:t>
      </w:r>
      <w:r>
        <w:rPr>
          <w:w w:val="105"/>
          <w:sz w:val="16"/>
        </w:rPr>
        <w:t> da</w:t>
      </w:r>
      <w:r>
        <w:rPr>
          <w:w w:val="105"/>
          <w:sz w:val="16"/>
        </w:rPr>
        <w:t> legalidade,</w:t>
      </w:r>
      <w:r>
        <w:rPr>
          <w:w w:val="105"/>
          <w:sz w:val="16"/>
        </w:rPr>
        <w:t> do</w:t>
      </w:r>
      <w:r>
        <w:rPr>
          <w:w w:val="105"/>
          <w:sz w:val="16"/>
        </w:rPr>
        <w:t> devido</w:t>
      </w:r>
      <w:r>
        <w:rPr>
          <w:w w:val="105"/>
          <w:sz w:val="16"/>
        </w:rPr>
        <w:t> processo</w:t>
      </w:r>
      <w:r>
        <w:rPr>
          <w:w w:val="105"/>
          <w:sz w:val="16"/>
        </w:rPr>
        <w:t> legal,</w:t>
      </w:r>
      <w:r>
        <w:rPr>
          <w:w w:val="105"/>
          <w:sz w:val="16"/>
        </w:rPr>
        <w:t> do</w:t>
      </w:r>
      <w:r>
        <w:rPr>
          <w:w w:val="105"/>
          <w:sz w:val="16"/>
        </w:rPr>
        <w:t> contraditório,</w:t>
      </w:r>
      <w:r>
        <w:rPr>
          <w:w w:val="105"/>
          <w:sz w:val="16"/>
        </w:rPr>
        <w:t> da</w:t>
      </w:r>
      <w:r>
        <w:rPr>
          <w:w w:val="105"/>
          <w:sz w:val="16"/>
        </w:rPr>
        <w:t> ampla</w:t>
      </w:r>
      <w:r>
        <w:rPr>
          <w:w w:val="105"/>
          <w:sz w:val="16"/>
        </w:rPr>
        <w:t> defesa,</w:t>
      </w:r>
      <w:r>
        <w:rPr>
          <w:w w:val="105"/>
          <w:sz w:val="16"/>
        </w:rPr>
        <w:t> da</w:t>
      </w:r>
      <w:r>
        <w:rPr>
          <w:w w:val="105"/>
          <w:sz w:val="16"/>
        </w:rPr>
        <w:t> motivação,</w:t>
      </w:r>
      <w:r>
        <w:rPr>
          <w:w w:val="105"/>
          <w:sz w:val="16"/>
        </w:rPr>
        <w:t> da proporcionalidade, bem como os demais princípios constitucionais e legais que regem a atuação da</w:t>
      </w:r>
      <w:r>
        <w:rPr>
          <w:spacing w:val="-6"/>
          <w:w w:val="105"/>
          <w:sz w:val="16"/>
        </w:rPr>
        <w:t> </w:t>
      </w:r>
      <w:r>
        <w:rPr>
          <w:w w:val="105"/>
          <w:sz w:val="16"/>
        </w:rPr>
        <w:t>Administração Pública.</w:t>
      </w:r>
    </w:p>
    <w:p>
      <w:pPr>
        <w:pStyle w:val="BodyText"/>
        <w:spacing w:before="17"/>
      </w:pPr>
    </w:p>
    <w:p>
      <w:pPr>
        <w:pStyle w:val="ListParagraph"/>
        <w:numPr>
          <w:ilvl w:val="3"/>
          <w:numId w:val="28"/>
        </w:numPr>
        <w:tabs>
          <w:tab w:pos="841" w:val="left" w:leader="none"/>
        </w:tabs>
        <w:spacing w:line="240" w:lineRule="auto" w:before="0" w:after="0"/>
        <w:ind w:left="841" w:right="0" w:hanging="531"/>
        <w:jc w:val="left"/>
        <w:rPr>
          <w:sz w:val="16"/>
        </w:rPr>
      </w:pPr>
      <w:r>
        <w:rPr>
          <w:w w:val="105"/>
          <w:sz w:val="16"/>
        </w:rPr>
        <w:t>As</w:t>
      </w:r>
      <w:r>
        <w:rPr>
          <w:spacing w:val="-7"/>
          <w:w w:val="105"/>
          <w:sz w:val="16"/>
        </w:rPr>
        <w:t> </w:t>
      </w:r>
      <w:r>
        <w:rPr>
          <w:w w:val="105"/>
          <w:sz w:val="16"/>
        </w:rPr>
        <w:t>possíveis</w:t>
      </w:r>
      <w:r>
        <w:rPr>
          <w:spacing w:val="-4"/>
          <w:w w:val="105"/>
          <w:sz w:val="16"/>
        </w:rPr>
        <w:t> </w:t>
      </w:r>
      <w:r>
        <w:rPr>
          <w:w w:val="105"/>
          <w:sz w:val="16"/>
        </w:rPr>
        <w:t>infrações</w:t>
      </w:r>
      <w:r>
        <w:rPr>
          <w:spacing w:val="-5"/>
          <w:w w:val="105"/>
          <w:sz w:val="16"/>
        </w:rPr>
        <w:t> </w:t>
      </w:r>
      <w:r>
        <w:rPr>
          <w:w w:val="105"/>
          <w:sz w:val="16"/>
        </w:rPr>
        <w:t>e</w:t>
      </w:r>
      <w:r>
        <w:rPr>
          <w:spacing w:val="-4"/>
          <w:w w:val="105"/>
          <w:sz w:val="16"/>
        </w:rPr>
        <w:t> </w:t>
      </w:r>
      <w:r>
        <w:rPr>
          <w:w w:val="105"/>
          <w:sz w:val="16"/>
        </w:rPr>
        <w:t>sanções</w:t>
      </w:r>
      <w:r>
        <w:rPr>
          <w:spacing w:val="-4"/>
          <w:w w:val="105"/>
          <w:sz w:val="16"/>
        </w:rPr>
        <w:t> </w:t>
      </w:r>
      <w:r>
        <w:rPr>
          <w:w w:val="105"/>
          <w:sz w:val="16"/>
        </w:rPr>
        <w:t>a</w:t>
      </w:r>
      <w:r>
        <w:rPr>
          <w:spacing w:val="-5"/>
          <w:w w:val="105"/>
          <w:sz w:val="16"/>
        </w:rPr>
        <w:t> </w:t>
      </w:r>
      <w:r>
        <w:rPr>
          <w:w w:val="105"/>
          <w:sz w:val="16"/>
        </w:rPr>
        <w:t>serem</w:t>
      </w:r>
      <w:r>
        <w:rPr>
          <w:spacing w:val="-4"/>
          <w:w w:val="105"/>
          <w:sz w:val="16"/>
        </w:rPr>
        <w:t> </w:t>
      </w:r>
      <w:r>
        <w:rPr>
          <w:w w:val="105"/>
          <w:sz w:val="16"/>
        </w:rPr>
        <w:t>verificadas</w:t>
      </w:r>
      <w:r>
        <w:rPr>
          <w:spacing w:val="-4"/>
          <w:w w:val="105"/>
          <w:sz w:val="16"/>
        </w:rPr>
        <w:t> </w:t>
      </w:r>
      <w:r>
        <w:rPr>
          <w:w w:val="105"/>
          <w:sz w:val="16"/>
        </w:rPr>
        <w:t>estão</w:t>
      </w:r>
      <w:r>
        <w:rPr>
          <w:spacing w:val="-5"/>
          <w:w w:val="105"/>
          <w:sz w:val="16"/>
        </w:rPr>
        <w:t> </w:t>
      </w:r>
      <w:r>
        <w:rPr>
          <w:w w:val="105"/>
          <w:sz w:val="16"/>
        </w:rPr>
        <w:t>previstas</w:t>
      </w:r>
      <w:r>
        <w:rPr>
          <w:spacing w:val="-4"/>
          <w:w w:val="105"/>
          <w:sz w:val="16"/>
        </w:rPr>
        <w:t> </w:t>
      </w:r>
      <w:r>
        <w:rPr>
          <w:w w:val="105"/>
          <w:sz w:val="16"/>
        </w:rPr>
        <w:t>nos</w:t>
      </w:r>
      <w:r>
        <w:rPr>
          <w:spacing w:val="-11"/>
          <w:w w:val="105"/>
          <w:sz w:val="16"/>
        </w:rPr>
        <w:t> </w:t>
      </w:r>
      <w:r>
        <w:rPr>
          <w:w w:val="105"/>
          <w:sz w:val="16"/>
        </w:rPr>
        <w:t>Artigos</w:t>
      </w:r>
      <w:r>
        <w:rPr>
          <w:spacing w:val="-4"/>
          <w:w w:val="105"/>
          <w:sz w:val="16"/>
        </w:rPr>
        <w:t> </w:t>
      </w:r>
      <w:r>
        <w:rPr>
          <w:w w:val="105"/>
          <w:sz w:val="16"/>
        </w:rPr>
        <w:t>155</w:t>
      </w:r>
      <w:r>
        <w:rPr>
          <w:spacing w:val="-4"/>
          <w:w w:val="105"/>
          <w:sz w:val="16"/>
        </w:rPr>
        <w:t> </w:t>
      </w:r>
      <w:r>
        <w:rPr>
          <w:w w:val="105"/>
          <w:sz w:val="16"/>
        </w:rPr>
        <w:t>a</w:t>
      </w:r>
      <w:r>
        <w:rPr>
          <w:spacing w:val="-5"/>
          <w:w w:val="105"/>
          <w:sz w:val="16"/>
        </w:rPr>
        <w:t> </w:t>
      </w:r>
      <w:r>
        <w:rPr>
          <w:w w:val="105"/>
          <w:sz w:val="16"/>
        </w:rPr>
        <w:t>163,</w:t>
      </w:r>
      <w:r>
        <w:rPr>
          <w:spacing w:val="-4"/>
          <w:w w:val="105"/>
          <w:sz w:val="16"/>
        </w:rPr>
        <w:t> </w:t>
      </w:r>
      <w:r>
        <w:rPr>
          <w:w w:val="105"/>
          <w:sz w:val="16"/>
        </w:rPr>
        <w:t>da</w:t>
      </w:r>
      <w:r>
        <w:rPr>
          <w:spacing w:val="-4"/>
          <w:w w:val="105"/>
          <w:sz w:val="16"/>
        </w:rPr>
        <w:t> </w:t>
      </w:r>
      <w:r>
        <w:rPr>
          <w:w w:val="105"/>
          <w:sz w:val="16"/>
        </w:rPr>
        <w:t>Lei</w:t>
      </w:r>
      <w:r>
        <w:rPr>
          <w:spacing w:val="-5"/>
          <w:w w:val="105"/>
          <w:sz w:val="16"/>
        </w:rPr>
        <w:t> </w:t>
      </w:r>
      <w:r>
        <w:rPr>
          <w:spacing w:val="-2"/>
          <w:w w:val="105"/>
          <w:sz w:val="16"/>
        </w:rPr>
        <w:t>14.133/21;</w:t>
      </w:r>
    </w:p>
    <w:p>
      <w:pPr>
        <w:pStyle w:val="BodyText"/>
        <w:spacing w:before="57"/>
      </w:pPr>
    </w:p>
    <w:p>
      <w:pPr>
        <w:pStyle w:val="ListParagraph"/>
        <w:numPr>
          <w:ilvl w:val="3"/>
          <w:numId w:val="28"/>
        </w:numPr>
        <w:tabs>
          <w:tab w:pos="841" w:val="left" w:leader="none"/>
        </w:tabs>
        <w:spacing w:line="240" w:lineRule="auto" w:before="0" w:after="0"/>
        <w:ind w:left="841" w:right="0" w:hanging="531"/>
        <w:jc w:val="left"/>
        <w:rPr>
          <w:sz w:val="16"/>
        </w:rPr>
      </w:pPr>
      <w:r>
        <w:rPr>
          <w:w w:val="105"/>
          <w:sz w:val="16"/>
        </w:rPr>
        <w:t>Após</w:t>
      </w:r>
      <w:r>
        <w:rPr>
          <w:spacing w:val="-7"/>
          <w:w w:val="105"/>
          <w:sz w:val="16"/>
        </w:rPr>
        <w:t> </w:t>
      </w:r>
      <w:r>
        <w:rPr>
          <w:w w:val="105"/>
          <w:sz w:val="16"/>
        </w:rPr>
        <w:t>a</w:t>
      </w:r>
      <w:r>
        <w:rPr>
          <w:spacing w:val="-6"/>
          <w:w w:val="105"/>
          <w:sz w:val="16"/>
        </w:rPr>
        <w:t> </w:t>
      </w:r>
      <w:r>
        <w:rPr>
          <w:w w:val="105"/>
          <w:sz w:val="16"/>
        </w:rPr>
        <w:t>apuração</w:t>
      </w:r>
      <w:r>
        <w:rPr>
          <w:spacing w:val="-7"/>
          <w:w w:val="105"/>
          <w:sz w:val="16"/>
        </w:rPr>
        <w:t> </w:t>
      </w:r>
      <w:r>
        <w:rPr>
          <w:w w:val="105"/>
          <w:sz w:val="16"/>
        </w:rPr>
        <w:t>da</w:t>
      </w:r>
      <w:r>
        <w:rPr>
          <w:spacing w:val="-6"/>
          <w:w w:val="105"/>
          <w:sz w:val="16"/>
        </w:rPr>
        <w:t> </w:t>
      </w:r>
      <w:r>
        <w:rPr>
          <w:w w:val="105"/>
          <w:sz w:val="16"/>
        </w:rPr>
        <w:t>penalidade,</w:t>
      </w:r>
      <w:r>
        <w:rPr>
          <w:spacing w:val="-6"/>
          <w:w w:val="105"/>
          <w:sz w:val="16"/>
        </w:rPr>
        <w:t> </w:t>
      </w:r>
      <w:r>
        <w:rPr>
          <w:w w:val="105"/>
          <w:sz w:val="16"/>
        </w:rPr>
        <w:t>a</w:t>
      </w:r>
      <w:r>
        <w:rPr>
          <w:spacing w:val="-7"/>
          <w:w w:val="105"/>
          <w:sz w:val="16"/>
        </w:rPr>
        <w:t> </w:t>
      </w:r>
      <w:r>
        <w:rPr>
          <w:w w:val="105"/>
          <w:sz w:val="16"/>
        </w:rPr>
        <w:t>depender</w:t>
      </w:r>
      <w:r>
        <w:rPr>
          <w:spacing w:val="-6"/>
          <w:w w:val="105"/>
          <w:sz w:val="16"/>
        </w:rPr>
        <w:t> </w:t>
      </w:r>
      <w:r>
        <w:rPr>
          <w:w w:val="105"/>
          <w:sz w:val="16"/>
        </w:rPr>
        <w:t>do</w:t>
      </w:r>
      <w:r>
        <w:rPr>
          <w:spacing w:val="-7"/>
          <w:w w:val="105"/>
          <w:sz w:val="16"/>
        </w:rPr>
        <w:t> </w:t>
      </w:r>
      <w:r>
        <w:rPr>
          <w:w w:val="105"/>
          <w:sz w:val="16"/>
        </w:rPr>
        <w:t>entendimento</w:t>
      </w:r>
      <w:r>
        <w:rPr>
          <w:spacing w:val="-6"/>
          <w:w w:val="105"/>
          <w:sz w:val="16"/>
        </w:rPr>
        <w:t> </w:t>
      </w:r>
      <w:r>
        <w:rPr>
          <w:w w:val="105"/>
          <w:sz w:val="16"/>
        </w:rPr>
        <w:t>jurídico,</w:t>
      </w:r>
      <w:r>
        <w:rPr>
          <w:spacing w:val="-6"/>
          <w:w w:val="105"/>
          <w:sz w:val="16"/>
        </w:rPr>
        <w:t> </w:t>
      </w:r>
      <w:r>
        <w:rPr>
          <w:w w:val="105"/>
          <w:sz w:val="16"/>
        </w:rPr>
        <w:t>bem</w:t>
      </w:r>
      <w:r>
        <w:rPr>
          <w:spacing w:val="-7"/>
          <w:w w:val="105"/>
          <w:sz w:val="16"/>
        </w:rPr>
        <w:t> </w:t>
      </w:r>
      <w:r>
        <w:rPr>
          <w:w w:val="105"/>
          <w:sz w:val="16"/>
        </w:rPr>
        <w:t>como</w:t>
      </w:r>
      <w:r>
        <w:rPr>
          <w:spacing w:val="-6"/>
          <w:w w:val="105"/>
          <w:sz w:val="16"/>
        </w:rPr>
        <w:t> </w:t>
      </w:r>
      <w:r>
        <w:rPr>
          <w:w w:val="105"/>
          <w:sz w:val="16"/>
        </w:rPr>
        <w:t>da</w:t>
      </w:r>
      <w:r>
        <w:rPr>
          <w:spacing w:val="-6"/>
          <w:w w:val="105"/>
          <w:sz w:val="16"/>
        </w:rPr>
        <w:t> </w:t>
      </w:r>
      <w:r>
        <w:rPr>
          <w:w w:val="105"/>
          <w:sz w:val="16"/>
        </w:rPr>
        <w:t>decisão</w:t>
      </w:r>
      <w:r>
        <w:rPr>
          <w:spacing w:val="-7"/>
          <w:w w:val="105"/>
          <w:sz w:val="16"/>
        </w:rPr>
        <w:t> </w:t>
      </w:r>
      <w:r>
        <w:rPr>
          <w:w w:val="105"/>
          <w:sz w:val="16"/>
        </w:rPr>
        <w:t>da</w:t>
      </w:r>
      <w:r>
        <w:rPr>
          <w:spacing w:val="-6"/>
          <w:w w:val="105"/>
          <w:sz w:val="16"/>
        </w:rPr>
        <w:t> </w:t>
      </w:r>
      <w:r>
        <w:rPr>
          <w:w w:val="105"/>
          <w:sz w:val="16"/>
        </w:rPr>
        <w:t>CONTRATANTE,</w:t>
      </w:r>
      <w:r>
        <w:rPr>
          <w:spacing w:val="-7"/>
          <w:w w:val="105"/>
          <w:sz w:val="16"/>
        </w:rPr>
        <w:t> </w:t>
      </w:r>
      <w:r>
        <w:rPr>
          <w:w w:val="105"/>
          <w:sz w:val="16"/>
        </w:rPr>
        <w:t>a</w:t>
      </w:r>
      <w:r>
        <w:rPr>
          <w:spacing w:val="-6"/>
          <w:w w:val="105"/>
          <w:sz w:val="16"/>
        </w:rPr>
        <w:t> </w:t>
      </w:r>
      <w:r>
        <w:rPr>
          <w:w w:val="105"/>
          <w:sz w:val="16"/>
        </w:rPr>
        <w:t>gestão</w:t>
      </w:r>
      <w:r>
        <w:rPr>
          <w:spacing w:val="-6"/>
          <w:w w:val="105"/>
          <w:sz w:val="16"/>
        </w:rPr>
        <w:t> </w:t>
      </w:r>
      <w:r>
        <w:rPr>
          <w:w w:val="105"/>
          <w:sz w:val="16"/>
        </w:rPr>
        <w:t>poderá</w:t>
      </w:r>
      <w:r>
        <w:rPr>
          <w:spacing w:val="-7"/>
          <w:w w:val="105"/>
          <w:sz w:val="16"/>
        </w:rPr>
        <w:t> </w:t>
      </w:r>
      <w:r>
        <w:rPr>
          <w:w w:val="105"/>
          <w:sz w:val="16"/>
        </w:rPr>
        <w:t>solicitar</w:t>
      </w:r>
      <w:r>
        <w:rPr>
          <w:spacing w:val="-6"/>
          <w:w w:val="105"/>
          <w:sz w:val="16"/>
        </w:rPr>
        <w:t> </w:t>
      </w:r>
      <w:r>
        <w:rPr>
          <w:w w:val="105"/>
          <w:sz w:val="16"/>
        </w:rPr>
        <w:t>o</w:t>
      </w:r>
      <w:r>
        <w:rPr>
          <w:spacing w:val="-7"/>
          <w:w w:val="105"/>
          <w:sz w:val="16"/>
        </w:rPr>
        <w:t> </w:t>
      </w:r>
      <w:r>
        <w:rPr>
          <w:w w:val="105"/>
          <w:sz w:val="16"/>
        </w:rPr>
        <w:t>distrato</w:t>
      </w:r>
      <w:r>
        <w:rPr>
          <w:spacing w:val="-6"/>
          <w:w w:val="105"/>
          <w:sz w:val="16"/>
        </w:rPr>
        <w:t> </w:t>
      </w:r>
      <w:r>
        <w:rPr>
          <w:w w:val="105"/>
          <w:sz w:val="16"/>
        </w:rPr>
        <w:t>contratual</w:t>
      </w:r>
      <w:r>
        <w:rPr>
          <w:spacing w:val="-6"/>
          <w:w w:val="105"/>
          <w:sz w:val="16"/>
        </w:rPr>
        <w:t> </w:t>
      </w:r>
      <w:r>
        <w:rPr>
          <w:w w:val="105"/>
          <w:sz w:val="16"/>
        </w:rPr>
        <w:t>(amigável</w:t>
      </w:r>
      <w:r>
        <w:rPr>
          <w:spacing w:val="-7"/>
          <w:w w:val="105"/>
          <w:sz w:val="16"/>
        </w:rPr>
        <w:t> </w:t>
      </w:r>
      <w:r>
        <w:rPr>
          <w:w w:val="105"/>
          <w:sz w:val="16"/>
        </w:rPr>
        <w:t>ou</w:t>
      </w:r>
      <w:r>
        <w:rPr>
          <w:spacing w:val="-6"/>
          <w:w w:val="105"/>
          <w:sz w:val="16"/>
        </w:rPr>
        <w:t> </w:t>
      </w:r>
      <w:r>
        <w:rPr>
          <w:spacing w:val="-2"/>
          <w:w w:val="105"/>
          <w:sz w:val="16"/>
        </w:rPr>
        <w:t>unilateral).</w:t>
      </w:r>
    </w:p>
    <w:p>
      <w:pPr>
        <w:pStyle w:val="BodyText"/>
        <w:spacing w:before="57"/>
      </w:pPr>
    </w:p>
    <w:p>
      <w:pPr>
        <w:pStyle w:val="ListParagraph"/>
        <w:numPr>
          <w:ilvl w:val="2"/>
          <w:numId w:val="28"/>
        </w:numPr>
        <w:tabs>
          <w:tab w:pos="716" w:val="left" w:leader="none"/>
        </w:tabs>
        <w:spacing w:line="240" w:lineRule="auto" w:before="0" w:after="0"/>
        <w:ind w:left="716" w:right="0" w:hanging="406"/>
        <w:jc w:val="left"/>
        <w:rPr>
          <w:sz w:val="16"/>
        </w:rPr>
      </w:pPr>
      <w:r>
        <w:rPr>
          <w:w w:val="105"/>
          <w:sz w:val="16"/>
        </w:rPr>
        <w:t>A</w:t>
      </w:r>
      <w:r>
        <w:rPr>
          <w:spacing w:val="-11"/>
          <w:w w:val="105"/>
          <w:sz w:val="16"/>
        </w:rPr>
        <w:t> </w:t>
      </w:r>
      <w:r>
        <w:rPr>
          <w:w w:val="105"/>
          <w:sz w:val="16"/>
        </w:rPr>
        <w:t>instituição</w:t>
      </w:r>
      <w:r>
        <w:rPr>
          <w:spacing w:val="-10"/>
          <w:w w:val="105"/>
          <w:sz w:val="16"/>
        </w:rPr>
        <w:t> </w:t>
      </w:r>
      <w:r>
        <w:rPr>
          <w:w w:val="105"/>
          <w:sz w:val="16"/>
        </w:rPr>
        <w:t>e</w:t>
      </w:r>
      <w:r>
        <w:rPr>
          <w:spacing w:val="-7"/>
          <w:w w:val="105"/>
          <w:sz w:val="16"/>
        </w:rPr>
        <w:t> </w:t>
      </w:r>
      <w:r>
        <w:rPr>
          <w:w w:val="105"/>
          <w:sz w:val="16"/>
        </w:rPr>
        <w:t>a</w:t>
      </w:r>
      <w:r>
        <w:rPr>
          <w:spacing w:val="-7"/>
          <w:w w:val="105"/>
          <w:sz w:val="16"/>
        </w:rPr>
        <w:t> </w:t>
      </w:r>
      <w:r>
        <w:rPr>
          <w:w w:val="105"/>
          <w:sz w:val="16"/>
        </w:rPr>
        <w:t>atuação</w:t>
      </w:r>
      <w:r>
        <w:rPr>
          <w:spacing w:val="-6"/>
          <w:w w:val="105"/>
          <w:sz w:val="16"/>
        </w:rPr>
        <w:t> </w:t>
      </w:r>
      <w:r>
        <w:rPr>
          <w:w w:val="105"/>
          <w:sz w:val="16"/>
        </w:rPr>
        <w:t>da</w:t>
      </w:r>
      <w:r>
        <w:rPr>
          <w:spacing w:val="-7"/>
          <w:w w:val="105"/>
          <w:sz w:val="16"/>
        </w:rPr>
        <w:t> </w:t>
      </w:r>
      <w:r>
        <w:rPr>
          <w:w w:val="105"/>
          <w:sz w:val="16"/>
        </w:rPr>
        <w:t>fiscalização</w:t>
      </w:r>
      <w:r>
        <w:rPr>
          <w:spacing w:val="-6"/>
          <w:w w:val="105"/>
          <w:sz w:val="16"/>
        </w:rPr>
        <w:t> </w:t>
      </w:r>
      <w:r>
        <w:rPr>
          <w:w w:val="105"/>
          <w:sz w:val="16"/>
        </w:rPr>
        <w:t>não</w:t>
      </w:r>
      <w:r>
        <w:rPr>
          <w:spacing w:val="-7"/>
          <w:w w:val="105"/>
          <w:sz w:val="16"/>
        </w:rPr>
        <w:t> </w:t>
      </w:r>
      <w:r>
        <w:rPr>
          <w:w w:val="105"/>
          <w:sz w:val="16"/>
        </w:rPr>
        <w:t>excluem</w:t>
      </w:r>
      <w:r>
        <w:rPr>
          <w:spacing w:val="-7"/>
          <w:w w:val="105"/>
          <w:sz w:val="16"/>
        </w:rPr>
        <w:t> </w:t>
      </w:r>
      <w:r>
        <w:rPr>
          <w:w w:val="105"/>
          <w:sz w:val="16"/>
        </w:rPr>
        <w:t>ou</w:t>
      </w:r>
      <w:r>
        <w:rPr>
          <w:spacing w:val="-6"/>
          <w:w w:val="105"/>
          <w:sz w:val="16"/>
        </w:rPr>
        <w:t> </w:t>
      </w:r>
      <w:r>
        <w:rPr>
          <w:w w:val="105"/>
          <w:sz w:val="16"/>
        </w:rPr>
        <w:t>atenuam</w:t>
      </w:r>
      <w:r>
        <w:rPr>
          <w:spacing w:val="-7"/>
          <w:w w:val="105"/>
          <w:sz w:val="16"/>
        </w:rPr>
        <w:t> </w:t>
      </w:r>
      <w:r>
        <w:rPr>
          <w:w w:val="105"/>
          <w:sz w:val="16"/>
        </w:rPr>
        <w:t>a</w:t>
      </w:r>
      <w:r>
        <w:rPr>
          <w:spacing w:val="-6"/>
          <w:w w:val="105"/>
          <w:sz w:val="16"/>
        </w:rPr>
        <w:t> </w:t>
      </w:r>
      <w:r>
        <w:rPr>
          <w:w w:val="105"/>
          <w:sz w:val="16"/>
        </w:rPr>
        <w:t>responsabilidade</w:t>
      </w:r>
      <w:r>
        <w:rPr>
          <w:spacing w:val="-7"/>
          <w:w w:val="105"/>
          <w:sz w:val="16"/>
        </w:rPr>
        <w:t> </w:t>
      </w:r>
      <w:r>
        <w:rPr>
          <w:w w:val="105"/>
          <w:sz w:val="16"/>
        </w:rPr>
        <w:t>da</w:t>
      </w:r>
      <w:r>
        <w:rPr>
          <w:spacing w:val="-7"/>
          <w:w w:val="105"/>
          <w:sz w:val="16"/>
        </w:rPr>
        <w:t> </w:t>
      </w:r>
      <w:r>
        <w:rPr>
          <w:w w:val="105"/>
          <w:sz w:val="16"/>
        </w:rPr>
        <w:t>CONTRATADA,</w:t>
      </w:r>
      <w:r>
        <w:rPr>
          <w:spacing w:val="-6"/>
          <w:w w:val="105"/>
          <w:sz w:val="16"/>
        </w:rPr>
        <w:t> </w:t>
      </w:r>
      <w:r>
        <w:rPr>
          <w:w w:val="105"/>
          <w:sz w:val="16"/>
        </w:rPr>
        <w:t>nem</w:t>
      </w:r>
      <w:r>
        <w:rPr>
          <w:spacing w:val="-7"/>
          <w:w w:val="105"/>
          <w:sz w:val="16"/>
        </w:rPr>
        <w:t> </w:t>
      </w:r>
      <w:r>
        <w:rPr>
          <w:w w:val="105"/>
          <w:sz w:val="16"/>
        </w:rPr>
        <w:t>a</w:t>
      </w:r>
      <w:r>
        <w:rPr>
          <w:spacing w:val="-6"/>
          <w:w w:val="105"/>
          <w:sz w:val="16"/>
        </w:rPr>
        <w:t> </w:t>
      </w:r>
      <w:r>
        <w:rPr>
          <w:w w:val="105"/>
          <w:sz w:val="16"/>
        </w:rPr>
        <w:t>exime</w:t>
      </w:r>
      <w:r>
        <w:rPr>
          <w:spacing w:val="-7"/>
          <w:w w:val="105"/>
          <w:sz w:val="16"/>
        </w:rPr>
        <w:t> </w:t>
      </w:r>
      <w:r>
        <w:rPr>
          <w:w w:val="105"/>
          <w:sz w:val="16"/>
        </w:rPr>
        <w:t>de</w:t>
      </w:r>
      <w:r>
        <w:rPr>
          <w:spacing w:val="-7"/>
          <w:w w:val="105"/>
          <w:sz w:val="16"/>
        </w:rPr>
        <w:t> </w:t>
      </w:r>
      <w:r>
        <w:rPr>
          <w:w w:val="105"/>
          <w:sz w:val="16"/>
        </w:rPr>
        <w:t>manter</w:t>
      </w:r>
      <w:r>
        <w:rPr>
          <w:spacing w:val="-6"/>
          <w:w w:val="105"/>
          <w:sz w:val="16"/>
        </w:rPr>
        <w:t> </w:t>
      </w:r>
      <w:r>
        <w:rPr>
          <w:w w:val="105"/>
          <w:sz w:val="16"/>
        </w:rPr>
        <w:t>fiscalização</w:t>
      </w:r>
      <w:r>
        <w:rPr>
          <w:spacing w:val="-7"/>
          <w:w w:val="105"/>
          <w:sz w:val="16"/>
        </w:rPr>
        <w:t> </w:t>
      </w:r>
      <w:r>
        <w:rPr>
          <w:spacing w:val="-2"/>
          <w:w w:val="105"/>
          <w:sz w:val="16"/>
        </w:rPr>
        <w:t>própria.</w:t>
      </w:r>
    </w:p>
    <w:p>
      <w:pPr>
        <w:pStyle w:val="BodyText"/>
      </w:pPr>
    </w:p>
    <w:p>
      <w:pPr>
        <w:pStyle w:val="BodyText"/>
      </w:pPr>
    </w:p>
    <w:p>
      <w:pPr>
        <w:pStyle w:val="BodyText"/>
        <w:spacing w:before="114"/>
      </w:pPr>
    </w:p>
    <w:p>
      <w:pPr>
        <w:pStyle w:val="Heading4"/>
        <w:numPr>
          <w:ilvl w:val="1"/>
          <w:numId w:val="28"/>
        </w:numPr>
        <w:tabs>
          <w:tab w:pos="600" w:val="left" w:leader="none"/>
        </w:tabs>
        <w:spacing w:line="240" w:lineRule="auto" w:before="1" w:after="0"/>
        <w:ind w:left="600" w:right="0" w:hanging="290"/>
        <w:jc w:val="left"/>
      </w:pPr>
      <w:r>
        <w:rPr>
          <w:spacing w:val="-2"/>
          <w:w w:val="105"/>
        </w:rPr>
        <w:t>Pagamento:</w:t>
      </w:r>
    </w:p>
    <w:p>
      <w:pPr>
        <w:pStyle w:val="BodyText"/>
        <w:spacing w:before="56"/>
        <w:rPr>
          <w:b/>
        </w:rPr>
      </w:pPr>
    </w:p>
    <w:p>
      <w:pPr>
        <w:pStyle w:val="ListParagraph"/>
        <w:numPr>
          <w:ilvl w:val="2"/>
          <w:numId w:val="37"/>
        </w:numPr>
        <w:tabs>
          <w:tab w:pos="725" w:val="left" w:leader="none"/>
        </w:tabs>
        <w:spacing w:line="240" w:lineRule="auto" w:before="1" w:after="0"/>
        <w:ind w:left="725" w:right="0" w:hanging="415"/>
        <w:jc w:val="left"/>
        <w:rPr>
          <w:sz w:val="16"/>
        </w:rPr>
      </w:pPr>
      <w:r>
        <w:rPr>
          <w:w w:val="105"/>
          <w:sz w:val="16"/>
        </w:rPr>
        <w:t>O</w:t>
      </w:r>
      <w:r>
        <w:rPr>
          <w:spacing w:val="-5"/>
          <w:w w:val="105"/>
          <w:sz w:val="16"/>
        </w:rPr>
        <w:t> </w:t>
      </w:r>
      <w:r>
        <w:rPr>
          <w:w w:val="105"/>
          <w:sz w:val="16"/>
        </w:rPr>
        <w:t>pagamento</w:t>
      </w:r>
      <w:r>
        <w:rPr>
          <w:spacing w:val="-5"/>
          <w:w w:val="105"/>
          <w:sz w:val="16"/>
        </w:rPr>
        <w:t> </w:t>
      </w:r>
      <w:r>
        <w:rPr>
          <w:w w:val="105"/>
          <w:sz w:val="16"/>
        </w:rPr>
        <w:t>será</w:t>
      </w:r>
      <w:r>
        <w:rPr>
          <w:spacing w:val="-4"/>
          <w:w w:val="105"/>
          <w:sz w:val="16"/>
        </w:rPr>
        <w:t> </w:t>
      </w:r>
      <w:r>
        <w:rPr>
          <w:w w:val="105"/>
          <w:sz w:val="16"/>
        </w:rPr>
        <w:t>realizado</w:t>
      </w:r>
      <w:r>
        <w:rPr>
          <w:spacing w:val="-5"/>
          <w:w w:val="105"/>
          <w:sz w:val="16"/>
        </w:rPr>
        <w:t> </w:t>
      </w:r>
      <w:r>
        <w:rPr>
          <w:w w:val="105"/>
          <w:sz w:val="16"/>
        </w:rPr>
        <w:t>até</w:t>
      </w:r>
      <w:r>
        <w:rPr>
          <w:spacing w:val="-4"/>
          <w:w w:val="105"/>
          <w:sz w:val="16"/>
        </w:rPr>
        <w:t> </w:t>
      </w:r>
      <w:r>
        <w:rPr>
          <w:w w:val="105"/>
          <w:sz w:val="16"/>
        </w:rPr>
        <w:t>30</w:t>
      </w:r>
      <w:r>
        <w:rPr>
          <w:spacing w:val="-5"/>
          <w:w w:val="105"/>
          <w:sz w:val="16"/>
        </w:rPr>
        <w:t> </w:t>
      </w:r>
      <w:r>
        <w:rPr>
          <w:w w:val="105"/>
          <w:sz w:val="16"/>
        </w:rPr>
        <w:t>dias</w:t>
      </w:r>
      <w:r>
        <w:rPr>
          <w:spacing w:val="-4"/>
          <w:w w:val="105"/>
          <w:sz w:val="16"/>
        </w:rPr>
        <w:t> </w:t>
      </w:r>
      <w:r>
        <w:rPr>
          <w:w w:val="105"/>
          <w:sz w:val="16"/>
        </w:rPr>
        <w:t>após</w:t>
      </w:r>
      <w:r>
        <w:rPr>
          <w:spacing w:val="-5"/>
          <w:w w:val="105"/>
          <w:sz w:val="16"/>
        </w:rPr>
        <w:t> </w:t>
      </w:r>
      <w:r>
        <w:rPr>
          <w:w w:val="105"/>
          <w:sz w:val="16"/>
        </w:rPr>
        <w:t>o</w:t>
      </w:r>
      <w:r>
        <w:rPr>
          <w:spacing w:val="-5"/>
          <w:w w:val="105"/>
          <w:sz w:val="16"/>
        </w:rPr>
        <w:t> </w:t>
      </w:r>
      <w:r>
        <w:rPr>
          <w:w w:val="105"/>
          <w:sz w:val="16"/>
        </w:rPr>
        <w:t>adimplemento</w:t>
      </w:r>
      <w:r>
        <w:rPr>
          <w:spacing w:val="-4"/>
          <w:w w:val="105"/>
          <w:sz w:val="16"/>
        </w:rPr>
        <w:t> </w:t>
      </w:r>
      <w:r>
        <w:rPr>
          <w:w w:val="105"/>
          <w:sz w:val="16"/>
        </w:rPr>
        <w:t>de</w:t>
      </w:r>
      <w:r>
        <w:rPr>
          <w:spacing w:val="-5"/>
          <w:w w:val="105"/>
          <w:sz w:val="16"/>
        </w:rPr>
        <w:t> </w:t>
      </w:r>
      <w:r>
        <w:rPr>
          <w:w w:val="105"/>
          <w:sz w:val="16"/>
        </w:rPr>
        <w:t>cada</w:t>
      </w:r>
      <w:r>
        <w:rPr>
          <w:spacing w:val="-4"/>
          <w:w w:val="105"/>
          <w:sz w:val="16"/>
        </w:rPr>
        <w:t> </w:t>
      </w:r>
      <w:r>
        <w:rPr>
          <w:w w:val="105"/>
          <w:sz w:val="16"/>
        </w:rPr>
        <w:t>parcela,</w:t>
      </w:r>
      <w:r>
        <w:rPr>
          <w:spacing w:val="-5"/>
          <w:w w:val="105"/>
          <w:sz w:val="16"/>
        </w:rPr>
        <w:t> </w:t>
      </w:r>
      <w:r>
        <w:rPr>
          <w:w w:val="105"/>
          <w:sz w:val="16"/>
        </w:rPr>
        <w:t>que</w:t>
      </w:r>
      <w:r>
        <w:rPr>
          <w:spacing w:val="-4"/>
          <w:w w:val="105"/>
          <w:sz w:val="16"/>
        </w:rPr>
        <w:t> </w:t>
      </w:r>
      <w:r>
        <w:rPr>
          <w:w w:val="105"/>
          <w:sz w:val="16"/>
        </w:rPr>
        <w:t>será</w:t>
      </w:r>
      <w:r>
        <w:rPr>
          <w:spacing w:val="-5"/>
          <w:w w:val="105"/>
          <w:sz w:val="16"/>
        </w:rPr>
        <w:t> </w:t>
      </w:r>
      <w:r>
        <w:rPr>
          <w:w w:val="105"/>
          <w:sz w:val="16"/>
        </w:rPr>
        <w:t>solicitada</w:t>
      </w:r>
      <w:r>
        <w:rPr>
          <w:spacing w:val="-4"/>
          <w:w w:val="105"/>
          <w:sz w:val="16"/>
        </w:rPr>
        <w:t> </w:t>
      </w:r>
      <w:r>
        <w:rPr>
          <w:w w:val="105"/>
          <w:sz w:val="16"/>
        </w:rPr>
        <w:t>pelo</w:t>
      </w:r>
      <w:r>
        <w:rPr>
          <w:spacing w:val="-5"/>
          <w:w w:val="105"/>
          <w:sz w:val="16"/>
        </w:rPr>
        <w:t> </w:t>
      </w:r>
      <w:r>
        <w:rPr>
          <w:w w:val="105"/>
          <w:sz w:val="16"/>
        </w:rPr>
        <w:t>Serviço</w:t>
      </w:r>
      <w:r>
        <w:rPr>
          <w:spacing w:val="-5"/>
          <w:w w:val="105"/>
          <w:sz w:val="16"/>
        </w:rPr>
        <w:t> </w:t>
      </w:r>
      <w:r>
        <w:rPr>
          <w:w w:val="105"/>
          <w:sz w:val="16"/>
        </w:rPr>
        <w:t>de</w:t>
      </w:r>
      <w:r>
        <w:rPr>
          <w:spacing w:val="-4"/>
          <w:w w:val="105"/>
          <w:sz w:val="16"/>
        </w:rPr>
        <w:t> </w:t>
      </w:r>
      <w:r>
        <w:rPr>
          <w:w w:val="105"/>
          <w:sz w:val="16"/>
        </w:rPr>
        <w:t>Controle</w:t>
      </w:r>
      <w:r>
        <w:rPr>
          <w:spacing w:val="-5"/>
          <w:w w:val="105"/>
          <w:sz w:val="16"/>
        </w:rPr>
        <w:t> </w:t>
      </w:r>
      <w:r>
        <w:rPr>
          <w:w w:val="105"/>
          <w:sz w:val="16"/>
        </w:rPr>
        <w:t>de</w:t>
      </w:r>
      <w:r>
        <w:rPr>
          <w:spacing w:val="-4"/>
          <w:w w:val="105"/>
          <w:sz w:val="16"/>
        </w:rPr>
        <w:t> </w:t>
      </w:r>
      <w:r>
        <w:rPr>
          <w:w w:val="105"/>
          <w:sz w:val="16"/>
        </w:rPr>
        <w:t>Materiais</w:t>
      </w:r>
      <w:r>
        <w:rPr>
          <w:spacing w:val="-5"/>
          <w:w w:val="105"/>
          <w:sz w:val="16"/>
        </w:rPr>
        <w:t> </w:t>
      </w:r>
      <w:r>
        <w:rPr>
          <w:spacing w:val="-2"/>
          <w:w w:val="105"/>
          <w:sz w:val="16"/>
        </w:rPr>
        <w:t>Hospitalares;</w:t>
      </w:r>
    </w:p>
    <w:p>
      <w:pPr>
        <w:pStyle w:val="BodyText"/>
        <w:spacing w:before="57"/>
      </w:pPr>
    </w:p>
    <w:p>
      <w:pPr>
        <w:pStyle w:val="ListParagraph"/>
        <w:numPr>
          <w:ilvl w:val="3"/>
          <w:numId w:val="37"/>
        </w:numPr>
        <w:tabs>
          <w:tab w:pos="850" w:val="left" w:leader="none"/>
        </w:tabs>
        <w:spacing w:line="240" w:lineRule="auto" w:before="0" w:after="0"/>
        <w:ind w:left="850" w:right="0" w:hanging="540"/>
        <w:jc w:val="left"/>
        <w:rPr>
          <w:sz w:val="16"/>
        </w:rPr>
      </w:pPr>
      <w:r>
        <w:rPr>
          <w:w w:val="105"/>
          <w:sz w:val="16"/>
        </w:rPr>
        <w:t>Considera-se</w:t>
      </w:r>
      <w:r>
        <w:rPr>
          <w:spacing w:val="-8"/>
          <w:w w:val="105"/>
          <w:sz w:val="16"/>
        </w:rPr>
        <w:t> </w:t>
      </w:r>
      <w:r>
        <w:rPr>
          <w:w w:val="105"/>
          <w:sz w:val="16"/>
        </w:rPr>
        <w:t>adimplemento</w:t>
      </w:r>
      <w:r>
        <w:rPr>
          <w:spacing w:val="-5"/>
          <w:w w:val="105"/>
          <w:sz w:val="16"/>
        </w:rPr>
        <w:t> </w:t>
      </w:r>
      <w:r>
        <w:rPr>
          <w:w w:val="105"/>
          <w:sz w:val="16"/>
        </w:rPr>
        <w:t>o</w:t>
      </w:r>
      <w:r>
        <w:rPr>
          <w:spacing w:val="-6"/>
          <w:w w:val="105"/>
          <w:sz w:val="16"/>
        </w:rPr>
        <w:t> </w:t>
      </w:r>
      <w:r>
        <w:rPr>
          <w:w w:val="105"/>
          <w:sz w:val="16"/>
        </w:rPr>
        <w:t>cumprimento</w:t>
      </w:r>
      <w:r>
        <w:rPr>
          <w:spacing w:val="-5"/>
          <w:w w:val="105"/>
          <w:sz w:val="16"/>
        </w:rPr>
        <w:t> </w:t>
      </w:r>
      <w:r>
        <w:rPr>
          <w:w w:val="105"/>
          <w:sz w:val="16"/>
        </w:rPr>
        <w:t>da</w:t>
      </w:r>
      <w:r>
        <w:rPr>
          <w:spacing w:val="-6"/>
          <w:w w:val="105"/>
          <w:sz w:val="16"/>
        </w:rPr>
        <w:t> </w:t>
      </w:r>
      <w:r>
        <w:rPr>
          <w:w w:val="105"/>
          <w:sz w:val="16"/>
        </w:rPr>
        <w:t>prestação</w:t>
      </w:r>
      <w:r>
        <w:rPr>
          <w:spacing w:val="-5"/>
          <w:w w:val="105"/>
          <w:sz w:val="16"/>
        </w:rPr>
        <w:t> </w:t>
      </w:r>
      <w:r>
        <w:rPr>
          <w:w w:val="105"/>
          <w:sz w:val="16"/>
        </w:rPr>
        <w:t>com</w:t>
      </w:r>
      <w:r>
        <w:rPr>
          <w:spacing w:val="-6"/>
          <w:w w:val="105"/>
          <w:sz w:val="16"/>
        </w:rPr>
        <w:t> </w:t>
      </w:r>
      <w:r>
        <w:rPr>
          <w:w w:val="105"/>
          <w:sz w:val="16"/>
        </w:rPr>
        <w:t>a</w:t>
      </w:r>
      <w:r>
        <w:rPr>
          <w:spacing w:val="-5"/>
          <w:w w:val="105"/>
          <w:sz w:val="16"/>
        </w:rPr>
        <w:t> </w:t>
      </w:r>
      <w:r>
        <w:rPr>
          <w:w w:val="105"/>
          <w:sz w:val="16"/>
        </w:rPr>
        <w:t>entrega</w:t>
      </w:r>
      <w:r>
        <w:rPr>
          <w:spacing w:val="-6"/>
          <w:w w:val="105"/>
          <w:sz w:val="16"/>
        </w:rPr>
        <w:t> </w:t>
      </w:r>
      <w:r>
        <w:rPr>
          <w:w w:val="105"/>
          <w:sz w:val="16"/>
        </w:rPr>
        <w:t>devidamente</w:t>
      </w:r>
      <w:r>
        <w:rPr>
          <w:spacing w:val="-5"/>
          <w:w w:val="105"/>
          <w:sz w:val="16"/>
        </w:rPr>
        <w:t> </w:t>
      </w:r>
      <w:r>
        <w:rPr>
          <w:w w:val="105"/>
          <w:sz w:val="16"/>
        </w:rPr>
        <w:t>atestada</w:t>
      </w:r>
      <w:r>
        <w:rPr>
          <w:spacing w:val="-6"/>
          <w:w w:val="105"/>
          <w:sz w:val="16"/>
        </w:rPr>
        <w:t> </w:t>
      </w:r>
      <w:r>
        <w:rPr>
          <w:w w:val="105"/>
          <w:sz w:val="16"/>
        </w:rPr>
        <w:t>por</w:t>
      </w:r>
      <w:r>
        <w:rPr>
          <w:spacing w:val="-5"/>
          <w:w w:val="105"/>
          <w:sz w:val="16"/>
        </w:rPr>
        <w:t> </w:t>
      </w:r>
      <w:r>
        <w:rPr>
          <w:w w:val="105"/>
          <w:sz w:val="16"/>
        </w:rPr>
        <w:t>agente</w:t>
      </w:r>
      <w:r>
        <w:rPr>
          <w:spacing w:val="-6"/>
          <w:w w:val="105"/>
          <w:sz w:val="16"/>
        </w:rPr>
        <w:t> </w:t>
      </w:r>
      <w:r>
        <w:rPr>
          <w:w w:val="105"/>
          <w:sz w:val="16"/>
        </w:rPr>
        <w:t>competente</w:t>
      </w:r>
      <w:r>
        <w:rPr>
          <w:spacing w:val="-5"/>
          <w:w w:val="105"/>
          <w:sz w:val="16"/>
        </w:rPr>
        <w:t> </w:t>
      </w:r>
      <w:r>
        <w:rPr>
          <w:w w:val="105"/>
          <w:sz w:val="16"/>
        </w:rPr>
        <w:t>e</w:t>
      </w:r>
      <w:r>
        <w:rPr>
          <w:spacing w:val="-6"/>
          <w:w w:val="105"/>
          <w:sz w:val="16"/>
        </w:rPr>
        <w:t> </w:t>
      </w:r>
      <w:r>
        <w:rPr>
          <w:w w:val="105"/>
          <w:sz w:val="16"/>
        </w:rPr>
        <w:t>da</w:t>
      </w:r>
      <w:r>
        <w:rPr>
          <w:spacing w:val="-5"/>
          <w:w w:val="105"/>
          <w:sz w:val="16"/>
        </w:rPr>
        <w:t> </w:t>
      </w:r>
      <w:r>
        <w:rPr>
          <w:w w:val="105"/>
          <w:sz w:val="16"/>
        </w:rPr>
        <w:t>instalação</w:t>
      </w:r>
      <w:r>
        <w:rPr>
          <w:spacing w:val="-6"/>
          <w:w w:val="105"/>
          <w:sz w:val="16"/>
        </w:rPr>
        <w:t> </w:t>
      </w:r>
      <w:r>
        <w:rPr>
          <w:w w:val="105"/>
          <w:sz w:val="16"/>
        </w:rPr>
        <w:t>(quando</w:t>
      </w:r>
      <w:r>
        <w:rPr>
          <w:spacing w:val="-5"/>
          <w:w w:val="105"/>
          <w:sz w:val="16"/>
        </w:rPr>
        <w:t> </w:t>
      </w:r>
      <w:r>
        <w:rPr>
          <w:w w:val="105"/>
          <w:sz w:val="16"/>
        </w:rPr>
        <w:t>houver)</w:t>
      </w:r>
      <w:r>
        <w:rPr>
          <w:spacing w:val="-6"/>
          <w:w w:val="105"/>
          <w:sz w:val="16"/>
        </w:rPr>
        <w:t> </w:t>
      </w:r>
      <w:r>
        <w:rPr>
          <w:w w:val="105"/>
          <w:sz w:val="16"/>
        </w:rPr>
        <w:t>do</w:t>
      </w:r>
      <w:r>
        <w:rPr>
          <w:spacing w:val="-5"/>
          <w:w w:val="105"/>
          <w:sz w:val="16"/>
        </w:rPr>
        <w:t> </w:t>
      </w:r>
      <w:r>
        <w:rPr>
          <w:spacing w:val="-2"/>
          <w:w w:val="105"/>
          <w:sz w:val="16"/>
        </w:rPr>
        <w:t>objeto;</w:t>
      </w:r>
    </w:p>
    <w:p>
      <w:pPr>
        <w:pStyle w:val="BodyText"/>
        <w:spacing w:before="57"/>
      </w:pPr>
    </w:p>
    <w:p>
      <w:pPr>
        <w:pStyle w:val="ListParagraph"/>
        <w:numPr>
          <w:ilvl w:val="2"/>
          <w:numId w:val="37"/>
        </w:numPr>
        <w:tabs>
          <w:tab w:pos="729" w:val="left" w:leader="none"/>
        </w:tabs>
        <w:spacing w:line="292" w:lineRule="auto" w:before="0" w:after="0"/>
        <w:ind w:left="310" w:right="293" w:firstLine="0"/>
        <w:jc w:val="both"/>
        <w:rPr>
          <w:sz w:val="16"/>
        </w:rPr>
      </w:pPr>
      <w:r>
        <w:rPr>
          <w:w w:val="105"/>
          <w:sz w:val="16"/>
        </w:rPr>
        <w:t>Caso</w:t>
      </w:r>
      <w:r>
        <w:rPr>
          <w:spacing w:val="-3"/>
          <w:w w:val="105"/>
          <w:sz w:val="16"/>
        </w:rPr>
        <w:t> </w:t>
      </w:r>
      <w:r>
        <w:rPr>
          <w:w w:val="105"/>
          <w:sz w:val="16"/>
        </w:rPr>
        <w:t>se</w:t>
      </w:r>
      <w:r>
        <w:rPr>
          <w:spacing w:val="-3"/>
          <w:w w:val="105"/>
          <w:sz w:val="16"/>
        </w:rPr>
        <w:t> </w:t>
      </w:r>
      <w:r>
        <w:rPr>
          <w:w w:val="105"/>
          <w:sz w:val="16"/>
        </w:rPr>
        <w:t>faça</w:t>
      </w:r>
      <w:r>
        <w:rPr>
          <w:spacing w:val="-3"/>
          <w:w w:val="105"/>
          <w:sz w:val="16"/>
        </w:rPr>
        <w:t> </w:t>
      </w:r>
      <w:r>
        <w:rPr>
          <w:w w:val="105"/>
          <w:sz w:val="16"/>
        </w:rPr>
        <w:t>necessária,</w:t>
      </w:r>
      <w:r>
        <w:rPr>
          <w:spacing w:val="-3"/>
          <w:w w:val="105"/>
          <w:sz w:val="16"/>
        </w:rPr>
        <w:t> </w:t>
      </w:r>
      <w:r>
        <w:rPr>
          <w:w w:val="105"/>
          <w:sz w:val="16"/>
        </w:rPr>
        <w:t>a</w:t>
      </w:r>
      <w:r>
        <w:rPr>
          <w:spacing w:val="-3"/>
          <w:w w:val="105"/>
          <w:sz w:val="16"/>
        </w:rPr>
        <w:t> </w:t>
      </w:r>
      <w:r>
        <w:rPr>
          <w:w w:val="105"/>
          <w:sz w:val="16"/>
        </w:rPr>
        <w:t>reapresentação</w:t>
      </w:r>
      <w:r>
        <w:rPr>
          <w:spacing w:val="-3"/>
          <w:w w:val="105"/>
          <w:sz w:val="16"/>
        </w:rPr>
        <w:t> </w:t>
      </w:r>
      <w:r>
        <w:rPr>
          <w:w w:val="105"/>
          <w:sz w:val="16"/>
        </w:rPr>
        <w:t>da</w:t>
      </w:r>
      <w:r>
        <w:rPr>
          <w:spacing w:val="-3"/>
          <w:w w:val="105"/>
          <w:sz w:val="16"/>
        </w:rPr>
        <w:t> </w:t>
      </w:r>
      <w:r>
        <w:rPr>
          <w:w w:val="105"/>
          <w:sz w:val="16"/>
        </w:rPr>
        <w:t>Nota</w:t>
      </w:r>
      <w:r>
        <w:rPr>
          <w:spacing w:val="-3"/>
          <w:w w:val="105"/>
          <w:sz w:val="16"/>
        </w:rPr>
        <w:t> </w:t>
      </w:r>
      <w:r>
        <w:rPr>
          <w:w w:val="105"/>
          <w:sz w:val="16"/>
        </w:rPr>
        <w:t>Fiscal</w:t>
      </w:r>
      <w:r>
        <w:rPr>
          <w:spacing w:val="-3"/>
          <w:w w:val="105"/>
          <w:sz w:val="16"/>
        </w:rPr>
        <w:t> </w:t>
      </w:r>
      <w:r>
        <w:rPr>
          <w:w w:val="105"/>
          <w:sz w:val="16"/>
        </w:rPr>
        <w:t>Eletrônica</w:t>
      </w:r>
      <w:r>
        <w:rPr>
          <w:spacing w:val="-3"/>
          <w:w w:val="105"/>
          <w:sz w:val="16"/>
        </w:rPr>
        <w:t> </w:t>
      </w:r>
      <w:r>
        <w:rPr>
          <w:w w:val="105"/>
          <w:sz w:val="16"/>
        </w:rPr>
        <w:t>de</w:t>
      </w:r>
      <w:r>
        <w:rPr>
          <w:spacing w:val="-6"/>
          <w:w w:val="105"/>
          <w:sz w:val="16"/>
        </w:rPr>
        <w:t> </w:t>
      </w:r>
      <w:r>
        <w:rPr>
          <w:w w:val="105"/>
          <w:sz w:val="16"/>
        </w:rPr>
        <w:t>Venda</w:t>
      </w:r>
      <w:r>
        <w:rPr>
          <w:spacing w:val="-3"/>
          <w:w w:val="105"/>
          <w:sz w:val="16"/>
        </w:rPr>
        <w:t> </w:t>
      </w:r>
      <w:r>
        <w:rPr>
          <w:w w:val="105"/>
          <w:sz w:val="16"/>
        </w:rPr>
        <w:t>(ou</w:t>
      </w:r>
      <w:r>
        <w:rPr>
          <w:spacing w:val="-3"/>
          <w:w w:val="105"/>
          <w:sz w:val="16"/>
        </w:rPr>
        <w:t> </w:t>
      </w:r>
      <w:r>
        <w:rPr>
          <w:w w:val="105"/>
          <w:sz w:val="16"/>
        </w:rPr>
        <w:t>apresentação</w:t>
      </w:r>
      <w:r>
        <w:rPr>
          <w:spacing w:val="-3"/>
          <w:w w:val="105"/>
          <w:sz w:val="16"/>
        </w:rPr>
        <w:t> </w:t>
      </w:r>
      <w:r>
        <w:rPr>
          <w:w w:val="105"/>
          <w:sz w:val="16"/>
        </w:rPr>
        <w:t>da</w:t>
      </w:r>
      <w:r>
        <w:rPr>
          <w:spacing w:val="-3"/>
          <w:w w:val="105"/>
          <w:sz w:val="16"/>
        </w:rPr>
        <w:t> </w:t>
      </w:r>
      <w:r>
        <w:rPr>
          <w:w w:val="105"/>
          <w:sz w:val="16"/>
        </w:rPr>
        <w:t>carta</w:t>
      </w:r>
      <w:r>
        <w:rPr>
          <w:spacing w:val="-3"/>
          <w:w w:val="105"/>
          <w:sz w:val="16"/>
        </w:rPr>
        <w:t> </w:t>
      </w:r>
      <w:r>
        <w:rPr>
          <w:w w:val="105"/>
          <w:sz w:val="16"/>
        </w:rPr>
        <w:t>de</w:t>
      </w:r>
      <w:r>
        <w:rPr>
          <w:spacing w:val="-3"/>
          <w:w w:val="105"/>
          <w:sz w:val="16"/>
        </w:rPr>
        <w:t> </w:t>
      </w:r>
      <w:r>
        <w:rPr>
          <w:w w:val="105"/>
          <w:sz w:val="16"/>
        </w:rPr>
        <w:t>correção)</w:t>
      </w:r>
      <w:r>
        <w:rPr>
          <w:spacing w:val="-3"/>
          <w:w w:val="105"/>
          <w:sz w:val="16"/>
        </w:rPr>
        <w:t> </w:t>
      </w:r>
      <w:r>
        <w:rPr>
          <w:w w:val="105"/>
          <w:sz w:val="16"/>
        </w:rPr>
        <w:t>por</w:t>
      </w:r>
      <w:r>
        <w:rPr>
          <w:spacing w:val="-3"/>
          <w:w w:val="105"/>
          <w:sz w:val="16"/>
        </w:rPr>
        <w:t> </w:t>
      </w:r>
      <w:r>
        <w:rPr>
          <w:w w:val="105"/>
          <w:sz w:val="16"/>
        </w:rPr>
        <w:t>culpa</w:t>
      </w:r>
      <w:r>
        <w:rPr>
          <w:spacing w:val="-3"/>
          <w:w w:val="105"/>
          <w:sz w:val="16"/>
        </w:rPr>
        <w:t> </w:t>
      </w:r>
      <w:r>
        <w:rPr>
          <w:w w:val="105"/>
          <w:sz w:val="16"/>
        </w:rPr>
        <w:t>da</w:t>
      </w:r>
      <w:r>
        <w:rPr>
          <w:spacing w:val="-3"/>
          <w:w w:val="105"/>
          <w:sz w:val="16"/>
        </w:rPr>
        <w:t> </w:t>
      </w:r>
      <w:r>
        <w:rPr>
          <w:w w:val="105"/>
          <w:sz w:val="16"/>
        </w:rPr>
        <w:t>CONTRATADA,</w:t>
      </w:r>
      <w:r>
        <w:rPr>
          <w:spacing w:val="-3"/>
          <w:w w:val="105"/>
          <w:sz w:val="16"/>
        </w:rPr>
        <w:t> </w:t>
      </w:r>
      <w:r>
        <w:rPr>
          <w:w w:val="105"/>
          <w:sz w:val="16"/>
        </w:rPr>
        <w:t>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30</w:t>
      </w:r>
      <w:r>
        <w:rPr>
          <w:spacing w:val="-3"/>
          <w:w w:val="105"/>
          <w:sz w:val="16"/>
        </w:rPr>
        <w:t> </w:t>
      </w:r>
      <w:r>
        <w:rPr>
          <w:w w:val="105"/>
          <w:sz w:val="16"/>
        </w:rPr>
        <w:t>(trinta)</w:t>
      </w:r>
      <w:r>
        <w:rPr>
          <w:spacing w:val="-3"/>
          <w:w w:val="105"/>
          <w:sz w:val="16"/>
        </w:rPr>
        <w:t> </w:t>
      </w:r>
      <w:r>
        <w:rPr>
          <w:w w:val="105"/>
          <w:sz w:val="16"/>
        </w:rPr>
        <w:t>dias</w:t>
      </w:r>
      <w:r>
        <w:rPr>
          <w:spacing w:val="-3"/>
          <w:w w:val="105"/>
          <w:sz w:val="16"/>
        </w:rPr>
        <w:t> </w:t>
      </w:r>
      <w:r>
        <w:rPr>
          <w:w w:val="105"/>
          <w:sz w:val="16"/>
        </w:rPr>
        <w:t>ficará</w:t>
      </w:r>
      <w:r>
        <w:rPr>
          <w:spacing w:val="-3"/>
          <w:w w:val="105"/>
          <w:sz w:val="16"/>
        </w:rPr>
        <w:t> </w:t>
      </w:r>
      <w:r>
        <w:rPr>
          <w:w w:val="105"/>
          <w:sz w:val="16"/>
        </w:rPr>
        <w:t>suspenso,</w:t>
      </w:r>
      <w:r>
        <w:rPr>
          <w:spacing w:val="-3"/>
          <w:w w:val="105"/>
          <w:sz w:val="16"/>
        </w:rPr>
        <w:t> </w:t>
      </w:r>
      <w:r>
        <w:rPr>
          <w:w w:val="105"/>
          <w:sz w:val="16"/>
        </w:rPr>
        <w:t>prosseguindo</w:t>
      </w:r>
      <w:r>
        <w:rPr>
          <w:spacing w:val="-3"/>
          <w:w w:val="105"/>
          <w:sz w:val="16"/>
        </w:rPr>
        <w:t> </w:t>
      </w:r>
      <w:r>
        <w:rPr>
          <w:w w:val="105"/>
          <w:sz w:val="16"/>
        </w:rPr>
        <w:t>a</w:t>
      </w:r>
      <w:r>
        <w:rPr>
          <w:spacing w:val="-3"/>
          <w:w w:val="105"/>
          <w:sz w:val="16"/>
        </w:rPr>
        <w:t> </w:t>
      </w:r>
      <w:r>
        <w:rPr>
          <w:w w:val="105"/>
          <w:sz w:val="16"/>
        </w:rPr>
        <w:t>sua contagem a partir da data da respectiva reapresentação.</w:t>
      </w:r>
    </w:p>
    <w:p>
      <w:pPr>
        <w:pStyle w:val="BodyText"/>
        <w:spacing w:before="17"/>
      </w:pPr>
    </w:p>
    <w:p>
      <w:pPr>
        <w:pStyle w:val="ListParagraph"/>
        <w:numPr>
          <w:ilvl w:val="2"/>
          <w:numId w:val="37"/>
        </w:numPr>
        <w:tabs>
          <w:tab w:pos="725" w:val="left" w:leader="none"/>
        </w:tabs>
        <w:spacing w:line="240" w:lineRule="auto" w:before="0" w:after="0"/>
        <w:ind w:left="725" w:right="0" w:hanging="415"/>
        <w:jc w:val="left"/>
        <w:rPr>
          <w:sz w:val="16"/>
        </w:rPr>
      </w:pPr>
      <w:r>
        <w:rPr>
          <w:w w:val="105"/>
          <w:sz w:val="16"/>
        </w:rPr>
        <w:t>Os</w:t>
      </w:r>
      <w:r>
        <w:rPr>
          <w:spacing w:val="-11"/>
          <w:w w:val="105"/>
          <w:sz w:val="16"/>
        </w:rPr>
        <w:t> </w:t>
      </w:r>
      <w:r>
        <w:rPr>
          <w:w w:val="105"/>
          <w:sz w:val="16"/>
        </w:rPr>
        <w:t>pagamentos</w:t>
      </w:r>
      <w:r>
        <w:rPr>
          <w:spacing w:val="-10"/>
          <w:w w:val="105"/>
          <w:sz w:val="16"/>
        </w:rPr>
        <w:t> </w:t>
      </w:r>
      <w:r>
        <w:rPr>
          <w:w w:val="105"/>
          <w:sz w:val="16"/>
        </w:rPr>
        <w:t>devidos</w:t>
      </w:r>
      <w:r>
        <w:rPr>
          <w:spacing w:val="-9"/>
          <w:w w:val="105"/>
          <w:sz w:val="16"/>
        </w:rPr>
        <w:t> </w:t>
      </w:r>
      <w:r>
        <w:rPr>
          <w:w w:val="105"/>
          <w:sz w:val="16"/>
        </w:rPr>
        <w:t>à</w:t>
      </w:r>
      <w:r>
        <w:rPr>
          <w:spacing w:val="-8"/>
          <w:w w:val="105"/>
          <w:sz w:val="16"/>
        </w:rPr>
        <w:t> </w:t>
      </w:r>
      <w:r>
        <w:rPr>
          <w:w w:val="105"/>
          <w:sz w:val="16"/>
        </w:rPr>
        <w:t>CONTRATADA</w:t>
      </w:r>
      <w:r>
        <w:rPr>
          <w:spacing w:val="-11"/>
          <w:w w:val="105"/>
          <w:sz w:val="16"/>
        </w:rPr>
        <w:t> </w:t>
      </w:r>
      <w:r>
        <w:rPr>
          <w:w w:val="105"/>
          <w:sz w:val="16"/>
        </w:rPr>
        <w:t>não</w:t>
      </w:r>
      <w:r>
        <w:rPr>
          <w:spacing w:val="-8"/>
          <w:w w:val="105"/>
          <w:sz w:val="16"/>
        </w:rPr>
        <w:t> </w:t>
      </w:r>
      <w:r>
        <w:rPr>
          <w:w w:val="105"/>
          <w:sz w:val="16"/>
        </w:rPr>
        <w:t>excederão</w:t>
      </w:r>
      <w:r>
        <w:rPr>
          <w:spacing w:val="-8"/>
          <w:w w:val="105"/>
          <w:sz w:val="16"/>
        </w:rPr>
        <w:t> </w:t>
      </w:r>
      <w:r>
        <w:rPr>
          <w:w w:val="105"/>
          <w:sz w:val="16"/>
        </w:rPr>
        <w:t>os</w:t>
      </w:r>
      <w:r>
        <w:rPr>
          <w:spacing w:val="-8"/>
          <w:w w:val="105"/>
          <w:sz w:val="16"/>
        </w:rPr>
        <w:t> </w:t>
      </w:r>
      <w:r>
        <w:rPr>
          <w:w w:val="105"/>
          <w:sz w:val="16"/>
        </w:rPr>
        <w:t>valores</w:t>
      </w:r>
      <w:r>
        <w:rPr>
          <w:spacing w:val="-9"/>
          <w:w w:val="105"/>
          <w:sz w:val="16"/>
        </w:rPr>
        <w:t> </w:t>
      </w:r>
      <w:r>
        <w:rPr>
          <w:w w:val="105"/>
          <w:sz w:val="16"/>
        </w:rPr>
        <w:t>apresentados</w:t>
      </w:r>
      <w:r>
        <w:rPr>
          <w:spacing w:val="-8"/>
          <w:w w:val="105"/>
          <w:sz w:val="16"/>
        </w:rPr>
        <w:t> </w:t>
      </w:r>
      <w:r>
        <w:rPr>
          <w:w w:val="105"/>
          <w:sz w:val="16"/>
        </w:rPr>
        <w:t>em</w:t>
      </w:r>
      <w:r>
        <w:rPr>
          <w:spacing w:val="-8"/>
          <w:w w:val="105"/>
          <w:sz w:val="16"/>
        </w:rPr>
        <w:t> </w:t>
      </w:r>
      <w:r>
        <w:rPr>
          <w:w w:val="105"/>
          <w:sz w:val="16"/>
        </w:rPr>
        <w:t>sua</w:t>
      </w:r>
      <w:r>
        <w:rPr>
          <w:spacing w:val="-8"/>
          <w:w w:val="105"/>
          <w:sz w:val="16"/>
        </w:rPr>
        <w:t> </w:t>
      </w:r>
      <w:r>
        <w:rPr>
          <w:w w:val="105"/>
          <w:sz w:val="16"/>
        </w:rPr>
        <w:t>proposta</w:t>
      </w:r>
      <w:r>
        <w:rPr>
          <w:spacing w:val="-8"/>
          <w:w w:val="105"/>
          <w:sz w:val="16"/>
        </w:rPr>
        <w:t> </w:t>
      </w:r>
      <w:r>
        <w:rPr>
          <w:spacing w:val="-2"/>
          <w:w w:val="105"/>
          <w:sz w:val="16"/>
        </w:rPr>
        <w:t>comercial.</w:t>
      </w:r>
    </w:p>
    <w:p>
      <w:pPr>
        <w:pStyle w:val="BodyText"/>
      </w:pPr>
    </w:p>
    <w:p>
      <w:pPr>
        <w:pStyle w:val="BodyText"/>
      </w:pPr>
    </w:p>
    <w:p>
      <w:pPr>
        <w:pStyle w:val="BodyText"/>
        <w:spacing w:before="114"/>
      </w:pPr>
    </w:p>
    <w:p>
      <w:pPr>
        <w:pStyle w:val="Heading3"/>
        <w:numPr>
          <w:ilvl w:val="0"/>
          <w:numId w:val="28"/>
        </w:numPr>
        <w:tabs>
          <w:tab w:pos="475" w:val="left" w:leader="none"/>
        </w:tabs>
        <w:spacing w:line="240" w:lineRule="auto" w:before="0" w:after="0"/>
        <w:ind w:left="475" w:right="0" w:hanging="165"/>
        <w:jc w:val="left"/>
      </w:pPr>
      <w:r>
        <w:rPr>
          <w:w w:val="105"/>
        </w:rPr>
        <w:t>JULGAMENTO</w:t>
      </w:r>
      <w:r>
        <w:rPr>
          <w:spacing w:val="-10"/>
          <w:w w:val="105"/>
        </w:rPr>
        <w:t> </w:t>
      </w:r>
      <w:r>
        <w:rPr>
          <w:w w:val="105"/>
        </w:rPr>
        <w:t>DAS</w:t>
      </w:r>
      <w:r>
        <w:rPr>
          <w:spacing w:val="-10"/>
          <w:w w:val="105"/>
        </w:rPr>
        <w:t> </w:t>
      </w:r>
      <w:r>
        <w:rPr>
          <w:w w:val="105"/>
        </w:rPr>
        <w:t>PROPOSTAS</w:t>
      </w:r>
      <w:r>
        <w:rPr>
          <w:spacing w:val="-10"/>
          <w:w w:val="105"/>
        </w:rPr>
        <w:t> </w:t>
      </w:r>
      <w:r>
        <w:rPr>
          <w:w w:val="105"/>
        </w:rPr>
        <w:t>E</w:t>
      </w:r>
      <w:r>
        <w:rPr>
          <w:spacing w:val="-10"/>
          <w:w w:val="105"/>
        </w:rPr>
        <w:t> </w:t>
      </w:r>
      <w:r>
        <w:rPr>
          <w:w w:val="105"/>
        </w:rPr>
        <w:t>CRITÉRIOS</w:t>
      </w:r>
      <w:r>
        <w:rPr>
          <w:spacing w:val="-10"/>
          <w:w w:val="105"/>
        </w:rPr>
        <w:t> </w:t>
      </w:r>
      <w:r>
        <w:rPr>
          <w:w w:val="105"/>
        </w:rPr>
        <w:t>DE</w:t>
      </w:r>
      <w:r>
        <w:rPr>
          <w:spacing w:val="-10"/>
          <w:w w:val="105"/>
        </w:rPr>
        <w:t> </w:t>
      </w:r>
      <w:r>
        <w:rPr>
          <w:spacing w:val="-2"/>
          <w:w w:val="105"/>
        </w:rPr>
        <w:t>PREÇOS:</w:t>
      </w:r>
    </w:p>
    <w:p>
      <w:pPr>
        <w:pStyle w:val="BodyText"/>
        <w:spacing w:before="57"/>
        <w:rPr>
          <w:b/>
        </w:rPr>
      </w:pPr>
    </w:p>
    <w:p>
      <w:pPr>
        <w:pStyle w:val="ListParagraph"/>
        <w:numPr>
          <w:ilvl w:val="1"/>
          <w:numId w:val="28"/>
        </w:numPr>
        <w:tabs>
          <w:tab w:pos="600" w:val="left" w:leader="none"/>
        </w:tabs>
        <w:spacing w:line="240" w:lineRule="auto" w:before="0" w:after="0"/>
        <w:ind w:left="600" w:right="0" w:hanging="290"/>
        <w:jc w:val="left"/>
        <w:rPr>
          <w:sz w:val="16"/>
        </w:rPr>
      </w:pPr>
      <w:r>
        <w:rPr>
          <w:w w:val="105"/>
          <w:sz w:val="16"/>
        </w:rPr>
        <w:t>Será</w:t>
      </w:r>
      <w:r>
        <w:rPr>
          <w:spacing w:val="-9"/>
          <w:w w:val="105"/>
          <w:sz w:val="16"/>
        </w:rPr>
        <w:t> </w:t>
      </w:r>
      <w:r>
        <w:rPr>
          <w:w w:val="105"/>
          <w:sz w:val="16"/>
        </w:rPr>
        <w:t>contratada</w:t>
      </w:r>
      <w:r>
        <w:rPr>
          <w:spacing w:val="-5"/>
          <w:w w:val="105"/>
          <w:sz w:val="16"/>
        </w:rPr>
        <w:t> </w:t>
      </w:r>
      <w:r>
        <w:rPr>
          <w:w w:val="105"/>
          <w:sz w:val="16"/>
        </w:rPr>
        <w:t>a</w:t>
      </w:r>
      <w:r>
        <w:rPr>
          <w:spacing w:val="-6"/>
          <w:w w:val="105"/>
          <w:sz w:val="16"/>
        </w:rPr>
        <w:t> </w:t>
      </w:r>
      <w:r>
        <w:rPr>
          <w:w w:val="105"/>
          <w:sz w:val="16"/>
        </w:rPr>
        <w:t>empresa</w:t>
      </w:r>
      <w:r>
        <w:rPr>
          <w:spacing w:val="-6"/>
          <w:w w:val="105"/>
          <w:sz w:val="16"/>
        </w:rPr>
        <w:t> </w:t>
      </w:r>
      <w:r>
        <w:rPr>
          <w:w w:val="105"/>
          <w:sz w:val="16"/>
        </w:rPr>
        <w:t>que</w:t>
      </w:r>
      <w:r>
        <w:rPr>
          <w:spacing w:val="-5"/>
          <w:w w:val="105"/>
          <w:sz w:val="16"/>
        </w:rPr>
        <w:t> </w:t>
      </w:r>
      <w:r>
        <w:rPr>
          <w:w w:val="105"/>
          <w:sz w:val="16"/>
        </w:rPr>
        <w:t>ofertar</w:t>
      </w:r>
      <w:r>
        <w:rPr>
          <w:spacing w:val="-6"/>
          <w:w w:val="105"/>
          <w:sz w:val="16"/>
        </w:rPr>
        <w:t> </w:t>
      </w:r>
      <w:r>
        <w:rPr>
          <w:w w:val="105"/>
          <w:sz w:val="16"/>
        </w:rPr>
        <w:t>o</w:t>
      </w:r>
      <w:r>
        <w:rPr>
          <w:spacing w:val="-6"/>
          <w:w w:val="105"/>
          <w:sz w:val="16"/>
        </w:rPr>
        <w:t> </w:t>
      </w:r>
      <w:r>
        <w:rPr>
          <w:b/>
          <w:w w:val="105"/>
          <w:sz w:val="16"/>
        </w:rPr>
        <w:t>MENOR</w:t>
      </w:r>
      <w:r>
        <w:rPr>
          <w:b/>
          <w:spacing w:val="-5"/>
          <w:w w:val="105"/>
          <w:sz w:val="16"/>
        </w:rPr>
        <w:t> </w:t>
      </w:r>
      <w:r>
        <w:rPr>
          <w:b/>
          <w:w w:val="105"/>
          <w:sz w:val="16"/>
        </w:rPr>
        <w:t>PREÇO</w:t>
      </w:r>
      <w:r>
        <w:rPr>
          <w:b/>
          <w:spacing w:val="-6"/>
          <w:w w:val="105"/>
          <w:sz w:val="16"/>
        </w:rPr>
        <w:t> </w:t>
      </w:r>
      <w:r>
        <w:rPr>
          <w:b/>
          <w:w w:val="105"/>
          <w:sz w:val="16"/>
        </w:rPr>
        <w:t>UNITÁRIO</w:t>
      </w:r>
      <w:r>
        <w:rPr>
          <w:b/>
          <w:spacing w:val="-6"/>
          <w:w w:val="105"/>
          <w:sz w:val="16"/>
        </w:rPr>
        <w:t> </w:t>
      </w:r>
      <w:r>
        <w:rPr>
          <w:w w:val="105"/>
          <w:sz w:val="16"/>
        </w:rPr>
        <w:t>em</w:t>
      </w:r>
      <w:r>
        <w:rPr>
          <w:spacing w:val="-5"/>
          <w:w w:val="105"/>
          <w:sz w:val="16"/>
        </w:rPr>
        <w:t> </w:t>
      </w:r>
      <w:r>
        <w:rPr>
          <w:b/>
          <w:w w:val="105"/>
          <w:sz w:val="16"/>
        </w:rPr>
        <w:t>MODO</w:t>
      </w:r>
      <w:r>
        <w:rPr>
          <w:b/>
          <w:spacing w:val="-6"/>
          <w:w w:val="105"/>
          <w:sz w:val="16"/>
        </w:rPr>
        <w:t> </w:t>
      </w:r>
      <w:r>
        <w:rPr>
          <w:b/>
          <w:w w:val="105"/>
          <w:sz w:val="16"/>
        </w:rPr>
        <w:t>DE</w:t>
      </w:r>
      <w:r>
        <w:rPr>
          <w:b/>
          <w:spacing w:val="-6"/>
          <w:w w:val="105"/>
          <w:sz w:val="16"/>
        </w:rPr>
        <w:t> </w:t>
      </w:r>
      <w:r>
        <w:rPr>
          <w:b/>
          <w:w w:val="105"/>
          <w:sz w:val="16"/>
        </w:rPr>
        <w:t>DISPUTA</w:t>
      </w:r>
      <w:r>
        <w:rPr>
          <w:b/>
          <w:spacing w:val="-19"/>
          <w:w w:val="105"/>
          <w:sz w:val="16"/>
        </w:rPr>
        <w:t> </w:t>
      </w:r>
      <w:r>
        <w:rPr>
          <w:b/>
          <w:w w:val="105"/>
          <w:sz w:val="16"/>
        </w:rPr>
        <w:t>ABERTO</w:t>
      </w:r>
      <w:r>
        <w:rPr>
          <w:b/>
          <w:spacing w:val="-5"/>
          <w:w w:val="105"/>
          <w:sz w:val="16"/>
        </w:rPr>
        <w:t> </w:t>
      </w:r>
      <w:r>
        <w:rPr>
          <w:w w:val="105"/>
          <w:sz w:val="16"/>
        </w:rPr>
        <w:t>e</w:t>
      </w:r>
      <w:r>
        <w:rPr>
          <w:spacing w:val="-6"/>
          <w:w w:val="105"/>
          <w:sz w:val="16"/>
        </w:rPr>
        <w:t> </w:t>
      </w:r>
      <w:r>
        <w:rPr>
          <w:w w:val="105"/>
          <w:sz w:val="16"/>
        </w:rPr>
        <w:t>atender</w:t>
      </w:r>
      <w:r>
        <w:rPr>
          <w:spacing w:val="-6"/>
          <w:w w:val="105"/>
          <w:sz w:val="16"/>
        </w:rPr>
        <w:t> </w:t>
      </w:r>
      <w:r>
        <w:rPr>
          <w:w w:val="105"/>
          <w:sz w:val="16"/>
        </w:rPr>
        <w:t>a</w:t>
      </w:r>
      <w:r>
        <w:rPr>
          <w:spacing w:val="-5"/>
          <w:w w:val="105"/>
          <w:sz w:val="16"/>
        </w:rPr>
        <w:t> </w:t>
      </w:r>
      <w:r>
        <w:rPr>
          <w:w w:val="105"/>
          <w:sz w:val="16"/>
        </w:rPr>
        <w:t>todas</w:t>
      </w:r>
      <w:r>
        <w:rPr>
          <w:spacing w:val="-6"/>
          <w:w w:val="105"/>
          <w:sz w:val="16"/>
        </w:rPr>
        <w:t> </w:t>
      </w:r>
      <w:r>
        <w:rPr>
          <w:w w:val="105"/>
          <w:sz w:val="16"/>
        </w:rPr>
        <w:t>as</w:t>
      </w:r>
      <w:r>
        <w:rPr>
          <w:spacing w:val="-5"/>
          <w:w w:val="105"/>
          <w:sz w:val="16"/>
        </w:rPr>
        <w:t> </w:t>
      </w:r>
      <w:r>
        <w:rPr>
          <w:w w:val="105"/>
          <w:sz w:val="16"/>
        </w:rPr>
        <w:t>fases</w:t>
      </w:r>
      <w:r>
        <w:rPr>
          <w:spacing w:val="-6"/>
          <w:w w:val="105"/>
          <w:sz w:val="16"/>
        </w:rPr>
        <w:t> </w:t>
      </w:r>
      <w:r>
        <w:rPr>
          <w:w w:val="105"/>
          <w:sz w:val="16"/>
        </w:rPr>
        <w:t>de</w:t>
      </w:r>
      <w:r>
        <w:rPr>
          <w:spacing w:val="-6"/>
          <w:w w:val="105"/>
          <w:sz w:val="16"/>
        </w:rPr>
        <w:t> </w:t>
      </w:r>
      <w:r>
        <w:rPr>
          <w:w w:val="105"/>
          <w:sz w:val="16"/>
        </w:rPr>
        <w:t>habilitação</w:t>
      </w:r>
      <w:r>
        <w:rPr>
          <w:spacing w:val="-5"/>
          <w:w w:val="105"/>
          <w:sz w:val="16"/>
        </w:rPr>
        <w:t> </w:t>
      </w:r>
      <w:r>
        <w:rPr>
          <w:w w:val="105"/>
          <w:sz w:val="16"/>
        </w:rPr>
        <w:t>do</w:t>
      </w:r>
      <w:r>
        <w:rPr>
          <w:spacing w:val="-6"/>
          <w:w w:val="105"/>
          <w:sz w:val="16"/>
        </w:rPr>
        <w:t> </w:t>
      </w:r>
      <w:r>
        <w:rPr>
          <w:w w:val="105"/>
          <w:sz w:val="16"/>
        </w:rPr>
        <w:t>certame,</w:t>
      </w:r>
      <w:r>
        <w:rPr>
          <w:spacing w:val="-6"/>
          <w:w w:val="105"/>
          <w:sz w:val="16"/>
        </w:rPr>
        <w:t> </w:t>
      </w:r>
      <w:r>
        <w:rPr>
          <w:w w:val="105"/>
          <w:sz w:val="16"/>
        </w:rPr>
        <w:t>que</w:t>
      </w:r>
      <w:r>
        <w:rPr>
          <w:spacing w:val="-5"/>
          <w:w w:val="105"/>
          <w:sz w:val="16"/>
        </w:rPr>
        <w:t> </w:t>
      </w:r>
      <w:r>
        <w:rPr>
          <w:w w:val="105"/>
          <w:sz w:val="16"/>
        </w:rPr>
        <w:t>constarão</w:t>
      </w:r>
      <w:r>
        <w:rPr>
          <w:spacing w:val="-6"/>
          <w:w w:val="105"/>
          <w:sz w:val="16"/>
        </w:rPr>
        <w:t> </w:t>
      </w:r>
      <w:r>
        <w:rPr>
          <w:w w:val="105"/>
          <w:sz w:val="16"/>
        </w:rPr>
        <w:t>em</w:t>
      </w:r>
      <w:r>
        <w:rPr>
          <w:spacing w:val="-6"/>
          <w:w w:val="105"/>
          <w:sz w:val="16"/>
        </w:rPr>
        <w:t> </w:t>
      </w:r>
      <w:r>
        <w:rPr>
          <w:w w:val="105"/>
          <w:sz w:val="16"/>
        </w:rPr>
        <w:t>futuro</w:t>
      </w:r>
      <w:r>
        <w:rPr>
          <w:spacing w:val="-5"/>
          <w:w w:val="105"/>
          <w:sz w:val="16"/>
        </w:rPr>
        <w:t> </w:t>
      </w:r>
      <w:r>
        <w:rPr>
          <w:spacing w:val="-2"/>
          <w:w w:val="105"/>
          <w:sz w:val="16"/>
        </w:rPr>
        <w:t>edital;</w:t>
      </w:r>
    </w:p>
    <w:p>
      <w:pPr>
        <w:pStyle w:val="BodyText"/>
        <w:spacing w:before="57"/>
      </w:pPr>
    </w:p>
    <w:p>
      <w:pPr>
        <w:pStyle w:val="ListParagraph"/>
        <w:numPr>
          <w:ilvl w:val="1"/>
          <w:numId w:val="28"/>
        </w:numPr>
        <w:tabs>
          <w:tab w:pos="614" w:val="left" w:leader="none"/>
        </w:tabs>
        <w:spacing w:line="292" w:lineRule="auto" w:before="0" w:after="0"/>
        <w:ind w:left="310" w:right="293" w:firstLine="0"/>
        <w:jc w:val="both"/>
        <w:rPr>
          <w:sz w:val="16"/>
        </w:rPr>
      </w:pPr>
      <w:r>
        <w:rPr>
          <w:w w:val="105"/>
          <w:sz w:val="16"/>
        </w:rPr>
        <w:t>Se a proposta de preços ou o lance de menor valor não for aceitável, o</w:t>
      </w:r>
      <w:r>
        <w:rPr>
          <w:spacing w:val="-1"/>
          <w:w w:val="105"/>
          <w:sz w:val="16"/>
        </w:rPr>
        <w:t> </w:t>
      </w:r>
      <w:r>
        <w:rPr>
          <w:w w:val="105"/>
          <w:sz w:val="16"/>
        </w:rPr>
        <w:t>Agente da Contratação examinará a proposta ou o lance subsequente, na ordem de classificação, verificando a sua aceitabilidade. Se </w:t>
      </w:r>
      <w:r>
        <w:rPr>
          <w:w w:val="105"/>
          <w:sz w:val="16"/>
        </w:rPr>
        <w:t>for necessário, repetirá esse procedimento, sucessivamente, até a apuração de uma proposta ou lance que atenda ao edital.</w:t>
      </w:r>
    </w:p>
    <w:p>
      <w:pPr>
        <w:pStyle w:val="BodyText"/>
        <w:spacing w:before="17"/>
      </w:pPr>
    </w:p>
    <w:p>
      <w:pPr>
        <w:pStyle w:val="ListParagraph"/>
        <w:numPr>
          <w:ilvl w:val="1"/>
          <w:numId w:val="28"/>
        </w:numPr>
        <w:tabs>
          <w:tab w:pos="600" w:val="left" w:leader="none"/>
        </w:tabs>
        <w:spacing w:line="240" w:lineRule="auto" w:before="1" w:after="0"/>
        <w:ind w:left="600" w:right="0" w:hanging="290"/>
        <w:jc w:val="left"/>
        <w:rPr>
          <w:sz w:val="16"/>
        </w:rPr>
      </w:pPr>
      <w:r>
        <w:rPr>
          <w:w w:val="105"/>
          <w:sz w:val="16"/>
        </w:rPr>
        <w:t>O</w:t>
      </w:r>
      <w:r>
        <w:rPr>
          <w:spacing w:val="-6"/>
          <w:w w:val="105"/>
          <w:sz w:val="16"/>
        </w:rPr>
        <w:t> </w:t>
      </w:r>
      <w:r>
        <w:rPr>
          <w:w w:val="105"/>
          <w:sz w:val="16"/>
        </w:rPr>
        <w:t>licitante</w:t>
      </w:r>
      <w:r>
        <w:rPr>
          <w:spacing w:val="-5"/>
          <w:w w:val="105"/>
          <w:sz w:val="16"/>
        </w:rPr>
        <w:t> </w:t>
      </w:r>
      <w:r>
        <w:rPr>
          <w:w w:val="105"/>
          <w:sz w:val="16"/>
        </w:rPr>
        <w:t>deverá</w:t>
      </w:r>
      <w:r>
        <w:rPr>
          <w:spacing w:val="-5"/>
          <w:w w:val="105"/>
          <w:sz w:val="16"/>
        </w:rPr>
        <w:t> </w:t>
      </w:r>
      <w:r>
        <w:rPr>
          <w:w w:val="105"/>
          <w:sz w:val="16"/>
        </w:rPr>
        <w:t>enviar</w:t>
      </w:r>
      <w:r>
        <w:rPr>
          <w:spacing w:val="-6"/>
          <w:w w:val="105"/>
          <w:sz w:val="16"/>
        </w:rPr>
        <w:t> </w:t>
      </w:r>
      <w:r>
        <w:rPr>
          <w:w w:val="105"/>
          <w:sz w:val="16"/>
        </w:rPr>
        <w:t>sua</w:t>
      </w:r>
      <w:r>
        <w:rPr>
          <w:spacing w:val="-5"/>
          <w:w w:val="105"/>
          <w:sz w:val="16"/>
        </w:rPr>
        <w:t> </w:t>
      </w:r>
      <w:r>
        <w:rPr>
          <w:w w:val="105"/>
          <w:sz w:val="16"/>
        </w:rPr>
        <w:t>proposta</w:t>
      </w:r>
      <w:r>
        <w:rPr>
          <w:spacing w:val="-5"/>
          <w:w w:val="105"/>
          <w:sz w:val="16"/>
        </w:rPr>
        <w:t> </w:t>
      </w:r>
      <w:r>
        <w:rPr>
          <w:w w:val="105"/>
          <w:sz w:val="16"/>
        </w:rPr>
        <w:t>mediante</w:t>
      </w:r>
      <w:r>
        <w:rPr>
          <w:spacing w:val="-6"/>
          <w:w w:val="105"/>
          <w:sz w:val="16"/>
        </w:rPr>
        <w:t> </w:t>
      </w:r>
      <w:r>
        <w:rPr>
          <w:w w:val="105"/>
          <w:sz w:val="16"/>
        </w:rPr>
        <w:t>o</w:t>
      </w:r>
      <w:r>
        <w:rPr>
          <w:spacing w:val="-5"/>
          <w:w w:val="105"/>
          <w:sz w:val="16"/>
        </w:rPr>
        <w:t> </w:t>
      </w:r>
      <w:r>
        <w:rPr>
          <w:w w:val="105"/>
          <w:sz w:val="16"/>
        </w:rPr>
        <w:t>preenchimento,</w:t>
      </w:r>
      <w:r>
        <w:rPr>
          <w:spacing w:val="-5"/>
          <w:w w:val="105"/>
          <w:sz w:val="16"/>
        </w:rPr>
        <w:t> </w:t>
      </w:r>
      <w:r>
        <w:rPr>
          <w:w w:val="105"/>
          <w:sz w:val="16"/>
        </w:rPr>
        <w:t>no</w:t>
      </w:r>
      <w:r>
        <w:rPr>
          <w:spacing w:val="-5"/>
          <w:w w:val="105"/>
          <w:sz w:val="16"/>
        </w:rPr>
        <w:t> </w:t>
      </w:r>
      <w:r>
        <w:rPr>
          <w:w w:val="105"/>
          <w:sz w:val="16"/>
        </w:rPr>
        <w:t>sistema</w:t>
      </w:r>
      <w:r>
        <w:rPr>
          <w:spacing w:val="-6"/>
          <w:w w:val="105"/>
          <w:sz w:val="16"/>
        </w:rPr>
        <w:t> </w:t>
      </w:r>
      <w:r>
        <w:rPr>
          <w:w w:val="105"/>
          <w:sz w:val="16"/>
        </w:rPr>
        <w:t>eletrônico,</w:t>
      </w:r>
      <w:r>
        <w:rPr>
          <w:spacing w:val="-5"/>
          <w:w w:val="105"/>
          <w:sz w:val="16"/>
        </w:rPr>
        <w:t> </w:t>
      </w:r>
      <w:r>
        <w:rPr>
          <w:w w:val="105"/>
          <w:sz w:val="16"/>
        </w:rPr>
        <w:t>dos</w:t>
      </w:r>
      <w:r>
        <w:rPr>
          <w:spacing w:val="-5"/>
          <w:w w:val="105"/>
          <w:sz w:val="16"/>
        </w:rPr>
        <w:t> </w:t>
      </w:r>
      <w:r>
        <w:rPr>
          <w:w w:val="105"/>
          <w:sz w:val="16"/>
        </w:rPr>
        <w:t>seguintes</w:t>
      </w:r>
      <w:r>
        <w:rPr>
          <w:spacing w:val="-6"/>
          <w:w w:val="105"/>
          <w:sz w:val="16"/>
        </w:rPr>
        <w:t> </w:t>
      </w:r>
      <w:r>
        <w:rPr>
          <w:spacing w:val="-2"/>
          <w:w w:val="105"/>
          <w:sz w:val="16"/>
        </w:rPr>
        <w:t>campos:</w:t>
      </w:r>
    </w:p>
    <w:p>
      <w:pPr>
        <w:pStyle w:val="BodyText"/>
        <w:spacing w:before="57"/>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valor</w:t>
      </w:r>
      <w:r>
        <w:rPr>
          <w:spacing w:val="-5"/>
          <w:w w:val="105"/>
          <w:sz w:val="16"/>
        </w:rPr>
        <w:t> </w:t>
      </w:r>
      <w:r>
        <w:rPr>
          <w:w w:val="105"/>
          <w:sz w:val="16"/>
        </w:rPr>
        <w:t>unitário</w:t>
      </w:r>
      <w:r>
        <w:rPr>
          <w:spacing w:val="-4"/>
          <w:w w:val="105"/>
          <w:sz w:val="16"/>
        </w:rPr>
        <w:t> </w:t>
      </w:r>
      <w:r>
        <w:rPr>
          <w:w w:val="105"/>
          <w:sz w:val="16"/>
        </w:rPr>
        <w:t>do</w:t>
      </w:r>
      <w:r>
        <w:rPr>
          <w:spacing w:val="-4"/>
          <w:w w:val="105"/>
          <w:sz w:val="16"/>
        </w:rPr>
        <w:t> </w:t>
      </w:r>
      <w:r>
        <w:rPr>
          <w:spacing w:val="-2"/>
          <w:w w:val="105"/>
          <w:sz w:val="16"/>
        </w:rPr>
        <w:t>item;</w:t>
      </w:r>
    </w:p>
    <w:p>
      <w:pPr>
        <w:pStyle w:val="BodyText"/>
        <w:spacing w:before="57"/>
      </w:pPr>
    </w:p>
    <w:p>
      <w:pPr>
        <w:pStyle w:val="ListParagraph"/>
        <w:numPr>
          <w:ilvl w:val="2"/>
          <w:numId w:val="28"/>
        </w:numPr>
        <w:tabs>
          <w:tab w:pos="725" w:val="left" w:leader="none"/>
        </w:tabs>
        <w:spacing w:line="240" w:lineRule="auto" w:before="0" w:after="0"/>
        <w:ind w:left="725" w:right="0" w:hanging="415"/>
        <w:jc w:val="left"/>
        <w:rPr>
          <w:sz w:val="16"/>
        </w:rPr>
      </w:pPr>
      <w:r>
        <w:rPr>
          <w:spacing w:val="-2"/>
          <w:w w:val="105"/>
          <w:sz w:val="16"/>
        </w:rPr>
        <w:t>Marca;</w:t>
      </w:r>
    </w:p>
    <w:p>
      <w:pPr>
        <w:pStyle w:val="BodyText"/>
        <w:spacing w:before="57"/>
      </w:pPr>
    </w:p>
    <w:p>
      <w:pPr>
        <w:pStyle w:val="ListParagraph"/>
        <w:numPr>
          <w:ilvl w:val="2"/>
          <w:numId w:val="28"/>
        </w:numPr>
        <w:tabs>
          <w:tab w:pos="725" w:val="left" w:leader="none"/>
        </w:tabs>
        <w:spacing w:line="240" w:lineRule="auto" w:before="0" w:after="0"/>
        <w:ind w:left="725" w:right="0" w:hanging="415"/>
        <w:jc w:val="left"/>
        <w:rPr>
          <w:sz w:val="16"/>
        </w:rPr>
      </w:pPr>
      <w:r>
        <w:rPr>
          <w:spacing w:val="-2"/>
          <w:w w:val="105"/>
          <w:sz w:val="16"/>
        </w:rPr>
        <w:t>Fabricante;</w:t>
      </w:r>
    </w:p>
    <w:p>
      <w:pPr>
        <w:pStyle w:val="BodyText"/>
        <w:spacing w:before="57"/>
      </w:pPr>
    </w:p>
    <w:p>
      <w:pPr>
        <w:pStyle w:val="ListParagraph"/>
        <w:numPr>
          <w:ilvl w:val="2"/>
          <w:numId w:val="28"/>
        </w:numPr>
        <w:tabs>
          <w:tab w:pos="725" w:val="left" w:leader="none"/>
        </w:tabs>
        <w:spacing w:line="240" w:lineRule="auto" w:before="0" w:after="0"/>
        <w:ind w:left="725" w:right="0" w:hanging="415"/>
        <w:jc w:val="left"/>
        <w:rPr>
          <w:sz w:val="16"/>
        </w:rPr>
      </w:pPr>
      <w:r>
        <w:rPr>
          <w:w w:val="105"/>
          <w:sz w:val="16"/>
        </w:rPr>
        <w:t>Descrição</w:t>
      </w:r>
      <w:r>
        <w:rPr>
          <w:spacing w:val="-7"/>
          <w:w w:val="105"/>
          <w:sz w:val="16"/>
        </w:rPr>
        <w:t> </w:t>
      </w:r>
      <w:r>
        <w:rPr>
          <w:w w:val="105"/>
          <w:sz w:val="16"/>
        </w:rPr>
        <w:t>do</w:t>
      </w:r>
      <w:r>
        <w:rPr>
          <w:spacing w:val="-6"/>
          <w:w w:val="105"/>
          <w:sz w:val="16"/>
        </w:rPr>
        <w:t> </w:t>
      </w:r>
      <w:r>
        <w:rPr>
          <w:w w:val="105"/>
          <w:sz w:val="16"/>
        </w:rPr>
        <w:t>objeto,</w:t>
      </w:r>
      <w:r>
        <w:rPr>
          <w:spacing w:val="-6"/>
          <w:w w:val="105"/>
          <w:sz w:val="16"/>
        </w:rPr>
        <w:t> </w:t>
      </w:r>
      <w:r>
        <w:rPr>
          <w:w w:val="105"/>
          <w:sz w:val="16"/>
        </w:rPr>
        <w:t>contendo</w:t>
      </w:r>
      <w:r>
        <w:rPr>
          <w:spacing w:val="-6"/>
          <w:w w:val="105"/>
          <w:sz w:val="16"/>
        </w:rPr>
        <w:t> </w:t>
      </w:r>
      <w:r>
        <w:rPr>
          <w:w w:val="105"/>
          <w:sz w:val="16"/>
        </w:rPr>
        <w:t>as</w:t>
      </w:r>
      <w:r>
        <w:rPr>
          <w:spacing w:val="-6"/>
          <w:w w:val="105"/>
          <w:sz w:val="16"/>
        </w:rPr>
        <w:t> </w:t>
      </w:r>
      <w:r>
        <w:rPr>
          <w:w w:val="105"/>
          <w:sz w:val="16"/>
        </w:rPr>
        <w:t>informações</w:t>
      </w:r>
      <w:r>
        <w:rPr>
          <w:spacing w:val="-7"/>
          <w:w w:val="105"/>
          <w:sz w:val="16"/>
        </w:rPr>
        <w:t> </w:t>
      </w:r>
      <w:r>
        <w:rPr>
          <w:w w:val="105"/>
          <w:sz w:val="16"/>
        </w:rPr>
        <w:t>similares</w:t>
      </w:r>
      <w:r>
        <w:rPr>
          <w:spacing w:val="-6"/>
          <w:w w:val="105"/>
          <w:sz w:val="16"/>
        </w:rPr>
        <w:t> </w:t>
      </w:r>
      <w:r>
        <w:rPr>
          <w:w w:val="105"/>
          <w:sz w:val="16"/>
        </w:rPr>
        <w:t>à</w:t>
      </w:r>
      <w:r>
        <w:rPr>
          <w:spacing w:val="-6"/>
          <w:w w:val="105"/>
          <w:sz w:val="16"/>
        </w:rPr>
        <w:t> </w:t>
      </w:r>
      <w:r>
        <w:rPr>
          <w:w w:val="105"/>
          <w:sz w:val="16"/>
        </w:rPr>
        <w:t>especificação</w:t>
      </w:r>
      <w:r>
        <w:rPr>
          <w:spacing w:val="-6"/>
          <w:w w:val="105"/>
          <w:sz w:val="16"/>
        </w:rPr>
        <w:t> </w:t>
      </w:r>
      <w:r>
        <w:rPr>
          <w:w w:val="105"/>
          <w:sz w:val="16"/>
        </w:rPr>
        <w:t>do</w:t>
      </w:r>
      <w:r>
        <w:rPr>
          <w:spacing w:val="-9"/>
          <w:w w:val="105"/>
          <w:sz w:val="16"/>
        </w:rPr>
        <w:t> </w:t>
      </w:r>
      <w:r>
        <w:rPr>
          <w:w w:val="105"/>
          <w:sz w:val="16"/>
        </w:rPr>
        <w:t>Termo</w:t>
      </w:r>
      <w:r>
        <w:rPr>
          <w:spacing w:val="-6"/>
          <w:w w:val="105"/>
          <w:sz w:val="16"/>
        </w:rPr>
        <w:t> </w:t>
      </w:r>
      <w:r>
        <w:rPr>
          <w:w w:val="105"/>
          <w:sz w:val="16"/>
        </w:rPr>
        <w:t>de</w:t>
      </w:r>
      <w:r>
        <w:rPr>
          <w:spacing w:val="-6"/>
          <w:w w:val="105"/>
          <w:sz w:val="16"/>
        </w:rPr>
        <w:t> </w:t>
      </w:r>
      <w:r>
        <w:rPr>
          <w:spacing w:val="-2"/>
          <w:w w:val="105"/>
          <w:sz w:val="16"/>
        </w:rPr>
        <w:t>Referência;</w:t>
      </w:r>
    </w:p>
    <w:p>
      <w:pPr>
        <w:pStyle w:val="BodyText"/>
        <w:spacing w:before="57"/>
      </w:pPr>
    </w:p>
    <w:p>
      <w:pPr>
        <w:pStyle w:val="ListParagraph"/>
        <w:numPr>
          <w:ilvl w:val="1"/>
          <w:numId w:val="28"/>
        </w:numPr>
        <w:tabs>
          <w:tab w:pos="597" w:val="left" w:leader="none"/>
        </w:tabs>
        <w:spacing w:line="240" w:lineRule="auto" w:before="0" w:after="0"/>
        <w:ind w:left="597" w:right="0" w:hanging="287"/>
        <w:jc w:val="left"/>
        <w:rPr>
          <w:sz w:val="16"/>
        </w:rPr>
      </w:pPr>
      <w:r>
        <w:rPr>
          <w:w w:val="105"/>
          <w:sz w:val="16"/>
        </w:rPr>
        <w:t>Todas</w:t>
      </w:r>
      <w:r>
        <w:rPr>
          <w:spacing w:val="-7"/>
          <w:w w:val="105"/>
          <w:sz w:val="16"/>
        </w:rPr>
        <w:t> </w:t>
      </w:r>
      <w:r>
        <w:rPr>
          <w:w w:val="105"/>
          <w:sz w:val="16"/>
        </w:rPr>
        <w:t>as</w:t>
      </w:r>
      <w:r>
        <w:rPr>
          <w:spacing w:val="-6"/>
          <w:w w:val="105"/>
          <w:sz w:val="16"/>
        </w:rPr>
        <w:t> </w:t>
      </w:r>
      <w:r>
        <w:rPr>
          <w:w w:val="105"/>
          <w:sz w:val="16"/>
        </w:rPr>
        <w:t>especificações</w:t>
      </w:r>
      <w:r>
        <w:rPr>
          <w:spacing w:val="-6"/>
          <w:w w:val="105"/>
          <w:sz w:val="16"/>
        </w:rPr>
        <w:t> </w:t>
      </w:r>
      <w:r>
        <w:rPr>
          <w:w w:val="105"/>
          <w:sz w:val="16"/>
        </w:rPr>
        <w:t>do</w:t>
      </w:r>
      <w:r>
        <w:rPr>
          <w:spacing w:val="-6"/>
          <w:w w:val="105"/>
          <w:sz w:val="16"/>
        </w:rPr>
        <w:t> </w:t>
      </w:r>
      <w:r>
        <w:rPr>
          <w:w w:val="105"/>
          <w:sz w:val="16"/>
        </w:rPr>
        <w:t>objeto</w:t>
      </w:r>
      <w:r>
        <w:rPr>
          <w:spacing w:val="-6"/>
          <w:w w:val="105"/>
          <w:sz w:val="16"/>
        </w:rPr>
        <w:t> </w:t>
      </w:r>
      <w:r>
        <w:rPr>
          <w:w w:val="105"/>
          <w:sz w:val="16"/>
        </w:rPr>
        <w:t>contidas</w:t>
      </w:r>
      <w:r>
        <w:rPr>
          <w:spacing w:val="-6"/>
          <w:w w:val="105"/>
          <w:sz w:val="16"/>
        </w:rPr>
        <w:t> </w:t>
      </w:r>
      <w:r>
        <w:rPr>
          <w:w w:val="105"/>
          <w:sz w:val="16"/>
        </w:rPr>
        <w:t>na</w:t>
      </w:r>
      <w:r>
        <w:rPr>
          <w:spacing w:val="-6"/>
          <w:w w:val="105"/>
          <w:sz w:val="16"/>
        </w:rPr>
        <w:t> </w:t>
      </w:r>
      <w:r>
        <w:rPr>
          <w:w w:val="105"/>
          <w:sz w:val="16"/>
        </w:rPr>
        <w:t>proposta</w:t>
      </w:r>
      <w:r>
        <w:rPr>
          <w:spacing w:val="-6"/>
          <w:w w:val="105"/>
          <w:sz w:val="16"/>
        </w:rPr>
        <w:t> </w:t>
      </w:r>
      <w:r>
        <w:rPr>
          <w:w w:val="105"/>
          <w:sz w:val="16"/>
        </w:rPr>
        <w:t>vinculam</w:t>
      </w:r>
      <w:r>
        <w:rPr>
          <w:spacing w:val="-7"/>
          <w:w w:val="105"/>
          <w:sz w:val="16"/>
        </w:rPr>
        <w:t> </w:t>
      </w:r>
      <w:r>
        <w:rPr>
          <w:w w:val="105"/>
          <w:sz w:val="16"/>
        </w:rPr>
        <w:t>o</w:t>
      </w:r>
      <w:r>
        <w:rPr>
          <w:spacing w:val="-6"/>
          <w:w w:val="105"/>
          <w:sz w:val="16"/>
        </w:rPr>
        <w:t> </w:t>
      </w:r>
      <w:r>
        <w:rPr>
          <w:spacing w:val="-2"/>
          <w:w w:val="105"/>
          <w:sz w:val="16"/>
        </w:rPr>
        <w:t>licitante;</w:t>
      </w:r>
    </w:p>
    <w:p>
      <w:pPr>
        <w:pStyle w:val="BodyText"/>
        <w:spacing w:before="57"/>
      </w:pPr>
    </w:p>
    <w:p>
      <w:pPr>
        <w:pStyle w:val="ListParagraph"/>
        <w:numPr>
          <w:ilvl w:val="1"/>
          <w:numId w:val="28"/>
        </w:numPr>
        <w:tabs>
          <w:tab w:pos="600" w:val="left" w:leader="none"/>
        </w:tabs>
        <w:spacing w:line="240" w:lineRule="auto" w:before="0" w:after="0"/>
        <w:ind w:left="600" w:right="0" w:hanging="290"/>
        <w:jc w:val="left"/>
        <w:rPr>
          <w:sz w:val="16"/>
        </w:rPr>
      </w:pPr>
      <w:r>
        <w:rPr>
          <w:w w:val="105"/>
          <w:sz w:val="16"/>
        </w:rPr>
        <w:t>Nos</w:t>
      </w:r>
      <w:r>
        <w:rPr>
          <w:spacing w:val="-6"/>
          <w:w w:val="105"/>
          <w:sz w:val="16"/>
        </w:rPr>
        <w:t> </w:t>
      </w:r>
      <w:r>
        <w:rPr>
          <w:w w:val="105"/>
          <w:sz w:val="16"/>
        </w:rPr>
        <w:t>valores</w:t>
      </w:r>
      <w:r>
        <w:rPr>
          <w:spacing w:val="-6"/>
          <w:w w:val="105"/>
          <w:sz w:val="16"/>
        </w:rPr>
        <w:t> </w:t>
      </w:r>
      <w:r>
        <w:rPr>
          <w:w w:val="105"/>
          <w:sz w:val="16"/>
        </w:rPr>
        <w:t>propostos</w:t>
      </w:r>
      <w:r>
        <w:rPr>
          <w:spacing w:val="-6"/>
          <w:w w:val="105"/>
          <w:sz w:val="16"/>
        </w:rPr>
        <w:t> </w:t>
      </w:r>
      <w:r>
        <w:rPr>
          <w:w w:val="105"/>
          <w:sz w:val="16"/>
        </w:rPr>
        <w:t>estarão</w:t>
      </w:r>
      <w:r>
        <w:rPr>
          <w:spacing w:val="-6"/>
          <w:w w:val="105"/>
          <w:sz w:val="16"/>
        </w:rPr>
        <w:t> </w:t>
      </w:r>
      <w:r>
        <w:rPr>
          <w:w w:val="105"/>
          <w:sz w:val="16"/>
        </w:rPr>
        <w:t>inclusos</w:t>
      </w:r>
      <w:r>
        <w:rPr>
          <w:spacing w:val="-6"/>
          <w:w w:val="105"/>
          <w:sz w:val="16"/>
        </w:rPr>
        <w:t> </w:t>
      </w:r>
      <w:r>
        <w:rPr>
          <w:w w:val="105"/>
          <w:sz w:val="16"/>
        </w:rPr>
        <w:t>todos</w:t>
      </w:r>
      <w:r>
        <w:rPr>
          <w:spacing w:val="-6"/>
          <w:w w:val="105"/>
          <w:sz w:val="16"/>
        </w:rPr>
        <w:t> </w:t>
      </w:r>
      <w:r>
        <w:rPr>
          <w:w w:val="105"/>
          <w:sz w:val="16"/>
        </w:rPr>
        <w:t>os</w:t>
      </w:r>
      <w:r>
        <w:rPr>
          <w:spacing w:val="-6"/>
          <w:w w:val="105"/>
          <w:sz w:val="16"/>
        </w:rPr>
        <w:t> </w:t>
      </w:r>
      <w:r>
        <w:rPr>
          <w:w w:val="105"/>
          <w:sz w:val="16"/>
        </w:rPr>
        <w:t>custos</w:t>
      </w:r>
      <w:r>
        <w:rPr>
          <w:spacing w:val="-6"/>
          <w:w w:val="105"/>
          <w:sz w:val="16"/>
        </w:rPr>
        <w:t> </w:t>
      </w:r>
      <w:r>
        <w:rPr>
          <w:w w:val="105"/>
          <w:sz w:val="16"/>
        </w:rPr>
        <w:t>operacionais,</w:t>
      </w:r>
      <w:r>
        <w:rPr>
          <w:spacing w:val="-6"/>
          <w:w w:val="105"/>
          <w:sz w:val="16"/>
        </w:rPr>
        <w:t> </w:t>
      </w:r>
      <w:r>
        <w:rPr>
          <w:w w:val="105"/>
          <w:sz w:val="16"/>
        </w:rPr>
        <w:t>encargos</w:t>
      </w:r>
      <w:r>
        <w:rPr>
          <w:spacing w:val="-6"/>
          <w:w w:val="105"/>
          <w:sz w:val="16"/>
        </w:rPr>
        <w:t> </w:t>
      </w:r>
      <w:r>
        <w:rPr>
          <w:w w:val="105"/>
          <w:sz w:val="16"/>
        </w:rPr>
        <w:t>previdenciários,</w:t>
      </w:r>
      <w:r>
        <w:rPr>
          <w:spacing w:val="-6"/>
          <w:w w:val="105"/>
          <w:sz w:val="16"/>
        </w:rPr>
        <w:t> </w:t>
      </w:r>
      <w:r>
        <w:rPr>
          <w:w w:val="105"/>
          <w:sz w:val="16"/>
        </w:rPr>
        <w:t>trabalhistas,</w:t>
      </w:r>
      <w:r>
        <w:rPr>
          <w:spacing w:val="-6"/>
          <w:w w:val="105"/>
          <w:sz w:val="16"/>
        </w:rPr>
        <w:t> </w:t>
      </w:r>
      <w:r>
        <w:rPr>
          <w:w w:val="105"/>
          <w:sz w:val="16"/>
        </w:rPr>
        <w:t>tributários,</w:t>
      </w:r>
      <w:r>
        <w:rPr>
          <w:spacing w:val="-6"/>
          <w:w w:val="105"/>
          <w:sz w:val="16"/>
        </w:rPr>
        <w:t> </w:t>
      </w:r>
      <w:r>
        <w:rPr>
          <w:w w:val="105"/>
          <w:sz w:val="16"/>
        </w:rPr>
        <w:t>comerciais</w:t>
      </w:r>
      <w:r>
        <w:rPr>
          <w:spacing w:val="-6"/>
          <w:w w:val="105"/>
          <w:sz w:val="16"/>
        </w:rPr>
        <w:t> </w:t>
      </w:r>
      <w:r>
        <w:rPr>
          <w:w w:val="105"/>
          <w:sz w:val="16"/>
        </w:rPr>
        <w:t>e</w:t>
      </w:r>
      <w:r>
        <w:rPr>
          <w:spacing w:val="-6"/>
          <w:w w:val="105"/>
          <w:sz w:val="16"/>
        </w:rPr>
        <w:t> </w:t>
      </w:r>
      <w:r>
        <w:rPr>
          <w:w w:val="105"/>
          <w:sz w:val="16"/>
        </w:rPr>
        <w:t>quaisquer</w:t>
      </w:r>
      <w:r>
        <w:rPr>
          <w:spacing w:val="-6"/>
          <w:w w:val="105"/>
          <w:sz w:val="16"/>
        </w:rPr>
        <w:t> </w:t>
      </w:r>
      <w:r>
        <w:rPr>
          <w:w w:val="105"/>
          <w:sz w:val="16"/>
        </w:rPr>
        <w:t>outros</w:t>
      </w:r>
      <w:r>
        <w:rPr>
          <w:spacing w:val="-6"/>
          <w:w w:val="105"/>
          <w:sz w:val="16"/>
        </w:rPr>
        <w:t> </w:t>
      </w:r>
      <w:r>
        <w:rPr>
          <w:w w:val="105"/>
          <w:sz w:val="16"/>
        </w:rPr>
        <w:t>que</w:t>
      </w:r>
      <w:r>
        <w:rPr>
          <w:spacing w:val="-5"/>
          <w:w w:val="105"/>
          <w:sz w:val="16"/>
        </w:rPr>
        <w:t> </w:t>
      </w:r>
      <w:r>
        <w:rPr>
          <w:w w:val="105"/>
          <w:sz w:val="16"/>
        </w:rPr>
        <w:t>incidam</w:t>
      </w:r>
      <w:r>
        <w:rPr>
          <w:spacing w:val="-6"/>
          <w:w w:val="105"/>
          <w:sz w:val="16"/>
        </w:rPr>
        <w:t> </w:t>
      </w:r>
      <w:r>
        <w:rPr>
          <w:w w:val="105"/>
          <w:sz w:val="16"/>
        </w:rPr>
        <w:t>direta</w:t>
      </w:r>
      <w:r>
        <w:rPr>
          <w:spacing w:val="-6"/>
          <w:w w:val="105"/>
          <w:sz w:val="16"/>
        </w:rPr>
        <w:t> </w:t>
      </w:r>
      <w:r>
        <w:rPr>
          <w:w w:val="105"/>
          <w:sz w:val="16"/>
        </w:rPr>
        <w:t>ou</w:t>
      </w:r>
      <w:r>
        <w:rPr>
          <w:spacing w:val="-6"/>
          <w:w w:val="105"/>
          <w:sz w:val="16"/>
        </w:rPr>
        <w:t> </w:t>
      </w:r>
      <w:r>
        <w:rPr>
          <w:w w:val="105"/>
          <w:sz w:val="16"/>
        </w:rPr>
        <w:t>indiretamente</w:t>
      </w:r>
      <w:r>
        <w:rPr>
          <w:spacing w:val="-6"/>
          <w:w w:val="105"/>
          <w:sz w:val="16"/>
        </w:rPr>
        <w:t> </w:t>
      </w:r>
      <w:r>
        <w:rPr>
          <w:w w:val="105"/>
          <w:sz w:val="16"/>
        </w:rPr>
        <w:t>na</w:t>
      </w:r>
      <w:r>
        <w:rPr>
          <w:spacing w:val="-6"/>
          <w:w w:val="105"/>
          <w:sz w:val="16"/>
        </w:rPr>
        <w:t> </w:t>
      </w:r>
      <w:r>
        <w:rPr>
          <w:w w:val="105"/>
          <w:sz w:val="16"/>
        </w:rPr>
        <w:t>execução</w:t>
      </w:r>
      <w:r>
        <w:rPr>
          <w:spacing w:val="-6"/>
          <w:w w:val="105"/>
          <w:sz w:val="16"/>
        </w:rPr>
        <w:t> </w:t>
      </w:r>
      <w:r>
        <w:rPr>
          <w:w w:val="105"/>
          <w:sz w:val="16"/>
        </w:rPr>
        <w:t>do</w:t>
      </w:r>
      <w:r>
        <w:rPr>
          <w:spacing w:val="-6"/>
          <w:w w:val="105"/>
          <w:sz w:val="16"/>
        </w:rPr>
        <w:t> </w:t>
      </w:r>
      <w:r>
        <w:rPr>
          <w:spacing w:val="-2"/>
          <w:w w:val="105"/>
          <w:sz w:val="16"/>
        </w:rPr>
        <w:t>objeto;</w:t>
      </w:r>
    </w:p>
    <w:p>
      <w:pPr>
        <w:pStyle w:val="BodyText"/>
        <w:spacing w:before="57"/>
      </w:pPr>
    </w:p>
    <w:p>
      <w:pPr>
        <w:pStyle w:val="ListParagraph"/>
        <w:numPr>
          <w:ilvl w:val="1"/>
          <w:numId w:val="28"/>
        </w:numPr>
        <w:tabs>
          <w:tab w:pos="600" w:val="left" w:leader="none"/>
        </w:tabs>
        <w:spacing w:line="292" w:lineRule="auto" w:before="0" w:after="0"/>
        <w:ind w:left="310" w:right="293" w:firstLine="0"/>
        <w:jc w:val="both"/>
        <w:rPr>
          <w:sz w:val="16"/>
        </w:rPr>
      </w:pPr>
      <w:r>
        <w:rPr>
          <w:w w:val="105"/>
          <w:sz w:val="16"/>
        </w:rPr>
        <w:t>Os</w:t>
      </w:r>
      <w:r>
        <w:rPr>
          <w:spacing w:val="-5"/>
          <w:w w:val="105"/>
          <w:sz w:val="16"/>
        </w:rPr>
        <w:t> </w:t>
      </w:r>
      <w:r>
        <w:rPr>
          <w:w w:val="105"/>
          <w:sz w:val="16"/>
        </w:rPr>
        <w:t>preços</w:t>
      </w:r>
      <w:r>
        <w:rPr>
          <w:spacing w:val="-5"/>
          <w:w w:val="105"/>
          <w:sz w:val="16"/>
        </w:rPr>
        <w:t> </w:t>
      </w:r>
      <w:r>
        <w:rPr>
          <w:w w:val="105"/>
          <w:sz w:val="16"/>
        </w:rPr>
        <w:t>ofertados,</w:t>
      </w:r>
      <w:r>
        <w:rPr>
          <w:spacing w:val="-5"/>
          <w:w w:val="105"/>
          <w:sz w:val="16"/>
        </w:rPr>
        <w:t> </w:t>
      </w:r>
      <w:r>
        <w:rPr>
          <w:w w:val="105"/>
          <w:sz w:val="16"/>
        </w:rPr>
        <w:t>tanto</w:t>
      </w:r>
      <w:r>
        <w:rPr>
          <w:spacing w:val="-5"/>
          <w:w w:val="105"/>
          <w:sz w:val="16"/>
        </w:rPr>
        <w:t> </w:t>
      </w:r>
      <w:r>
        <w:rPr>
          <w:w w:val="105"/>
          <w:sz w:val="16"/>
        </w:rPr>
        <w:t>na</w:t>
      </w:r>
      <w:r>
        <w:rPr>
          <w:spacing w:val="-5"/>
          <w:w w:val="105"/>
          <w:sz w:val="16"/>
        </w:rPr>
        <w:t> </w:t>
      </w:r>
      <w:r>
        <w:rPr>
          <w:w w:val="105"/>
          <w:sz w:val="16"/>
        </w:rPr>
        <w:t>proposta</w:t>
      </w:r>
      <w:r>
        <w:rPr>
          <w:spacing w:val="-5"/>
          <w:w w:val="105"/>
          <w:sz w:val="16"/>
        </w:rPr>
        <w:t> </w:t>
      </w:r>
      <w:r>
        <w:rPr>
          <w:w w:val="105"/>
          <w:sz w:val="16"/>
        </w:rPr>
        <w:t>inicial,</w:t>
      </w:r>
      <w:r>
        <w:rPr>
          <w:spacing w:val="-5"/>
          <w:w w:val="105"/>
          <w:sz w:val="16"/>
        </w:rPr>
        <w:t> </w:t>
      </w:r>
      <w:r>
        <w:rPr>
          <w:w w:val="105"/>
          <w:sz w:val="16"/>
        </w:rPr>
        <w:t>quanto</w:t>
      </w:r>
      <w:r>
        <w:rPr>
          <w:spacing w:val="-5"/>
          <w:w w:val="105"/>
          <w:sz w:val="16"/>
        </w:rPr>
        <w:t> </w:t>
      </w:r>
      <w:r>
        <w:rPr>
          <w:w w:val="105"/>
          <w:sz w:val="16"/>
        </w:rPr>
        <w:t>na</w:t>
      </w:r>
      <w:r>
        <w:rPr>
          <w:spacing w:val="-5"/>
          <w:w w:val="105"/>
          <w:sz w:val="16"/>
        </w:rPr>
        <w:t> </w:t>
      </w:r>
      <w:r>
        <w:rPr>
          <w:w w:val="105"/>
          <w:sz w:val="16"/>
        </w:rPr>
        <w:t>etapa</w:t>
      </w:r>
      <w:r>
        <w:rPr>
          <w:spacing w:val="-5"/>
          <w:w w:val="105"/>
          <w:sz w:val="16"/>
        </w:rPr>
        <w:t> </w:t>
      </w:r>
      <w:r>
        <w:rPr>
          <w:w w:val="105"/>
          <w:sz w:val="16"/>
        </w:rPr>
        <w:t>de</w:t>
      </w:r>
      <w:r>
        <w:rPr>
          <w:spacing w:val="-5"/>
          <w:w w:val="105"/>
          <w:sz w:val="16"/>
        </w:rPr>
        <w:t> </w:t>
      </w:r>
      <w:r>
        <w:rPr>
          <w:w w:val="105"/>
          <w:sz w:val="16"/>
        </w:rPr>
        <w:t>lances,</w:t>
      </w:r>
      <w:r>
        <w:rPr>
          <w:spacing w:val="-5"/>
          <w:w w:val="105"/>
          <w:sz w:val="16"/>
        </w:rPr>
        <w:t> </w:t>
      </w:r>
      <w:r>
        <w:rPr>
          <w:w w:val="105"/>
          <w:sz w:val="16"/>
        </w:rPr>
        <w:t>serão</w:t>
      </w:r>
      <w:r>
        <w:rPr>
          <w:spacing w:val="-5"/>
          <w:w w:val="105"/>
          <w:sz w:val="16"/>
        </w:rPr>
        <w:t> </w:t>
      </w:r>
      <w:r>
        <w:rPr>
          <w:w w:val="105"/>
          <w:sz w:val="16"/>
        </w:rPr>
        <w:t>de</w:t>
      </w:r>
      <w:r>
        <w:rPr>
          <w:spacing w:val="-5"/>
          <w:w w:val="105"/>
          <w:sz w:val="16"/>
        </w:rPr>
        <w:t> </w:t>
      </w:r>
      <w:r>
        <w:rPr>
          <w:w w:val="105"/>
          <w:sz w:val="16"/>
        </w:rPr>
        <w:t>exclusiva</w:t>
      </w:r>
      <w:r>
        <w:rPr>
          <w:spacing w:val="-5"/>
          <w:w w:val="105"/>
          <w:sz w:val="16"/>
        </w:rPr>
        <w:t> </w:t>
      </w:r>
      <w:r>
        <w:rPr>
          <w:w w:val="105"/>
          <w:sz w:val="16"/>
        </w:rPr>
        <w:t>responsabilidade</w:t>
      </w:r>
      <w:r>
        <w:rPr>
          <w:spacing w:val="-5"/>
          <w:w w:val="105"/>
          <w:sz w:val="16"/>
        </w:rPr>
        <w:t> </w:t>
      </w:r>
      <w:r>
        <w:rPr>
          <w:w w:val="105"/>
          <w:sz w:val="16"/>
        </w:rPr>
        <w:t>do</w:t>
      </w:r>
      <w:r>
        <w:rPr>
          <w:spacing w:val="-5"/>
          <w:w w:val="105"/>
          <w:sz w:val="16"/>
        </w:rPr>
        <w:t> </w:t>
      </w:r>
      <w:r>
        <w:rPr>
          <w:w w:val="105"/>
          <w:sz w:val="16"/>
        </w:rPr>
        <w:t>licitante,</w:t>
      </w:r>
      <w:r>
        <w:rPr>
          <w:spacing w:val="-5"/>
          <w:w w:val="105"/>
          <w:sz w:val="16"/>
        </w:rPr>
        <w:t> </w:t>
      </w:r>
      <w:r>
        <w:rPr>
          <w:w w:val="105"/>
          <w:sz w:val="16"/>
        </w:rPr>
        <w:t>não</w:t>
      </w:r>
      <w:r>
        <w:rPr>
          <w:spacing w:val="-5"/>
          <w:w w:val="105"/>
          <w:sz w:val="16"/>
        </w:rPr>
        <w:t> </w:t>
      </w:r>
      <w:r>
        <w:rPr>
          <w:w w:val="105"/>
          <w:sz w:val="16"/>
        </w:rPr>
        <w:t>lhe</w:t>
      </w:r>
      <w:r>
        <w:rPr>
          <w:spacing w:val="-5"/>
          <w:w w:val="105"/>
          <w:sz w:val="16"/>
        </w:rPr>
        <w:t> </w:t>
      </w:r>
      <w:r>
        <w:rPr>
          <w:w w:val="105"/>
          <w:sz w:val="16"/>
        </w:rPr>
        <w:t>assistindo</w:t>
      </w:r>
      <w:r>
        <w:rPr>
          <w:spacing w:val="-5"/>
          <w:w w:val="105"/>
          <w:sz w:val="16"/>
        </w:rPr>
        <w:t> </w:t>
      </w:r>
      <w:r>
        <w:rPr>
          <w:w w:val="105"/>
          <w:sz w:val="16"/>
        </w:rPr>
        <w:t>o</w:t>
      </w:r>
      <w:r>
        <w:rPr>
          <w:spacing w:val="-5"/>
          <w:w w:val="105"/>
          <w:sz w:val="16"/>
        </w:rPr>
        <w:t> </w:t>
      </w:r>
      <w:r>
        <w:rPr>
          <w:w w:val="105"/>
          <w:sz w:val="16"/>
        </w:rPr>
        <w:t>direito</w:t>
      </w:r>
      <w:r>
        <w:rPr>
          <w:spacing w:val="-5"/>
          <w:w w:val="105"/>
          <w:sz w:val="16"/>
        </w:rPr>
        <w:t> </w:t>
      </w:r>
      <w:r>
        <w:rPr>
          <w:w w:val="105"/>
          <w:sz w:val="16"/>
        </w:rPr>
        <w:t>de</w:t>
      </w:r>
      <w:r>
        <w:rPr>
          <w:spacing w:val="-5"/>
          <w:w w:val="105"/>
          <w:sz w:val="16"/>
        </w:rPr>
        <w:t> </w:t>
      </w:r>
      <w:r>
        <w:rPr>
          <w:w w:val="105"/>
          <w:sz w:val="16"/>
        </w:rPr>
        <w:t>pleitear</w:t>
      </w:r>
      <w:r>
        <w:rPr>
          <w:spacing w:val="-5"/>
          <w:w w:val="105"/>
          <w:sz w:val="16"/>
        </w:rPr>
        <w:t> </w:t>
      </w:r>
      <w:r>
        <w:rPr>
          <w:w w:val="105"/>
          <w:sz w:val="16"/>
        </w:rPr>
        <w:t>qualquer</w:t>
      </w:r>
      <w:r>
        <w:rPr>
          <w:spacing w:val="-5"/>
          <w:w w:val="105"/>
          <w:sz w:val="16"/>
        </w:rPr>
        <w:t> </w:t>
      </w:r>
      <w:r>
        <w:rPr>
          <w:w w:val="105"/>
          <w:sz w:val="16"/>
        </w:rPr>
        <w:t>alteração,</w:t>
      </w:r>
      <w:r>
        <w:rPr>
          <w:spacing w:val="-5"/>
          <w:w w:val="105"/>
          <w:sz w:val="16"/>
        </w:rPr>
        <w:t> </w:t>
      </w:r>
      <w:r>
        <w:rPr>
          <w:w w:val="105"/>
          <w:sz w:val="16"/>
        </w:rPr>
        <w:t>sob</w:t>
      </w:r>
      <w:r>
        <w:rPr>
          <w:spacing w:val="-5"/>
          <w:w w:val="105"/>
          <w:sz w:val="16"/>
        </w:rPr>
        <w:t> </w:t>
      </w:r>
      <w:r>
        <w:rPr>
          <w:w w:val="105"/>
          <w:sz w:val="16"/>
        </w:rPr>
        <w:t>alegação</w:t>
      </w:r>
      <w:r>
        <w:rPr>
          <w:spacing w:val="-5"/>
          <w:w w:val="105"/>
          <w:sz w:val="16"/>
        </w:rPr>
        <w:t> </w:t>
      </w:r>
      <w:r>
        <w:rPr>
          <w:w w:val="105"/>
          <w:sz w:val="16"/>
        </w:rPr>
        <w:t>de</w:t>
      </w:r>
      <w:r>
        <w:rPr>
          <w:spacing w:val="-5"/>
          <w:w w:val="105"/>
          <w:sz w:val="16"/>
        </w:rPr>
        <w:t> </w:t>
      </w:r>
      <w:r>
        <w:rPr>
          <w:w w:val="105"/>
          <w:sz w:val="16"/>
        </w:rPr>
        <w:t>erro,</w:t>
      </w:r>
      <w:r>
        <w:rPr>
          <w:spacing w:val="-5"/>
          <w:w w:val="105"/>
          <w:sz w:val="16"/>
        </w:rPr>
        <w:t> </w:t>
      </w:r>
      <w:r>
        <w:rPr>
          <w:w w:val="105"/>
          <w:sz w:val="16"/>
        </w:rPr>
        <w:t>omissão</w:t>
      </w:r>
      <w:r>
        <w:rPr>
          <w:spacing w:val="-5"/>
          <w:w w:val="105"/>
          <w:sz w:val="16"/>
        </w:rPr>
        <w:t> </w:t>
      </w:r>
      <w:r>
        <w:rPr>
          <w:w w:val="105"/>
          <w:sz w:val="16"/>
        </w:rPr>
        <w:t>ou qualquer outro pretexto;</w:t>
      </w:r>
    </w:p>
    <w:p>
      <w:pPr>
        <w:pStyle w:val="BodyText"/>
        <w:spacing w:before="17"/>
      </w:pPr>
    </w:p>
    <w:p>
      <w:pPr>
        <w:pStyle w:val="ListParagraph"/>
        <w:numPr>
          <w:ilvl w:val="1"/>
          <w:numId w:val="28"/>
        </w:numPr>
        <w:tabs>
          <w:tab w:pos="612" w:val="left" w:leader="none"/>
        </w:tabs>
        <w:spacing w:line="292" w:lineRule="auto" w:before="1" w:after="0"/>
        <w:ind w:left="310" w:right="293" w:firstLine="0"/>
        <w:jc w:val="both"/>
        <w:rPr>
          <w:sz w:val="16"/>
        </w:rPr>
      </w:pPr>
      <w:r>
        <w:rPr>
          <w:w w:val="105"/>
          <w:sz w:val="16"/>
        </w:rPr>
        <w:t>O prazo de validade da proposta não será inferior a 60 (sessenta) dias corridos, a contar da data de sua apresentação, podendo ser prorrogado, por igual período, salvo se houver justificativa para prazo </w:t>
      </w:r>
      <w:r>
        <w:rPr>
          <w:w w:val="105"/>
          <w:sz w:val="16"/>
        </w:rPr>
        <w:t>diverso aceita pela Administração.</w:t>
      </w:r>
    </w:p>
    <w:p>
      <w:pPr>
        <w:pStyle w:val="BodyText"/>
      </w:pPr>
    </w:p>
    <w:p>
      <w:pPr>
        <w:pStyle w:val="BodyText"/>
      </w:pPr>
    </w:p>
    <w:p>
      <w:pPr>
        <w:pStyle w:val="BodyText"/>
        <w:spacing w:before="74"/>
      </w:pPr>
    </w:p>
    <w:p>
      <w:pPr>
        <w:pStyle w:val="Heading3"/>
        <w:numPr>
          <w:ilvl w:val="0"/>
          <w:numId w:val="28"/>
        </w:numPr>
        <w:tabs>
          <w:tab w:pos="475" w:val="left" w:leader="none"/>
        </w:tabs>
        <w:spacing w:line="240" w:lineRule="auto" w:before="0" w:after="0"/>
        <w:ind w:left="475" w:right="0" w:hanging="165"/>
        <w:jc w:val="left"/>
      </w:pPr>
      <w:r>
        <w:rPr/>
        <w:t>SANÇÕES</w:t>
      </w:r>
      <w:r>
        <w:rPr>
          <w:spacing w:val="22"/>
        </w:rPr>
        <w:t> </w:t>
      </w:r>
      <w:r>
        <w:rPr>
          <w:spacing w:val="-2"/>
        </w:rPr>
        <w:t>ADMINISTRATIVAS:</w:t>
      </w:r>
    </w:p>
    <w:p>
      <w:pPr>
        <w:pStyle w:val="BodyText"/>
        <w:spacing w:before="57"/>
        <w:rPr>
          <w:b/>
        </w:rPr>
      </w:pPr>
    </w:p>
    <w:p>
      <w:pPr>
        <w:pStyle w:val="BodyText"/>
        <w:spacing w:line="292" w:lineRule="auto"/>
        <w:ind w:left="310"/>
      </w:pPr>
      <w:r>
        <w:rPr>
          <w:w w:val="105"/>
        </w:rPr>
        <w:t>A inexecução</w:t>
      </w:r>
      <w:r>
        <w:rPr>
          <w:spacing w:val="11"/>
          <w:w w:val="105"/>
        </w:rPr>
        <w:t> </w:t>
      </w:r>
      <w:r>
        <w:rPr>
          <w:w w:val="105"/>
        </w:rPr>
        <w:t>dos</w:t>
      </w:r>
      <w:r>
        <w:rPr>
          <w:spacing w:val="11"/>
          <w:w w:val="105"/>
        </w:rPr>
        <w:t> </w:t>
      </w:r>
      <w:r>
        <w:rPr>
          <w:w w:val="105"/>
        </w:rPr>
        <w:t>serviços,</w:t>
      </w:r>
      <w:r>
        <w:rPr>
          <w:spacing w:val="11"/>
          <w:w w:val="105"/>
        </w:rPr>
        <w:t> </w:t>
      </w:r>
      <w:r>
        <w:rPr>
          <w:w w:val="105"/>
        </w:rPr>
        <w:t>total</w:t>
      </w:r>
      <w:r>
        <w:rPr>
          <w:spacing w:val="11"/>
          <w:w w:val="105"/>
        </w:rPr>
        <w:t> </w:t>
      </w:r>
      <w:r>
        <w:rPr>
          <w:w w:val="105"/>
        </w:rPr>
        <w:t>ou</w:t>
      </w:r>
      <w:r>
        <w:rPr>
          <w:spacing w:val="11"/>
          <w:w w:val="105"/>
        </w:rPr>
        <w:t> </w:t>
      </w:r>
      <w:r>
        <w:rPr>
          <w:w w:val="105"/>
        </w:rPr>
        <w:t>parcial,</w:t>
      </w:r>
      <w:r>
        <w:rPr>
          <w:spacing w:val="11"/>
          <w:w w:val="105"/>
        </w:rPr>
        <w:t> </w:t>
      </w:r>
      <w:r>
        <w:rPr>
          <w:w w:val="105"/>
        </w:rPr>
        <w:t>a</w:t>
      </w:r>
      <w:r>
        <w:rPr>
          <w:spacing w:val="11"/>
          <w:w w:val="105"/>
        </w:rPr>
        <w:t> </w:t>
      </w:r>
      <w:r>
        <w:rPr>
          <w:w w:val="105"/>
        </w:rPr>
        <w:t>execução</w:t>
      </w:r>
      <w:r>
        <w:rPr>
          <w:spacing w:val="11"/>
          <w:w w:val="105"/>
        </w:rPr>
        <w:t> </w:t>
      </w:r>
      <w:r>
        <w:rPr>
          <w:w w:val="105"/>
        </w:rPr>
        <w:t>imperfeita,</w:t>
      </w:r>
      <w:r>
        <w:rPr>
          <w:spacing w:val="11"/>
          <w:w w:val="105"/>
        </w:rPr>
        <w:t> </w:t>
      </w:r>
      <w:r>
        <w:rPr>
          <w:w w:val="105"/>
        </w:rPr>
        <w:t>a</w:t>
      </w:r>
      <w:r>
        <w:rPr>
          <w:spacing w:val="11"/>
          <w:w w:val="105"/>
        </w:rPr>
        <w:t> </w:t>
      </w:r>
      <w:r>
        <w:rPr>
          <w:w w:val="105"/>
        </w:rPr>
        <w:t>mora</w:t>
      </w:r>
      <w:r>
        <w:rPr>
          <w:spacing w:val="11"/>
          <w:w w:val="105"/>
        </w:rPr>
        <w:t> </w:t>
      </w:r>
      <w:r>
        <w:rPr>
          <w:w w:val="105"/>
        </w:rPr>
        <w:t>na</w:t>
      </w:r>
      <w:r>
        <w:rPr>
          <w:spacing w:val="11"/>
          <w:w w:val="105"/>
        </w:rPr>
        <w:t> </w:t>
      </w:r>
      <w:r>
        <w:rPr>
          <w:w w:val="105"/>
        </w:rPr>
        <w:t>execução</w:t>
      </w:r>
      <w:r>
        <w:rPr>
          <w:spacing w:val="11"/>
          <w:w w:val="105"/>
        </w:rPr>
        <w:t> </w:t>
      </w:r>
      <w:r>
        <w:rPr>
          <w:w w:val="105"/>
        </w:rPr>
        <w:t>ou</w:t>
      </w:r>
      <w:r>
        <w:rPr>
          <w:spacing w:val="11"/>
          <w:w w:val="105"/>
        </w:rPr>
        <w:t> </w:t>
      </w:r>
      <w:r>
        <w:rPr>
          <w:w w:val="105"/>
        </w:rPr>
        <w:t>qualquer</w:t>
      </w:r>
      <w:r>
        <w:rPr>
          <w:spacing w:val="11"/>
          <w:w w:val="105"/>
        </w:rPr>
        <w:t> </w:t>
      </w:r>
      <w:r>
        <w:rPr>
          <w:w w:val="105"/>
        </w:rPr>
        <w:t>inadimplemento</w:t>
      </w:r>
      <w:r>
        <w:rPr>
          <w:spacing w:val="11"/>
          <w:w w:val="105"/>
        </w:rPr>
        <w:t> </w:t>
      </w:r>
      <w:r>
        <w:rPr>
          <w:w w:val="105"/>
        </w:rPr>
        <w:t>ou</w:t>
      </w:r>
      <w:r>
        <w:rPr>
          <w:spacing w:val="11"/>
          <w:w w:val="105"/>
        </w:rPr>
        <w:t> </w:t>
      </w:r>
      <w:r>
        <w:rPr>
          <w:w w:val="105"/>
        </w:rPr>
        <w:t>infração</w:t>
      </w:r>
      <w:r>
        <w:rPr>
          <w:spacing w:val="11"/>
          <w:w w:val="105"/>
        </w:rPr>
        <w:t> </w:t>
      </w:r>
      <w:r>
        <w:rPr>
          <w:w w:val="105"/>
        </w:rPr>
        <w:t>contratual,</w:t>
      </w:r>
      <w:r>
        <w:rPr>
          <w:spacing w:val="11"/>
          <w:w w:val="105"/>
        </w:rPr>
        <w:t> </w:t>
      </w:r>
      <w:r>
        <w:rPr>
          <w:w w:val="105"/>
        </w:rPr>
        <w:t>sujeitará</w:t>
      </w:r>
      <w:r>
        <w:rPr>
          <w:spacing w:val="11"/>
          <w:w w:val="105"/>
        </w:rPr>
        <w:t> </w:t>
      </w:r>
      <w:r>
        <w:rPr>
          <w:w w:val="105"/>
        </w:rPr>
        <w:t>a</w:t>
      </w:r>
      <w:r>
        <w:rPr>
          <w:spacing w:val="11"/>
          <w:w w:val="105"/>
        </w:rPr>
        <w:t> </w:t>
      </w:r>
      <w:r>
        <w:rPr>
          <w:w w:val="105"/>
        </w:rPr>
        <w:t>CONTRATADA,</w:t>
      </w:r>
      <w:r>
        <w:rPr>
          <w:spacing w:val="11"/>
          <w:w w:val="105"/>
        </w:rPr>
        <w:t> </w:t>
      </w:r>
      <w:r>
        <w:rPr>
          <w:w w:val="105"/>
        </w:rPr>
        <w:t>sem</w:t>
      </w:r>
      <w:r>
        <w:rPr>
          <w:spacing w:val="11"/>
          <w:w w:val="105"/>
        </w:rPr>
        <w:t> </w:t>
      </w:r>
      <w:r>
        <w:rPr>
          <w:w w:val="105"/>
        </w:rPr>
        <w:t>prejuízo</w:t>
      </w:r>
      <w:r>
        <w:rPr>
          <w:spacing w:val="11"/>
          <w:w w:val="105"/>
        </w:rPr>
        <w:t> </w:t>
      </w:r>
      <w:r>
        <w:rPr>
          <w:w w:val="105"/>
        </w:rPr>
        <w:t>da</w:t>
      </w:r>
      <w:r>
        <w:rPr>
          <w:spacing w:val="11"/>
          <w:w w:val="105"/>
        </w:rPr>
        <w:t> </w:t>
      </w:r>
      <w:r>
        <w:rPr>
          <w:w w:val="105"/>
        </w:rPr>
        <w:t>responsabilidade</w:t>
      </w:r>
      <w:r>
        <w:rPr>
          <w:spacing w:val="11"/>
          <w:w w:val="105"/>
        </w:rPr>
        <w:t> </w:t>
      </w:r>
      <w:r>
        <w:rPr>
          <w:w w:val="105"/>
        </w:rPr>
        <w:t>civil</w:t>
      </w:r>
      <w:r>
        <w:rPr>
          <w:spacing w:val="11"/>
          <w:w w:val="105"/>
        </w:rPr>
        <w:t> </w:t>
      </w:r>
      <w:r>
        <w:rPr>
          <w:w w:val="105"/>
        </w:rPr>
        <w:t>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74"/>
      </w:pPr>
    </w:p>
    <w:p>
      <w:pPr>
        <w:pStyle w:val="Heading3"/>
        <w:numPr>
          <w:ilvl w:val="0"/>
          <w:numId w:val="28"/>
        </w:numPr>
        <w:tabs>
          <w:tab w:pos="475" w:val="left" w:leader="none"/>
        </w:tabs>
        <w:spacing w:line="240" w:lineRule="auto" w:before="0" w:after="0"/>
        <w:ind w:left="475" w:right="0" w:hanging="165"/>
        <w:jc w:val="left"/>
      </w:pPr>
      <w:r>
        <w:rPr>
          <w:w w:val="105"/>
        </w:rPr>
        <w:t>DAS</w:t>
      </w:r>
      <w:r>
        <w:rPr>
          <w:spacing w:val="-8"/>
          <w:w w:val="105"/>
        </w:rPr>
        <w:t> </w:t>
      </w:r>
      <w:r>
        <w:rPr>
          <w:w w:val="105"/>
        </w:rPr>
        <w:t>DISPOSIÇÕES</w:t>
      </w:r>
      <w:r>
        <w:rPr>
          <w:spacing w:val="-8"/>
          <w:w w:val="105"/>
        </w:rPr>
        <w:t> </w:t>
      </w:r>
      <w:r>
        <w:rPr>
          <w:spacing w:val="-2"/>
          <w:w w:val="105"/>
        </w:rPr>
        <w:t>FINAIS:</w:t>
      </w:r>
    </w:p>
    <w:p>
      <w:pPr>
        <w:pStyle w:val="BodyText"/>
        <w:spacing w:before="57"/>
        <w:rPr>
          <w:b/>
        </w:rPr>
      </w:pPr>
    </w:p>
    <w:p>
      <w:pPr>
        <w:pStyle w:val="ListParagraph"/>
        <w:numPr>
          <w:ilvl w:val="1"/>
          <w:numId w:val="28"/>
        </w:numPr>
        <w:tabs>
          <w:tab w:pos="600" w:val="left" w:leader="none"/>
        </w:tabs>
        <w:spacing w:line="240" w:lineRule="auto" w:before="0" w:after="0"/>
        <w:ind w:left="600" w:right="0" w:hanging="290"/>
        <w:jc w:val="left"/>
        <w:rPr>
          <w:sz w:val="16"/>
        </w:rPr>
      </w:pPr>
      <w:r>
        <w:rPr>
          <w:w w:val="105"/>
          <w:sz w:val="16"/>
        </w:rPr>
        <w:t>Somente</w:t>
      </w:r>
      <w:r>
        <w:rPr>
          <w:spacing w:val="-6"/>
          <w:w w:val="105"/>
          <w:sz w:val="16"/>
        </w:rPr>
        <w:t> </w:t>
      </w:r>
      <w:r>
        <w:rPr>
          <w:w w:val="105"/>
          <w:sz w:val="16"/>
        </w:rPr>
        <w:t>o</w:t>
      </w:r>
      <w:r>
        <w:rPr>
          <w:spacing w:val="-6"/>
          <w:w w:val="105"/>
          <w:sz w:val="16"/>
        </w:rPr>
        <w:t> </w:t>
      </w:r>
      <w:r>
        <w:rPr>
          <w:w w:val="105"/>
          <w:sz w:val="16"/>
        </w:rPr>
        <w:t>Serviço</w:t>
      </w:r>
      <w:r>
        <w:rPr>
          <w:spacing w:val="-5"/>
          <w:w w:val="105"/>
          <w:sz w:val="16"/>
        </w:rPr>
        <w:t> </w:t>
      </w:r>
      <w:r>
        <w:rPr>
          <w:w w:val="105"/>
          <w:sz w:val="16"/>
        </w:rPr>
        <w:t>de</w:t>
      </w:r>
      <w:r>
        <w:rPr>
          <w:spacing w:val="-6"/>
          <w:w w:val="105"/>
          <w:sz w:val="16"/>
        </w:rPr>
        <w:t> </w:t>
      </w:r>
      <w:r>
        <w:rPr>
          <w:w w:val="105"/>
          <w:sz w:val="16"/>
        </w:rPr>
        <w:t>Controle</w:t>
      </w:r>
      <w:r>
        <w:rPr>
          <w:spacing w:val="-5"/>
          <w:w w:val="105"/>
          <w:sz w:val="16"/>
        </w:rPr>
        <w:t> </w:t>
      </w:r>
      <w:r>
        <w:rPr>
          <w:w w:val="105"/>
          <w:sz w:val="16"/>
        </w:rPr>
        <w:t>de</w:t>
      </w:r>
      <w:r>
        <w:rPr>
          <w:spacing w:val="-6"/>
          <w:w w:val="105"/>
          <w:sz w:val="16"/>
        </w:rPr>
        <w:t> </w:t>
      </w:r>
      <w:r>
        <w:rPr>
          <w:w w:val="105"/>
          <w:sz w:val="16"/>
        </w:rPr>
        <w:t>Materiais</w:t>
      </w:r>
      <w:r>
        <w:rPr>
          <w:spacing w:val="-5"/>
          <w:w w:val="105"/>
          <w:sz w:val="16"/>
        </w:rPr>
        <w:t> </w:t>
      </w:r>
      <w:r>
        <w:rPr>
          <w:w w:val="105"/>
          <w:sz w:val="16"/>
        </w:rPr>
        <w:t>Hospitalares</w:t>
      </w:r>
      <w:r>
        <w:rPr>
          <w:spacing w:val="-6"/>
          <w:w w:val="105"/>
          <w:sz w:val="16"/>
        </w:rPr>
        <w:t> </w:t>
      </w:r>
      <w:r>
        <w:rPr>
          <w:w w:val="105"/>
          <w:sz w:val="16"/>
        </w:rPr>
        <w:t>poderá</w:t>
      </w:r>
      <w:r>
        <w:rPr>
          <w:spacing w:val="-5"/>
          <w:w w:val="105"/>
          <w:sz w:val="16"/>
        </w:rPr>
        <w:t> </w:t>
      </w:r>
      <w:r>
        <w:rPr>
          <w:w w:val="105"/>
          <w:sz w:val="16"/>
        </w:rPr>
        <w:t>solicitar/autorizar</w:t>
      </w:r>
      <w:r>
        <w:rPr>
          <w:spacing w:val="-6"/>
          <w:w w:val="105"/>
          <w:sz w:val="16"/>
        </w:rPr>
        <w:t> </w:t>
      </w:r>
      <w:r>
        <w:rPr>
          <w:w w:val="105"/>
          <w:sz w:val="16"/>
        </w:rPr>
        <w:t>a</w:t>
      </w:r>
      <w:r>
        <w:rPr>
          <w:spacing w:val="-5"/>
          <w:w w:val="105"/>
          <w:sz w:val="16"/>
        </w:rPr>
        <w:t> </w:t>
      </w:r>
      <w:r>
        <w:rPr>
          <w:w w:val="105"/>
          <w:sz w:val="16"/>
        </w:rPr>
        <w:t>entrega</w:t>
      </w:r>
      <w:r>
        <w:rPr>
          <w:spacing w:val="-6"/>
          <w:w w:val="105"/>
          <w:sz w:val="16"/>
        </w:rPr>
        <w:t> </w:t>
      </w:r>
      <w:r>
        <w:rPr>
          <w:w w:val="105"/>
          <w:sz w:val="16"/>
        </w:rPr>
        <w:t>de</w:t>
      </w:r>
      <w:r>
        <w:rPr>
          <w:spacing w:val="-5"/>
          <w:w w:val="105"/>
          <w:sz w:val="16"/>
        </w:rPr>
        <w:t> </w:t>
      </w:r>
      <w:r>
        <w:rPr>
          <w:w w:val="105"/>
          <w:sz w:val="16"/>
        </w:rPr>
        <w:t>material,</w:t>
      </w:r>
      <w:r>
        <w:rPr>
          <w:spacing w:val="-6"/>
          <w:w w:val="105"/>
          <w:sz w:val="16"/>
        </w:rPr>
        <w:t> </w:t>
      </w:r>
      <w:r>
        <w:rPr>
          <w:w w:val="105"/>
          <w:sz w:val="16"/>
        </w:rPr>
        <w:t>salvo</w:t>
      </w:r>
      <w:r>
        <w:rPr>
          <w:spacing w:val="-5"/>
          <w:w w:val="105"/>
          <w:sz w:val="16"/>
        </w:rPr>
        <w:t> </w:t>
      </w:r>
      <w:r>
        <w:rPr>
          <w:w w:val="105"/>
          <w:sz w:val="16"/>
        </w:rPr>
        <w:t>comando</w:t>
      </w:r>
      <w:r>
        <w:rPr>
          <w:spacing w:val="-6"/>
          <w:w w:val="105"/>
          <w:sz w:val="16"/>
        </w:rPr>
        <w:t> </w:t>
      </w:r>
      <w:r>
        <w:rPr>
          <w:w w:val="105"/>
          <w:sz w:val="16"/>
        </w:rPr>
        <w:t>de</w:t>
      </w:r>
      <w:r>
        <w:rPr>
          <w:spacing w:val="-6"/>
          <w:w w:val="105"/>
          <w:sz w:val="16"/>
        </w:rPr>
        <w:t> </w:t>
      </w:r>
      <w:r>
        <w:rPr>
          <w:w w:val="105"/>
          <w:sz w:val="16"/>
        </w:rPr>
        <w:t>departamento</w:t>
      </w:r>
      <w:r>
        <w:rPr>
          <w:spacing w:val="-5"/>
          <w:w w:val="105"/>
          <w:sz w:val="16"/>
        </w:rPr>
        <w:t> </w:t>
      </w:r>
      <w:r>
        <w:rPr>
          <w:spacing w:val="-2"/>
          <w:w w:val="105"/>
          <w:sz w:val="16"/>
        </w:rPr>
        <w:t>superior.</w:t>
      </w:r>
    </w:p>
    <w:p>
      <w:pPr>
        <w:pStyle w:val="BodyText"/>
        <w:spacing w:before="57"/>
      </w:pPr>
    </w:p>
    <w:p>
      <w:pPr>
        <w:pStyle w:val="ListParagraph"/>
        <w:numPr>
          <w:ilvl w:val="2"/>
          <w:numId w:val="28"/>
        </w:numPr>
        <w:tabs>
          <w:tab w:pos="729" w:val="left" w:leader="none"/>
        </w:tabs>
        <w:spacing w:line="292" w:lineRule="auto" w:before="1" w:after="0"/>
        <w:ind w:left="310" w:right="292" w:firstLine="0"/>
        <w:jc w:val="both"/>
        <w:rPr>
          <w:sz w:val="16"/>
        </w:rPr>
      </w:pPr>
      <w:r>
        <w:rPr>
          <w:w w:val="105"/>
          <w:sz w:val="16"/>
        </w:rPr>
        <w:t>Os</w:t>
      </w:r>
      <w:r>
        <w:rPr>
          <w:spacing w:val="-4"/>
          <w:w w:val="105"/>
          <w:sz w:val="16"/>
        </w:rPr>
        <w:t> </w:t>
      </w:r>
      <w:r>
        <w:rPr>
          <w:w w:val="105"/>
          <w:sz w:val="16"/>
        </w:rPr>
        <w:t>setores/clínicas</w:t>
      </w:r>
      <w:r>
        <w:rPr>
          <w:spacing w:val="-3"/>
          <w:w w:val="105"/>
          <w:sz w:val="16"/>
        </w:rPr>
        <w:t> </w:t>
      </w:r>
      <w:r>
        <w:rPr>
          <w:w w:val="105"/>
          <w:sz w:val="16"/>
        </w:rPr>
        <w:t>de</w:t>
      </w:r>
      <w:r>
        <w:rPr>
          <w:spacing w:val="-3"/>
          <w:w w:val="105"/>
          <w:sz w:val="16"/>
        </w:rPr>
        <w:t> </w:t>
      </w:r>
      <w:r>
        <w:rPr>
          <w:w w:val="105"/>
          <w:sz w:val="16"/>
        </w:rPr>
        <w:t>destino</w:t>
      </w:r>
      <w:r>
        <w:rPr>
          <w:spacing w:val="-3"/>
          <w:w w:val="105"/>
          <w:sz w:val="16"/>
        </w:rPr>
        <w:t> </w:t>
      </w:r>
      <w:r>
        <w:rPr>
          <w:w w:val="105"/>
          <w:sz w:val="16"/>
        </w:rPr>
        <w:t>do</w:t>
      </w:r>
      <w:r>
        <w:rPr>
          <w:spacing w:val="-3"/>
          <w:w w:val="105"/>
          <w:sz w:val="16"/>
        </w:rPr>
        <w:t> </w:t>
      </w:r>
      <w:r>
        <w:rPr>
          <w:w w:val="105"/>
          <w:sz w:val="16"/>
        </w:rPr>
        <w:t>material</w:t>
      </w:r>
      <w:r>
        <w:rPr>
          <w:spacing w:val="-3"/>
          <w:w w:val="105"/>
          <w:sz w:val="16"/>
        </w:rPr>
        <w:t> </w:t>
      </w:r>
      <w:r>
        <w:rPr>
          <w:b/>
          <w:w w:val="105"/>
          <w:sz w:val="16"/>
        </w:rPr>
        <w:t>NÃO</w:t>
      </w:r>
      <w:r>
        <w:rPr>
          <w:b/>
          <w:spacing w:val="-3"/>
          <w:w w:val="105"/>
          <w:sz w:val="16"/>
        </w:rPr>
        <w:t> </w:t>
      </w:r>
      <w:r>
        <w:rPr>
          <w:w w:val="105"/>
          <w:sz w:val="16"/>
        </w:rPr>
        <w:t>estão</w:t>
      </w:r>
      <w:r>
        <w:rPr>
          <w:spacing w:val="-3"/>
          <w:w w:val="105"/>
          <w:sz w:val="16"/>
        </w:rPr>
        <w:t> </w:t>
      </w:r>
      <w:r>
        <w:rPr>
          <w:w w:val="105"/>
          <w:sz w:val="16"/>
        </w:rPr>
        <w:t>autorizados</w:t>
      </w:r>
      <w:r>
        <w:rPr>
          <w:spacing w:val="-3"/>
          <w:w w:val="105"/>
          <w:sz w:val="16"/>
        </w:rPr>
        <w:t> </w:t>
      </w:r>
      <w:r>
        <w:rPr>
          <w:w w:val="105"/>
          <w:sz w:val="16"/>
        </w:rPr>
        <w:t>a</w:t>
      </w:r>
      <w:r>
        <w:rPr>
          <w:spacing w:val="-3"/>
          <w:w w:val="105"/>
          <w:sz w:val="16"/>
        </w:rPr>
        <w:t> </w:t>
      </w:r>
      <w:r>
        <w:rPr>
          <w:w w:val="105"/>
          <w:sz w:val="16"/>
        </w:rPr>
        <w:t>solicitar</w:t>
      </w:r>
      <w:r>
        <w:rPr>
          <w:spacing w:val="-3"/>
          <w:w w:val="105"/>
          <w:sz w:val="16"/>
        </w:rPr>
        <w:t> </w:t>
      </w:r>
      <w:r>
        <w:rPr>
          <w:w w:val="105"/>
          <w:sz w:val="16"/>
        </w:rPr>
        <w:t>diretamente</w:t>
      </w:r>
      <w:r>
        <w:rPr>
          <w:spacing w:val="-3"/>
          <w:w w:val="105"/>
          <w:sz w:val="16"/>
        </w:rPr>
        <w:t> </w:t>
      </w:r>
      <w:r>
        <w:rPr>
          <w:w w:val="105"/>
          <w:sz w:val="16"/>
        </w:rPr>
        <w:t>junto</w:t>
      </w:r>
      <w:r>
        <w:rPr>
          <w:spacing w:val="-3"/>
          <w:w w:val="105"/>
          <w:sz w:val="16"/>
        </w:rPr>
        <w:t> </w:t>
      </w:r>
      <w:r>
        <w:rPr>
          <w:w w:val="105"/>
          <w:sz w:val="16"/>
        </w:rPr>
        <w:t>à</w:t>
      </w:r>
      <w:r>
        <w:rPr>
          <w:spacing w:val="-3"/>
          <w:w w:val="105"/>
          <w:sz w:val="16"/>
        </w:rPr>
        <w:t> </w:t>
      </w:r>
      <w:r>
        <w:rPr>
          <w:w w:val="105"/>
          <w:sz w:val="16"/>
        </w:rPr>
        <w:t>CONTRATADA</w:t>
      </w:r>
      <w:r>
        <w:rPr>
          <w:spacing w:val="-11"/>
          <w:w w:val="105"/>
          <w:sz w:val="16"/>
        </w:rPr>
        <w:t> </w:t>
      </w:r>
      <w:r>
        <w:rPr>
          <w:w w:val="105"/>
          <w:sz w:val="16"/>
        </w:rPr>
        <w:t>a</w:t>
      </w:r>
      <w:r>
        <w:rPr>
          <w:spacing w:val="-3"/>
          <w:w w:val="105"/>
          <w:sz w:val="16"/>
        </w:rPr>
        <w:t> </w:t>
      </w:r>
      <w:r>
        <w:rPr>
          <w:w w:val="105"/>
          <w:sz w:val="16"/>
        </w:rPr>
        <w:t>entrega</w:t>
      </w:r>
      <w:r>
        <w:rPr>
          <w:spacing w:val="-3"/>
          <w:w w:val="105"/>
          <w:sz w:val="16"/>
        </w:rPr>
        <w:t> </w:t>
      </w:r>
      <w:r>
        <w:rPr>
          <w:w w:val="105"/>
          <w:sz w:val="16"/>
        </w:rPr>
        <w:t>do</w:t>
      </w:r>
      <w:r>
        <w:rPr>
          <w:spacing w:val="-3"/>
          <w:w w:val="105"/>
          <w:sz w:val="16"/>
        </w:rPr>
        <w:t> </w:t>
      </w:r>
      <w:r>
        <w:rPr>
          <w:w w:val="105"/>
          <w:sz w:val="16"/>
        </w:rPr>
        <w:t>material,</w:t>
      </w:r>
      <w:r>
        <w:rPr>
          <w:spacing w:val="-3"/>
          <w:w w:val="105"/>
          <w:sz w:val="16"/>
        </w:rPr>
        <w:t> </w:t>
      </w:r>
      <w:r>
        <w:rPr>
          <w:w w:val="105"/>
          <w:sz w:val="16"/>
        </w:rPr>
        <w:t>salvo</w:t>
      </w:r>
      <w:r>
        <w:rPr>
          <w:spacing w:val="-3"/>
          <w:w w:val="105"/>
          <w:sz w:val="16"/>
        </w:rPr>
        <w:t> </w:t>
      </w:r>
      <w:r>
        <w:rPr>
          <w:w w:val="105"/>
          <w:sz w:val="16"/>
        </w:rPr>
        <w:t>permitido</w:t>
      </w:r>
      <w:r>
        <w:rPr>
          <w:spacing w:val="-3"/>
          <w:w w:val="105"/>
          <w:sz w:val="16"/>
        </w:rPr>
        <w:t> </w:t>
      </w:r>
      <w:r>
        <w:rPr>
          <w:w w:val="105"/>
          <w:sz w:val="16"/>
        </w:rPr>
        <w:t>e</w:t>
      </w:r>
      <w:r>
        <w:rPr>
          <w:spacing w:val="-3"/>
          <w:w w:val="105"/>
          <w:sz w:val="16"/>
        </w:rPr>
        <w:t> </w:t>
      </w:r>
      <w:r>
        <w:rPr>
          <w:w w:val="105"/>
          <w:sz w:val="16"/>
        </w:rPr>
        <w:t>chancelado</w:t>
      </w:r>
      <w:r>
        <w:rPr>
          <w:spacing w:val="-3"/>
          <w:w w:val="105"/>
          <w:sz w:val="16"/>
        </w:rPr>
        <w:t> </w:t>
      </w:r>
      <w:r>
        <w:rPr>
          <w:w w:val="105"/>
          <w:sz w:val="16"/>
        </w:rPr>
        <w:t>pelo</w:t>
      </w:r>
      <w:r>
        <w:rPr>
          <w:spacing w:val="-3"/>
          <w:w w:val="105"/>
          <w:sz w:val="16"/>
        </w:rPr>
        <w:t> </w:t>
      </w:r>
      <w:r>
        <w:rPr>
          <w:w w:val="105"/>
          <w:sz w:val="16"/>
        </w:rPr>
        <w:t>Controle</w:t>
      </w:r>
      <w:r>
        <w:rPr>
          <w:spacing w:val="-3"/>
          <w:w w:val="105"/>
          <w:sz w:val="16"/>
        </w:rPr>
        <w:t> </w:t>
      </w:r>
      <w:r>
        <w:rPr>
          <w:w w:val="105"/>
          <w:sz w:val="16"/>
        </w:rPr>
        <w:t>de</w:t>
      </w:r>
      <w:r>
        <w:rPr>
          <w:spacing w:val="-3"/>
          <w:w w:val="105"/>
          <w:sz w:val="16"/>
        </w:rPr>
        <w:t> </w:t>
      </w:r>
      <w:r>
        <w:rPr>
          <w:w w:val="105"/>
          <w:sz w:val="16"/>
        </w:rPr>
        <w:t>Materiais</w:t>
      </w:r>
      <w:r>
        <w:rPr>
          <w:spacing w:val="-3"/>
          <w:w w:val="105"/>
          <w:sz w:val="16"/>
        </w:rPr>
        <w:t> </w:t>
      </w:r>
      <w:r>
        <w:rPr>
          <w:w w:val="105"/>
          <w:sz w:val="16"/>
        </w:rPr>
        <w:t>ou</w:t>
      </w:r>
      <w:r>
        <w:rPr>
          <w:spacing w:val="-3"/>
          <w:w w:val="105"/>
          <w:sz w:val="16"/>
        </w:rPr>
        <w:t> </w:t>
      </w:r>
      <w:r>
        <w:rPr>
          <w:w w:val="105"/>
          <w:sz w:val="16"/>
        </w:rPr>
        <w:t>departamento </w:t>
      </w:r>
      <w:r>
        <w:rPr>
          <w:spacing w:val="-2"/>
          <w:w w:val="105"/>
          <w:sz w:val="16"/>
        </w:rPr>
        <w:t>superior.</w:t>
      </w:r>
    </w:p>
    <w:p>
      <w:pPr>
        <w:pStyle w:val="ListParagraph"/>
        <w:spacing w:after="0" w:line="292" w:lineRule="auto"/>
        <w:jc w:val="both"/>
        <w:rPr>
          <w:sz w:val="16"/>
        </w:rPr>
        <w:sectPr>
          <w:pgSz w:w="15840" w:h="24480"/>
          <w:pgMar w:top="520" w:bottom="280" w:left="360" w:right="360"/>
        </w:sectPr>
      </w:pPr>
    </w:p>
    <w:p>
      <w:pPr>
        <w:pStyle w:val="ListParagraph"/>
        <w:numPr>
          <w:ilvl w:val="1"/>
          <w:numId w:val="28"/>
        </w:numPr>
        <w:tabs>
          <w:tab w:pos="597" w:val="left" w:leader="none"/>
        </w:tabs>
        <w:spacing w:line="292" w:lineRule="auto" w:before="75" w:after="0"/>
        <w:ind w:left="310" w:right="293" w:firstLine="0"/>
        <w:jc w:val="left"/>
        <w:rPr>
          <w:sz w:val="16"/>
        </w:rPr>
      </w:pPr>
      <w:r>
        <w:rPr>
          <w:w w:val="105"/>
          <w:sz w:val="16"/>
        </w:rPr>
        <w:t>Antes</w:t>
      </w:r>
      <w:r>
        <w:rPr>
          <w:spacing w:val="-1"/>
          <w:w w:val="105"/>
          <w:sz w:val="16"/>
        </w:rPr>
        <w:t> </w:t>
      </w:r>
      <w:r>
        <w:rPr>
          <w:w w:val="105"/>
          <w:sz w:val="16"/>
        </w:rPr>
        <w:t>de</w:t>
      </w:r>
      <w:r>
        <w:rPr>
          <w:spacing w:val="-1"/>
          <w:w w:val="105"/>
          <w:sz w:val="16"/>
        </w:rPr>
        <w:t> </w:t>
      </w:r>
      <w:r>
        <w:rPr>
          <w:w w:val="105"/>
          <w:sz w:val="16"/>
        </w:rPr>
        <w:t>apresentar</w:t>
      </w:r>
      <w:r>
        <w:rPr>
          <w:spacing w:val="-1"/>
          <w:w w:val="105"/>
          <w:sz w:val="16"/>
        </w:rPr>
        <w:t> </w:t>
      </w:r>
      <w:r>
        <w:rPr>
          <w:w w:val="105"/>
          <w:sz w:val="16"/>
        </w:rPr>
        <w:t>a</w:t>
      </w:r>
      <w:r>
        <w:rPr>
          <w:spacing w:val="-1"/>
          <w:w w:val="105"/>
          <w:sz w:val="16"/>
        </w:rPr>
        <w:t> </w:t>
      </w:r>
      <w:r>
        <w:rPr>
          <w:w w:val="105"/>
          <w:sz w:val="16"/>
        </w:rPr>
        <w:t>proposta,</w:t>
      </w:r>
      <w:r>
        <w:rPr>
          <w:spacing w:val="-1"/>
          <w:w w:val="105"/>
          <w:sz w:val="16"/>
        </w:rPr>
        <w:t> </w:t>
      </w:r>
      <w:r>
        <w:rPr>
          <w:w w:val="105"/>
          <w:sz w:val="16"/>
        </w:rPr>
        <w:t>a</w:t>
      </w:r>
      <w:r>
        <w:rPr>
          <w:spacing w:val="-1"/>
          <w:w w:val="105"/>
          <w:sz w:val="16"/>
        </w:rPr>
        <w:t> </w:t>
      </w:r>
      <w:r>
        <w:rPr>
          <w:w w:val="105"/>
          <w:sz w:val="16"/>
        </w:rPr>
        <w:t>CONTRATADA</w:t>
      </w:r>
      <w:r>
        <w:rPr>
          <w:spacing w:val="-9"/>
          <w:w w:val="105"/>
          <w:sz w:val="16"/>
        </w:rPr>
        <w:t> </w:t>
      </w:r>
      <w:r>
        <w:rPr>
          <w:w w:val="105"/>
          <w:sz w:val="16"/>
        </w:rPr>
        <w:t>deverá</w:t>
      </w:r>
      <w:r>
        <w:rPr>
          <w:spacing w:val="-1"/>
          <w:w w:val="105"/>
          <w:sz w:val="16"/>
        </w:rPr>
        <w:t> </w:t>
      </w:r>
      <w:r>
        <w:rPr>
          <w:w w:val="105"/>
          <w:sz w:val="16"/>
        </w:rPr>
        <w:t>realizar</w:t>
      </w:r>
      <w:r>
        <w:rPr>
          <w:spacing w:val="-1"/>
          <w:w w:val="105"/>
          <w:sz w:val="16"/>
        </w:rPr>
        <w:t> </w:t>
      </w:r>
      <w:r>
        <w:rPr>
          <w:w w:val="105"/>
          <w:sz w:val="16"/>
        </w:rPr>
        <w:t>todos</w:t>
      </w:r>
      <w:r>
        <w:rPr>
          <w:spacing w:val="-1"/>
          <w:w w:val="105"/>
          <w:sz w:val="16"/>
        </w:rPr>
        <w:t> </w:t>
      </w:r>
      <w:r>
        <w:rPr>
          <w:w w:val="105"/>
          <w:sz w:val="16"/>
        </w:rPr>
        <w:t>os levantamentos essenciais,</w:t>
      </w:r>
      <w:r>
        <w:rPr>
          <w:spacing w:val="-1"/>
          <w:w w:val="105"/>
          <w:sz w:val="16"/>
        </w:rPr>
        <w:t> </w:t>
      </w:r>
      <w:r>
        <w:rPr>
          <w:w w:val="105"/>
          <w:sz w:val="16"/>
        </w:rPr>
        <w:t>de modo</w:t>
      </w:r>
      <w:r>
        <w:rPr>
          <w:spacing w:val="-1"/>
          <w:w w:val="105"/>
          <w:sz w:val="16"/>
        </w:rPr>
        <w:t> </w:t>
      </w:r>
      <w:r>
        <w:rPr>
          <w:w w:val="105"/>
          <w:sz w:val="16"/>
        </w:rPr>
        <w:t>a não</w:t>
      </w:r>
      <w:r>
        <w:rPr>
          <w:spacing w:val="-1"/>
          <w:w w:val="105"/>
          <w:sz w:val="16"/>
        </w:rPr>
        <w:t> </w:t>
      </w:r>
      <w:r>
        <w:rPr>
          <w:w w:val="105"/>
          <w:sz w:val="16"/>
        </w:rPr>
        <w:t>incorrer</w:t>
      </w:r>
      <w:r>
        <w:rPr>
          <w:spacing w:val="-1"/>
          <w:w w:val="105"/>
          <w:sz w:val="16"/>
        </w:rPr>
        <w:t> </w:t>
      </w:r>
      <w:r>
        <w:rPr>
          <w:w w:val="105"/>
          <w:sz w:val="16"/>
        </w:rPr>
        <w:t>em</w:t>
      </w:r>
      <w:r>
        <w:rPr>
          <w:spacing w:val="-1"/>
          <w:w w:val="105"/>
          <w:sz w:val="16"/>
        </w:rPr>
        <w:t> </w:t>
      </w:r>
      <w:r>
        <w:rPr>
          <w:w w:val="105"/>
          <w:sz w:val="16"/>
        </w:rPr>
        <w:t>omissões que</w:t>
      </w:r>
      <w:r>
        <w:rPr>
          <w:spacing w:val="-1"/>
          <w:w w:val="105"/>
          <w:sz w:val="16"/>
        </w:rPr>
        <w:t> </w:t>
      </w:r>
      <w:r>
        <w:rPr>
          <w:w w:val="105"/>
          <w:sz w:val="16"/>
        </w:rPr>
        <w:t>jamais poderão</w:t>
      </w:r>
      <w:r>
        <w:rPr>
          <w:spacing w:val="-1"/>
          <w:w w:val="105"/>
          <w:sz w:val="16"/>
        </w:rPr>
        <w:t> </w:t>
      </w:r>
      <w:r>
        <w:rPr>
          <w:w w:val="105"/>
          <w:sz w:val="16"/>
        </w:rPr>
        <w:t>ser</w:t>
      </w:r>
      <w:r>
        <w:rPr>
          <w:spacing w:val="-1"/>
          <w:w w:val="105"/>
          <w:sz w:val="16"/>
        </w:rPr>
        <w:t> </w:t>
      </w:r>
      <w:r>
        <w:rPr>
          <w:w w:val="105"/>
          <w:sz w:val="16"/>
        </w:rPr>
        <w:t>alegadas ao</w:t>
      </w:r>
      <w:r>
        <w:rPr>
          <w:spacing w:val="-1"/>
          <w:w w:val="105"/>
          <w:sz w:val="16"/>
        </w:rPr>
        <w:t> </w:t>
      </w:r>
      <w:r>
        <w:rPr>
          <w:w w:val="105"/>
          <w:sz w:val="16"/>
        </w:rPr>
        <w:t>fornecimento</w:t>
      </w:r>
      <w:r>
        <w:rPr>
          <w:spacing w:val="-1"/>
          <w:w w:val="105"/>
          <w:sz w:val="16"/>
        </w:rPr>
        <w:t> </w:t>
      </w:r>
      <w:r>
        <w:rPr>
          <w:w w:val="105"/>
          <w:sz w:val="16"/>
        </w:rPr>
        <w:t>em</w:t>
      </w:r>
      <w:r>
        <w:rPr>
          <w:spacing w:val="-1"/>
          <w:w w:val="105"/>
          <w:sz w:val="16"/>
        </w:rPr>
        <w:t> </w:t>
      </w:r>
      <w:r>
        <w:rPr>
          <w:w w:val="105"/>
          <w:sz w:val="16"/>
        </w:rPr>
        <w:t>favor</w:t>
      </w:r>
      <w:r>
        <w:rPr>
          <w:spacing w:val="-1"/>
          <w:w w:val="105"/>
          <w:sz w:val="16"/>
        </w:rPr>
        <w:t> </w:t>
      </w:r>
      <w:r>
        <w:rPr>
          <w:w w:val="105"/>
          <w:sz w:val="16"/>
        </w:rPr>
        <w:t>de eventuais pretensões de acréscimos de preços, alteração de data de entrega ou alteração de qualidade.</w:t>
      </w:r>
    </w:p>
    <w:p>
      <w:pPr>
        <w:pStyle w:val="BodyText"/>
        <w:spacing w:before="17"/>
      </w:pPr>
    </w:p>
    <w:p>
      <w:pPr>
        <w:pStyle w:val="ListParagraph"/>
        <w:numPr>
          <w:ilvl w:val="1"/>
          <w:numId w:val="28"/>
        </w:numPr>
        <w:tabs>
          <w:tab w:pos="591" w:val="left" w:leader="none"/>
        </w:tabs>
        <w:spacing w:line="240" w:lineRule="auto" w:before="1" w:after="0"/>
        <w:ind w:left="591" w:right="0" w:hanging="281"/>
        <w:jc w:val="left"/>
        <w:rPr>
          <w:sz w:val="16"/>
        </w:rPr>
      </w:pPr>
      <w:r>
        <w:rPr>
          <w:w w:val="105"/>
          <w:sz w:val="16"/>
        </w:rPr>
        <w:t>A</w:t>
      </w:r>
      <w:r>
        <w:rPr>
          <w:spacing w:val="-11"/>
          <w:w w:val="105"/>
          <w:sz w:val="16"/>
        </w:rPr>
        <w:t> </w:t>
      </w:r>
      <w:r>
        <w:rPr>
          <w:w w:val="105"/>
          <w:sz w:val="16"/>
        </w:rPr>
        <w:t>apresentação</w:t>
      </w:r>
      <w:r>
        <w:rPr>
          <w:spacing w:val="-8"/>
          <w:w w:val="105"/>
          <w:sz w:val="16"/>
        </w:rPr>
        <w:t> </w:t>
      </w:r>
      <w:r>
        <w:rPr>
          <w:w w:val="105"/>
          <w:sz w:val="16"/>
        </w:rPr>
        <w:t>da</w:t>
      </w:r>
      <w:r>
        <w:rPr>
          <w:spacing w:val="-6"/>
          <w:w w:val="105"/>
          <w:sz w:val="16"/>
        </w:rPr>
        <w:t> </w:t>
      </w:r>
      <w:r>
        <w:rPr>
          <w:w w:val="105"/>
          <w:sz w:val="16"/>
        </w:rPr>
        <w:t>proposta</w:t>
      </w:r>
      <w:r>
        <w:rPr>
          <w:spacing w:val="-5"/>
          <w:w w:val="105"/>
          <w:sz w:val="16"/>
        </w:rPr>
        <w:t> </w:t>
      </w:r>
      <w:r>
        <w:rPr>
          <w:w w:val="105"/>
          <w:sz w:val="16"/>
        </w:rPr>
        <w:t>implica</w:t>
      </w:r>
      <w:r>
        <w:rPr>
          <w:spacing w:val="-5"/>
          <w:w w:val="105"/>
          <w:sz w:val="16"/>
        </w:rPr>
        <w:t> </w:t>
      </w:r>
      <w:r>
        <w:rPr>
          <w:w w:val="105"/>
          <w:sz w:val="16"/>
        </w:rPr>
        <w:t>na</w:t>
      </w:r>
      <w:r>
        <w:rPr>
          <w:spacing w:val="-6"/>
          <w:w w:val="105"/>
          <w:sz w:val="16"/>
        </w:rPr>
        <w:t> </w:t>
      </w:r>
      <w:r>
        <w:rPr>
          <w:w w:val="105"/>
          <w:sz w:val="16"/>
        </w:rPr>
        <w:t>obrigatoriedade</w:t>
      </w:r>
      <w:r>
        <w:rPr>
          <w:spacing w:val="-5"/>
          <w:w w:val="105"/>
          <w:sz w:val="16"/>
        </w:rPr>
        <w:t> </w:t>
      </w:r>
      <w:r>
        <w:rPr>
          <w:w w:val="105"/>
          <w:sz w:val="16"/>
        </w:rPr>
        <w:t>do</w:t>
      </w:r>
      <w:r>
        <w:rPr>
          <w:spacing w:val="-6"/>
          <w:w w:val="105"/>
          <w:sz w:val="16"/>
        </w:rPr>
        <w:t> </w:t>
      </w:r>
      <w:r>
        <w:rPr>
          <w:w w:val="105"/>
          <w:sz w:val="16"/>
        </w:rPr>
        <w:t>cumprimento</w:t>
      </w:r>
      <w:r>
        <w:rPr>
          <w:spacing w:val="-5"/>
          <w:w w:val="105"/>
          <w:sz w:val="16"/>
        </w:rPr>
        <w:t> </w:t>
      </w:r>
      <w:r>
        <w:rPr>
          <w:w w:val="105"/>
          <w:sz w:val="16"/>
        </w:rPr>
        <w:t>das</w:t>
      </w:r>
      <w:r>
        <w:rPr>
          <w:spacing w:val="-5"/>
          <w:w w:val="105"/>
          <w:sz w:val="16"/>
        </w:rPr>
        <w:t> </w:t>
      </w:r>
      <w:r>
        <w:rPr>
          <w:w w:val="105"/>
          <w:sz w:val="16"/>
        </w:rPr>
        <w:t>disposições</w:t>
      </w:r>
      <w:r>
        <w:rPr>
          <w:spacing w:val="-6"/>
          <w:w w:val="105"/>
          <w:sz w:val="16"/>
        </w:rPr>
        <w:t> </w:t>
      </w:r>
      <w:r>
        <w:rPr>
          <w:w w:val="105"/>
          <w:sz w:val="16"/>
        </w:rPr>
        <w:t>nelas</w:t>
      </w:r>
      <w:r>
        <w:rPr>
          <w:spacing w:val="-5"/>
          <w:w w:val="105"/>
          <w:sz w:val="16"/>
        </w:rPr>
        <w:t> </w:t>
      </w:r>
      <w:r>
        <w:rPr>
          <w:w w:val="105"/>
          <w:sz w:val="16"/>
        </w:rPr>
        <w:t>contidas,</w:t>
      </w:r>
      <w:r>
        <w:rPr>
          <w:spacing w:val="-6"/>
          <w:w w:val="105"/>
          <w:sz w:val="16"/>
        </w:rPr>
        <w:t> </w:t>
      </w:r>
      <w:r>
        <w:rPr>
          <w:w w:val="105"/>
          <w:sz w:val="16"/>
        </w:rPr>
        <w:t>assumindo</w:t>
      </w:r>
      <w:r>
        <w:rPr>
          <w:spacing w:val="-5"/>
          <w:w w:val="105"/>
          <w:sz w:val="16"/>
        </w:rPr>
        <w:t> </w:t>
      </w:r>
      <w:r>
        <w:rPr>
          <w:w w:val="105"/>
          <w:sz w:val="16"/>
        </w:rPr>
        <w:t>o</w:t>
      </w:r>
      <w:r>
        <w:rPr>
          <w:spacing w:val="-5"/>
          <w:w w:val="105"/>
          <w:sz w:val="16"/>
        </w:rPr>
        <w:t> </w:t>
      </w:r>
      <w:r>
        <w:rPr>
          <w:w w:val="105"/>
          <w:sz w:val="16"/>
        </w:rPr>
        <w:t>proponente</w:t>
      </w:r>
      <w:r>
        <w:rPr>
          <w:spacing w:val="-6"/>
          <w:w w:val="105"/>
          <w:sz w:val="16"/>
        </w:rPr>
        <w:t> </w:t>
      </w:r>
      <w:r>
        <w:rPr>
          <w:w w:val="105"/>
          <w:sz w:val="16"/>
        </w:rPr>
        <w:t>o</w:t>
      </w:r>
      <w:r>
        <w:rPr>
          <w:spacing w:val="-5"/>
          <w:w w:val="105"/>
          <w:sz w:val="16"/>
        </w:rPr>
        <w:t> </w:t>
      </w:r>
      <w:r>
        <w:rPr>
          <w:w w:val="105"/>
          <w:sz w:val="16"/>
        </w:rPr>
        <w:t>compromisso</w:t>
      </w:r>
      <w:r>
        <w:rPr>
          <w:spacing w:val="-5"/>
          <w:w w:val="105"/>
          <w:sz w:val="16"/>
        </w:rPr>
        <w:t> </w:t>
      </w:r>
      <w:r>
        <w:rPr>
          <w:w w:val="105"/>
          <w:sz w:val="16"/>
        </w:rPr>
        <w:t>de</w:t>
      </w:r>
      <w:r>
        <w:rPr>
          <w:spacing w:val="-6"/>
          <w:w w:val="105"/>
          <w:sz w:val="16"/>
        </w:rPr>
        <w:t> </w:t>
      </w:r>
      <w:r>
        <w:rPr>
          <w:w w:val="105"/>
          <w:sz w:val="16"/>
        </w:rPr>
        <w:t>executar</w:t>
      </w:r>
      <w:r>
        <w:rPr>
          <w:spacing w:val="-5"/>
          <w:w w:val="105"/>
          <w:sz w:val="16"/>
        </w:rPr>
        <w:t> </w:t>
      </w:r>
      <w:r>
        <w:rPr>
          <w:w w:val="105"/>
          <w:sz w:val="16"/>
        </w:rPr>
        <w:t>os</w:t>
      </w:r>
      <w:r>
        <w:rPr>
          <w:spacing w:val="-6"/>
          <w:w w:val="105"/>
          <w:sz w:val="16"/>
        </w:rPr>
        <w:t> </w:t>
      </w:r>
      <w:r>
        <w:rPr>
          <w:w w:val="105"/>
          <w:sz w:val="16"/>
        </w:rPr>
        <w:t>serviços</w:t>
      </w:r>
      <w:r>
        <w:rPr>
          <w:spacing w:val="-5"/>
          <w:w w:val="105"/>
          <w:sz w:val="16"/>
        </w:rPr>
        <w:t> </w:t>
      </w:r>
      <w:r>
        <w:rPr>
          <w:w w:val="105"/>
          <w:sz w:val="16"/>
        </w:rPr>
        <w:t>nos</w:t>
      </w:r>
      <w:r>
        <w:rPr>
          <w:spacing w:val="-5"/>
          <w:w w:val="105"/>
          <w:sz w:val="16"/>
        </w:rPr>
        <w:t> </w:t>
      </w:r>
      <w:r>
        <w:rPr>
          <w:w w:val="105"/>
          <w:sz w:val="16"/>
        </w:rPr>
        <w:t>seus</w:t>
      </w:r>
      <w:r>
        <w:rPr>
          <w:spacing w:val="-6"/>
          <w:w w:val="105"/>
          <w:sz w:val="16"/>
        </w:rPr>
        <w:t> </w:t>
      </w:r>
      <w:r>
        <w:rPr>
          <w:spacing w:val="-2"/>
          <w:w w:val="105"/>
          <w:sz w:val="16"/>
        </w:rPr>
        <w:t>termos.</w:t>
      </w:r>
    </w:p>
    <w:p>
      <w:pPr>
        <w:pStyle w:val="BodyText"/>
        <w:spacing w:before="56"/>
      </w:pPr>
    </w:p>
    <w:p>
      <w:pPr>
        <w:pStyle w:val="ListParagraph"/>
        <w:numPr>
          <w:ilvl w:val="1"/>
          <w:numId w:val="28"/>
        </w:numPr>
        <w:tabs>
          <w:tab w:pos="600" w:val="left" w:leader="none"/>
        </w:tabs>
        <w:spacing w:line="240" w:lineRule="auto" w:before="1" w:after="0"/>
        <w:ind w:left="600" w:right="0" w:hanging="290"/>
        <w:jc w:val="left"/>
        <w:rPr>
          <w:sz w:val="16"/>
        </w:rPr>
      </w:pPr>
      <w:r>
        <w:rPr>
          <w:w w:val="105"/>
          <w:sz w:val="16"/>
        </w:rPr>
        <w:t>O</w:t>
      </w:r>
      <w:r>
        <w:rPr>
          <w:spacing w:val="-5"/>
          <w:w w:val="105"/>
          <w:sz w:val="16"/>
        </w:rPr>
        <w:t> </w:t>
      </w:r>
      <w:r>
        <w:rPr>
          <w:w w:val="105"/>
          <w:sz w:val="16"/>
        </w:rPr>
        <w:t>preço</w:t>
      </w:r>
      <w:r>
        <w:rPr>
          <w:spacing w:val="-5"/>
          <w:w w:val="105"/>
          <w:sz w:val="16"/>
        </w:rPr>
        <w:t> </w:t>
      </w:r>
      <w:r>
        <w:rPr>
          <w:w w:val="105"/>
          <w:sz w:val="16"/>
        </w:rPr>
        <w:t>total</w:t>
      </w:r>
      <w:r>
        <w:rPr>
          <w:spacing w:val="-5"/>
          <w:w w:val="105"/>
          <w:sz w:val="16"/>
        </w:rPr>
        <w:t> </w:t>
      </w:r>
      <w:r>
        <w:rPr>
          <w:w w:val="105"/>
          <w:sz w:val="16"/>
        </w:rPr>
        <w:t>proposto</w:t>
      </w:r>
      <w:r>
        <w:rPr>
          <w:spacing w:val="-5"/>
          <w:w w:val="105"/>
          <w:sz w:val="16"/>
        </w:rPr>
        <w:t> </w:t>
      </w:r>
      <w:r>
        <w:rPr>
          <w:w w:val="105"/>
          <w:sz w:val="16"/>
        </w:rPr>
        <w:t>deverá</w:t>
      </w:r>
      <w:r>
        <w:rPr>
          <w:spacing w:val="-5"/>
          <w:w w:val="105"/>
          <w:sz w:val="16"/>
        </w:rPr>
        <w:t> </w:t>
      </w:r>
      <w:r>
        <w:rPr>
          <w:w w:val="105"/>
          <w:sz w:val="16"/>
        </w:rPr>
        <w:t>considerar</w:t>
      </w:r>
      <w:r>
        <w:rPr>
          <w:spacing w:val="-5"/>
          <w:w w:val="105"/>
          <w:sz w:val="16"/>
        </w:rPr>
        <w:t> </w:t>
      </w:r>
      <w:r>
        <w:rPr>
          <w:w w:val="105"/>
          <w:sz w:val="16"/>
        </w:rPr>
        <w:t>a</w:t>
      </w:r>
      <w:r>
        <w:rPr>
          <w:spacing w:val="-4"/>
          <w:w w:val="105"/>
          <w:sz w:val="16"/>
        </w:rPr>
        <w:t> </w:t>
      </w:r>
      <w:r>
        <w:rPr>
          <w:w w:val="105"/>
          <w:sz w:val="16"/>
        </w:rPr>
        <w:t>consecução</w:t>
      </w:r>
      <w:r>
        <w:rPr>
          <w:spacing w:val="-5"/>
          <w:w w:val="105"/>
          <w:sz w:val="16"/>
        </w:rPr>
        <w:t> </w:t>
      </w:r>
      <w:r>
        <w:rPr>
          <w:w w:val="105"/>
          <w:sz w:val="16"/>
        </w:rPr>
        <w:t>do</w:t>
      </w:r>
      <w:r>
        <w:rPr>
          <w:spacing w:val="-5"/>
          <w:w w:val="105"/>
          <w:sz w:val="16"/>
        </w:rPr>
        <w:t> </w:t>
      </w:r>
      <w:r>
        <w:rPr>
          <w:w w:val="105"/>
          <w:sz w:val="16"/>
        </w:rPr>
        <w:t>objeto</w:t>
      </w:r>
      <w:r>
        <w:rPr>
          <w:spacing w:val="-5"/>
          <w:w w:val="105"/>
          <w:sz w:val="16"/>
        </w:rPr>
        <w:t> </w:t>
      </w:r>
      <w:r>
        <w:rPr>
          <w:w w:val="105"/>
          <w:sz w:val="16"/>
        </w:rPr>
        <w:t>referente</w:t>
      </w:r>
      <w:r>
        <w:rPr>
          <w:spacing w:val="-5"/>
          <w:w w:val="105"/>
          <w:sz w:val="16"/>
        </w:rPr>
        <w:t> </w:t>
      </w:r>
      <w:r>
        <w:rPr>
          <w:w w:val="105"/>
          <w:sz w:val="16"/>
        </w:rPr>
        <w:t>a</w:t>
      </w:r>
      <w:r>
        <w:rPr>
          <w:spacing w:val="-5"/>
          <w:w w:val="105"/>
          <w:sz w:val="16"/>
        </w:rPr>
        <w:t> </w:t>
      </w:r>
      <w:r>
        <w:rPr>
          <w:w w:val="105"/>
          <w:sz w:val="16"/>
        </w:rPr>
        <w:t>presente</w:t>
      </w:r>
      <w:r>
        <w:rPr>
          <w:spacing w:val="-5"/>
          <w:w w:val="105"/>
          <w:sz w:val="16"/>
        </w:rPr>
        <w:t> </w:t>
      </w:r>
      <w:r>
        <w:rPr>
          <w:w w:val="105"/>
          <w:sz w:val="16"/>
        </w:rPr>
        <w:t>contratação,</w:t>
      </w:r>
      <w:r>
        <w:rPr>
          <w:spacing w:val="-4"/>
          <w:w w:val="105"/>
          <w:sz w:val="16"/>
        </w:rPr>
        <w:t> </w:t>
      </w:r>
      <w:r>
        <w:rPr>
          <w:w w:val="105"/>
          <w:sz w:val="16"/>
        </w:rPr>
        <w:t>englobando</w:t>
      </w:r>
      <w:r>
        <w:rPr>
          <w:spacing w:val="-5"/>
          <w:w w:val="105"/>
          <w:sz w:val="16"/>
        </w:rPr>
        <w:t> </w:t>
      </w:r>
      <w:r>
        <w:rPr>
          <w:w w:val="105"/>
          <w:sz w:val="16"/>
        </w:rPr>
        <w:t>todos</w:t>
      </w:r>
      <w:r>
        <w:rPr>
          <w:spacing w:val="-5"/>
          <w:w w:val="105"/>
          <w:sz w:val="16"/>
        </w:rPr>
        <w:t> </w:t>
      </w:r>
      <w:r>
        <w:rPr>
          <w:w w:val="105"/>
          <w:sz w:val="16"/>
        </w:rPr>
        <w:t>os</w:t>
      </w:r>
      <w:r>
        <w:rPr>
          <w:spacing w:val="-5"/>
          <w:w w:val="105"/>
          <w:sz w:val="16"/>
        </w:rPr>
        <w:t> </w:t>
      </w:r>
      <w:r>
        <w:rPr>
          <w:w w:val="105"/>
          <w:sz w:val="16"/>
        </w:rPr>
        <w:t>custos</w:t>
      </w:r>
      <w:r>
        <w:rPr>
          <w:spacing w:val="-5"/>
          <w:w w:val="105"/>
          <w:sz w:val="16"/>
        </w:rPr>
        <w:t> </w:t>
      </w:r>
      <w:r>
        <w:rPr>
          <w:w w:val="105"/>
          <w:sz w:val="16"/>
        </w:rPr>
        <w:t>diretos</w:t>
      </w:r>
      <w:r>
        <w:rPr>
          <w:spacing w:val="-5"/>
          <w:w w:val="105"/>
          <w:sz w:val="16"/>
        </w:rPr>
        <w:t> </w:t>
      </w:r>
      <w:r>
        <w:rPr>
          <w:w w:val="105"/>
          <w:sz w:val="16"/>
        </w:rPr>
        <w:t>e</w:t>
      </w:r>
      <w:r>
        <w:rPr>
          <w:spacing w:val="-4"/>
          <w:w w:val="105"/>
          <w:sz w:val="16"/>
        </w:rPr>
        <w:t> </w:t>
      </w:r>
      <w:r>
        <w:rPr>
          <w:w w:val="105"/>
          <w:sz w:val="16"/>
        </w:rPr>
        <w:t>indiretos</w:t>
      </w:r>
      <w:r>
        <w:rPr>
          <w:spacing w:val="-5"/>
          <w:w w:val="105"/>
          <w:sz w:val="16"/>
        </w:rPr>
        <w:t> </w:t>
      </w:r>
      <w:r>
        <w:rPr>
          <w:w w:val="105"/>
          <w:sz w:val="16"/>
        </w:rPr>
        <w:t>incidentes,</w:t>
      </w:r>
      <w:r>
        <w:rPr>
          <w:spacing w:val="-5"/>
          <w:w w:val="105"/>
          <w:sz w:val="16"/>
        </w:rPr>
        <w:t> </w:t>
      </w:r>
      <w:r>
        <w:rPr>
          <w:w w:val="105"/>
          <w:sz w:val="16"/>
        </w:rPr>
        <w:t>inclusive</w:t>
      </w:r>
      <w:r>
        <w:rPr>
          <w:spacing w:val="-5"/>
          <w:w w:val="105"/>
          <w:sz w:val="16"/>
        </w:rPr>
        <w:t> </w:t>
      </w:r>
      <w:r>
        <w:rPr>
          <w:w w:val="105"/>
          <w:sz w:val="16"/>
        </w:rPr>
        <w:t>a</w:t>
      </w:r>
      <w:r>
        <w:rPr>
          <w:spacing w:val="-5"/>
          <w:w w:val="105"/>
          <w:sz w:val="16"/>
        </w:rPr>
        <w:t> </w:t>
      </w:r>
      <w:r>
        <w:rPr>
          <w:w w:val="105"/>
          <w:sz w:val="16"/>
        </w:rPr>
        <w:t>entrega</w:t>
      </w:r>
      <w:r>
        <w:rPr>
          <w:spacing w:val="-5"/>
          <w:w w:val="105"/>
          <w:sz w:val="16"/>
        </w:rPr>
        <w:t> </w:t>
      </w:r>
      <w:r>
        <w:rPr>
          <w:w w:val="105"/>
          <w:sz w:val="16"/>
        </w:rPr>
        <w:t>e</w:t>
      </w:r>
      <w:r>
        <w:rPr>
          <w:spacing w:val="-5"/>
          <w:w w:val="105"/>
          <w:sz w:val="16"/>
        </w:rPr>
        <w:t> </w:t>
      </w:r>
      <w:r>
        <w:rPr>
          <w:w w:val="105"/>
          <w:sz w:val="16"/>
        </w:rPr>
        <w:t>o</w:t>
      </w:r>
      <w:r>
        <w:rPr>
          <w:spacing w:val="-4"/>
          <w:w w:val="105"/>
          <w:sz w:val="16"/>
        </w:rPr>
        <w:t> </w:t>
      </w:r>
      <w:r>
        <w:rPr>
          <w:spacing w:val="-2"/>
          <w:w w:val="105"/>
          <w:sz w:val="16"/>
        </w:rPr>
        <w:t>descarregamento.</w:t>
      </w:r>
    </w:p>
    <w:p>
      <w:pPr>
        <w:pStyle w:val="BodyText"/>
      </w:pPr>
    </w:p>
    <w:p>
      <w:pPr>
        <w:pStyle w:val="BodyText"/>
      </w:pPr>
    </w:p>
    <w:p>
      <w:pPr>
        <w:pStyle w:val="BodyText"/>
        <w:spacing w:before="114"/>
      </w:pPr>
    </w:p>
    <w:p>
      <w:pPr>
        <w:pStyle w:val="Heading3"/>
        <w:numPr>
          <w:ilvl w:val="0"/>
          <w:numId w:val="28"/>
        </w:numPr>
        <w:tabs>
          <w:tab w:pos="475" w:val="left" w:leader="none"/>
        </w:tabs>
        <w:spacing w:line="240" w:lineRule="auto" w:before="0" w:after="0"/>
        <w:ind w:left="475" w:right="0" w:hanging="165"/>
        <w:jc w:val="left"/>
      </w:pPr>
      <w:r>
        <w:rPr>
          <w:w w:val="105"/>
        </w:rPr>
        <w:t>RESPONSÁVEIS</w:t>
      </w:r>
      <w:r>
        <w:rPr>
          <w:spacing w:val="-11"/>
          <w:w w:val="105"/>
        </w:rPr>
        <w:t> </w:t>
      </w:r>
      <w:r>
        <w:rPr>
          <w:w w:val="105"/>
        </w:rPr>
        <w:t>PELA</w:t>
      </w:r>
      <w:r>
        <w:rPr>
          <w:spacing w:val="-10"/>
          <w:w w:val="105"/>
        </w:rPr>
        <w:t> </w:t>
      </w:r>
      <w:r>
        <w:rPr>
          <w:w w:val="105"/>
        </w:rPr>
        <w:t>ELABORAÇÃO</w:t>
      </w:r>
      <w:r>
        <w:rPr>
          <w:spacing w:val="-10"/>
          <w:w w:val="105"/>
        </w:rPr>
        <w:t> </w:t>
      </w:r>
      <w:r>
        <w:rPr>
          <w:w w:val="105"/>
        </w:rPr>
        <w:t>DO</w:t>
      </w:r>
      <w:r>
        <w:rPr>
          <w:spacing w:val="-11"/>
          <w:w w:val="105"/>
        </w:rPr>
        <w:t> </w:t>
      </w:r>
      <w:r>
        <w:rPr>
          <w:w w:val="105"/>
        </w:rPr>
        <w:t>TERMO</w:t>
      </w:r>
      <w:r>
        <w:rPr>
          <w:spacing w:val="-7"/>
          <w:w w:val="105"/>
        </w:rPr>
        <w:t> </w:t>
      </w:r>
      <w:r>
        <w:rPr>
          <w:w w:val="105"/>
        </w:rPr>
        <w:t>DE</w:t>
      </w:r>
      <w:r>
        <w:rPr>
          <w:spacing w:val="-8"/>
          <w:w w:val="105"/>
        </w:rPr>
        <w:t> </w:t>
      </w:r>
      <w:r>
        <w:rPr>
          <w:spacing w:val="-2"/>
          <w:w w:val="105"/>
        </w:rPr>
        <w:t>REFERÊNCIA:</w:t>
      </w:r>
    </w:p>
    <w:p>
      <w:pPr>
        <w:pStyle w:val="BodyText"/>
        <w:rPr>
          <w:b/>
        </w:rPr>
      </w:pPr>
    </w:p>
    <w:p>
      <w:pPr>
        <w:pStyle w:val="BodyText"/>
        <w:rPr>
          <w:b/>
        </w:rPr>
      </w:pPr>
    </w:p>
    <w:p>
      <w:pPr>
        <w:pStyle w:val="BodyText"/>
        <w:spacing w:before="114"/>
        <w:rPr>
          <w:b/>
        </w:rPr>
      </w:pPr>
    </w:p>
    <w:p>
      <w:pPr>
        <w:pStyle w:val="Heading4"/>
        <w:ind w:left="310" w:firstLine="0"/>
      </w:pPr>
      <w:r>
        <w:rPr>
          <w:w w:val="105"/>
        </w:rPr>
        <w:t>Rodrigo</w:t>
      </w:r>
      <w:r>
        <w:rPr>
          <w:spacing w:val="-8"/>
          <w:w w:val="105"/>
        </w:rPr>
        <w:t> </w:t>
      </w:r>
      <w:r>
        <w:rPr>
          <w:w w:val="105"/>
        </w:rPr>
        <w:t>Domingues</w:t>
      </w:r>
      <w:r>
        <w:rPr>
          <w:spacing w:val="-8"/>
          <w:w w:val="105"/>
        </w:rPr>
        <w:t> </w:t>
      </w:r>
      <w:r>
        <w:rPr>
          <w:spacing w:val="-2"/>
          <w:w w:val="105"/>
        </w:rPr>
        <w:t>Pereira</w:t>
      </w:r>
    </w:p>
    <w:p>
      <w:pPr>
        <w:pStyle w:val="BodyText"/>
        <w:spacing w:before="41"/>
        <w:ind w:left="310"/>
      </w:pPr>
      <w:r>
        <w:rPr>
          <w:w w:val="105"/>
        </w:rPr>
        <w:t>Téc.</w:t>
      </w:r>
      <w:r>
        <w:rPr>
          <w:spacing w:val="-6"/>
          <w:w w:val="105"/>
        </w:rPr>
        <w:t> </w:t>
      </w:r>
      <w:r>
        <w:rPr>
          <w:w w:val="105"/>
        </w:rPr>
        <w:t>Univ.</w:t>
      </w:r>
      <w:r>
        <w:rPr>
          <w:spacing w:val="-6"/>
          <w:w w:val="105"/>
        </w:rPr>
        <w:t> </w:t>
      </w:r>
      <w:r>
        <w:rPr>
          <w:w w:val="105"/>
        </w:rPr>
        <w:t>II</w:t>
      </w:r>
      <w:r>
        <w:rPr>
          <w:spacing w:val="-6"/>
          <w:w w:val="105"/>
        </w:rPr>
        <w:t> </w:t>
      </w:r>
      <w:r>
        <w:rPr>
          <w:w w:val="105"/>
        </w:rPr>
        <w:t>-</w:t>
      </w:r>
      <w:r>
        <w:rPr>
          <w:spacing w:val="-5"/>
          <w:w w:val="105"/>
        </w:rPr>
        <w:t> </w:t>
      </w:r>
      <w:r>
        <w:rPr>
          <w:spacing w:val="-2"/>
          <w:w w:val="105"/>
        </w:rPr>
        <w:t>HUPE/UERJ</w:t>
      </w:r>
    </w:p>
    <w:p>
      <w:pPr>
        <w:pStyle w:val="BodyText"/>
        <w:spacing w:before="57"/>
      </w:pPr>
    </w:p>
    <w:p>
      <w:pPr>
        <w:pStyle w:val="BodyText"/>
        <w:spacing w:line="292" w:lineRule="auto"/>
        <w:ind w:left="310" w:right="12007"/>
      </w:pPr>
      <w:r>
        <w:rPr>
          <w:w w:val="105"/>
        </w:rPr>
        <w:t>DIVLS</w:t>
      </w:r>
      <w:r>
        <w:rPr>
          <w:spacing w:val="-10"/>
          <w:w w:val="105"/>
        </w:rPr>
        <w:t> </w:t>
      </w:r>
      <w:r>
        <w:rPr>
          <w:w w:val="105"/>
        </w:rPr>
        <w:t>/</w:t>
      </w:r>
      <w:r>
        <w:rPr>
          <w:spacing w:val="-10"/>
          <w:w w:val="105"/>
        </w:rPr>
        <w:t> </w:t>
      </w:r>
      <w:r>
        <w:rPr>
          <w:w w:val="105"/>
        </w:rPr>
        <w:t>Seção</w:t>
      </w:r>
      <w:r>
        <w:rPr>
          <w:spacing w:val="-10"/>
          <w:w w:val="105"/>
        </w:rPr>
        <w:t> </w:t>
      </w:r>
      <w:r>
        <w:rPr>
          <w:w w:val="105"/>
        </w:rPr>
        <w:t>de</w:t>
      </w:r>
      <w:r>
        <w:rPr>
          <w:spacing w:val="-10"/>
          <w:w w:val="105"/>
        </w:rPr>
        <w:t> </w:t>
      </w:r>
      <w:r>
        <w:rPr>
          <w:w w:val="105"/>
        </w:rPr>
        <w:t>Controle</w:t>
      </w:r>
      <w:r>
        <w:rPr>
          <w:spacing w:val="-10"/>
          <w:w w:val="105"/>
        </w:rPr>
        <w:t> </w:t>
      </w:r>
      <w:r>
        <w:rPr>
          <w:w w:val="105"/>
        </w:rPr>
        <w:t>de</w:t>
      </w:r>
      <w:r>
        <w:rPr>
          <w:spacing w:val="-10"/>
          <w:w w:val="105"/>
        </w:rPr>
        <w:t> </w:t>
      </w:r>
      <w:r>
        <w:rPr>
          <w:w w:val="105"/>
        </w:rPr>
        <w:t>Materiais Matr. 37.259-9 / ID 4459908</w:t>
      </w:r>
    </w:p>
    <w:p>
      <w:pPr>
        <w:pStyle w:val="BodyText"/>
      </w:pPr>
    </w:p>
    <w:p>
      <w:pPr>
        <w:pStyle w:val="BodyText"/>
      </w:pPr>
    </w:p>
    <w:p>
      <w:pPr>
        <w:pStyle w:val="BodyText"/>
        <w:spacing w:before="74"/>
      </w:pPr>
    </w:p>
    <w:p>
      <w:pPr>
        <w:pStyle w:val="BodyText"/>
        <w:spacing w:line="554" w:lineRule="auto" w:before="1"/>
        <w:ind w:left="310" w:right="12007"/>
      </w:pPr>
      <w:r>
        <w:rPr>
          <w:b/>
          <w:w w:val="105"/>
        </w:rPr>
        <w:t>Leonardo Gomes Leite </w:t>
      </w:r>
      <w:r>
        <w:rPr>
          <w:w w:val="105"/>
        </w:rPr>
        <w:t>Téc.Universitário II - HUPE/UERJ DIVLS</w:t>
      </w:r>
      <w:r>
        <w:rPr>
          <w:spacing w:val="-10"/>
          <w:w w:val="105"/>
        </w:rPr>
        <w:t> </w:t>
      </w:r>
      <w:r>
        <w:rPr>
          <w:w w:val="105"/>
        </w:rPr>
        <w:t>/</w:t>
      </w:r>
      <w:r>
        <w:rPr>
          <w:spacing w:val="-10"/>
          <w:w w:val="105"/>
        </w:rPr>
        <w:t> </w:t>
      </w:r>
      <w:r>
        <w:rPr>
          <w:w w:val="105"/>
        </w:rPr>
        <w:t>Seção</w:t>
      </w:r>
      <w:r>
        <w:rPr>
          <w:spacing w:val="-10"/>
          <w:w w:val="105"/>
        </w:rPr>
        <w:t> </w:t>
      </w:r>
      <w:r>
        <w:rPr>
          <w:w w:val="105"/>
        </w:rPr>
        <w:t>de</w:t>
      </w:r>
      <w:r>
        <w:rPr>
          <w:spacing w:val="-10"/>
          <w:w w:val="105"/>
        </w:rPr>
        <w:t> </w:t>
      </w:r>
      <w:r>
        <w:rPr>
          <w:w w:val="105"/>
        </w:rPr>
        <w:t>Controle</w:t>
      </w:r>
      <w:r>
        <w:rPr>
          <w:spacing w:val="-10"/>
          <w:w w:val="105"/>
        </w:rPr>
        <w:t> </w:t>
      </w:r>
      <w:r>
        <w:rPr>
          <w:w w:val="105"/>
        </w:rPr>
        <w:t>de</w:t>
      </w:r>
      <w:r>
        <w:rPr>
          <w:spacing w:val="-10"/>
          <w:w w:val="105"/>
        </w:rPr>
        <w:t> </w:t>
      </w:r>
      <w:r>
        <w:rPr>
          <w:w w:val="105"/>
        </w:rPr>
        <w:t>Materiais Matr.:</w:t>
      </w:r>
      <w:r>
        <w:rPr>
          <w:spacing w:val="-1"/>
          <w:w w:val="105"/>
        </w:rPr>
        <w:t> </w:t>
      </w:r>
      <w:r>
        <w:rPr>
          <w:w w:val="105"/>
        </w:rPr>
        <w:t>42.710-4/ID:51529564</w:t>
      </w:r>
    </w:p>
    <w:p>
      <w:pPr>
        <w:pStyle w:val="BodyText"/>
      </w:pPr>
    </w:p>
    <w:p>
      <w:pPr>
        <w:pStyle w:val="BodyText"/>
        <w:spacing w:before="57"/>
      </w:pPr>
    </w:p>
    <w:p>
      <w:pPr>
        <w:spacing w:line="292" w:lineRule="auto" w:before="0"/>
        <w:ind w:left="310" w:right="12773" w:firstLine="0"/>
        <w:jc w:val="left"/>
        <w:rPr>
          <w:sz w:val="16"/>
        </w:rPr>
      </w:pPr>
      <w:r>
        <w:rPr>
          <w:b/>
          <w:w w:val="105"/>
          <w:sz w:val="16"/>
        </w:rPr>
        <w:t>Rogerio Marques de Souza </w:t>
      </w:r>
      <w:r>
        <w:rPr>
          <w:w w:val="105"/>
          <w:sz w:val="16"/>
        </w:rPr>
        <w:t>Coordenador de Enfermagem Matr</w:t>
      </w:r>
      <w:r>
        <w:rPr>
          <w:spacing w:val="-6"/>
          <w:w w:val="105"/>
          <w:sz w:val="16"/>
        </w:rPr>
        <w:t> </w:t>
      </w:r>
      <w:r>
        <w:rPr>
          <w:w w:val="105"/>
          <w:sz w:val="16"/>
        </w:rPr>
        <w:t>31.026-8</w:t>
      </w:r>
      <w:r>
        <w:rPr>
          <w:spacing w:val="-5"/>
          <w:w w:val="105"/>
          <w:sz w:val="16"/>
        </w:rPr>
        <w:t> </w:t>
      </w:r>
      <w:r>
        <w:rPr>
          <w:w w:val="105"/>
          <w:sz w:val="16"/>
        </w:rPr>
        <w:t>/</w:t>
      </w:r>
      <w:r>
        <w:rPr>
          <w:spacing w:val="-5"/>
          <w:w w:val="105"/>
          <w:sz w:val="16"/>
        </w:rPr>
        <w:t> </w:t>
      </w:r>
      <w:r>
        <w:rPr>
          <w:w w:val="105"/>
          <w:sz w:val="16"/>
        </w:rPr>
        <w:t>ID</w:t>
      </w:r>
      <w:r>
        <w:rPr>
          <w:spacing w:val="-6"/>
          <w:w w:val="105"/>
          <w:sz w:val="16"/>
        </w:rPr>
        <w:t> </w:t>
      </w:r>
      <w:r>
        <w:rPr>
          <w:w w:val="105"/>
          <w:sz w:val="16"/>
        </w:rPr>
        <w:t>2568325-</w:t>
      </w:r>
      <w:r>
        <w:rPr>
          <w:spacing w:val="-10"/>
          <w:w w:val="105"/>
          <w:sz w:val="16"/>
        </w:rPr>
        <w:t>0</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0"/>
      </w:pPr>
    </w:p>
    <w:p>
      <w:pPr>
        <w:spacing w:before="0"/>
        <w:ind w:left="5580" w:right="5650" w:firstLine="0"/>
        <w:jc w:val="center"/>
        <w:rPr>
          <w:b/>
          <w:sz w:val="16"/>
        </w:rPr>
      </w:pPr>
      <w:r>
        <w:rPr>
          <w:b/>
          <w:w w:val="105"/>
          <w:sz w:val="16"/>
          <w:u w:val="single"/>
        </w:rPr>
        <w:t>ANEXO</w:t>
      </w:r>
      <w:r>
        <w:rPr>
          <w:b/>
          <w:spacing w:val="-11"/>
          <w:w w:val="105"/>
          <w:sz w:val="16"/>
          <w:u w:val="single"/>
        </w:rPr>
        <w:t> </w:t>
      </w:r>
      <w:r>
        <w:rPr>
          <w:b/>
          <w:w w:val="105"/>
          <w:sz w:val="16"/>
          <w:u w:val="single"/>
        </w:rPr>
        <w:t>II-</w:t>
      </w:r>
      <w:r>
        <w:rPr>
          <w:b/>
          <w:spacing w:val="-9"/>
          <w:w w:val="105"/>
          <w:sz w:val="16"/>
          <w:u w:val="single"/>
        </w:rPr>
        <w:t> </w:t>
      </w:r>
      <w:r>
        <w:rPr>
          <w:b/>
          <w:w w:val="105"/>
          <w:sz w:val="16"/>
          <w:u w:val="single"/>
        </w:rPr>
        <w:t>MINUTA</w:t>
      </w:r>
      <w:r>
        <w:rPr>
          <w:b/>
          <w:spacing w:val="-11"/>
          <w:w w:val="105"/>
          <w:sz w:val="16"/>
          <w:u w:val="single"/>
        </w:rPr>
        <w:t> </w:t>
      </w:r>
      <w:r>
        <w:rPr>
          <w:b/>
          <w:w w:val="105"/>
          <w:sz w:val="16"/>
          <w:u w:val="single"/>
        </w:rPr>
        <w:t>DE</w:t>
      </w:r>
      <w:r>
        <w:rPr>
          <w:b/>
          <w:spacing w:val="-10"/>
          <w:w w:val="105"/>
          <w:sz w:val="16"/>
          <w:u w:val="single"/>
        </w:rPr>
        <w:t> </w:t>
      </w:r>
      <w:r>
        <w:rPr>
          <w:b/>
          <w:w w:val="105"/>
          <w:sz w:val="16"/>
          <w:u w:val="single"/>
        </w:rPr>
        <w:t>TERMO</w:t>
      </w:r>
      <w:r>
        <w:rPr>
          <w:b/>
          <w:spacing w:val="-8"/>
          <w:w w:val="105"/>
          <w:sz w:val="16"/>
          <w:u w:val="single"/>
        </w:rPr>
        <w:t> </w:t>
      </w:r>
      <w:r>
        <w:rPr>
          <w:b/>
          <w:w w:val="105"/>
          <w:sz w:val="16"/>
          <w:u w:val="single"/>
        </w:rPr>
        <w:t>DE</w:t>
      </w:r>
      <w:r>
        <w:rPr>
          <w:b/>
          <w:spacing w:val="-7"/>
          <w:w w:val="105"/>
          <w:sz w:val="16"/>
          <w:u w:val="single"/>
        </w:rPr>
        <w:t> </w:t>
      </w:r>
      <w:r>
        <w:rPr>
          <w:b/>
          <w:spacing w:val="-2"/>
          <w:w w:val="105"/>
          <w:sz w:val="16"/>
          <w:u w:val="single"/>
        </w:rPr>
        <w:t>CONTRATO</w:t>
      </w:r>
    </w:p>
    <w:p>
      <w:pPr>
        <w:pStyle w:val="BodyText"/>
        <w:rPr>
          <w:b/>
        </w:rPr>
      </w:pPr>
    </w:p>
    <w:p>
      <w:pPr>
        <w:pStyle w:val="BodyText"/>
        <w:spacing w:before="123"/>
        <w:rPr>
          <w:b/>
        </w:rPr>
      </w:pPr>
    </w:p>
    <w:p>
      <w:pPr>
        <w:pStyle w:val="Heading4"/>
        <w:ind w:left="310" w:firstLine="0"/>
      </w:pPr>
      <w:r>
        <w:rPr>
          <w:w w:val="105"/>
        </w:rPr>
        <w:t>CONTRATO</w:t>
      </w:r>
      <w:r>
        <w:rPr>
          <w:spacing w:val="29"/>
          <w:w w:val="105"/>
        </w:rPr>
        <w:t> </w:t>
      </w:r>
      <w:r>
        <w:rPr>
          <w:w w:val="105"/>
        </w:rPr>
        <w:t>Nº</w:t>
      </w:r>
      <w:r>
        <w:rPr>
          <w:spacing w:val="29"/>
          <w:w w:val="105"/>
        </w:rPr>
        <w:t> </w:t>
      </w:r>
      <w:r>
        <w:rPr>
          <w:w w:val="105"/>
        </w:rPr>
        <w:t>................./2025/HUPE,</w:t>
      </w:r>
      <w:r>
        <w:rPr>
          <w:spacing w:val="29"/>
          <w:w w:val="105"/>
        </w:rPr>
        <w:t> </w:t>
      </w:r>
      <w:r>
        <w:rPr>
          <w:w w:val="105"/>
        </w:rPr>
        <w:t>DE</w:t>
      </w:r>
      <w:r>
        <w:rPr>
          <w:spacing w:val="22"/>
          <w:w w:val="105"/>
        </w:rPr>
        <w:t> </w:t>
      </w:r>
      <w:r>
        <w:rPr>
          <w:w w:val="105"/>
        </w:rPr>
        <w:t>AQUISIÇÃO</w:t>
      </w:r>
      <w:r>
        <w:rPr>
          <w:spacing w:val="29"/>
          <w:w w:val="105"/>
        </w:rPr>
        <w:t> </w:t>
      </w:r>
      <w:r>
        <w:rPr>
          <w:w w:val="105"/>
        </w:rPr>
        <w:t>DE</w:t>
      </w:r>
      <w:r>
        <w:rPr>
          <w:spacing w:val="29"/>
          <w:w w:val="105"/>
        </w:rPr>
        <w:t> </w:t>
      </w:r>
      <w:r>
        <w:rPr>
          <w:w w:val="105"/>
        </w:rPr>
        <w:t>MATERIAL</w:t>
      </w:r>
      <w:r>
        <w:rPr>
          <w:spacing w:val="22"/>
          <w:w w:val="105"/>
        </w:rPr>
        <w:t> </w:t>
      </w:r>
      <w:r>
        <w:rPr>
          <w:w w:val="105"/>
        </w:rPr>
        <w:t>HOSPITALAR,</w:t>
      </w:r>
      <w:r>
        <w:rPr>
          <w:spacing w:val="29"/>
          <w:w w:val="105"/>
        </w:rPr>
        <w:t> </w:t>
      </w:r>
      <w:r>
        <w:rPr>
          <w:w w:val="105"/>
        </w:rPr>
        <w:t>QUE</w:t>
      </w:r>
      <w:r>
        <w:rPr>
          <w:spacing w:val="29"/>
          <w:w w:val="105"/>
        </w:rPr>
        <w:t> </w:t>
      </w:r>
      <w:r>
        <w:rPr>
          <w:w w:val="105"/>
        </w:rPr>
        <w:t>FAZEM</w:t>
      </w:r>
      <w:r>
        <w:rPr>
          <w:spacing w:val="30"/>
          <w:w w:val="105"/>
        </w:rPr>
        <w:t> </w:t>
      </w:r>
      <w:r>
        <w:rPr>
          <w:w w:val="105"/>
        </w:rPr>
        <w:t>ENTRE</w:t>
      </w:r>
      <w:r>
        <w:rPr>
          <w:spacing w:val="29"/>
          <w:w w:val="105"/>
        </w:rPr>
        <w:t> </w:t>
      </w:r>
      <w:r>
        <w:rPr>
          <w:w w:val="105"/>
        </w:rPr>
        <w:t>SI</w:t>
      </w:r>
      <w:r>
        <w:rPr>
          <w:spacing w:val="21"/>
          <w:w w:val="105"/>
        </w:rPr>
        <w:t> </w:t>
      </w:r>
      <w:r>
        <w:rPr>
          <w:w w:val="105"/>
        </w:rPr>
        <w:t>A</w:t>
      </w:r>
      <w:r>
        <w:rPr>
          <w:spacing w:val="22"/>
          <w:w w:val="105"/>
        </w:rPr>
        <w:t> </w:t>
      </w:r>
      <w:r>
        <w:rPr>
          <w:w w:val="105"/>
        </w:rPr>
        <w:t>UNIVERSIDADE</w:t>
      </w:r>
      <w:r>
        <w:rPr>
          <w:spacing w:val="29"/>
          <w:w w:val="105"/>
        </w:rPr>
        <w:t> </w:t>
      </w:r>
      <w:r>
        <w:rPr>
          <w:w w:val="105"/>
        </w:rPr>
        <w:t>DO</w:t>
      </w:r>
      <w:r>
        <w:rPr>
          <w:spacing w:val="29"/>
          <w:w w:val="105"/>
        </w:rPr>
        <w:t> </w:t>
      </w:r>
      <w:r>
        <w:rPr>
          <w:w w:val="105"/>
        </w:rPr>
        <w:t>ESTADO</w:t>
      </w:r>
      <w:r>
        <w:rPr>
          <w:spacing w:val="30"/>
          <w:w w:val="105"/>
        </w:rPr>
        <w:t> </w:t>
      </w:r>
      <w:r>
        <w:rPr>
          <w:w w:val="105"/>
        </w:rPr>
        <w:t>DO</w:t>
      </w:r>
      <w:r>
        <w:rPr>
          <w:spacing w:val="29"/>
          <w:w w:val="105"/>
        </w:rPr>
        <w:t> </w:t>
      </w:r>
      <w:r>
        <w:rPr>
          <w:w w:val="105"/>
        </w:rPr>
        <w:t>RIO</w:t>
      </w:r>
      <w:r>
        <w:rPr>
          <w:spacing w:val="29"/>
          <w:w w:val="105"/>
        </w:rPr>
        <w:t> </w:t>
      </w:r>
      <w:r>
        <w:rPr>
          <w:w w:val="105"/>
        </w:rPr>
        <w:t>DE</w:t>
      </w:r>
      <w:r>
        <w:rPr>
          <w:spacing w:val="30"/>
          <w:w w:val="105"/>
        </w:rPr>
        <w:t> </w:t>
      </w:r>
      <w:r>
        <w:rPr>
          <w:w w:val="105"/>
        </w:rPr>
        <w:t>JANEIRO</w:t>
      </w:r>
      <w:r>
        <w:rPr>
          <w:spacing w:val="29"/>
          <w:w w:val="105"/>
        </w:rPr>
        <w:t> </w:t>
      </w:r>
      <w:r>
        <w:rPr>
          <w:w w:val="105"/>
        </w:rPr>
        <w:t>E</w:t>
      </w:r>
      <w:r>
        <w:rPr>
          <w:spacing w:val="21"/>
          <w:w w:val="105"/>
        </w:rPr>
        <w:t> </w:t>
      </w:r>
      <w:r>
        <w:rPr>
          <w:w w:val="105"/>
        </w:rPr>
        <w:t>A</w:t>
      </w:r>
      <w:r>
        <w:rPr>
          <w:spacing w:val="22"/>
          <w:w w:val="105"/>
        </w:rPr>
        <w:t> </w:t>
      </w:r>
      <w:r>
        <w:rPr>
          <w:spacing w:val="-2"/>
          <w:w w:val="105"/>
        </w:rPr>
        <w:t>EMPRESA</w:t>
      </w:r>
    </w:p>
    <w:p>
      <w:pPr>
        <w:spacing w:before="41"/>
        <w:ind w:left="310" w:right="0" w:firstLine="0"/>
        <w:jc w:val="left"/>
        <w:rPr>
          <w:b/>
          <w:sz w:val="16"/>
        </w:rPr>
      </w:pPr>
      <w:r>
        <w:rPr>
          <w:b/>
          <w:spacing w:val="-2"/>
          <w:w w:val="105"/>
          <w:sz w:val="16"/>
        </w:rPr>
        <w:t>..................................................</w:t>
      </w:r>
    </w:p>
    <w:p>
      <w:pPr>
        <w:pStyle w:val="BodyText"/>
        <w:spacing w:before="82"/>
        <w:rPr>
          <w:b/>
        </w:rPr>
      </w:pPr>
    </w:p>
    <w:p>
      <w:pPr>
        <w:pStyle w:val="BodyText"/>
        <w:tabs>
          <w:tab w:pos="13159" w:val="left" w:leader="dot"/>
        </w:tabs>
        <w:spacing w:line="292" w:lineRule="auto"/>
        <w:ind w:left="310" w:right="268"/>
        <w:jc w:val="both"/>
      </w:pPr>
      <w:r>
        <w:rPr>
          <w:b/>
          <w:w w:val="105"/>
        </w:rPr>
        <w:t>A UNIVERSIDADE</w:t>
      </w:r>
      <w:r>
        <w:rPr>
          <w:b/>
          <w:w w:val="105"/>
        </w:rPr>
        <w:t> DO</w:t>
      </w:r>
      <w:r>
        <w:rPr>
          <w:b/>
          <w:w w:val="105"/>
        </w:rPr>
        <w:t> ESTADO</w:t>
      </w:r>
      <w:r>
        <w:rPr>
          <w:b/>
          <w:w w:val="105"/>
        </w:rPr>
        <w:t> DO</w:t>
      </w:r>
      <w:r>
        <w:rPr>
          <w:b/>
          <w:w w:val="105"/>
        </w:rPr>
        <w:t> RIO</w:t>
      </w:r>
      <w:r>
        <w:rPr>
          <w:b/>
          <w:w w:val="105"/>
        </w:rPr>
        <w:t> DE</w:t>
      </w:r>
      <w:r>
        <w:rPr>
          <w:b/>
          <w:w w:val="105"/>
        </w:rPr>
        <w:t> JANEIRO</w:t>
      </w:r>
      <w:r>
        <w:rPr>
          <w:i/>
          <w:w w:val="105"/>
        </w:rPr>
        <w:t>,</w:t>
      </w:r>
      <w:r>
        <w:rPr>
          <w:i/>
          <w:w w:val="105"/>
        </w:rPr>
        <w:t> </w:t>
      </w:r>
      <w:r>
        <w:rPr>
          <w:w w:val="105"/>
        </w:rPr>
        <w:t>com</w:t>
      </w:r>
      <w:r>
        <w:rPr>
          <w:w w:val="105"/>
        </w:rPr>
        <w:t> sede</w:t>
      </w:r>
      <w:r>
        <w:rPr>
          <w:w w:val="105"/>
        </w:rPr>
        <w:t> na</w:t>
      </w:r>
      <w:r>
        <w:rPr>
          <w:w w:val="105"/>
        </w:rPr>
        <w:t> Rua</w:t>
      </w:r>
      <w:r>
        <w:rPr>
          <w:w w:val="105"/>
        </w:rPr>
        <w:t> São</w:t>
      </w:r>
      <w:r>
        <w:rPr>
          <w:w w:val="105"/>
        </w:rPr>
        <w:t> Francisco</w:t>
      </w:r>
      <w:r>
        <w:rPr>
          <w:w w:val="105"/>
        </w:rPr>
        <w:t> Xavier,</w:t>
      </w:r>
      <w:r>
        <w:rPr>
          <w:w w:val="105"/>
        </w:rPr>
        <w:t> 524</w:t>
      </w:r>
      <w:r>
        <w:rPr>
          <w:w w:val="105"/>
        </w:rPr>
        <w:t> –</w:t>
      </w:r>
      <w:r>
        <w:rPr>
          <w:w w:val="105"/>
        </w:rPr>
        <w:t> Maracanã,</w:t>
      </w:r>
      <w:r>
        <w:rPr>
          <w:w w:val="105"/>
        </w:rPr>
        <w:t> na</w:t>
      </w:r>
      <w:r>
        <w:rPr>
          <w:w w:val="105"/>
        </w:rPr>
        <w:t> cidade</w:t>
      </w:r>
      <w:r>
        <w:rPr>
          <w:w w:val="105"/>
        </w:rPr>
        <w:t> do</w:t>
      </w:r>
      <w:r>
        <w:rPr>
          <w:w w:val="105"/>
        </w:rPr>
        <w:t> Rio</w:t>
      </w:r>
      <w:r>
        <w:rPr>
          <w:w w:val="105"/>
        </w:rPr>
        <w:t> de</w:t>
      </w:r>
      <w:r>
        <w:rPr>
          <w:w w:val="105"/>
        </w:rPr>
        <w:t> Janeiro</w:t>
      </w:r>
      <w:r>
        <w:rPr>
          <w:w w:val="105"/>
        </w:rPr>
        <w:t> no</w:t>
      </w:r>
      <w:r>
        <w:rPr>
          <w:w w:val="105"/>
        </w:rPr>
        <w:t> Estado</w:t>
      </w:r>
      <w:r>
        <w:rPr>
          <w:w w:val="105"/>
        </w:rPr>
        <w:t> do</w:t>
      </w:r>
      <w:r>
        <w:rPr>
          <w:w w:val="105"/>
        </w:rPr>
        <w:t> Rio</w:t>
      </w:r>
      <w:r>
        <w:rPr>
          <w:w w:val="105"/>
        </w:rPr>
        <w:t> de</w:t>
      </w:r>
      <w:r>
        <w:rPr>
          <w:w w:val="105"/>
        </w:rPr>
        <w:t> Janeiro,</w:t>
      </w:r>
      <w:r>
        <w:rPr>
          <w:w w:val="105"/>
        </w:rPr>
        <w:t> inscrita</w:t>
      </w:r>
      <w:r>
        <w:rPr>
          <w:w w:val="105"/>
        </w:rPr>
        <w:t> no</w:t>
      </w:r>
      <w:r>
        <w:rPr>
          <w:w w:val="105"/>
        </w:rPr>
        <w:t> CNPJ</w:t>
      </w:r>
      <w:r>
        <w:rPr>
          <w:w w:val="105"/>
        </w:rPr>
        <w:t> sob</w:t>
      </w:r>
      <w:r>
        <w:rPr>
          <w:w w:val="105"/>
        </w:rPr>
        <w:t> o</w:t>
      </w:r>
      <w:r>
        <w:rPr>
          <w:w w:val="105"/>
        </w:rPr>
        <w:t> 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w:t>
      </w:r>
      <w:r>
        <w:rPr>
          <w:w w:val="105"/>
        </w:rPr>
        <w:t> 332.272.257-</w:t>
      </w:r>
      <w:r>
        <w:rPr>
          <w:w w:val="105"/>
        </w:rPr>
        <w:t>00, doravante</w:t>
      </w:r>
      <w:r>
        <w:rPr>
          <w:spacing w:val="15"/>
          <w:w w:val="105"/>
        </w:rPr>
        <w:t> </w:t>
      </w:r>
      <w:r>
        <w:rPr>
          <w:w w:val="105"/>
        </w:rPr>
        <w:t>denominado</w:t>
      </w:r>
      <w:r>
        <w:rPr>
          <w:spacing w:val="16"/>
          <w:w w:val="105"/>
        </w:rPr>
        <w:t> </w:t>
      </w:r>
      <w:r>
        <w:rPr>
          <w:b/>
          <w:w w:val="105"/>
        </w:rPr>
        <w:t>CONTRATANTE</w:t>
      </w:r>
      <w:r>
        <w:rPr>
          <w:w w:val="105"/>
        </w:rPr>
        <w:t>,</w:t>
      </w:r>
      <w:r>
        <w:rPr>
          <w:spacing w:val="15"/>
          <w:w w:val="105"/>
        </w:rPr>
        <w:t> </w:t>
      </w:r>
      <w:r>
        <w:rPr>
          <w:w w:val="105"/>
        </w:rPr>
        <w:t>e</w:t>
      </w:r>
      <w:r>
        <w:rPr>
          <w:spacing w:val="32"/>
          <w:w w:val="105"/>
        </w:rPr>
        <w:t> </w:t>
      </w:r>
      <w:r>
        <w:rPr>
          <w:w w:val="105"/>
        </w:rPr>
        <w:t>a</w:t>
      </w:r>
      <w:r>
        <w:rPr>
          <w:spacing w:val="48"/>
          <w:w w:val="105"/>
        </w:rPr>
        <w:t> </w:t>
      </w:r>
      <w:r>
        <w:rPr>
          <w:w w:val="105"/>
        </w:rPr>
        <w:t>empresa..............................,</w:t>
      </w:r>
      <w:r>
        <w:rPr>
          <w:spacing w:val="16"/>
          <w:w w:val="105"/>
        </w:rPr>
        <w:t> </w:t>
      </w:r>
      <w:r>
        <w:rPr>
          <w:w w:val="105"/>
        </w:rPr>
        <w:t>com</w:t>
      </w:r>
      <w:r>
        <w:rPr>
          <w:spacing w:val="15"/>
          <w:w w:val="105"/>
        </w:rPr>
        <w:t> </w:t>
      </w:r>
      <w:r>
        <w:rPr>
          <w:w w:val="105"/>
        </w:rPr>
        <w:t>sede</w:t>
      </w:r>
      <w:r>
        <w:rPr>
          <w:spacing w:val="16"/>
          <w:w w:val="105"/>
        </w:rPr>
        <w:t> </w:t>
      </w:r>
      <w:r>
        <w:rPr>
          <w:w w:val="105"/>
        </w:rPr>
        <w:t>na</w:t>
      </w:r>
      <w:r>
        <w:rPr>
          <w:spacing w:val="15"/>
          <w:w w:val="105"/>
        </w:rPr>
        <w:t> </w:t>
      </w:r>
      <w:r>
        <w:rPr>
          <w:w w:val="105"/>
        </w:rPr>
        <w:t>............,</w:t>
      </w:r>
      <w:r>
        <w:rPr>
          <w:spacing w:val="16"/>
          <w:w w:val="105"/>
        </w:rPr>
        <w:t> </w:t>
      </w:r>
      <w:r>
        <w:rPr>
          <w:w w:val="105"/>
        </w:rPr>
        <w:t>inscrita</w:t>
      </w:r>
      <w:r>
        <w:rPr>
          <w:spacing w:val="16"/>
          <w:w w:val="105"/>
        </w:rPr>
        <w:t> </w:t>
      </w:r>
      <w:r>
        <w:rPr>
          <w:w w:val="105"/>
        </w:rPr>
        <w:t>no</w:t>
      </w:r>
      <w:r>
        <w:rPr>
          <w:spacing w:val="15"/>
          <w:w w:val="105"/>
        </w:rPr>
        <w:t> </w:t>
      </w:r>
      <w:r>
        <w:rPr>
          <w:w w:val="105"/>
        </w:rPr>
        <w:t>CNPJ/MF</w:t>
      </w:r>
      <w:r>
        <w:rPr>
          <w:spacing w:val="16"/>
          <w:w w:val="105"/>
        </w:rPr>
        <w:t> </w:t>
      </w:r>
      <w:r>
        <w:rPr>
          <w:w w:val="105"/>
        </w:rPr>
        <w:t>sob</w:t>
      </w:r>
      <w:r>
        <w:rPr>
          <w:spacing w:val="15"/>
          <w:w w:val="105"/>
        </w:rPr>
        <w:t> </w:t>
      </w:r>
      <w:r>
        <w:rPr>
          <w:w w:val="105"/>
        </w:rPr>
        <w:t>o</w:t>
      </w:r>
      <w:r>
        <w:rPr>
          <w:spacing w:val="16"/>
          <w:w w:val="105"/>
        </w:rPr>
        <w:t> </w:t>
      </w:r>
      <w:r>
        <w:rPr>
          <w:w w:val="105"/>
        </w:rPr>
        <w:t>nº</w:t>
      </w:r>
      <w:r>
        <w:rPr>
          <w:spacing w:val="16"/>
          <w:w w:val="105"/>
        </w:rPr>
        <w:t> </w:t>
      </w:r>
      <w:r>
        <w:rPr>
          <w:w w:val="105"/>
        </w:rPr>
        <w:t>.............,</w:t>
      </w:r>
      <w:r>
        <w:rPr>
          <w:spacing w:val="15"/>
          <w:w w:val="105"/>
        </w:rPr>
        <w:t> </w:t>
      </w:r>
      <w:r>
        <w:rPr>
          <w:w w:val="105"/>
        </w:rPr>
        <w:t>neste</w:t>
      </w:r>
      <w:r>
        <w:rPr>
          <w:spacing w:val="16"/>
          <w:w w:val="105"/>
        </w:rPr>
        <w:t> </w:t>
      </w:r>
      <w:r>
        <w:rPr>
          <w:w w:val="105"/>
        </w:rPr>
        <w:t>ato</w:t>
      </w:r>
      <w:r>
        <w:rPr>
          <w:spacing w:val="15"/>
          <w:w w:val="105"/>
        </w:rPr>
        <w:t> </w:t>
      </w:r>
      <w:r>
        <w:rPr>
          <w:w w:val="105"/>
        </w:rPr>
        <w:t>representada</w:t>
      </w:r>
      <w:r>
        <w:rPr>
          <w:spacing w:val="16"/>
          <w:w w:val="105"/>
        </w:rPr>
        <w:t> </w:t>
      </w:r>
      <w:r>
        <w:rPr>
          <w:spacing w:val="-5"/>
          <w:w w:val="105"/>
        </w:rPr>
        <w:t>por</w:t>
      </w:r>
      <w:r>
        <w:rPr/>
        <w:tab/>
      </w:r>
      <w:r>
        <w:rPr>
          <w:w w:val="105"/>
        </w:rPr>
        <w:t>,</w:t>
      </w:r>
      <w:r>
        <w:rPr>
          <w:spacing w:val="12"/>
          <w:w w:val="105"/>
        </w:rPr>
        <w:t> </w:t>
      </w:r>
      <w:r>
        <w:rPr>
          <w:w w:val="105"/>
        </w:rPr>
        <w:t>portador</w:t>
      </w:r>
      <w:r>
        <w:rPr>
          <w:spacing w:val="13"/>
          <w:w w:val="105"/>
        </w:rPr>
        <w:t> </w:t>
      </w:r>
      <w:r>
        <w:rPr>
          <w:w w:val="105"/>
        </w:rPr>
        <w:t>da</w:t>
      </w:r>
      <w:r>
        <w:rPr>
          <w:spacing w:val="13"/>
          <w:w w:val="105"/>
        </w:rPr>
        <w:t> </w:t>
      </w:r>
      <w:r>
        <w:rPr>
          <w:w w:val="105"/>
        </w:rPr>
        <w:t>Carteira</w:t>
      </w:r>
      <w:r>
        <w:rPr>
          <w:spacing w:val="13"/>
          <w:w w:val="105"/>
        </w:rPr>
        <w:t> </w:t>
      </w:r>
      <w:r>
        <w:rPr>
          <w:spacing w:val="-5"/>
          <w:w w:val="105"/>
        </w:rPr>
        <w:t>de</w:t>
      </w:r>
    </w:p>
    <w:p>
      <w:pPr>
        <w:pStyle w:val="BodyText"/>
        <w:tabs>
          <w:tab w:pos="3368" w:val="left" w:leader="dot"/>
        </w:tabs>
        <w:spacing w:before="2"/>
        <w:ind w:left="310"/>
        <w:jc w:val="both"/>
      </w:pPr>
      <w:r>
        <w:rPr>
          <w:w w:val="105"/>
        </w:rPr>
        <w:t>Identidade</w:t>
      </w:r>
      <w:r>
        <w:rPr>
          <w:spacing w:val="2"/>
          <w:w w:val="105"/>
        </w:rPr>
        <w:t> </w:t>
      </w:r>
      <w:r>
        <w:rPr>
          <w:w w:val="105"/>
        </w:rPr>
        <w:t>nº</w:t>
      </w:r>
      <w:r>
        <w:rPr>
          <w:spacing w:val="2"/>
          <w:w w:val="105"/>
        </w:rPr>
        <w:t> </w:t>
      </w:r>
      <w:r>
        <w:rPr>
          <w:w w:val="105"/>
        </w:rPr>
        <w:t>.................,</w:t>
      </w:r>
      <w:r>
        <w:rPr>
          <w:spacing w:val="3"/>
          <w:w w:val="105"/>
        </w:rPr>
        <w:t> </w:t>
      </w:r>
      <w:r>
        <w:rPr>
          <w:w w:val="105"/>
        </w:rPr>
        <w:t>CPF</w:t>
      </w:r>
      <w:r>
        <w:rPr>
          <w:spacing w:val="2"/>
          <w:w w:val="105"/>
        </w:rPr>
        <w:t> </w:t>
      </w:r>
      <w:r>
        <w:rPr>
          <w:spacing w:val="-5"/>
          <w:w w:val="105"/>
        </w:rPr>
        <w:t>nº</w:t>
      </w:r>
      <w:r>
        <w:rPr/>
        <w:tab/>
      </w:r>
      <w:r>
        <w:rPr>
          <w:w w:val="105"/>
        </w:rPr>
        <w:t>,</w:t>
      </w:r>
      <w:r>
        <w:rPr>
          <w:spacing w:val="1"/>
          <w:w w:val="105"/>
        </w:rPr>
        <w:t> </w:t>
      </w:r>
      <w:r>
        <w:rPr>
          <w:w w:val="105"/>
        </w:rPr>
        <w:t>doravante</w:t>
      </w:r>
      <w:r>
        <w:rPr>
          <w:spacing w:val="2"/>
          <w:w w:val="105"/>
        </w:rPr>
        <w:t> </w:t>
      </w:r>
      <w:r>
        <w:rPr>
          <w:w w:val="105"/>
        </w:rPr>
        <w:t>denominado</w:t>
      </w:r>
      <w:r>
        <w:rPr>
          <w:spacing w:val="1"/>
          <w:w w:val="105"/>
        </w:rPr>
        <w:t> </w:t>
      </w:r>
      <w:r>
        <w:rPr>
          <w:b/>
          <w:w w:val="105"/>
        </w:rPr>
        <w:t>CONTRATADO</w:t>
      </w:r>
      <w:r>
        <w:rPr>
          <w:w w:val="105"/>
        </w:rPr>
        <w:t>,</w:t>
      </w:r>
      <w:r>
        <w:rPr>
          <w:spacing w:val="2"/>
          <w:w w:val="105"/>
        </w:rPr>
        <w:t> </w:t>
      </w:r>
      <w:r>
        <w:rPr>
          <w:w w:val="105"/>
        </w:rPr>
        <w:t>com</w:t>
      </w:r>
      <w:r>
        <w:rPr>
          <w:spacing w:val="2"/>
          <w:w w:val="105"/>
        </w:rPr>
        <w:t> </w:t>
      </w:r>
      <w:r>
        <w:rPr>
          <w:w w:val="105"/>
        </w:rPr>
        <w:t>fundamento</w:t>
      </w:r>
      <w:r>
        <w:rPr>
          <w:spacing w:val="1"/>
          <w:w w:val="105"/>
        </w:rPr>
        <w:t> </w:t>
      </w:r>
      <w:r>
        <w:rPr>
          <w:w w:val="105"/>
        </w:rPr>
        <w:t>no</w:t>
      </w:r>
      <w:r>
        <w:rPr>
          <w:spacing w:val="2"/>
          <w:w w:val="105"/>
        </w:rPr>
        <w:t> </w:t>
      </w:r>
      <w:r>
        <w:rPr>
          <w:w w:val="105"/>
        </w:rPr>
        <w:t>Processo</w:t>
      </w:r>
      <w:r>
        <w:rPr>
          <w:spacing w:val="1"/>
          <w:w w:val="105"/>
        </w:rPr>
        <w:t> </w:t>
      </w:r>
      <w:r>
        <w:rPr>
          <w:w w:val="105"/>
        </w:rPr>
        <w:t>nº</w:t>
      </w:r>
      <w:r>
        <w:rPr>
          <w:spacing w:val="2"/>
          <w:w w:val="105"/>
        </w:rPr>
        <w:t> </w:t>
      </w:r>
      <w:r>
        <w:rPr>
          <w:b/>
          <w:w w:val="105"/>
        </w:rPr>
        <w:t>SEI-260007/004830/2025</w:t>
      </w:r>
      <w:r>
        <w:rPr>
          <w:w w:val="105"/>
        </w:rPr>
        <w:t>,</w:t>
      </w:r>
      <w:r>
        <w:rPr>
          <w:spacing w:val="2"/>
          <w:w w:val="105"/>
        </w:rPr>
        <w:t> </w:t>
      </w:r>
      <w:r>
        <w:rPr>
          <w:w w:val="105"/>
        </w:rPr>
        <w:t>que</w:t>
      </w:r>
      <w:r>
        <w:rPr>
          <w:spacing w:val="1"/>
          <w:w w:val="105"/>
        </w:rPr>
        <w:t> </w:t>
      </w:r>
      <w:r>
        <w:rPr>
          <w:w w:val="105"/>
        </w:rPr>
        <w:t>se</w:t>
      </w:r>
      <w:r>
        <w:rPr>
          <w:spacing w:val="2"/>
          <w:w w:val="105"/>
        </w:rPr>
        <w:t> </w:t>
      </w:r>
      <w:r>
        <w:rPr>
          <w:w w:val="105"/>
        </w:rPr>
        <w:t>regerá</w:t>
      </w:r>
      <w:r>
        <w:rPr>
          <w:spacing w:val="1"/>
          <w:w w:val="105"/>
        </w:rPr>
        <w:t> </w:t>
      </w:r>
      <w:r>
        <w:rPr>
          <w:w w:val="105"/>
        </w:rPr>
        <w:t>pelas</w:t>
      </w:r>
      <w:r>
        <w:rPr>
          <w:spacing w:val="2"/>
          <w:w w:val="105"/>
        </w:rPr>
        <w:t> </w:t>
      </w:r>
      <w:r>
        <w:rPr>
          <w:w w:val="105"/>
        </w:rPr>
        <w:t>disposições</w:t>
      </w:r>
      <w:r>
        <w:rPr>
          <w:spacing w:val="2"/>
          <w:w w:val="105"/>
        </w:rPr>
        <w:t> </w:t>
      </w:r>
      <w:r>
        <w:rPr>
          <w:w w:val="105"/>
        </w:rPr>
        <w:t>da</w:t>
      </w:r>
      <w:r>
        <w:rPr>
          <w:spacing w:val="1"/>
          <w:w w:val="105"/>
        </w:rPr>
        <w:t> </w:t>
      </w:r>
      <w:r>
        <w:rPr>
          <w:w w:val="105"/>
        </w:rPr>
        <w:t>Lei</w:t>
      </w:r>
      <w:r>
        <w:rPr>
          <w:spacing w:val="2"/>
          <w:w w:val="105"/>
        </w:rPr>
        <w:t> </w:t>
      </w:r>
      <w:r>
        <w:rPr>
          <w:w w:val="105"/>
        </w:rPr>
        <w:t>nº</w:t>
      </w:r>
      <w:r>
        <w:rPr>
          <w:spacing w:val="1"/>
          <w:w w:val="105"/>
        </w:rPr>
        <w:t> </w:t>
      </w:r>
      <w:r>
        <w:rPr>
          <w:w w:val="105"/>
        </w:rPr>
        <w:t>14.133,</w:t>
      </w:r>
      <w:r>
        <w:rPr>
          <w:spacing w:val="2"/>
          <w:w w:val="105"/>
        </w:rPr>
        <w:t> </w:t>
      </w:r>
      <w:r>
        <w:rPr>
          <w:w w:val="105"/>
        </w:rPr>
        <w:t>de</w:t>
      </w:r>
      <w:r>
        <w:rPr>
          <w:spacing w:val="2"/>
          <w:w w:val="105"/>
        </w:rPr>
        <w:t> </w:t>
      </w:r>
      <w:r>
        <w:rPr>
          <w:w w:val="105"/>
        </w:rPr>
        <w:t>1º</w:t>
      </w:r>
      <w:r>
        <w:rPr>
          <w:spacing w:val="1"/>
          <w:w w:val="105"/>
        </w:rPr>
        <w:t> </w:t>
      </w:r>
      <w:r>
        <w:rPr>
          <w:w w:val="105"/>
        </w:rPr>
        <w:t>de</w:t>
      </w:r>
      <w:r>
        <w:rPr>
          <w:spacing w:val="2"/>
          <w:w w:val="105"/>
        </w:rPr>
        <w:t> </w:t>
      </w:r>
      <w:r>
        <w:rPr>
          <w:w w:val="105"/>
        </w:rPr>
        <w:t>abril</w:t>
      </w:r>
      <w:r>
        <w:rPr>
          <w:spacing w:val="1"/>
          <w:w w:val="105"/>
        </w:rPr>
        <w:t> </w:t>
      </w:r>
      <w:r>
        <w:rPr>
          <w:spacing w:val="-5"/>
          <w:w w:val="105"/>
        </w:rPr>
        <w:t>de</w:t>
      </w:r>
    </w:p>
    <w:p>
      <w:pPr>
        <w:pStyle w:val="BodyText"/>
        <w:spacing w:line="292" w:lineRule="auto" w:before="41"/>
        <w:ind w:left="310" w:right="268"/>
        <w:jc w:val="both"/>
      </w:pPr>
      <w:r>
        <w:rPr>
          <w:w w:val="105"/>
        </w:rPr>
        <w:t>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w:t>
      </w:r>
      <w:r>
        <w:rPr>
          <w:w w:val="105"/>
        </w:rPr>
        <w:t> redelog.rj.gov.br/redelog/legislação-licitacoes/,</w:t>
      </w:r>
      <w:r>
        <w:rPr>
          <w:w w:val="105"/>
        </w:rPr>
        <w:t> resolvem</w:t>
      </w:r>
      <w:r>
        <w:rPr>
          <w:w w:val="105"/>
        </w:rPr>
        <w:t> celebrar</w:t>
      </w:r>
      <w:r>
        <w:rPr>
          <w:w w:val="105"/>
        </w:rPr>
        <w:t> o</w:t>
      </w:r>
      <w:r>
        <w:rPr>
          <w:w w:val="105"/>
        </w:rPr>
        <w:t> presente</w:t>
      </w:r>
      <w:r>
        <w:rPr>
          <w:w w:val="105"/>
        </w:rPr>
        <w:t> instrumento</w:t>
      </w:r>
      <w:r>
        <w:rPr>
          <w:w w:val="105"/>
        </w:rPr>
        <w:t> de</w:t>
      </w:r>
      <w:r>
        <w:rPr>
          <w:w w:val="105"/>
        </w:rPr>
        <w:t> Contrato,</w:t>
      </w:r>
      <w:r>
        <w:rPr>
          <w:w w:val="105"/>
        </w:rPr>
        <w:t> decorrente</w:t>
      </w:r>
      <w:r>
        <w:rPr>
          <w:w w:val="105"/>
        </w:rPr>
        <w:t> Edital</w:t>
      </w:r>
      <w:r>
        <w:rPr>
          <w:w w:val="105"/>
        </w:rPr>
        <w:t> de licitação por </w:t>
      </w:r>
      <w:r>
        <w:rPr>
          <w:b/>
          <w:w w:val="105"/>
        </w:rPr>
        <w:t>Pregão Eletrônico nº 318/2025</w:t>
      </w:r>
      <w:r>
        <w:rPr>
          <w:w w:val="105"/>
        </w:rPr>
        <w:t>, mediante as cláusulas e condições a seguir enunciadas.</w:t>
      </w:r>
    </w:p>
    <w:p>
      <w:pPr>
        <w:pStyle w:val="BodyText"/>
        <w:spacing w:before="129"/>
      </w:pPr>
    </w:p>
    <w:p>
      <w:pPr>
        <w:pStyle w:val="Heading3"/>
        <w:spacing w:before="1"/>
        <w:ind w:left="310"/>
      </w:pPr>
      <w:r>
        <w:rPr/>
        <w:t>CLÁUSULA</w:t>
      </w:r>
      <w:r>
        <w:rPr>
          <w:spacing w:val="13"/>
        </w:rPr>
        <w:t> </w:t>
      </w:r>
      <w:r>
        <w:rPr/>
        <w:t>PRIMEIRA</w:t>
      </w:r>
      <w:r>
        <w:rPr>
          <w:spacing w:val="14"/>
        </w:rPr>
        <w:t> </w:t>
      </w:r>
      <w:r>
        <w:rPr/>
        <w:t>–</w:t>
      </w:r>
      <w:r>
        <w:rPr>
          <w:spacing w:val="29"/>
        </w:rPr>
        <w:t> </w:t>
      </w:r>
      <w:r>
        <w:rPr>
          <w:spacing w:val="-2"/>
        </w:rPr>
        <w:t>OBJETO</w:t>
      </w:r>
    </w:p>
    <w:p>
      <w:pPr>
        <w:pStyle w:val="ListParagraph"/>
        <w:numPr>
          <w:ilvl w:val="1"/>
          <w:numId w:val="38"/>
        </w:numPr>
        <w:tabs>
          <w:tab w:pos="581" w:val="left" w:leader="none"/>
        </w:tabs>
        <w:spacing w:line="240" w:lineRule="auto" w:before="141" w:after="0"/>
        <w:ind w:left="581" w:right="0" w:hanging="271"/>
        <w:jc w:val="left"/>
        <w:rPr>
          <w:sz w:val="16"/>
        </w:rPr>
      </w:pPr>
      <w:r>
        <w:rPr>
          <w:w w:val="105"/>
          <w:sz w:val="16"/>
        </w:rPr>
        <w:t>O</w:t>
      </w:r>
      <w:r>
        <w:rPr>
          <w:spacing w:val="11"/>
          <w:w w:val="105"/>
          <w:sz w:val="16"/>
        </w:rPr>
        <w:t> </w:t>
      </w:r>
      <w:r>
        <w:rPr>
          <w:w w:val="105"/>
          <w:sz w:val="16"/>
        </w:rPr>
        <w:t>objeto</w:t>
      </w:r>
      <w:r>
        <w:rPr>
          <w:spacing w:val="12"/>
          <w:w w:val="105"/>
          <w:sz w:val="16"/>
        </w:rPr>
        <w:t> </w:t>
      </w:r>
      <w:r>
        <w:rPr>
          <w:w w:val="105"/>
          <w:sz w:val="16"/>
        </w:rPr>
        <w:t>do</w:t>
      </w:r>
      <w:r>
        <w:rPr>
          <w:spacing w:val="12"/>
          <w:w w:val="105"/>
          <w:sz w:val="16"/>
        </w:rPr>
        <w:t> </w:t>
      </w:r>
      <w:r>
        <w:rPr>
          <w:w w:val="105"/>
          <w:sz w:val="16"/>
        </w:rPr>
        <w:t>presente</w:t>
      </w:r>
      <w:r>
        <w:rPr>
          <w:spacing w:val="12"/>
          <w:w w:val="105"/>
          <w:sz w:val="16"/>
        </w:rPr>
        <w:t> </w:t>
      </w:r>
      <w:r>
        <w:rPr>
          <w:w w:val="105"/>
          <w:sz w:val="16"/>
        </w:rPr>
        <w:t>Contrato</w:t>
      </w:r>
      <w:r>
        <w:rPr>
          <w:spacing w:val="12"/>
          <w:w w:val="105"/>
          <w:sz w:val="16"/>
        </w:rPr>
        <w:t> </w:t>
      </w:r>
      <w:r>
        <w:rPr>
          <w:w w:val="105"/>
          <w:sz w:val="16"/>
        </w:rPr>
        <w:t>é</w:t>
      </w:r>
      <w:r>
        <w:rPr>
          <w:spacing w:val="12"/>
          <w:w w:val="105"/>
          <w:sz w:val="16"/>
        </w:rPr>
        <w:t> </w:t>
      </w:r>
      <w:r>
        <w:rPr>
          <w:w w:val="105"/>
          <w:sz w:val="16"/>
        </w:rPr>
        <w:t>a</w:t>
      </w:r>
      <w:r>
        <w:rPr>
          <w:spacing w:val="12"/>
          <w:w w:val="105"/>
          <w:sz w:val="16"/>
        </w:rPr>
        <w:t> </w:t>
      </w:r>
      <w:r>
        <w:rPr>
          <w:b/>
          <w:w w:val="105"/>
          <w:sz w:val="16"/>
        </w:rPr>
        <w:t>AQUISIÇÃO</w:t>
      </w:r>
      <w:r>
        <w:rPr>
          <w:b/>
          <w:spacing w:val="12"/>
          <w:w w:val="105"/>
          <w:sz w:val="16"/>
        </w:rPr>
        <w:t> </w:t>
      </w:r>
      <w:r>
        <w:rPr>
          <w:b/>
          <w:w w:val="105"/>
          <w:sz w:val="16"/>
        </w:rPr>
        <w:t>DE</w:t>
      </w:r>
      <w:r>
        <w:rPr>
          <w:b/>
          <w:spacing w:val="12"/>
          <w:w w:val="105"/>
          <w:sz w:val="16"/>
        </w:rPr>
        <w:t> </w:t>
      </w:r>
      <w:r>
        <w:rPr>
          <w:b/>
          <w:w w:val="105"/>
          <w:sz w:val="16"/>
        </w:rPr>
        <w:t>MATERIAL</w:t>
      </w:r>
      <w:r>
        <w:rPr>
          <w:b/>
          <w:spacing w:val="4"/>
          <w:w w:val="105"/>
          <w:sz w:val="16"/>
        </w:rPr>
        <w:t> </w:t>
      </w:r>
      <w:r>
        <w:rPr>
          <w:b/>
          <w:w w:val="105"/>
          <w:sz w:val="16"/>
        </w:rPr>
        <w:t>HOSPITALAR</w:t>
      </w:r>
      <w:r>
        <w:rPr>
          <w:b/>
          <w:spacing w:val="12"/>
          <w:w w:val="105"/>
          <w:sz w:val="16"/>
        </w:rPr>
        <w:t> </w:t>
      </w:r>
      <w:r>
        <w:rPr>
          <w:b/>
          <w:w w:val="105"/>
          <w:sz w:val="16"/>
        </w:rPr>
        <w:t>(DISPOSITIVO</w:t>
      </w:r>
      <w:r>
        <w:rPr>
          <w:b/>
          <w:spacing w:val="12"/>
          <w:w w:val="105"/>
          <w:sz w:val="16"/>
        </w:rPr>
        <w:t> </w:t>
      </w:r>
      <w:r>
        <w:rPr>
          <w:b/>
          <w:w w:val="105"/>
          <w:sz w:val="16"/>
        </w:rPr>
        <w:t>PARA</w:t>
      </w:r>
      <w:r>
        <w:rPr>
          <w:b/>
          <w:spacing w:val="4"/>
          <w:w w:val="105"/>
          <w:sz w:val="16"/>
        </w:rPr>
        <w:t> </w:t>
      </w:r>
      <w:r>
        <w:rPr>
          <w:b/>
          <w:w w:val="105"/>
          <w:sz w:val="16"/>
        </w:rPr>
        <w:t>INFUSÃO</w:t>
      </w:r>
      <w:r>
        <w:rPr>
          <w:b/>
          <w:spacing w:val="10"/>
          <w:w w:val="105"/>
          <w:sz w:val="16"/>
        </w:rPr>
        <w:t> </w:t>
      </w:r>
      <w:r>
        <w:rPr>
          <w:b/>
          <w:w w:val="105"/>
          <w:sz w:val="16"/>
        </w:rPr>
        <w:t>VENOSA)</w:t>
      </w:r>
      <w:r>
        <w:rPr>
          <w:b/>
          <w:spacing w:val="12"/>
          <w:w w:val="105"/>
          <w:sz w:val="16"/>
        </w:rPr>
        <w:t> </w:t>
      </w:r>
      <w:r>
        <w:rPr>
          <w:b/>
          <w:w w:val="105"/>
          <w:sz w:val="16"/>
        </w:rPr>
        <w:t>PARA</w:t>
      </w:r>
      <w:r>
        <w:rPr>
          <w:b/>
          <w:spacing w:val="4"/>
          <w:w w:val="105"/>
          <w:sz w:val="16"/>
        </w:rPr>
        <w:t> </w:t>
      </w:r>
      <w:r>
        <w:rPr>
          <w:b/>
          <w:w w:val="105"/>
          <w:sz w:val="16"/>
        </w:rPr>
        <w:t>O</w:t>
      </w:r>
      <w:r>
        <w:rPr>
          <w:b/>
          <w:spacing w:val="12"/>
          <w:w w:val="105"/>
          <w:sz w:val="16"/>
        </w:rPr>
        <w:t> </w:t>
      </w:r>
      <w:r>
        <w:rPr>
          <w:b/>
          <w:w w:val="105"/>
          <w:sz w:val="16"/>
        </w:rPr>
        <w:t>HOSPITAL</w:t>
      </w:r>
      <w:r>
        <w:rPr>
          <w:b/>
          <w:spacing w:val="4"/>
          <w:w w:val="105"/>
          <w:sz w:val="16"/>
        </w:rPr>
        <w:t> </w:t>
      </w:r>
      <w:r>
        <w:rPr>
          <w:b/>
          <w:w w:val="105"/>
          <w:sz w:val="16"/>
        </w:rPr>
        <w:t>UNIVERSITÁRIO</w:t>
      </w:r>
      <w:r>
        <w:rPr>
          <w:b/>
          <w:spacing w:val="12"/>
          <w:w w:val="105"/>
          <w:sz w:val="16"/>
        </w:rPr>
        <w:t> </w:t>
      </w:r>
      <w:r>
        <w:rPr>
          <w:b/>
          <w:w w:val="105"/>
          <w:sz w:val="16"/>
        </w:rPr>
        <w:t>PEDRO</w:t>
      </w:r>
      <w:r>
        <w:rPr>
          <w:b/>
          <w:spacing w:val="12"/>
          <w:w w:val="105"/>
          <w:sz w:val="16"/>
        </w:rPr>
        <w:t> </w:t>
      </w:r>
      <w:r>
        <w:rPr>
          <w:b/>
          <w:w w:val="105"/>
          <w:sz w:val="16"/>
        </w:rPr>
        <w:t>ERNESTO</w:t>
      </w:r>
      <w:r>
        <w:rPr>
          <w:b/>
          <w:spacing w:val="12"/>
          <w:w w:val="105"/>
          <w:sz w:val="16"/>
        </w:rPr>
        <w:t> </w:t>
      </w:r>
      <w:r>
        <w:rPr>
          <w:w w:val="105"/>
          <w:sz w:val="16"/>
        </w:rPr>
        <w:t>a</w:t>
      </w:r>
      <w:r>
        <w:rPr>
          <w:spacing w:val="12"/>
          <w:w w:val="105"/>
          <w:sz w:val="16"/>
        </w:rPr>
        <w:t> </w:t>
      </w:r>
      <w:r>
        <w:rPr>
          <w:spacing w:val="-2"/>
          <w:w w:val="105"/>
          <w:sz w:val="16"/>
        </w:rPr>
        <w:t>serem</w:t>
      </w:r>
    </w:p>
    <w:p>
      <w:pPr>
        <w:pStyle w:val="BodyText"/>
        <w:spacing w:before="41"/>
        <w:ind w:left="310"/>
        <w:jc w:val="both"/>
      </w:pPr>
      <w:r>
        <w:rPr>
          <w:w w:val="105"/>
        </w:rPr>
        <w:t>executados</w:t>
      </w:r>
      <w:r>
        <w:rPr>
          <w:spacing w:val="-7"/>
          <w:w w:val="105"/>
        </w:rPr>
        <w:t> </w:t>
      </w:r>
      <w:r>
        <w:rPr>
          <w:w w:val="105"/>
        </w:rPr>
        <w:t>nas</w:t>
      </w:r>
      <w:r>
        <w:rPr>
          <w:spacing w:val="-6"/>
          <w:w w:val="105"/>
        </w:rPr>
        <w:t> </w:t>
      </w:r>
      <w:r>
        <w:rPr>
          <w:w w:val="105"/>
        </w:rPr>
        <w:t>condições</w:t>
      </w:r>
      <w:r>
        <w:rPr>
          <w:spacing w:val="-6"/>
          <w:w w:val="105"/>
        </w:rPr>
        <w:t> </w:t>
      </w:r>
      <w:r>
        <w:rPr>
          <w:w w:val="105"/>
        </w:rPr>
        <w:t>estabelecidas</w:t>
      </w:r>
      <w:r>
        <w:rPr>
          <w:spacing w:val="-6"/>
          <w:w w:val="105"/>
        </w:rPr>
        <w:t> </w:t>
      </w:r>
      <w:r>
        <w:rPr>
          <w:w w:val="105"/>
        </w:rPr>
        <w:t>no</w:t>
      </w:r>
      <w:r>
        <w:rPr>
          <w:spacing w:val="-9"/>
          <w:w w:val="105"/>
        </w:rPr>
        <w:t> </w:t>
      </w:r>
      <w:r>
        <w:rPr>
          <w:w w:val="105"/>
        </w:rPr>
        <w:t>Termo</w:t>
      </w:r>
      <w:r>
        <w:rPr>
          <w:spacing w:val="-6"/>
          <w:w w:val="105"/>
        </w:rPr>
        <w:t> </w:t>
      </w:r>
      <w:r>
        <w:rPr>
          <w:w w:val="105"/>
        </w:rPr>
        <w:t>de</w:t>
      </w:r>
      <w:r>
        <w:rPr>
          <w:spacing w:val="-6"/>
          <w:w w:val="105"/>
        </w:rPr>
        <w:t> </w:t>
      </w:r>
      <w:r>
        <w:rPr>
          <w:w w:val="105"/>
        </w:rPr>
        <w:t>Referência</w:t>
      </w:r>
      <w:r>
        <w:rPr>
          <w:spacing w:val="-6"/>
          <w:w w:val="105"/>
        </w:rPr>
        <w:t> </w:t>
      </w:r>
      <w:r>
        <w:rPr>
          <w:w w:val="105"/>
        </w:rPr>
        <w:t>e</w:t>
      </w:r>
      <w:r>
        <w:rPr>
          <w:spacing w:val="-6"/>
          <w:w w:val="105"/>
        </w:rPr>
        <w:t> </w:t>
      </w:r>
      <w:r>
        <w:rPr>
          <w:w w:val="105"/>
        </w:rPr>
        <w:t>nos</w:t>
      </w:r>
      <w:r>
        <w:rPr>
          <w:spacing w:val="-6"/>
          <w:w w:val="105"/>
        </w:rPr>
        <w:t> </w:t>
      </w:r>
      <w:r>
        <w:rPr>
          <w:w w:val="105"/>
        </w:rPr>
        <w:t>anexos</w:t>
      </w:r>
      <w:r>
        <w:rPr>
          <w:spacing w:val="-6"/>
          <w:w w:val="105"/>
        </w:rPr>
        <w:t> </w:t>
      </w:r>
      <w:r>
        <w:rPr>
          <w:w w:val="105"/>
        </w:rPr>
        <w:t>deste</w:t>
      </w:r>
      <w:r>
        <w:rPr>
          <w:spacing w:val="-7"/>
          <w:w w:val="105"/>
        </w:rPr>
        <w:t> </w:t>
      </w:r>
      <w:r>
        <w:rPr>
          <w:spacing w:val="-2"/>
          <w:w w:val="105"/>
        </w:rPr>
        <w:t>Contrato.</w:t>
      </w:r>
    </w:p>
    <w:p>
      <w:pPr>
        <w:pStyle w:val="ListParagraph"/>
        <w:numPr>
          <w:ilvl w:val="1"/>
          <w:numId w:val="38"/>
        </w:numPr>
        <w:tabs>
          <w:tab w:pos="559" w:val="left" w:leader="none"/>
        </w:tabs>
        <w:spacing w:line="240" w:lineRule="auto" w:before="41" w:after="0"/>
        <w:ind w:left="559" w:right="0" w:hanging="249"/>
        <w:jc w:val="left"/>
        <w:rPr>
          <w:sz w:val="16"/>
        </w:rPr>
      </w:pPr>
      <w:r>
        <w:rPr>
          <w:w w:val="105"/>
          <w:sz w:val="16"/>
        </w:rPr>
        <w:t>Objeto</w:t>
      </w:r>
      <w:r>
        <w:rPr>
          <w:spacing w:val="-4"/>
          <w:w w:val="105"/>
          <w:sz w:val="16"/>
        </w:rPr>
        <w:t> </w:t>
      </w:r>
      <w:r>
        <w:rPr>
          <w:w w:val="105"/>
          <w:sz w:val="16"/>
        </w:rPr>
        <w:t>da</w:t>
      </w:r>
      <w:r>
        <w:rPr>
          <w:spacing w:val="-4"/>
          <w:w w:val="105"/>
          <w:sz w:val="16"/>
        </w:rPr>
        <w:t> </w:t>
      </w:r>
      <w:r>
        <w:rPr>
          <w:spacing w:val="-2"/>
          <w:w w:val="105"/>
          <w:sz w:val="16"/>
        </w:rPr>
        <w:t>contratação:</w:t>
      </w:r>
    </w:p>
    <w:p>
      <w:pPr>
        <w:pStyle w:val="BodyText"/>
        <w:spacing w:before="10"/>
        <w:rPr>
          <w:sz w:val="20"/>
        </w:rPr>
      </w:pPr>
    </w:p>
    <w:tbl>
      <w:tblPr>
        <w:tblW w:w="0" w:type="auto"/>
        <w:jc w:val="left"/>
        <w:tblInd w:w="5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50"/>
        <w:gridCol w:w="1200"/>
        <w:gridCol w:w="337"/>
        <w:gridCol w:w="725"/>
        <w:gridCol w:w="900"/>
        <w:gridCol w:w="787"/>
        <w:gridCol w:w="649"/>
      </w:tblGrid>
      <w:tr>
        <w:trPr>
          <w:trHeight w:val="1072" w:hRule="atLeast"/>
        </w:trPr>
        <w:tc>
          <w:tcPr>
            <w:tcW w:w="550" w:type="dxa"/>
          </w:tcPr>
          <w:p>
            <w:pPr>
              <w:pStyle w:val="TableParagraph"/>
              <w:spacing w:before="102"/>
              <w:rPr>
                <w:sz w:val="13"/>
              </w:rPr>
            </w:pPr>
          </w:p>
          <w:p>
            <w:pPr>
              <w:pStyle w:val="TableParagraph"/>
              <w:spacing w:before="1"/>
              <w:ind w:left="14"/>
              <w:jc w:val="center"/>
              <w:rPr>
                <w:b/>
                <w:sz w:val="13"/>
              </w:rPr>
            </w:pPr>
            <w:r>
              <w:rPr>
                <w:b/>
                <w:spacing w:val="-4"/>
                <w:sz w:val="13"/>
              </w:rPr>
              <w:t>ITEM</w:t>
            </w:r>
          </w:p>
        </w:tc>
        <w:tc>
          <w:tcPr>
            <w:tcW w:w="1200" w:type="dxa"/>
          </w:tcPr>
          <w:p>
            <w:pPr>
              <w:pStyle w:val="TableParagraph"/>
              <w:spacing w:before="102"/>
              <w:rPr>
                <w:sz w:val="13"/>
              </w:rPr>
            </w:pPr>
          </w:p>
          <w:p>
            <w:pPr>
              <w:pStyle w:val="TableParagraph"/>
              <w:spacing w:before="1"/>
              <w:ind w:left="89" w:right="-15"/>
              <w:rPr>
                <w:b/>
                <w:sz w:val="13"/>
              </w:rPr>
            </w:pPr>
            <w:r>
              <w:rPr>
                <w:b/>
                <w:spacing w:val="-2"/>
                <w:sz w:val="13"/>
              </w:rPr>
              <w:t>ESPECIFICAÇÃO</w:t>
            </w:r>
          </w:p>
        </w:tc>
        <w:tc>
          <w:tcPr>
            <w:tcW w:w="337" w:type="dxa"/>
          </w:tcPr>
          <w:p>
            <w:pPr>
              <w:pStyle w:val="TableParagraph"/>
              <w:spacing w:line="362" w:lineRule="auto" w:before="52"/>
              <w:ind w:left="-20" w:right="9"/>
              <w:jc w:val="center"/>
              <w:rPr>
                <w:b/>
                <w:sz w:val="13"/>
              </w:rPr>
            </w:pPr>
            <w:r>
              <w:rPr>
                <w:b/>
                <w:spacing w:val="-4"/>
                <w:sz w:val="13"/>
              </w:rPr>
              <w:t>CÓD.</w:t>
            </w:r>
            <w:r>
              <w:rPr>
                <w:b/>
                <w:spacing w:val="40"/>
                <w:sz w:val="13"/>
              </w:rPr>
              <w:t> </w:t>
            </w:r>
            <w:r>
              <w:rPr>
                <w:b/>
                <w:spacing w:val="-6"/>
                <w:sz w:val="13"/>
              </w:rPr>
              <w:t>ID</w:t>
            </w:r>
            <w:r>
              <w:rPr>
                <w:b/>
                <w:spacing w:val="40"/>
                <w:sz w:val="13"/>
              </w:rPr>
              <w:t> </w:t>
            </w:r>
            <w:r>
              <w:rPr>
                <w:b/>
                <w:spacing w:val="-4"/>
                <w:sz w:val="13"/>
              </w:rPr>
              <w:t>SIGA</w:t>
            </w:r>
          </w:p>
        </w:tc>
        <w:tc>
          <w:tcPr>
            <w:tcW w:w="725" w:type="dxa"/>
          </w:tcPr>
          <w:p>
            <w:pPr>
              <w:pStyle w:val="TableParagraph"/>
              <w:spacing w:before="102"/>
              <w:rPr>
                <w:sz w:val="13"/>
              </w:rPr>
            </w:pPr>
          </w:p>
          <w:p>
            <w:pPr>
              <w:pStyle w:val="TableParagraph"/>
              <w:spacing w:line="362" w:lineRule="auto" w:before="1"/>
              <w:ind w:left="98" w:right="-15"/>
              <w:jc w:val="center"/>
              <w:rPr>
                <w:b/>
                <w:sz w:val="13"/>
              </w:rPr>
            </w:pPr>
            <w:r>
              <w:rPr>
                <w:b/>
                <w:spacing w:val="-2"/>
                <w:sz w:val="13"/>
              </w:rPr>
              <w:t>UNIDADE</w:t>
            </w:r>
            <w:r>
              <w:rPr>
                <w:b/>
                <w:spacing w:val="40"/>
                <w:sz w:val="13"/>
              </w:rPr>
              <w:t> </w:t>
            </w:r>
            <w:r>
              <w:rPr>
                <w:b/>
                <w:spacing w:val="-6"/>
                <w:sz w:val="13"/>
              </w:rPr>
              <w:t>DE</w:t>
            </w:r>
            <w:r>
              <w:rPr>
                <w:b/>
                <w:spacing w:val="40"/>
                <w:sz w:val="13"/>
              </w:rPr>
              <w:t> </w:t>
            </w:r>
            <w:r>
              <w:rPr>
                <w:b/>
                <w:spacing w:val="-2"/>
                <w:sz w:val="13"/>
              </w:rPr>
              <w:t>MEDIDA</w:t>
            </w:r>
          </w:p>
        </w:tc>
        <w:tc>
          <w:tcPr>
            <w:tcW w:w="900" w:type="dxa"/>
          </w:tcPr>
          <w:p>
            <w:pPr>
              <w:pStyle w:val="TableParagraph"/>
              <w:spacing w:before="52"/>
              <w:ind w:left="-17" w:right="-15"/>
              <w:rPr>
                <w:b/>
                <w:sz w:val="13"/>
              </w:rPr>
            </w:pPr>
            <w:r>
              <w:rPr>
                <w:b/>
                <w:spacing w:val="-2"/>
                <w:sz w:val="13"/>
              </w:rPr>
              <w:t>QUANTIDADE</w:t>
            </w:r>
          </w:p>
        </w:tc>
        <w:tc>
          <w:tcPr>
            <w:tcW w:w="787" w:type="dxa"/>
          </w:tcPr>
          <w:p>
            <w:pPr>
              <w:pStyle w:val="TableParagraph"/>
              <w:spacing w:line="362" w:lineRule="auto" w:before="52"/>
              <w:ind w:left="56" w:right="32" w:hanging="1"/>
              <w:jc w:val="center"/>
              <w:rPr>
                <w:b/>
                <w:sz w:val="13"/>
              </w:rPr>
            </w:pPr>
            <w:r>
              <w:rPr>
                <w:b/>
                <w:spacing w:val="-2"/>
                <w:sz w:val="13"/>
              </w:rPr>
              <w:t>VALOR</w:t>
            </w:r>
            <w:r>
              <w:rPr>
                <w:b/>
                <w:spacing w:val="40"/>
                <w:sz w:val="13"/>
              </w:rPr>
              <w:t> </w:t>
            </w:r>
            <w:r>
              <w:rPr>
                <w:b/>
                <w:spacing w:val="-2"/>
                <w:sz w:val="13"/>
              </w:rPr>
              <w:t>UNITÁRIO</w:t>
            </w:r>
            <w:r>
              <w:rPr>
                <w:b/>
                <w:spacing w:val="40"/>
                <w:sz w:val="13"/>
              </w:rPr>
              <w:t> </w:t>
            </w:r>
            <w:r>
              <w:rPr>
                <w:b/>
                <w:spacing w:val="-4"/>
                <w:sz w:val="13"/>
              </w:rPr>
              <w:t>(R$)</w:t>
            </w:r>
          </w:p>
        </w:tc>
        <w:tc>
          <w:tcPr>
            <w:tcW w:w="649" w:type="dxa"/>
          </w:tcPr>
          <w:p>
            <w:pPr>
              <w:pStyle w:val="TableParagraph"/>
              <w:spacing w:before="102"/>
              <w:rPr>
                <w:sz w:val="13"/>
              </w:rPr>
            </w:pPr>
          </w:p>
          <w:p>
            <w:pPr>
              <w:pStyle w:val="TableParagraph"/>
              <w:spacing w:line="362" w:lineRule="auto" w:before="1"/>
              <w:ind w:left="88" w:right="79"/>
              <w:jc w:val="center"/>
              <w:rPr>
                <w:b/>
                <w:sz w:val="13"/>
              </w:rPr>
            </w:pPr>
            <w:r>
              <w:rPr>
                <w:b/>
                <w:spacing w:val="-4"/>
                <w:sz w:val="13"/>
              </w:rPr>
              <w:t>VALOR</w:t>
            </w:r>
            <w:r>
              <w:rPr>
                <w:b/>
                <w:spacing w:val="40"/>
                <w:sz w:val="13"/>
              </w:rPr>
              <w:t> </w:t>
            </w:r>
            <w:r>
              <w:rPr>
                <w:b/>
                <w:spacing w:val="-2"/>
                <w:sz w:val="13"/>
              </w:rPr>
              <w:t>TOTAL</w:t>
            </w:r>
            <w:r>
              <w:rPr>
                <w:b/>
                <w:spacing w:val="40"/>
                <w:sz w:val="13"/>
              </w:rPr>
              <w:t> </w:t>
            </w:r>
            <w:r>
              <w:rPr>
                <w:b/>
                <w:spacing w:val="-4"/>
                <w:sz w:val="13"/>
              </w:rPr>
              <w:t>(R$)</w:t>
            </w:r>
          </w:p>
        </w:tc>
      </w:tr>
      <w:tr>
        <w:trPr>
          <w:trHeight w:val="622" w:hRule="atLeast"/>
        </w:trPr>
        <w:tc>
          <w:tcPr>
            <w:tcW w:w="550" w:type="dxa"/>
          </w:tcPr>
          <w:p>
            <w:pPr>
              <w:pStyle w:val="TableParagraph"/>
              <w:spacing w:before="61"/>
              <w:rPr>
                <w:sz w:val="15"/>
              </w:rPr>
            </w:pPr>
          </w:p>
          <w:p>
            <w:pPr>
              <w:pStyle w:val="TableParagraph"/>
              <w:ind w:left="14"/>
              <w:jc w:val="center"/>
              <w:rPr>
                <w:b/>
                <w:sz w:val="15"/>
              </w:rPr>
            </w:pPr>
            <w:r>
              <w:rPr>
                <w:b/>
                <w:spacing w:val="-10"/>
                <w:sz w:val="15"/>
              </w:rPr>
              <w:t>1</w:t>
            </w:r>
          </w:p>
        </w:tc>
        <w:tc>
          <w:tcPr>
            <w:tcW w:w="1200" w:type="dxa"/>
          </w:tcPr>
          <w:p>
            <w:pPr>
              <w:pStyle w:val="TableParagraph"/>
              <w:rPr>
                <w:sz w:val="16"/>
              </w:rPr>
            </w:pPr>
          </w:p>
        </w:tc>
        <w:tc>
          <w:tcPr>
            <w:tcW w:w="337" w:type="dxa"/>
          </w:tcPr>
          <w:p>
            <w:pPr>
              <w:pStyle w:val="TableParagraph"/>
              <w:rPr>
                <w:sz w:val="16"/>
              </w:rPr>
            </w:pPr>
          </w:p>
        </w:tc>
        <w:tc>
          <w:tcPr>
            <w:tcW w:w="725" w:type="dxa"/>
          </w:tcPr>
          <w:p>
            <w:pPr>
              <w:pStyle w:val="TableParagraph"/>
              <w:rPr>
                <w:sz w:val="16"/>
              </w:rPr>
            </w:pPr>
          </w:p>
        </w:tc>
        <w:tc>
          <w:tcPr>
            <w:tcW w:w="900" w:type="dxa"/>
          </w:tcPr>
          <w:p>
            <w:pPr>
              <w:pStyle w:val="TableParagraph"/>
              <w:rPr>
                <w:sz w:val="16"/>
              </w:rPr>
            </w:pPr>
          </w:p>
        </w:tc>
        <w:tc>
          <w:tcPr>
            <w:tcW w:w="787" w:type="dxa"/>
          </w:tcPr>
          <w:p>
            <w:pPr>
              <w:pStyle w:val="TableParagraph"/>
              <w:rPr>
                <w:sz w:val="16"/>
              </w:rPr>
            </w:pPr>
          </w:p>
        </w:tc>
        <w:tc>
          <w:tcPr>
            <w:tcW w:w="649" w:type="dxa"/>
          </w:tcPr>
          <w:p>
            <w:pPr>
              <w:pStyle w:val="TableParagraph"/>
              <w:rPr>
                <w:sz w:val="16"/>
              </w:rPr>
            </w:pPr>
          </w:p>
        </w:tc>
      </w:tr>
      <w:tr>
        <w:trPr>
          <w:trHeight w:val="622" w:hRule="atLeast"/>
        </w:trPr>
        <w:tc>
          <w:tcPr>
            <w:tcW w:w="550" w:type="dxa"/>
          </w:tcPr>
          <w:p>
            <w:pPr>
              <w:pStyle w:val="TableParagraph"/>
              <w:spacing w:before="61"/>
              <w:rPr>
                <w:sz w:val="15"/>
              </w:rPr>
            </w:pPr>
          </w:p>
          <w:p>
            <w:pPr>
              <w:pStyle w:val="TableParagraph"/>
              <w:ind w:left="14"/>
              <w:jc w:val="center"/>
              <w:rPr>
                <w:b/>
                <w:sz w:val="15"/>
              </w:rPr>
            </w:pPr>
            <w:r>
              <w:rPr>
                <w:b/>
                <w:spacing w:val="-10"/>
                <w:sz w:val="15"/>
              </w:rPr>
              <w:t>2</w:t>
            </w:r>
          </w:p>
        </w:tc>
        <w:tc>
          <w:tcPr>
            <w:tcW w:w="1200" w:type="dxa"/>
          </w:tcPr>
          <w:p>
            <w:pPr>
              <w:pStyle w:val="TableParagraph"/>
              <w:rPr>
                <w:sz w:val="16"/>
              </w:rPr>
            </w:pPr>
          </w:p>
        </w:tc>
        <w:tc>
          <w:tcPr>
            <w:tcW w:w="337" w:type="dxa"/>
          </w:tcPr>
          <w:p>
            <w:pPr>
              <w:pStyle w:val="TableParagraph"/>
              <w:rPr>
                <w:sz w:val="16"/>
              </w:rPr>
            </w:pPr>
          </w:p>
        </w:tc>
        <w:tc>
          <w:tcPr>
            <w:tcW w:w="725" w:type="dxa"/>
          </w:tcPr>
          <w:p>
            <w:pPr>
              <w:pStyle w:val="TableParagraph"/>
              <w:rPr>
                <w:sz w:val="16"/>
              </w:rPr>
            </w:pPr>
          </w:p>
        </w:tc>
        <w:tc>
          <w:tcPr>
            <w:tcW w:w="900" w:type="dxa"/>
          </w:tcPr>
          <w:p>
            <w:pPr>
              <w:pStyle w:val="TableParagraph"/>
              <w:rPr>
                <w:sz w:val="16"/>
              </w:rPr>
            </w:pPr>
          </w:p>
        </w:tc>
        <w:tc>
          <w:tcPr>
            <w:tcW w:w="787" w:type="dxa"/>
          </w:tcPr>
          <w:p>
            <w:pPr>
              <w:pStyle w:val="TableParagraph"/>
              <w:rPr>
                <w:sz w:val="16"/>
              </w:rPr>
            </w:pPr>
          </w:p>
        </w:tc>
        <w:tc>
          <w:tcPr>
            <w:tcW w:w="649" w:type="dxa"/>
          </w:tcPr>
          <w:p>
            <w:pPr>
              <w:pStyle w:val="TableParagraph"/>
              <w:rPr>
                <w:sz w:val="16"/>
              </w:rPr>
            </w:pPr>
          </w:p>
        </w:tc>
      </w:tr>
      <w:tr>
        <w:trPr>
          <w:trHeight w:val="622" w:hRule="atLeast"/>
        </w:trPr>
        <w:tc>
          <w:tcPr>
            <w:tcW w:w="550" w:type="dxa"/>
          </w:tcPr>
          <w:p>
            <w:pPr>
              <w:pStyle w:val="TableParagraph"/>
              <w:spacing w:before="61"/>
              <w:rPr>
                <w:sz w:val="15"/>
              </w:rPr>
            </w:pPr>
          </w:p>
          <w:p>
            <w:pPr>
              <w:pStyle w:val="TableParagraph"/>
              <w:ind w:left="14"/>
              <w:jc w:val="center"/>
              <w:rPr>
                <w:b/>
                <w:sz w:val="15"/>
              </w:rPr>
            </w:pPr>
            <w:r>
              <w:rPr>
                <w:b/>
                <w:spacing w:val="-10"/>
                <w:sz w:val="15"/>
              </w:rPr>
              <w:t>3</w:t>
            </w:r>
          </w:p>
        </w:tc>
        <w:tc>
          <w:tcPr>
            <w:tcW w:w="1200" w:type="dxa"/>
          </w:tcPr>
          <w:p>
            <w:pPr>
              <w:pStyle w:val="TableParagraph"/>
              <w:rPr>
                <w:sz w:val="16"/>
              </w:rPr>
            </w:pPr>
          </w:p>
        </w:tc>
        <w:tc>
          <w:tcPr>
            <w:tcW w:w="337" w:type="dxa"/>
          </w:tcPr>
          <w:p>
            <w:pPr>
              <w:pStyle w:val="TableParagraph"/>
              <w:rPr>
                <w:sz w:val="16"/>
              </w:rPr>
            </w:pPr>
          </w:p>
        </w:tc>
        <w:tc>
          <w:tcPr>
            <w:tcW w:w="725" w:type="dxa"/>
          </w:tcPr>
          <w:p>
            <w:pPr>
              <w:pStyle w:val="TableParagraph"/>
              <w:rPr>
                <w:sz w:val="16"/>
              </w:rPr>
            </w:pPr>
          </w:p>
        </w:tc>
        <w:tc>
          <w:tcPr>
            <w:tcW w:w="900" w:type="dxa"/>
          </w:tcPr>
          <w:p>
            <w:pPr>
              <w:pStyle w:val="TableParagraph"/>
              <w:rPr>
                <w:sz w:val="16"/>
              </w:rPr>
            </w:pPr>
          </w:p>
        </w:tc>
        <w:tc>
          <w:tcPr>
            <w:tcW w:w="787" w:type="dxa"/>
          </w:tcPr>
          <w:p>
            <w:pPr>
              <w:pStyle w:val="TableParagraph"/>
              <w:rPr>
                <w:sz w:val="16"/>
              </w:rPr>
            </w:pPr>
          </w:p>
        </w:tc>
        <w:tc>
          <w:tcPr>
            <w:tcW w:w="649" w:type="dxa"/>
          </w:tcPr>
          <w:p>
            <w:pPr>
              <w:pStyle w:val="TableParagraph"/>
              <w:rPr>
                <w:sz w:val="16"/>
              </w:rPr>
            </w:pPr>
          </w:p>
        </w:tc>
      </w:tr>
      <w:tr>
        <w:trPr>
          <w:trHeight w:val="622" w:hRule="atLeast"/>
        </w:trPr>
        <w:tc>
          <w:tcPr>
            <w:tcW w:w="550" w:type="dxa"/>
          </w:tcPr>
          <w:p>
            <w:pPr>
              <w:pStyle w:val="TableParagraph"/>
              <w:spacing w:before="61"/>
              <w:rPr>
                <w:sz w:val="15"/>
              </w:rPr>
            </w:pPr>
          </w:p>
          <w:p>
            <w:pPr>
              <w:pStyle w:val="TableParagraph"/>
              <w:ind w:left="14"/>
              <w:jc w:val="center"/>
              <w:rPr>
                <w:b/>
                <w:sz w:val="15"/>
              </w:rPr>
            </w:pPr>
            <w:r>
              <w:rPr>
                <w:b/>
                <w:spacing w:val="-5"/>
                <w:sz w:val="15"/>
              </w:rPr>
              <w:t>...</w:t>
            </w:r>
          </w:p>
        </w:tc>
        <w:tc>
          <w:tcPr>
            <w:tcW w:w="1200" w:type="dxa"/>
          </w:tcPr>
          <w:p>
            <w:pPr>
              <w:pStyle w:val="TableParagraph"/>
              <w:rPr>
                <w:sz w:val="16"/>
              </w:rPr>
            </w:pPr>
          </w:p>
        </w:tc>
        <w:tc>
          <w:tcPr>
            <w:tcW w:w="337" w:type="dxa"/>
          </w:tcPr>
          <w:p>
            <w:pPr>
              <w:pStyle w:val="TableParagraph"/>
              <w:rPr>
                <w:sz w:val="16"/>
              </w:rPr>
            </w:pPr>
          </w:p>
        </w:tc>
        <w:tc>
          <w:tcPr>
            <w:tcW w:w="725" w:type="dxa"/>
          </w:tcPr>
          <w:p>
            <w:pPr>
              <w:pStyle w:val="TableParagraph"/>
              <w:rPr>
                <w:sz w:val="16"/>
              </w:rPr>
            </w:pPr>
          </w:p>
        </w:tc>
        <w:tc>
          <w:tcPr>
            <w:tcW w:w="900" w:type="dxa"/>
          </w:tcPr>
          <w:p>
            <w:pPr>
              <w:pStyle w:val="TableParagraph"/>
              <w:rPr>
                <w:sz w:val="16"/>
              </w:rPr>
            </w:pPr>
          </w:p>
        </w:tc>
        <w:tc>
          <w:tcPr>
            <w:tcW w:w="787" w:type="dxa"/>
          </w:tcPr>
          <w:p>
            <w:pPr>
              <w:pStyle w:val="TableParagraph"/>
              <w:rPr>
                <w:sz w:val="16"/>
              </w:rPr>
            </w:pPr>
          </w:p>
        </w:tc>
        <w:tc>
          <w:tcPr>
            <w:tcW w:w="649" w:type="dxa"/>
          </w:tcPr>
          <w:p>
            <w:pPr>
              <w:pStyle w:val="TableParagraph"/>
              <w:rPr>
                <w:sz w:val="16"/>
              </w:rPr>
            </w:pPr>
          </w:p>
        </w:tc>
      </w:tr>
    </w:tbl>
    <w:p>
      <w:pPr>
        <w:pStyle w:val="BodyText"/>
        <w:spacing w:before="67"/>
      </w:pPr>
    </w:p>
    <w:p>
      <w:pPr>
        <w:pStyle w:val="ListParagraph"/>
        <w:numPr>
          <w:ilvl w:val="1"/>
          <w:numId w:val="38"/>
        </w:numPr>
        <w:tabs>
          <w:tab w:pos="559" w:val="left" w:leader="none"/>
        </w:tabs>
        <w:spacing w:line="240" w:lineRule="auto" w:before="0" w:after="0"/>
        <w:ind w:left="559" w:right="0" w:hanging="249"/>
        <w:jc w:val="left"/>
        <w:rPr>
          <w:sz w:val="16"/>
        </w:rPr>
      </w:pPr>
      <w:r>
        <w:rPr>
          <w:w w:val="105"/>
          <w:sz w:val="16"/>
        </w:rPr>
        <w:t>São</w:t>
      </w:r>
      <w:r>
        <w:rPr>
          <w:spacing w:val="-6"/>
          <w:w w:val="105"/>
          <w:sz w:val="16"/>
        </w:rPr>
        <w:t> </w:t>
      </w:r>
      <w:r>
        <w:rPr>
          <w:w w:val="105"/>
          <w:sz w:val="16"/>
        </w:rPr>
        <w:t>anexos</w:t>
      </w:r>
      <w:r>
        <w:rPr>
          <w:spacing w:val="-5"/>
          <w:w w:val="105"/>
          <w:sz w:val="16"/>
        </w:rPr>
        <w:t> </w:t>
      </w:r>
      <w:r>
        <w:rPr>
          <w:w w:val="105"/>
          <w:sz w:val="16"/>
        </w:rPr>
        <w:t>a</w:t>
      </w:r>
      <w:r>
        <w:rPr>
          <w:spacing w:val="-6"/>
          <w:w w:val="105"/>
          <w:sz w:val="16"/>
        </w:rPr>
        <w:t> </w:t>
      </w:r>
      <w:r>
        <w:rPr>
          <w:w w:val="105"/>
          <w:sz w:val="16"/>
        </w:rPr>
        <w:t>este</w:t>
      </w:r>
      <w:r>
        <w:rPr>
          <w:spacing w:val="-5"/>
          <w:w w:val="105"/>
          <w:sz w:val="16"/>
        </w:rPr>
        <w:t> </w:t>
      </w:r>
      <w:r>
        <w:rPr>
          <w:w w:val="105"/>
          <w:sz w:val="16"/>
        </w:rPr>
        <w:t>instrumento</w:t>
      </w:r>
      <w:r>
        <w:rPr>
          <w:spacing w:val="-6"/>
          <w:w w:val="105"/>
          <w:sz w:val="16"/>
        </w:rPr>
        <w:t> </w:t>
      </w:r>
      <w:r>
        <w:rPr>
          <w:w w:val="105"/>
          <w:sz w:val="16"/>
        </w:rPr>
        <w:t>e</w:t>
      </w:r>
      <w:r>
        <w:rPr>
          <w:spacing w:val="-5"/>
          <w:w w:val="105"/>
          <w:sz w:val="16"/>
        </w:rPr>
        <w:t> </w:t>
      </w:r>
      <w:r>
        <w:rPr>
          <w:w w:val="105"/>
          <w:sz w:val="16"/>
        </w:rPr>
        <w:t>vinculam</w:t>
      </w:r>
      <w:r>
        <w:rPr>
          <w:spacing w:val="-5"/>
          <w:w w:val="105"/>
          <w:sz w:val="16"/>
        </w:rPr>
        <w:t> </w:t>
      </w:r>
      <w:r>
        <w:rPr>
          <w:w w:val="105"/>
          <w:sz w:val="16"/>
        </w:rPr>
        <w:t>esta</w:t>
      </w:r>
      <w:r>
        <w:rPr>
          <w:spacing w:val="-6"/>
          <w:w w:val="105"/>
          <w:sz w:val="16"/>
        </w:rPr>
        <w:t> </w:t>
      </w:r>
      <w:r>
        <w:rPr>
          <w:w w:val="105"/>
          <w:sz w:val="16"/>
        </w:rPr>
        <w:t>contratação,</w:t>
      </w:r>
      <w:r>
        <w:rPr>
          <w:spacing w:val="-5"/>
          <w:w w:val="105"/>
          <w:sz w:val="16"/>
        </w:rPr>
        <w:t> </w:t>
      </w:r>
      <w:r>
        <w:rPr>
          <w:w w:val="105"/>
          <w:sz w:val="16"/>
        </w:rPr>
        <w:t>independentemente</w:t>
      </w:r>
      <w:r>
        <w:rPr>
          <w:spacing w:val="-6"/>
          <w:w w:val="105"/>
          <w:sz w:val="16"/>
        </w:rPr>
        <w:t> </w:t>
      </w:r>
      <w:r>
        <w:rPr>
          <w:w w:val="105"/>
          <w:sz w:val="16"/>
        </w:rPr>
        <w:t>de</w:t>
      </w:r>
      <w:r>
        <w:rPr>
          <w:spacing w:val="-5"/>
          <w:w w:val="105"/>
          <w:sz w:val="16"/>
        </w:rPr>
        <w:t> </w:t>
      </w:r>
      <w:r>
        <w:rPr>
          <w:spacing w:val="-2"/>
          <w:w w:val="105"/>
          <w:sz w:val="16"/>
        </w:rPr>
        <w:t>transcrição:</w:t>
      </w:r>
    </w:p>
    <w:p>
      <w:pPr>
        <w:pStyle w:val="ListParagraph"/>
        <w:numPr>
          <w:ilvl w:val="2"/>
          <w:numId w:val="38"/>
        </w:numPr>
        <w:tabs>
          <w:tab w:pos="684" w:val="left" w:leader="none"/>
        </w:tabs>
        <w:spacing w:line="240" w:lineRule="auto" w:before="41" w:after="0"/>
        <w:ind w:left="684" w:right="0" w:hanging="374"/>
        <w:jc w:val="left"/>
        <w:rPr>
          <w:sz w:val="16"/>
        </w:rPr>
      </w:pPr>
      <w:r>
        <w:rPr>
          <w:w w:val="105"/>
          <w:sz w:val="16"/>
        </w:rPr>
        <w:t>O</w:t>
      </w:r>
      <w:r>
        <w:rPr>
          <w:spacing w:val="-9"/>
          <w:w w:val="105"/>
          <w:sz w:val="16"/>
        </w:rPr>
        <w:t> </w:t>
      </w:r>
      <w:r>
        <w:rPr>
          <w:w w:val="105"/>
          <w:sz w:val="16"/>
        </w:rPr>
        <w:t>Termo</w:t>
      </w:r>
      <w:r>
        <w:rPr>
          <w:spacing w:val="-6"/>
          <w:w w:val="105"/>
          <w:sz w:val="16"/>
        </w:rPr>
        <w:t> </w:t>
      </w:r>
      <w:r>
        <w:rPr>
          <w:w w:val="105"/>
          <w:sz w:val="16"/>
        </w:rPr>
        <w:t>de</w:t>
      </w:r>
      <w:r>
        <w:rPr>
          <w:spacing w:val="-6"/>
          <w:w w:val="105"/>
          <w:sz w:val="16"/>
        </w:rPr>
        <w:t> </w:t>
      </w:r>
      <w:r>
        <w:rPr>
          <w:w w:val="105"/>
          <w:sz w:val="16"/>
        </w:rPr>
        <w:t>Referência</w:t>
      </w:r>
      <w:r>
        <w:rPr>
          <w:spacing w:val="-6"/>
          <w:w w:val="105"/>
          <w:sz w:val="16"/>
        </w:rPr>
        <w:t> </w:t>
      </w:r>
      <w:r>
        <w:rPr>
          <w:w w:val="105"/>
          <w:sz w:val="16"/>
        </w:rPr>
        <w:t>que</w:t>
      </w:r>
      <w:r>
        <w:rPr>
          <w:spacing w:val="-6"/>
          <w:w w:val="105"/>
          <w:sz w:val="16"/>
        </w:rPr>
        <w:t> </w:t>
      </w:r>
      <w:r>
        <w:rPr>
          <w:w w:val="105"/>
          <w:sz w:val="16"/>
        </w:rPr>
        <w:t>embasou</w:t>
      </w:r>
      <w:r>
        <w:rPr>
          <w:spacing w:val="-6"/>
          <w:w w:val="105"/>
          <w:sz w:val="16"/>
        </w:rPr>
        <w:t> </w:t>
      </w:r>
      <w:r>
        <w:rPr>
          <w:w w:val="105"/>
          <w:sz w:val="16"/>
        </w:rPr>
        <w:t>a</w:t>
      </w:r>
      <w:r>
        <w:rPr>
          <w:spacing w:val="-6"/>
          <w:w w:val="105"/>
          <w:sz w:val="16"/>
        </w:rPr>
        <w:t> </w:t>
      </w:r>
      <w:r>
        <w:rPr>
          <w:spacing w:val="-2"/>
          <w:w w:val="105"/>
          <w:sz w:val="16"/>
        </w:rPr>
        <w:t>contratação;</w:t>
      </w:r>
    </w:p>
    <w:p>
      <w:pPr>
        <w:pStyle w:val="ListParagraph"/>
        <w:numPr>
          <w:ilvl w:val="2"/>
          <w:numId w:val="38"/>
        </w:numPr>
        <w:tabs>
          <w:tab w:pos="684" w:val="left" w:leader="none"/>
        </w:tabs>
        <w:spacing w:line="240" w:lineRule="auto" w:before="41" w:after="0"/>
        <w:ind w:left="684" w:right="0" w:hanging="374"/>
        <w:jc w:val="left"/>
        <w:rPr>
          <w:sz w:val="16"/>
        </w:rPr>
      </w:pPr>
      <w:r>
        <w:rPr>
          <w:w w:val="105"/>
          <w:sz w:val="16"/>
        </w:rPr>
        <w:t>O</w:t>
      </w:r>
      <w:r>
        <w:rPr>
          <w:spacing w:val="-9"/>
          <w:w w:val="105"/>
          <w:sz w:val="16"/>
        </w:rPr>
        <w:t> </w:t>
      </w:r>
      <w:r>
        <w:rPr>
          <w:w w:val="105"/>
          <w:sz w:val="16"/>
        </w:rPr>
        <w:t>instrumento</w:t>
      </w:r>
      <w:r>
        <w:rPr>
          <w:spacing w:val="-6"/>
          <w:w w:val="105"/>
          <w:sz w:val="16"/>
        </w:rPr>
        <w:t> </w:t>
      </w:r>
      <w:r>
        <w:rPr>
          <w:w w:val="105"/>
          <w:sz w:val="16"/>
        </w:rPr>
        <w:t>convocatório,</w:t>
      </w:r>
      <w:r>
        <w:rPr>
          <w:spacing w:val="-6"/>
          <w:w w:val="105"/>
          <w:sz w:val="16"/>
        </w:rPr>
        <w:t> </w:t>
      </w:r>
      <w:r>
        <w:rPr>
          <w:w w:val="105"/>
          <w:sz w:val="16"/>
        </w:rPr>
        <w:t>assim</w:t>
      </w:r>
      <w:r>
        <w:rPr>
          <w:spacing w:val="-6"/>
          <w:w w:val="105"/>
          <w:sz w:val="16"/>
        </w:rPr>
        <w:t> </w:t>
      </w:r>
      <w:r>
        <w:rPr>
          <w:w w:val="105"/>
          <w:sz w:val="16"/>
        </w:rPr>
        <w:t>considerado</w:t>
      </w:r>
      <w:r>
        <w:rPr>
          <w:spacing w:val="-6"/>
          <w:w w:val="105"/>
          <w:sz w:val="16"/>
        </w:rPr>
        <w:t> </w:t>
      </w:r>
      <w:r>
        <w:rPr>
          <w:w w:val="105"/>
          <w:sz w:val="16"/>
        </w:rPr>
        <w:t>o</w:t>
      </w:r>
      <w:r>
        <w:rPr>
          <w:spacing w:val="-5"/>
          <w:w w:val="105"/>
          <w:sz w:val="16"/>
        </w:rPr>
        <w:t> </w:t>
      </w:r>
      <w:r>
        <w:rPr>
          <w:w w:val="105"/>
          <w:sz w:val="16"/>
        </w:rPr>
        <w:t>edital</w:t>
      </w:r>
      <w:r>
        <w:rPr>
          <w:spacing w:val="-6"/>
          <w:w w:val="105"/>
          <w:sz w:val="16"/>
        </w:rPr>
        <w:t> </w:t>
      </w:r>
      <w:r>
        <w:rPr>
          <w:w w:val="105"/>
          <w:sz w:val="16"/>
        </w:rPr>
        <w:t>de</w:t>
      </w:r>
      <w:r>
        <w:rPr>
          <w:spacing w:val="-6"/>
          <w:w w:val="105"/>
          <w:sz w:val="16"/>
        </w:rPr>
        <w:t> </w:t>
      </w:r>
      <w:r>
        <w:rPr>
          <w:w w:val="105"/>
          <w:sz w:val="16"/>
        </w:rPr>
        <w:t>licitação</w:t>
      </w:r>
      <w:r>
        <w:rPr>
          <w:spacing w:val="-6"/>
          <w:w w:val="105"/>
          <w:sz w:val="16"/>
        </w:rPr>
        <w:t> </w:t>
      </w:r>
      <w:r>
        <w:rPr>
          <w:w w:val="105"/>
          <w:sz w:val="16"/>
        </w:rPr>
        <w:t>ou</w:t>
      </w:r>
      <w:r>
        <w:rPr>
          <w:spacing w:val="-5"/>
          <w:w w:val="105"/>
          <w:sz w:val="16"/>
        </w:rPr>
        <w:t> </w:t>
      </w:r>
      <w:r>
        <w:rPr>
          <w:w w:val="105"/>
          <w:sz w:val="16"/>
        </w:rPr>
        <w:t>o</w:t>
      </w:r>
      <w:r>
        <w:rPr>
          <w:spacing w:val="-11"/>
          <w:w w:val="105"/>
          <w:sz w:val="16"/>
        </w:rPr>
        <w:t> </w:t>
      </w:r>
      <w:r>
        <w:rPr>
          <w:w w:val="105"/>
          <w:sz w:val="16"/>
        </w:rPr>
        <w:t>Aviso</w:t>
      </w:r>
      <w:r>
        <w:rPr>
          <w:spacing w:val="-6"/>
          <w:w w:val="105"/>
          <w:sz w:val="16"/>
        </w:rPr>
        <w:t> </w:t>
      </w:r>
      <w:r>
        <w:rPr>
          <w:w w:val="105"/>
          <w:sz w:val="16"/>
        </w:rPr>
        <w:t>de</w:t>
      </w:r>
      <w:r>
        <w:rPr>
          <w:spacing w:val="-5"/>
          <w:w w:val="105"/>
          <w:sz w:val="16"/>
        </w:rPr>
        <w:t> </w:t>
      </w:r>
      <w:r>
        <w:rPr>
          <w:w w:val="105"/>
          <w:sz w:val="16"/>
        </w:rPr>
        <w:t>Contratação</w:t>
      </w:r>
      <w:r>
        <w:rPr>
          <w:spacing w:val="-6"/>
          <w:w w:val="105"/>
          <w:sz w:val="16"/>
        </w:rPr>
        <w:t> </w:t>
      </w:r>
      <w:r>
        <w:rPr>
          <w:w w:val="105"/>
          <w:sz w:val="16"/>
        </w:rPr>
        <w:t>Direta,</w:t>
      </w:r>
      <w:r>
        <w:rPr>
          <w:spacing w:val="-6"/>
          <w:w w:val="105"/>
          <w:sz w:val="16"/>
        </w:rPr>
        <w:t> </w:t>
      </w:r>
      <w:r>
        <w:rPr>
          <w:w w:val="105"/>
          <w:sz w:val="16"/>
        </w:rPr>
        <w:t>conforme</w:t>
      </w:r>
      <w:r>
        <w:rPr>
          <w:spacing w:val="-6"/>
          <w:w w:val="105"/>
          <w:sz w:val="16"/>
        </w:rPr>
        <w:t> </w:t>
      </w:r>
      <w:r>
        <w:rPr>
          <w:w w:val="105"/>
          <w:sz w:val="16"/>
        </w:rPr>
        <w:t>o</w:t>
      </w:r>
      <w:r>
        <w:rPr>
          <w:spacing w:val="-5"/>
          <w:w w:val="105"/>
          <w:sz w:val="16"/>
        </w:rPr>
        <w:t> </w:t>
      </w:r>
      <w:r>
        <w:rPr>
          <w:spacing w:val="-2"/>
          <w:w w:val="105"/>
          <w:sz w:val="16"/>
        </w:rPr>
        <w:t>caso;</w:t>
      </w:r>
    </w:p>
    <w:p>
      <w:pPr>
        <w:pStyle w:val="ListParagraph"/>
        <w:numPr>
          <w:ilvl w:val="2"/>
          <w:numId w:val="38"/>
        </w:numPr>
        <w:tabs>
          <w:tab w:pos="675" w:val="left" w:leader="none"/>
        </w:tabs>
        <w:spacing w:line="240" w:lineRule="auto" w:before="41" w:after="0"/>
        <w:ind w:left="675" w:right="0" w:hanging="365"/>
        <w:jc w:val="left"/>
        <w:rPr>
          <w:sz w:val="16"/>
        </w:rPr>
      </w:pPr>
      <w:r>
        <w:rPr>
          <w:w w:val="105"/>
          <w:sz w:val="16"/>
        </w:rPr>
        <w:t>A</w:t>
      </w:r>
      <w:r>
        <w:rPr>
          <w:spacing w:val="-11"/>
          <w:w w:val="105"/>
          <w:sz w:val="16"/>
        </w:rPr>
        <w:t> </w:t>
      </w:r>
      <w:r>
        <w:rPr>
          <w:w w:val="105"/>
          <w:sz w:val="16"/>
        </w:rPr>
        <w:t>Proposta</w:t>
      </w:r>
      <w:r>
        <w:rPr>
          <w:spacing w:val="-10"/>
          <w:w w:val="105"/>
          <w:sz w:val="16"/>
        </w:rPr>
        <w:t> </w:t>
      </w:r>
      <w:r>
        <w:rPr>
          <w:w w:val="105"/>
          <w:sz w:val="16"/>
        </w:rPr>
        <w:t>do</w:t>
      </w:r>
      <w:r>
        <w:rPr>
          <w:spacing w:val="-7"/>
          <w:w w:val="105"/>
          <w:sz w:val="16"/>
        </w:rPr>
        <w:t> </w:t>
      </w:r>
      <w:r>
        <w:rPr>
          <w:b/>
          <w:w w:val="105"/>
          <w:sz w:val="16"/>
        </w:rPr>
        <w:t>CONTRATADO</w:t>
      </w:r>
      <w:r>
        <w:rPr>
          <w:w w:val="105"/>
          <w:sz w:val="16"/>
        </w:rPr>
        <w:t>,</w:t>
      </w:r>
      <w:r>
        <w:rPr>
          <w:spacing w:val="-7"/>
          <w:w w:val="105"/>
          <w:sz w:val="16"/>
        </w:rPr>
        <w:t> </w:t>
      </w:r>
      <w:r>
        <w:rPr>
          <w:w w:val="105"/>
          <w:sz w:val="16"/>
        </w:rPr>
        <w:t>que,</w:t>
      </w:r>
      <w:r>
        <w:rPr>
          <w:spacing w:val="-7"/>
          <w:w w:val="105"/>
          <w:sz w:val="16"/>
        </w:rPr>
        <w:t> </w:t>
      </w:r>
      <w:r>
        <w:rPr>
          <w:w w:val="105"/>
          <w:sz w:val="16"/>
        </w:rPr>
        <w:t>em</w:t>
      </w:r>
      <w:r>
        <w:rPr>
          <w:spacing w:val="-7"/>
          <w:w w:val="105"/>
          <w:sz w:val="16"/>
        </w:rPr>
        <w:t> </w:t>
      </w:r>
      <w:r>
        <w:rPr>
          <w:w w:val="105"/>
          <w:sz w:val="16"/>
        </w:rPr>
        <w:t>caso</w:t>
      </w:r>
      <w:r>
        <w:rPr>
          <w:spacing w:val="-6"/>
          <w:w w:val="105"/>
          <w:sz w:val="16"/>
        </w:rPr>
        <w:t> </w:t>
      </w:r>
      <w:r>
        <w:rPr>
          <w:w w:val="105"/>
          <w:sz w:val="16"/>
        </w:rPr>
        <w:t>de</w:t>
      </w:r>
      <w:r>
        <w:rPr>
          <w:spacing w:val="-7"/>
          <w:w w:val="105"/>
          <w:sz w:val="16"/>
        </w:rPr>
        <w:t> </w:t>
      </w:r>
      <w:r>
        <w:rPr>
          <w:w w:val="105"/>
          <w:sz w:val="16"/>
        </w:rPr>
        <w:t>divergência</w:t>
      </w:r>
      <w:r>
        <w:rPr>
          <w:spacing w:val="-7"/>
          <w:w w:val="105"/>
          <w:sz w:val="16"/>
        </w:rPr>
        <w:t> </w:t>
      </w:r>
      <w:r>
        <w:rPr>
          <w:w w:val="105"/>
          <w:sz w:val="16"/>
        </w:rPr>
        <w:t>com</w:t>
      </w:r>
      <w:r>
        <w:rPr>
          <w:spacing w:val="-6"/>
          <w:w w:val="105"/>
          <w:sz w:val="16"/>
        </w:rPr>
        <w:t> </w:t>
      </w:r>
      <w:r>
        <w:rPr>
          <w:w w:val="105"/>
          <w:sz w:val="16"/>
        </w:rPr>
        <w:t>as</w:t>
      </w:r>
      <w:r>
        <w:rPr>
          <w:spacing w:val="-7"/>
          <w:w w:val="105"/>
          <w:sz w:val="16"/>
        </w:rPr>
        <w:t> </w:t>
      </w:r>
      <w:r>
        <w:rPr>
          <w:w w:val="105"/>
          <w:sz w:val="16"/>
        </w:rPr>
        <w:t>condições</w:t>
      </w:r>
      <w:r>
        <w:rPr>
          <w:spacing w:val="-7"/>
          <w:w w:val="105"/>
          <w:sz w:val="16"/>
        </w:rPr>
        <w:t> </w:t>
      </w:r>
      <w:r>
        <w:rPr>
          <w:w w:val="105"/>
          <w:sz w:val="16"/>
        </w:rPr>
        <w:t>estabelecidas</w:t>
      </w:r>
      <w:r>
        <w:rPr>
          <w:spacing w:val="-7"/>
          <w:w w:val="105"/>
          <w:sz w:val="16"/>
        </w:rPr>
        <w:t> </w:t>
      </w:r>
      <w:r>
        <w:rPr>
          <w:w w:val="105"/>
          <w:sz w:val="16"/>
        </w:rPr>
        <w:t>neste</w:t>
      </w:r>
      <w:r>
        <w:rPr>
          <w:spacing w:val="-6"/>
          <w:w w:val="105"/>
          <w:sz w:val="16"/>
        </w:rPr>
        <w:t> </w:t>
      </w:r>
      <w:r>
        <w:rPr>
          <w:w w:val="105"/>
          <w:sz w:val="16"/>
        </w:rPr>
        <w:t>Contrato</w:t>
      </w:r>
      <w:r>
        <w:rPr>
          <w:spacing w:val="-7"/>
          <w:w w:val="105"/>
          <w:sz w:val="16"/>
        </w:rPr>
        <w:t> </w:t>
      </w:r>
      <w:r>
        <w:rPr>
          <w:w w:val="105"/>
          <w:sz w:val="16"/>
        </w:rPr>
        <w:t>e</w:t>
      </w:r>
      <w:r>
        <w:rPr>
          <w:spacing w:val="-7"/>
          <w:w w:val="105"/>
          <w:sz w:val="16"/>
        </w:rPr>
        <w:t> </w:t>
      </w:r>
      <w:r>
        <w:rPr>
          <w:w w:val="105"/>
          <w:sz w:val="16"/>
        </w:rPr>
        <w:t>nos</w:t>
      </w:r>
      <w:r>
        <w:rPr>
          <w:spacing w:val="-6"/>
          <w:w w:val="105"/>
          <w:sz w:val="16"/>
        </w:rPr>
        <w:t> </w:t>
      </w:r>
      <w:r>
        <w:rPr>
          <w:w w:val="105"/>
          <w:sz w:val="16"/>
        </w:rPr>
        <w:t>demais</w:t>
      </w:r>
      <w:r>
        <w:rPr>
          <w:spacing w:val="-7"/>
          <w:w w:val="105"/>
          <w:sz w:val="16"/>
        </w:rPr>
        <w:t> </w:t>
      </w:r>
      <w:r>
        <w:rPr>
          <w:w w:val="105"/>
          <w:sz w:val="16"/>
        </w:rPr>
        <w:t>instrumentos</w:t>
      </w:r>
      <w:r>
        <w:rPr>
          <w:spacing w:val="-7"/>
          <w:w w:val="105"/>
          <w:sz w:val="16"/>
        </w:rPr>
        <w:t> </w:t>
      </w:r>
      <w:r>
        <w:rPr>
          <w:w w:val="105"/>
          <w:sz w:val="16"/>
        </w:rPr>
        <w:t>anexos,</w:t>
      </w:r>
      <w:r>
        <w:rPr>
          <w:spacing w:val="-7"/>
          <w:w w:val="105"/>
          <w:sz w:val="16"/>
        </w:rPr>
        <w:t> </w:t>
      </w:r>
      <w:r>
        <w:rPr>
          <w:w w:val="105"/>
          <w:sz w:val="16"/>
        </w:rPr>
        <w:t>cederá</w:t>
      </w:r>
      <w:r>
        <w:rPr>
          <w:spacing w:val="-6"/>
          <w:w w:val="105"/>
          <w:sz w:val="16"/>
        </w:rPr>
        <w:t> </w:t>
      </w:r>
      <w:r>
        <w:rPr>
          <w:w w:val="105"/>
          <w:sz w:val="16"/>
        </w:rPr>
        <w:t>àquelas;</w:t>
      </w:r>
      <w:r>
        <w:rPr>
          <w:spacing w:val="-7"/>
          <w:w w:val="105"/>
          <w:sz w:val="16"/>
        </w:rPr>
        <w:t> </w:t>
      </w:r>
      <w:r>
        <w:rPr>
          <w:spacing w:val="-10"/>
          <w:w w:val="105"/>
          <w:sz w:val="16"/>
        </w:rPr>
        <w:t>e</w:t>
      </w:r>
    </w:p>
    <w:p>
      <w:pPr>
        <w:pStyle w:val="ListParagraph"/>
        <w:numPr>
          <w:ilvl w:val="2"/>
          <w:numId w:val="38"/>
        </w:numPr>
        <w:tabs>
          <w:tab w:pos="684" w:val="left" w:leader="none"/>
        </w:tabs>
        <w:spacing w:line="240" w:lineRule="auto" w:before="41" w:after="0"/>
        <w:ind w:left="684" w:right="0" w:hanging="374"/>
        <w:jc w:val="left"/>
        <w:rPr>
          <w:sz w:val="16"/>
        </w:rPr>
      </w:pPr>
      <w:r>
        <w:rPr>
          <w:w w:val="105"/>
          <w:sz w:val="16"/>
        </w:rPr>
        <w:t>Eventuais</w:t>
      </w:r>
      <w:r>
        <w:rPr>
          <w:spacing w:val="-7"/>
          <w:w w:val="105"/>
          <w:sz w:val="16"/>
        </w:rPr>
        <w:t> </w:t>
      </w:r>
      <w:r>
        <w:rPr>
          <w:w w:val="105"/>
          <w:sz w:val="16"/>
        </w:rPr>
        <w:t>anexos</w:t>
      </w:r>
      <w:r>
        <w:rPr>
          <w:spacing w:val="-6"/>
          <w:w w:val="105"/>
          <w:sz w:val="16"/>
        </w:rPr>
        <w:t> </w:t>
      </w:r>
      <w:r>
        <w:rPr>
          <w:w w:val="105"/>
          <w:sz w:val="16"/>
        </w:rPr>
        <w:t>dos</w:t>
      </w:r>
      <w:r>
        <w:rPr>
          <w:spacing w:val="-6"/>
          <w:w w:val="105"/>
          <w:sz w:val="16"/>
        </w:rPr>
        <w:t> </w:t>
      </w:r>
      <w:r>
        <w:rPr>
          <w:w w:val="105"/>
          <w:sz w:val="16"/>
        </w:rPr>
        <w:t>documentos</w:t>
      </w:r>
      <w:r>
        <w:rPr>
          <w:spacing w:val="-6"/>
          <w:w w:val="105"/>
          <w:sz w:val="16"/>
        </w:rPr>
        <w:t> </w:t>
      </w:r>
      <w:r>
        <w:rPr>
          <w:spacing w:val="-2"/>
          <w:w w:val="105"/>
          <w:sz w:val="16"/>
        </w:rPr>
        <w:t>supracitados.</w:t>
      </w:r>
    </w:p>
    <w:p>
      <w:pPr>
        <w:pStyle w:val="ListParagraph"/>
        <w:numPr>
          <w:ilvl w:val="1"/>
          <w:numId w:val="38"/>
        </w:numPr>
        <w:tabs>
          <w:tab w:pos="559" w:val="left" w:leader="none"/>
        </w:tabs>
        <w:spacing w:line="240" w:lineRule="auto" w:before="41" w:after="0"/>
        <w:ind w:left="559" w:right="0" w:hanging="249"/>
        <w:jc w:val="left"/>
        <w:rPr>
          <w:sz w:val="16"/>
        </w:rPr>
      </w:pPr>
      <w:r>
        <w:rPr>
          <w:w w:val="105"/>
          <w:sz w:val="16"/>
        </w:rPr>
        <w:t>Havendo</w:t>
      </w:r>
      <w:r>
        <w:rPr>
          <w:spacing w:val="-10"/>
          <w:w w:val="105"/>
          <w:sz w:val="16"/>
        </w:rPr>
        <w:t> </w:t>
      </w:r>
      <w:r>
        <w:rPr>
          <w:w w:val="105"/>
          <w:sz w:val="16"/>
        </w:rPr>
        <w:t>qualquer</w:t>
      </w:r>
      <w:r>
        <w:rPr>
          <w:spacing w:val="-6"/>
          <w:w w:val="105"/>
          <w:sz w:val="16"/>
        </w:rPr>
        <w:t> </w:t>
      </w:r>
      <w:r>
        <w:rPr>
          <w:w w:val="105"/>
          <w:sz w:val="16"/>
        </w:rPr>
        <w:t>divergência</w:t>
      </w:r>
      <w:r>
        <w:rPr>
          <w:spacing w:val="-6"/>
          <w:w w:val="105"/>
          <w:sz w:val="16"/>
        </w:rPr>
        <w:t> </w:t>
      </w:r>
      <w:r>
        <w:rPr>
          <w:w w:val="105"/>
          <w:sz w:val="16"/>
        </w:rPr>
        <w:t>entre</w:t>
      </w:r>
      <w:r>
        <w:rPr>
          <w:spacing w:val="-5"/>
          <w:w w:val="105"/>
          <w:sz w:val="16"/>
        </w:rPr>
        <w:t> </w:t>
      </w:r>
      <w:r>
        <w:rPr>
          <w:w w:val="105"/>
          <w:sz w:val="16"/>
        </w:rPr>
        <w:t>as</w:t>
      </w:r>
      <w:r>
        <w:rPr>
          <w:spacing w:val="-6"/>
          <w:w w:val="105"/>
          <w:sz w:val="16"/>
        </w:rPr>
        <w:t> </w:t>
      </w:r>
      <w:r>
        <w:rPr>
          <w:w w:val="105"/>
          <w:sz w:val="16"/>
        </w:rPr>
        <w:t>disposições</w:t>
      </w:r>
      <w:r>
        <w:rPr>
          <w:spacing w:val="-6"/>
          <w:w w:val="105"/>
          <w:sz w:val="16"/>
        </w:rPr>
        <w:t> </w:t>
      </w:r>
      <w:r>
        <w:rPr>
          <w:w w:val="105"/>
          <w:sz w:val="16"/>
        </w:rPr>
        <w:t>deste</w:t>
      </w:r>
      <w:r>
        <w:rPr>
          <w:spacing w:val="-6"/>
          <w:w w:val="105"/>
          <w:sz w:val="16"/>
        </w:rPr>
        <w:t> </w:t>
      </w:r>
      <w:r>
        <w:rPr>
          <w:w w:val="105"/>
          <w:sz w:val="16"/>
        </w:rPr>
        <w:t>instrumento</w:t>
      </w:r>
      <w:r>
        <w:rPr>
          <w:spacing w:val="-6"/>
          <w:w w:val="105"/>
          <w:sz w:val="16"/>
        </w:rPr>
        <w:t> </w:t>
      </w:r>
      <w:r>
        <w:rPr>
          <w:w w:val="105"/>
          <w:sz w:val="16"/>
        </w:rPr>
        <w:t>e</w:t>
      </w:r>
      <w:r>
        <w:rPr>
          <w:spacing w:val="-6"/>
          <w:w w:val="105"/>
          <w:sz w:val="16"/>
        </w:rPr>
        <w:t> </w:t>
      </w:r>
      <w:r>
        <w:rPr>
          <w:w w:val="105"/>
          <w:sz w:val="16"/>
        </w:rPr>
        <w:t>dos</w:t>
      </w:r>
      <w:r>
        <w:rPr>
          <w:spacing w:val="-6"/>
          <w:w w:val="105"/>
          <w:sz w:val="16"/>
        </w:rPr>
        <w:t> </w:t>
      </w:r>
      <w:r>
        <w:rPr>
          <w:w w:val="105"/>
          <w:sz w:val="16"/>
        </w:rPr>
        <w:t>seus</w:t>
      </w:r>
      <w:r>
        <w:rPr>
          <w:spacing w:val="-10"/>
          <w:w w:val="105"/>
          <w:sz w:val="16"/>
        </w:rPr>
        <w:t> </w:t>
      </w:r>
      <w:r>
        <w:rPr>
          <w:w w:val="105"/>
          <w:sz w:val="16"/>
        </w:rPr>
        <w:t>Anexos,</w:t>
      </w:r>
      <w:r>
        <w:rPr>
          <w:spacing w:val="-6"/>
          <w:w w:val="105"/>
          <w:sz w:val="16"/>
        </w:rPr>
        <w:t> </w:t>
      </w:r>
      <w:r>
        <w:rPr>
          <w:w w:val="105"/>
          <w:sz w:val="16"/>
        </w:rPr>
        <w:t>como</w:t>
      </w:r>
      <w:r>
        <w:rPr>
          <w:spacing w:val="-6"/>
          <w:w w:val="105"/>
          <w:sz w:val="16"/>
        </w:rPr>
        <w:t> </w:t>
      </w:r>
      <w:r>
        <w:rPr>
          <w:w w:val="105"/>
          <w:sz w:val="16"/>
        </w:rPr>
        <w:t>o</w:t>
      </w:r>
      <w:r>
        <w:rPr>
          <w:spacing w:val="-9"/>
          <w:w w:val="105"/>
          <w:sz w:val="16"/>
        </w:rPr>
        <w:t> </w:t>
      </w:r>
      <w:r>
        <w:rPr>
          <w:w w:val="105"/>
          <w:sz w:val="16"/>
        </w:rPr>
        <w:t>Termo</w:t>
      </w:r>
      <w:r>
        <w:rPr>
          <w:spacing w:val="-6"/>
          <w:w w:val="105"/>
          <w:sz w:val="16"/>
        </w:rPr>
        <w:t> </w:t>
      </w:r>
      <w:r>
        <w:rPr>
          <w:w w:val="105"/>
          <w:sz w:val="16"/>
        </w:rPr>
        <w:t>de</w:t>
      </w:r>
      <w:r>
        <w:rPr>
          <w:spacing w:val="-6"/>
          <w:w w:val="105"/>
          <w:sz w:val="16"/>
        </w:rPr>
        <w:t> </w:t>
      </w:r>
      <w:r>
        <w:rPr>
          <w:w w:val="105"/>
          <w:sz w:val="16"/>
        </w:rPr>
        <w:t>Referência,</w:t>
      </w:r>
      <w:r>
        <w:rPr>
          <w:spacing w:val="-5"/>
          <w:w w:val="105"/>
          <w:sz w:val="16"/>
        </w:rPr>
        <w:t> </w:t>
      </w:r>
      <w:r>
        <w:rPr>
          <w:w w:val="105"/>
          <w:sz w:val="16"/>
        </w:rPr>
        <w:t>prevalecerá</w:t>
      </w:r>
      <w:r>
        <w:rPr>
          <w:spacing w:val="-6"/>
          <w:w w:val="105"/>
          <w:sz w:val="16"/>
        </w:rPr>
        <w:t> </w:t>
      </w:r>
      <w:r>
        <w:rPr>
          <w:w w:val="105"/>
          <w:sz w:val="16"/>
        </w:rPr>
        <w:t>o</w:t>
      </w:r>
      <w:r>
        <w:rPr>
          <w:spacing w:val="-6"/>
          <w:w w:val="105"/>
          <w:sz w:val="16"/>
        </w:rPr>
        <w:t> </w:t>
      </w:r>
      <w:r>
        <w:rPr>
          <w:w w:val="105"/>
          <w:sz w:val="16"/>
        </w:rPr>
        <w:t>disposto</w:t>
      </w:r>
      <w:r>
        <w:rPr>
          <w:spacing w:val="-6"/>
          <w:w w:val="105"/>
          <w:sz w:val="16"/>
        </w:rPr>
        <w:t> </w:t>
      </w:r>
      <w:r>
        <w:rPr>
          <w:w w:val="105"/>
          <w:sz w:val="16"/>
        </w:rPr>
        <w:t>no</w:t>
      </w:r>
      <w:r>
        <w:rPr>
          <w:spacing w:val="-6"/>
          <w:w w:val="105"/>
          <w:sz w:val="16"/>
        </w:rPr>
        <w:t> </w:t>
      </w:r>
      <w:r>
        <w:rPr>
          <w:w w:val="105"/>
          <w:sz w:val="16"/>
        </w:rPr>
        <w:t>presente</w:t>
      </w:r>
      <w:r>
        <w:rPr>
          <w:spacing w:val="-6"/>
          <w:w w:val="105"/>
          <w:sz w:val="16"/>
        </w:rPr>
        <w:t> </w:t>
      </w:r>
      <w:r>
        <w:rPr>
          <w:spacing w:val="-2"/>
          <w:w w:val="105"/>
          <w:sz w:val="16"/>
        </w:rPr>
        <w:t>Contrato.</w:t>
      </w:r>
    </w:p>
    <w:p>
      <w:pPr>
        <w:pStyle w:val="BodyText"/>
        <w:spacing w:before="120"/>
      </w:pPr>
    </w:p>
    <w:p>
      <w:pPr>
        <w:pStyle w:val="Heading3"/>
        <w:ind w:left="310"/>
      </w:pPr>
      <w:r>
        <w:rPr/>
        <w:t>CLÁUSULA</w:t>
      </w:r>
      <w:r>
        <w:rPr>
          <w:spacing w:val="11"/>
        </w:rPr>
        <w:t> </w:t>
      </w:r>
      <w:r>
        <w:rPr/>
        <w:t>SEGUNDA</w:t>
      </w:r>
      <w:r>
        <w:rPr>
          <w:spacing w:val="12"/>
        </w:rPr>
        <w:t> </w:t>
      </w:r>
      <w:r>
        <w:rPr/>
        <w:t>–</w:t>
      </w:r>
      <w:r>
        <w:rPr>
          <w:spacing w:val="21"/>
        </w:rPr>
        <w:t> </w:t>
      </w:r>
      <w:r>
        <w:rPr/>
        <w:t>VIGÊNCIA</w:t>
      </w:r>
      <w:r>
        <w:rPr>
          <w:spacing w:val="11"/>
        </w:rPr>
        <w:t> </w:t>
      </w:r>
      <w:r>
        <w:rPr/>
        <w:t>E</w:t>
      </w:r>
      <w:r>
        <w:rPr>
          <w:spacing w:val="26"/>
        </w:rPr>
        <w:t> </w:t>
      </w:r>
      <w:r>
        <w:rPr>
          <w:spacing w:val="-2"/>
        </w:rPr>
        <w:t>PRORROGAÇÃO</w:t>
      </w:r>
    </w:p>
    <w:p>
      <w:pPr>
        <w:pStyle w:val="ListParagraph"/>
        <w:numPr>
          <w:ilvl w:val="1"/>
          <w:numId w:val="39"/>
        </w:numPr>
        <w:tabs>
          <w:tab w:pos="559" w:val="left" w:leader="none"/>
        </w:tabs>
        <w:spacing w:line="240" w:lineRule="auto" w:before="53" w:after="0"/>
        <w:ind w:left="559" w:right="0" w:hanging="249"/>
        <w:jc w:val="left"/>
        <w:rPr>
          <w:sz w:val="16"/>
        </w:rPr>
      </w:pPr>
      <w:r>
        <w:rPr>
          <w:w w:val="105"/>
          <w:sz w:val="16"/>
        </w:rPr>
        <w:t>O</w:t>
      </w:r>
      <w:r>
        <w:rPr>
          <w:spacing w:val="-5"/>
          <w:w w:val="105"/>
          <w:sz w:val="16"/>
        </w:rPr>
        <w:t> </w:t>
      </w:r>
      <w:r>
        <w:rPr>
          <w:w w:val="105"/>
          <w:sz w:val="16"/>
        </w:rPr>
        <w:t>prazo</w:t>
      </w:r>
      <w:r>
        <w:rPr>
          <w:spacing w:val="-4"/>
          <w:w w:val="105"/>
          <w:sz w:val="16"/>
        </w:rPr>
        <w:t> </w:t>
      </w:r>
      <w:r>
        <w:rPr>
          <w:w w:val="105"/>
          <w:sz w:val="16"/>
        </w:rPr>
        <w:t>de</w:t>
      </w:r>
      <w:r>
        <w:rPr>
          <w:spacing w:val="-4"/>
          <w:w w:val="105"/>
          <w:sz w:val="16"/>
        </w:rPr>
        <w:t> </w:t>
      </w:r>
      <w:r>
        <w:rPr>
          <w:w w:val="105"/>
          <w:sz w:val="16"/>
        </w:rPr>
        <w:t>vigência</w:t>
      </w:r>
      <w:r>
        <w:rPr>
          <w:spacing w:val="-5"/>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é</w:t>
      </w:r>
      <w:r>
        <w:rPr>
          <w:spacing w:val="-5"/>
          <w:w w:val="105"/>
          <w:sz w:val="16"/>
        </w:rPr>
        <w:t> </w:t>
      </w:r>
      <w:r>
        <w:rPr>
          <w:w w:val="105"/>
          <w:sz w:val="16"/>
        </w:rPr>
        <w:t>de</w:t>
      </w:r>
      <w:r>
        <w:rPr>
          <w:spacing w:val="-4"/>
          <w:w w:val="105"/>
          <w:sz w:val="16"/>
        </w:rPr>
        <w:t> </w:t>
      </w:r>
      <w:r>
        <w:rPr>
          <w:w w:val="105"/>
          <w:sz w:val="16"/>
        </w:rPr>
        <w:t>12</w:t>
      </w:r>
      <w:r>
        <w:rPr>
          <w:spacing w:val="-4"/>
          <w:w w:val="105"/>
          <w:sz w:val="16"/>
        </w:rPr>
        <w:t> </w:t>
      </w:r>
      <w:r>
        <w:rPr>
          <w:w w:val="105"/>
          <w:sz w:val="16"/>
        </w:rPr>
        <w:t>(doze)</w:t>
      </w:r>
      <w:r>
        <w:rPr>
          <w:spacing w:val="-5"/>
          <w:w w:val="105"/>
          <w:sz w:val="16"/>
        </w:rPr>
        <w:t> </w:t>
      </w:r>
      <w:r>
        <w:rPr>
          <w:w w:val="105"/>
          <w:sz w:val="16"/>
        </w:rPr>
        <w:t>meses,</w:t>
      </w:r>
      <w:r>
        <w:rPr>
          <w:spacing w:val="-4"/>
          <w:w w:val="105"/>
          <w:sz w:val="16"/>
        </w:rPr>
        <w:t> </w:t>
      </w:r>
      <w:r>
        <w:rPr>
          <w:w w:val="105"/>
          <w:sz w:val="16"/>
        </w:rPr>
        <w:t>contado</w:t>
      </w:r>
      <w:r>
        <w:rPr>
          <w:spacing w:val="-4"/>
          <w:w w:val="105"/>
          <w:sz w:val="16"/>
        </w:rPr>
        <w:t> </w:t>
      </w:r>
      <w:r>
        <w:rPr>
          <w:w w:val="105"/>
          <w:sz w:val="16"/>
        </w:rPr>
        <w:t>da</w:t>
      </w:r>
      <w:r>
        <w:rPr>
          <w:spacing w:val="-5"/>
          <w:w w:val="105"/>
          <w:sz w:val="16"/>
        </w:rPr>
        <w:t> </w:t>
      </w:r>
      <w:r>
        <w:rPr>
          <w:w w:val="105"/>
          <w:sz w:val="16"/>
        </w:rPr>
        <w:t>data</w:t>
      </w:r>
      <w:r>
        <w:rPr>
          <w:spacing w:val="-4"/>
          <w:w w:val="105"/>
          <w:sz w:val="16"/>
        </w:rPr>
        <w:t> </w:t>
      </w:r>
      <w:r>
        <w:rPr>
          <w:w w:val="105"/>
          <w:sz w:val="16"/>
        </w:rPr>
        <w:t>da</w:t>
      </w:r>
      <w:r>
        <w:rPr>
          <w:spacing w:val="-4"/>
          <w:w w:val="105"/>
          <w:sz w:val="16"/>
        </w:rPr>
        <w:t> </w:t>
      </w:r>
      <w:r>
        <w:rPr>
          <w:w w:val="105"/>
          <w:sz w:val="16"/>
        </w:rPr>
        <w:t>divulgação</w:t>
      </w:r>
      <w:r>
        <w:rPr>
          <w:spacing w:val="-5"/>
          <w:w w:val="105"/>
          <w:sz w:val="16"/>
        </w:rPr>
        <w:t> </w:t>
      </w:r>
      <w:r>
        <w:rPr>
          <w:w w:val="105"/>
          <w:sz w:val="16"/>
        </w:rPr>
        <w:t>no</w:t>
      </w:r>
      <w:r>
        <w:rPr>
          <w:spacing w:val="-4"/>
          <w:w w:val="105"/>
          <w:sz w:val="16"/>
        </w:rPr>
        <w:t> </w:t>
      </w:r>
      <w:r>
        <w:rPr>
          <w:w w:val="105"/>
          <w:sz w:val="16"/>
        </w:rPr>
        <w:t>Portal</w:t>
      </w:r>
      <w:r>
        <w:rPr>
          <w:spacing w:val="-4"/>
          <w:w w:val="105"/>
          <w:sz w:val="16"/>
        </w:rPr>
        <w:t> </w:t>
      </w:r>
      <w:r>
        <w:rPr>
          <w:w w:val="105"/>
          <w:sz w:val="16"/>
        </w:rPr>
        <w:t>Nacional</w:t>
      </w:r>
      <w:r>
        <w:rPr>
          <w:spacing w:val="-5"/>
          <w:w w:val="105"/>
          <w:sz w:val="16"/>
        </w:rPr>
        <w:t> </w:t>
      </w:r>
      <w:r>
        <w:rPr>
          <w:w w:val="105"/>
          <w:sz w:val="16"/>
        </w:rPr>
        <w:t>de</w:t>
      </w:r>
      <w:r>
        <w:rPr>
          <w:spacing w:val="-4"/>
          <w:w w:val="105"/>
          <w:sz w:val="16"/>
        </w:rPr>
        <w:t> </w:t>
      </w:r>
      <w:r>
        <w:rPr>
          <w:w w:val="105"/>
          <w:sz w:val="16"/>
        </w:rPr>
        <w:t>Contratações</w:t>
      </w:r>
      <w:r>
        <w:rPr>
          <w:spacing w:val="-4"/>
          <w:w w:val="105"/>
          <w:sz w:val="16"/>
        </w:rPr>
        <w:t> </w:t>
      </w:r>
      <w:r>
        <w:rPr>
          <w:spacing w:val="-2"/>
          <w:w w:val="105"/>
          <w:sz w:val="16"/>
        </w:rPr>
        <w:t>Públicas.</w:t>
      </w:r>
    </w:p>
    <w:p>
      <w:pPr>
        <w:pStyle w:val="ListParagraph"/>
        <w:numPr>
          <w:ilvl w:val="1"/>
          <w:numId w:val="39"/>
        </w:numPr>
        <w:tabs>
          <w:tab w:pos="562" w:val="left" w:leader="none"/>
        </w:tabs>
        <w:spacing w:line="292" w:lineRule="auto" w:before="3" w:after="0"/>
        <w:ind w:left="310" w:right="293" w:firstLine="0"/>
        <w:jc w:val="left"/>
        <w:rPr>
          <w:sz w:val="16"/>
        </w:rPr>
      </w:pPr>
      <w:r>
        <w:rPr>
          <w:w w:val="105"/>
          <w:sz w:val="16"/>
        </w:rPr>
        <w:t>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vigência</w:t>
      </w:r>
      <w:r>
        <w:rPr>
          <w:spacing w:val="-3"/>
          <w:w w:val="105"/>
          <w:sz w:val="16"/>
        </w:rPr>
        <w:t> </w:t>
      </w:r>
      <w:r>
        <w:rPr>
          <w:w w:val="105"/>
          <w:sz w:val="16"/>
        </w:rPr>
        <w:t>será</w:t>
      </w:r>
      <w:r>
        <w:rPr>
          <w:spacing w:val="-3"/>
          <w:w w:val="105"/>
          <w:sz w:val="16"/>
        </w:rPr>
        <w:t> </w:t>
      </w:r>
      <w:r>
        <w:rPr>
          <w:w w:val="105"/>
          <w:sz w:val="16"/>
        </w:rPr>
        <w:t>automaticamente</w:t>
      </w:r>
      <w:r>
        <w:rPr>
          <w:spacing w:val="-3"/>
          <w:w w:val="105"/>
          <w:sz w:val="16"/>
        </w:rPr>
        <w:t> </w:t>
      </w:r>
      <w:r>
        <w:rPr>
          <w:w w:val="105"/>
          <w:sz w:val="16"/>
        </w:rPr>
        <w:t>prorrogado,</w:t>
      </w:r>
      <w:r>
        <w:rPr>
          <w:spacing w:val="-3"/>
          <w:w w:val="105"/>
          <w:sz w:val="16"/>
        </w:rPr>
        <w:t> </w:t>
      </w:r>
      <w:r>
        <w:rPr>
          <w:w w:val="105"/>
          <w:sz w:val="16"/>
        </w:rPr>
        <w:t>sem</w:t>
      </w:r>
      <w:r>
        <w:rPr>
          <w:spacing w:val="-3"/>
          <w:w w:val="105"/>
          <w:sz w:val="16"/>
        </w:rPr>
        <w:t> </w:t>
      </w:r>
      <w:r>
        <w:rPr>
          <w:w w:val="105"/>
          <w:sz w:val="16"/>
        </w:rPr>
        <w:t>prejuízo</w:t>
      </w:r>
      <w:r>
        <w:rPr>
          <w:spacing w:val="-3"/>
          <w:w w:val="105"/>
          <w:sz w:val="16"/>
        </w:rPr>
        <w:t> </w:t>
      </w:r>
      <w:r>
        <w:rPr>
          <w:w w:val="105"/>
          <w:sz w:val="16"/>
        </w:rPr>
        <w:t>da</w:t>
      </w:r>
      <w:r>
        <w:rPr>
          <w:spacing w:val="-3"/>
          <w:w w:val="105"/>
          <w:sz w:val="16"/>
        </w:rPr>
        <w:t> </w:t>
      </w:r>
      <w:r>
        <w:rPr>
          <w:w w:val="105"/>
          <w:sz w:val="16"/>
        </w:rPr>
        <w:t>formalização</w:t>
      </w:r>
      <w:r>
        <w:rPr>
          <w:spacing w:val="-3"/>
          <w:w w:val="105"/>
          <w:sz w:val="16"/>
        </w:rPr>
        <w:t> </w:t>
      </w:r>
      <w:r>
        <w:rPr>
          <w:w w:val="105"/>
          <w:sz w:val="16"/>
        </w:rPr>
        <w:t>adequada,</w:t>
      </w:r>
      <w:r>
        <w:rPr>
          <w:spacing w:val="-3"/>
          <w:w w:val="105"/>
          <w:sz w:val="16"/>
        </w:rPr>
        <w:t> </w:t>
      </w:r>
      <w:r>
        <w:rPr>
          <w:w w:val="105"/>
          <w:sz w:val="16"/>
        </w:rPr>
        <w:t>quando</w:t>
      </w:r>
      <w:r>
        <w:rPr>
          <w:spacing w:val="-3"/>
          <w:w w:val="105"/>
          <w:sz w:val="16"/>
        </w:rPr>
        <w:t> </w:t>
      </w:r>
      <w:r>
        <w:rPr>
          <w:w w:val="105"/>
          <w:sz w:val="16"/>
        </w:rPr>
        <w:t>seu</w:t>
      </w:r>
      <w:r>
        <w:rPr>
          <w:spacing w:val="-3"/>
          <w:w w:val="105"/>
          <w:sz w:val="16"/>
        </w:rPr>
        <w:t> </w:t>
      </w:r>
      <w:r>
        <w:rPr>
          <w:w w:val="105"/>
          <w:sz w:val="16"/>
        </w:rPr>
        <w:t>objeto</w:t>
      </w:r>
      <w:r>
        <w:rPr>
          <w:spacing w:val="-3"/>
          <w:w w:val="105"/>
          <w:sz w:val="16"/>
        </w:rPr>
        <w:t> </w:t>
      </w:r>
      <w:r>
        <w:rPr>
          <w:w w:val="105"/>
          <w:sz w:val="16"/>
        </w:rPr>
        <w:t>não</w:t>
      </w:r>
      <w:r>
        <w:rPr>
          <w:spacing w:val="-3"/>
          <w:w w:val="105"/>
          <w:sz w:val="16"/>
        </w:rPr>
        <w:t> </w:t>
      </w:r>
      <w:r>
        <w:rPr>
          <w:w w:val="105"/>
          <w:sz w:val="16"/>
        </w:rPr>
        <w:t>for</w:t>
      </w:r>
      <w:r>
        <w:rPr>
          <w:spacing w:val="-3"/>
          <w:w w:val="105"/>
          <w:sz w:val="16"/>
        </w:rPr>
        <w:t> </w:t>
      </w:r>
      <w:r>
        <w:rPr>
          <w:w w:val="105"/>
          <w:sz w:val="16"/>
        </w:rPr>
        <w:t>concluído</w:t>
      </w:r>
      <w:r>
        <w:rPr>
          <w:spacing w:val="-3"/>
          <w:w w:val="105"/>
          <w:sz w:val="16"/>
        </w:rPr>
        <w:t> </w:t>
      </w:r>
      <w:r>
        <w:rPr>
          <w:w w:val="105"/>
          <w:sz w:val="16"/>
        </w:rPr>
        <w:t>no</w:t>
      </w:r>
      <w:r>
        <w:rPr>
          <w:spacing w:val="-3"/>
          <w:w w:val="105"/>
          <w:sz w:val="16"/>
        </w:rPr>
        <w:t> </w:t>
      </w:r>
      <w:r>
        <w:rPr>
          <w:w w:val="105"/>
          <w:sz w:val="16"/>
        </w:rPr>
        <w:t>período</w:t>
      </w:r>
      <w:r>
        <w:rPr>
          <w:spacing w:val="-3"/>
          <w:w w:val="105"/>
          <w:sz w:val="16"/>
        </w:rPr>
        <w:t> </w:t>
      </w:r>
      <w:r>
        <w:rPr>
          <w:w w:val="105"/>
          <w:sz w:val="16"/>
        </w:rPr>
        <w:t>firmado</w:t>
      </w:r>
      <w:r>
        <w:rPr>
          <w:spacing w:val="-3"/>
          <w:w w:val="105"/>
          <w:sz w:val="16"/>
        </w:rPr>
        <w:t> </w:t>
      </w:r>
      <w:r>
        <w:rPr>
          <w:w w:val="105"/>
          <w:sz w:val="16"/>
        </w:rPr>
        <w:t>no</w:t>
      </w:r>
      <w:r>
        <w:rPr>
          <w:spacing w:val="-3"/>
          <w:w w:val="105"/>
          <w:sz w:val="16"/>
        </w:rPr>
        <w:t> </w:t>
      </w:r>
      <w:r>
        <w:rPr>
          <w:w w:val="105"/>
          <w:sz w:val="16"/>
        </w:rPr>
        <w:t>contrato,</w:t>
      </w:r>
      <w:r>
        <w:rPr>
          <w:spacing w:val="-3"/>
          <w:w w:val="105"/>
          <w:sz w:val="16"/>
        </w:rPr>
        <w:t> </w:t>
      </w:r>
      <w:r>
        <w:rPr>
          <w:w w:val="105"/>
          <w:sz w:val="16"/>
        </w:rPr>
        <w:t>nos</w:t>
      </w:r>
      <w:r>
        <w:rPr>
          <w:spacing w:val="-3"/>
          <w:w w:val="105"/>
          <w:sz w:val="16"/>
        </w:rPr>
        <w:t> </w:t>
      </w:r>
      <w:r>
        <w:rPr>
          <w:w w:val="105"/>
          <w:sz w:val="16"/>
        </w:rPr>
        <w:t>termos</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111</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w:t>
      </w:r>
      <w:r>
        <w:rPr>
          <w:w w:val="105"/>
          <w:position w:val="7"/>
          <w:sz w:val="14"/>
        </w:rPr>
        <w:t>o </w:t>
      </w:r>
      <w:r>
        <w:rPr>
          <w:w w:val="105"/>
          <w:sz w:val="16"/>
        </w:rPr>
        <w:t>14.133/2021</w:t>
      </w:r>
      <w:r>
        <w:rPr>
          <w:spacing w:val="-3"/>
          <w:w w:val="105"/>
          <w:sz w:val="16"/>
        </w:rPr>
        <w:t> </w:t>
      </w:r>
      <w:r>
        <w:rPr>
          <w:w w:val="105"/>
          <w:sz w:val="16"/>
        </w:rPr>
        <w:t>e do item 12.2 da cláusula décima segunda deste Contrato.</w:t>
      </w:r>
    </w:p>
    <w:p>
      <w:pPr>
        <w:pStyle w:val="BodyText"/>
        <w:spacing w:before="79"/>
      </w:pPr>
    </w:p>
    <w:p>
      <w:pPr>
        <w:pStyle w:val="Heading3"/>
        <w:ind w:left="310"/>
      </w:pPr>
      <w:r>
        <w:rPr>
          <w:w w:val="105"/>
        </w:rPr>
        <w:t>CLÁUSULA</w:t>
      </w:r>
      <w:r>
        <w:rPr>
          <w:spacing w:val="-13"/>
          <w:w w:val="105"/>
        </w:rPr>
        <w:t> </w:t>
      </w:r>
      <w:r>
        <w:rPr>
          <w:w w:val="105"/>
        </w:rPr>
        <w:t>TERCEIRA</w:t>
      </w:r>
      <w:r>
        <w:rPr>
          <w:spacing w:val="-11"/>
          <w:w w:val="105"/>
        </w:rPr>
        <w:t> </w:t>
      </w:r>
      <w:r>
        <w:rPr>
          <w:w w:val="105"/>
        </w:rPr>
        <w:t>–</w:t>
      </w:r>
      <w:r>
        <w:rPr>
          <w:spacing w:val="-10"/>
          <w:w w:val="105"/>
        </w:rPr>
        <w:t> </w:t>
      </w:r>
      <w:r>
        <w:rPr>
          <w:w w:val="105"/>
        </w:rPr>
        <w:t>EXECUÇÃO,</w:t>
      </w:r>
      <w:r>
        <w:rPr>
          <w:spacing w:val="-11"/>
          <w:w w:val="105"/>
        </w:rPr>
        <w:t> </w:t>
      </w:r>
      <w:r>
        <w:rPr>
          <w:w w:val="105"/>
        </w:rPr>
        <w:t>GESTÃO</w:t>
      </w:r>
      <w:r>
        <w:rPr>
          <w:spacing w:val="-10"/>
          <w:w w:val="105"/>
        </w:rPr>
        <w:t> </w:t>
      </w:r>
      <w:r>
        <w:rPr>
          <w:w w:val="105"/>
        </w:rPr>
        <w:t>E</w:t>
      </w:r>
      <w:r>
        <w:rPr>
          <w:spacing w:val="-11"/>
          <w:w w:val="105"/>
        </w:rPr>
        <w:t> </w:t>
      </w:r>
      <w:r>
        <w:rPr>
          <w:w w:val="105"/>
        </w:rPr>
        <w:t>FISCALIZAÇÃO</w:t>
      </w:r>
      <w:r>
        <w:rPr>
          <w:spacing w:val="-10"/>
          <w:w w:val="105"/>
        </w:rPr>
        <w:t> </w:t>
      </w:r>
      <w:r>
        <w:rPr>
          <w:spacing w:val="-2"/>
          <w:w w:val="105"/>
        </w:rPr>
        <w:t>CONTRATUAIS</w:t>
      </w:r>
    </w:p>
    <w:p>
      <w:pPr>
        <w:pStyle w:val="ListParagraph"/>
        <w:numPr>
          <w:ilvl w:val="1"/>
          <w:numId w:val="40"/>
        </w:numPr>
        <w:tabs>
          <w:tab w:pos="561" w:val="left" w:leader="none"/>
        </w:tabs>
        <w:spacing w:line="292" w:lineRule="auto" w:before="54" w:after="0"/>
        <w:ind w:left="310" w:right="293" w:firstLine="0"/>
        <w:jc w:val="left"/>
        <w:rPr>
          <w:sz w:val="16"/>
        </w:rPr>
      </w:pPr>
      <w:r>
        <w:rPr>
          <w:w w:val="105"/>
          <w:sz w:val="16"/>
        </w:rPr>
        <w:t>O</w:t>
      </w:r>
      <w:r>
        <w:rPr>
          <w:spacing w:val="-3"/>
          <w:w w:val="105"/>
          <w:sz w:val="16"/>
        </w:rPr>
        <w:t> </w:t>
      </w:r>
      <w:r>
        <w:rPr>
          <w:w w:val="105"/>
          <w:sz w:val="16"/>
        </w:rPr>
        <w:t>regime</w:t>
      </w:r>
      <w:r>
        <w:rPr>
          <w:spacing w:val="-3"/>
          <w:w w:val="105"/>
          <w:sz w:val="16"/>
        </w:rPr>
        <w:t> </w:t>
      </w:r>
      <w:r>
        <w:rPr>
          <w:w w:val="105"/>
          <w:sz w:val="16"/>
        </w:rPr>
        <w:t>de</w:t>
      </w:r>
      <w:r>
        <w:rPr>
          <w:spacing w:val="-3"/>
          <w:w w:val="105"/>
          <w:sz w:val="16"/>
        </w:rPr>
        <w:t> </w:t>
      </w:r>
      <w:r>
        <w:rPr>
          <w:w w:val="105"/>
          <w:sz w:val="16"/>
        </w:rPr>
        <w:t>execução</w:t>
      </w:r>
      <w:r>
        <w:rPr>
          <w:spacing w:val="-3"/>
          <w:w w:val="105"/>
          <w:sz w:val="16"/>
        </w:rPr>
        <w:t> </w:t>
      </w:r>
      <w:r>
        <w:rPr>
          <w:w w:val="105"/>
          <w:sz w:val="16"/>
        </w:rPr>
        <w:t>contratual,</w:t>
      </w:r>
      <w:r>
        <w:rPr>
          <w:spacing w:val="-3"/>
          <w:w w:val="105"/>
          <w:sz w:val="16"/>
        </w:rPr>
        <w:t> </w:t>
      </w:r>
      <w:r>
        <w:rPr>
          <w:w w:val="105"/>
          <w:sz w:val="16"/>
        </w:rPr>
        <w:t>o</w:t>
      </w:r>
      <w:r>
        <w:rPr>
          <w:spacing w:val="-3"/>
          <w:w w:val="105"/>
          <w:sz w:val="16"/>
        </w:rPr>
        <w:t> </w:t>
      </w:r>
      <w:r>
        <w:rPr>
          <w:w w:val="105"/>
          <w:sz w:val="16"/>
        </w:rPr>
        <w:t>modelo</w:t>
      </w:r>
      <w:r>
        <w:rPr>
          <w:spacing w:val="-3"/>
          <w:w w:val="105"/>
          <w:sz w:val="16"/>
        </w:rPr>
        <w:t> </w:t>
      </w:r>
      <w:r>
        <w:rPr>
          <w:w w:val="105"/>
          <w:sz w:val="16"/>
        </w:rPr>
        <w:t>de</w:t>
      </w:r>
      <w:r>
        <w:rPr>
          <w:spacing w:val="-3"/>
          <w:w w:val="105"/>
          <w:sz w:val="16"/>
        </w:rPr>
        <w:t> </w:t>
      </w:r>
      <w:r>
        <w:rPr>
          <w:w w:val="105"/>
          <w:sz w:val="16"/>
        </w:rPr>
        <w:t>gestão</w:t>
      </w:r>
      <w:r>
        <w:rPr>
          <w:spacing w:val="-3"/>
          <w:w w:val="105"/>
          <w:sz w:val="16"/>
        </w:rPr>
        <w:t> </w:t>
      </w:r>
      <w:r>
        <w:rPr>
          <w:w w:val="105"/>
          <w:sz w:val="16"/>
        </w:rPr>
        <w:t>e</w:t>
      </w:r>
      <w:r>
        <w:rPr>
          <w:spacing w:val="-3"/>
          <w:w w:val="105"/>
          <w:sz w:val="16"/>
        </w:rPr>
        <w:t> </w:t>
      </w:r>
      <w:r>
        <w:rPr>
          <w:w w:val="105"/>
          <w:sz w:val="16"/>
        </w:rPr>
        <w:t>a</w:t>
      </w:r>
      <w:r>
        <w:rPr>
          <w:spacing w:val="-3"/>
          <w:w w:val="105"/>
          <w:sz w:val="16"/>
        </w:rPr>
        <w:t> </w:t>
      </w:r>
      <w:r>
        <w:rPr>
          <w:w w:val="105"/>
          <w:sz w:val="16"/>
        </w:rPr>
        <w:t>fiscalização,</w:t>
      </w:r>
      <w:r>
        <w:rPr>
          <w:spacing w:val="-3"/>
          <w:w w:val="105"/>
          <w:sz w:val="16"/>
        </w:rPr>
        <w:t> </w:t>
      </w:r>
      <w:r>
        <w:rPr>
          <w:w w:val="105"/>
          <w:sz w:val="16"/>
        </w:rPr>
        <w:t>assim</w:t>
      </w:r>
      <w:r>
        <w:rPr>
          <w:spacing w:val="-3"/>
          <w:w w:val="105"/>
          <w:sz w:val="16"/>
        </w:rPr>
        <w:t> </w:t>
      </w:r>
      <w:r>
        <w:rPr>
          <w:w w:val="105"/>
          <w:sz w:val="16"/>
        </w:rPr>
        <w:t>como</w:t>
      </w:r>
      <w:r>
        <w:rPr>
          <w:spacing w:val="-3"/>
          <w:w w:val="105"/>
          <w:sz w:val="16"/>
        </w:rPr>
        <w:t> </w:t>
      </w:r>
      <w:r>
        <w:rPr>
          <w:w w:val="105"/>
          <w:sz w:val="16"/>
        </w:rPr>
        <w:t>os</w:t>
      </w:r>
      <w:r>
        <w:rPr>
          <w:spacing w:val="-3"/>
          <w:w w:val="105"/>
          <w:sz w:val="16"/>
        </w:rPr>
        <w:t> </w:t>
      </w:r>
      <w:r>
        <w:rPr>
          <w:w w:val="105"/>
          <w:sz w:val="16"/>
        </w:rPr>
        <w:t>prazos</w:t>
      </w:r>
      <w:r>
        <w:rPr>
          <w:spacing w:val="-3"/>
          <w:w w:val="105"/>
          <w:sz w:val="16"/>
        </w:rPr>
        <w:t> </w:t>
      </w:r>
      <w:r>
        <w:rPr>
          <w:w w:val="105"/>
          <w:sz w:val="16"/>
        </w:rPr>
        <w:t>e</w:t>
      </w:r>
      <w:r>
        <w:rPr>
          <w:spacing w:val="-3"/>
          <w:w w:val="105"/>
          <w:sz w:val="16"/>
        </w:rPr>
        <w:t> </w:t>
      </w:r>
      <w:r>
        <w:rPr>
          <w:w w:val="105"/>
          <w:sz w:val="16"/>
        </w:rPr>
        <w:t>condições</w:t>
      </w:r>
      <w:r>
        <w:rPr>
          <w:spacing w:val="-3"/>
          <w:w w:val="105"/>
          <w:sz w:val="16"/>
        </w:rPr>
        <w:t> </w:t>
      </w:r>
      <w:r>
        <w:rPr>
          <w:w w:val="105"/>
          <w:sz w:val="16"/>
        </w:rPr>
        <w:t>de</w:t>
      </w:r>
      <w:r>
        <w:rPr>
          <w:spacing w:val="-3"/>
          <w:w w:val="105"/>
          <w:sz w:val="16"/>
        </w:rPr>
        <w:t> </w:t>
      </w:r>
      <w:r>
        <w:rPr>
          <w:w w:val="105"/>
          <w:sz w:val="16"/>
        </w:rPr>
        <w:t>conclusão,</w:t>
      </w:r>
      <w:r>
        <w:rPr>
          <w:spacing w:val="-3"/>
          <w:w w:val="105"/>
          <w:sz w:val="16"/>
        </w:rPr>
        <w:t> </w:t>
      </w:r>
      <w:r>
        <w:rPr>
          <w:w w:val="105"/>
          <w:sz w:val="16"/>
        </w:rPr>
        <w:t>entrega,</w:t>
      </w:r>
      <w:r>
        <w:rPr>
          <w:spacing w:val="-3"/>
          <w:w w:val="105"/>
          <w:sz w:val="16"/>
        </w:rPr>
        <w:t> </w:t>
      </w:r>
      <w:r>
        <w:rPr>
          <w:w w:val="105"/>
          <w:sz w:val="16"/>
        </w:rPr>
        <w:t>observação</w:t>
      </w:r>
      <w:r>
        <w:rPr>
          <w:spacing w:val="-3"/>
          <w:w w:val="105"/>
          <w:sz w:val="16"/>
        </w:rPr>
        <w:t> </w:t>
      </w:r>
      <w:r>
        <w:rPr>
          <w:w w:val="105"/>
          <w:sz w:val="16"/>
        </w:rPr>
        <w:t>e</w:t>
      </w:r>
      <w:r>
        <w:rPr>
          <w:spacing w:val="-3"/>
          <w:w w:val="105"/>
          <w:sz w:val="16"/>
        </w:rPr>
        <w:t> </w:t>
      </w:r>
      <w:r>
        <w:rPr>
          <w:w w:val="105"/>
          <w:sz w:val="16"/>
        </w:rPr>
        <w:t>recebimento</w:t>
      </w:r>
      <w:r>
        <w:rPr>
          <w:spacing w:val="-3"/>
          <w:w w:val="105"/>
          <w:sz w:val="16"/>
        </w:rPr>
        <w:t> </w:t>
      </w:r>
      <w:r>
        <w:rPr>
          <w:w w:val="105"/>
          <w:sz w:val="16"/>
        </w:rPr>
        <w:t>se</w:t>
      </w:r>
      <w:r>
        <w:rPr>
          <w:spacing w:val="-3"/>
          <w:w w:val="105"/>
          <w:sz w:val="16"/>
        </w:rPr>
        <w:t> </w:t>
      </w:r>
      <w:r>
        <w:rPr>
          <w:w w:val="105"/>
          <w:sz w:val="16"/>
        </w:rPr>
        <w:t>submetem</w:t>
      </w:r>
      <w:r>
        <w:rPr>
          <w:spacing w:val="-3"/>
          <w:w w:val="105"/>
          <w:sz w:val="16"/>
        </w:rPr>
        <w:t> </w:t>
      </w:r>
      <w:r>
        <w:rPr>
          <w:w w:val="105"/>
          <w:sz w:val="16"/>
        </w:rPr>
        <w:t>ao</w:t>
      </w:r>
      <w:r>
        <w:rPr>
          <w:spacing w:val="-3"/>
          <w:w w:val="105"/>
          <w:sz w:val="16"/>
        </w:rPr>
        <w:t> </w:t>
      </w:r>
      <w:r>
        <w:rPr>
          <w:w w:val="105"/>
          <w:sz w:val="16"/>
        </w:rPr>
        <w:t>disposto</w:t>
      </w:r>
      <w:r>
        <w:rPr>
          <w:spacing w:val="-3"/>
          <w:w w:val="105"/>
          <w:sz w:val="16"/>
        </w:rPr>
        <w:t> </w:t>
      </w:r>
      <w:r>
        <w:rPr>
          <w:w w:val="105"/>
          <w:sz w:val="16"/>
        </w:rPr>
        <w:t>no</w:t>
      </w:r>
      <w:r>
        <w:rPr>
          <w:spacing w:val="-6"/>
          <w:w w:val="105"/>
          <w:sz w:val="16"/>
        </w:rPr>
        <w:t> </w:t>
      </w:r>
      <w:r>
        <w:rPr>
          <w:w w:val="105"/>
          <w:sz w:val="16"/>
        </w:rPr>
        <w:t>Termo</w:t>
      </w:r>
      <w:r>
        <w:rPr>
          <w:spacing w:val="-3"/>
          <w:w w:val="105"/>
          <w:sz w:val="16"/>
        </w:rPr>
        <w:t> </w:t>
      </w:r>
      <w:r>
        <w:rPr>
          <w:w w:val="105"/>
          <w:sz w:val="16"/>
        </w:rPr>
        <w:t>de</w:t>
      </w:r>
      <w:r>
        <w:rPr>
          <w:spacing w:val="-3"/>
          <w:w w:val="105"/>
          <w:sz w:val="16"/>
        </w:rPr>
        <w:t> </w:t>
      </w:r>
      <w:r>
        <w:rPr>
          <w:w w:val="105"/>
          <w:sz w:val="16"/>
        </w:rPr>
        <w:t>Referência</w:t>
      </w:r>
      <w:r>
        <w:rPr>
          <w:spacing w:val="-3"/>
          <w:w w:val="105"/>
          <w:sz w:val="16"/>
        </w:rPr>
        <w:t> </w:t>
      </w:r>
      <w:r>
        <w:rPr>
          <w:w w:val="105"/>
          <w:sz w:val="16"/>
        </w:rPr>
        <w:t>anexo</w:t>
      </w:r>
      <w:r>
        <w:rPr>
          <w:spacing w:val="-3"/>
          <w:w w:val="105"/>
          <w:sz w:val="16"/>
        </w:rPr>
        <w:t> </w:t>
      </w:r>
      <w:r>
        <w:rPr>
          <w:w w:val="105"/>
          <w:sz w:val="16"/>
        </w:rPr>
        <w:t>a este Contrato e no Decreto nº 48.817, 24 de novembro de 2023.</w:t>
      </w:r>
    </w:p>
    <w:p>
      <w:pPr>
        <w:pStyle w:val="ListParagraph"/>
        <w:spacing w:after="0" w:line="292" w:lineRule="auto"/>
        <w:jc w:val="left"/>
        <w:rPr>
          <w:sz w:val="16"/>
        </w:rPr>
        <w:sectPr>
          <w:pgSz w:w="15840" w:h="24480"/>
          <w:pgMar w:top="520" w:bottom="280" w:left="360" w:right="360"/>
        </w:sectPr>
      </w:pPr>
    </w:p>
    <w:p>
      <w:pPr>
        <w:pStyle w:val="Heading3"/>
        <w:spacing w:before="78"/>
        <w:ind w:left="310"/>
      </w:pPr>
      <w:r>
        <w:rPr/>
        <w:t>CLÁUSULA</w:t>
      </w:r>
      <w:r>
        <w:rPr>
          <w:spacing w:val="6"/>
        </w:rPr>
        <w:t> </w:t>
      </w:r>
      <w:r>
        <w:rPr/>
        <w:t>QUARTA</w:t>
      </w:r>
      <w:r>
        <w:rPr>
          <w:spacing w:val="6"/>
        </w:rPr>
        <w:t> </w:t>
      </w:r>
      <w:r>
        <w:rPr/>
        <w:t>–</w:t>
      </w:r>
      <w:r>
        <w:rPr>
          <w:spacing w:val="20"/>
        </w:rPr>
        <w:t> </w:t>
      </w:r>
      <w:r>
        <w:rPr>
          <w:spacing w:val="-2"/>
        </w:rPr>
        <w:t>SUBCONTRATAÇÃO</w:t>
      </w:r>
    </w:p>
    <w:p>
      <w:pPr>
        <w:pStyle w:val="ListParagraph"/>
        <w:numPr>
          <w:ilvl w:val="1"/>
          <w:numId w:val="41"/>
        </w:numPr>
        <w:tabs>
          <w:tab w:pos="559" w:val="left" w:leader="none"/>
        </w:tabs>
        <w:spacing w:line="240" w:lineRule="auto" w:before="53" w:after="0"/>
        <w:ind w:left="559" w:right="0" w:hanging="249"/>
        <w:jc w:val="both"/>
        <w:rPr>
          <w:sz w:val="16"/>
        </w:rPr>
      </w:pPr>
      <w:r>
        <w:rPr>
          <w:w w:val="105"/>
          <w:sz w:val="16"/>
        </w:rPr>
        <w:t>Não</w:t>
      </w:r>
      <w:r>
        <w:rPr>
          <w:spacing w:val="-5"/>
          <w:w w:val="105"/>
          <w:sz w:val="16"/>
        </w:rPr>
        <w:t> </w:t>
      </w:r>
      <w:r>
        <w:rPr>
          <w:w w:val="105"/>
          <w:sz w:val="16"/>
        </w:rPr>
        <w:t>será</w:t>
      </w:r>
      <w:r>
        <w:rPr>
          <w:spacing w:val="-5"/>
          <w:w w:val="105"/>
          <w:sz w:val="16"/>
        </w:rPr>
        <w:t> </w:t>
      </w:r>
      <w:r>
        <w:rPr>
          <w:w w:val="105"/>
          <w:sz w:val="16"/>
        </w:rPr>
        <w:t>admitida</w:t>
      </w:r>
      <w:r>
        <w:rPr>
          <w:spacing w:val="-5"/>
          <w:w w:val="105"/>
          <w:sz w:val="16"/>
        </w:rPr>
        <w:t> </w:t>
      </w:r>
      <w:r>
        <w:rPr>
          <w:w w:val="105"/>
          <w:sz w:val="16"/>
        </w:rPr>
        <w:t>a</w:t>
      </w:r>
      <w:r>
        <w:rPr>
          <w:spacing w:val="-5"/>
          <w:w w:val="105"/>
          <w:sz w:val="16"/>
        </w:rPr>
        <w:t> </w:t>
      </w:r>
      <w:r>
        <w:rPr>
          <w:w w:val="105"/>
          <w:sz w:val="16"/>
        </w:rPr>
        <w:t>subcontratação</w:t>
      </w:r>
      <w:r>
        <w:rPr>
          <w:spacing w:val="-5"/>
          <w:w w:val="105"/>
          <w:sz w:val="16"/>
        </w:rPr>
        <w:t> </w:t>
      </w:r>
      <w:r>
        <w:rPr>
          <w:w w:val="105"/>
          <w:sz w:val="16"/>
        </w:rPr>
        <w:t>do</w:t>
      </w:r>
      <w:r>
        <w:rPr>
          <w:spacing w:val="-4"/>
          <w:w w:val="105"/>
          <w:sz w:val="16"/>
        </w:rPr>
        <w:t> </w:t>
      </w:r>
      <w:r>
        <w:rPr>
          <w:w w:val="105"/>
          <w:sz w:val="16"/>
        </w:rPr>
        <w:t>objeto</w:t>
      </w:r>
      <w:r>
        <w:rPr>
          <w:spacing w:val="-5"/>
          <w:w w:val="105"/>
          <w:sz w:val="16"/>
        </w:rPr>
        <w:t> </w:t>
      </w:r>
      <w:r>
        <w:rPr>
          <w:spacing w:val="-2"/>
          <w:w w:val="105"/>
          <w:sz w:val="16"/>
        </w:rPr>
        <w:t>contratual.</w:t>
      </w:r>
    </w:p>
    <w:p>
      <w:pPr>
        <w:pStyle w:val="BodyText"/>
        <w:spacing w:before="82"/>
      </w:pPr>
    </w:p>
    <w:p>
      <w:pPr>
        <w:pStyle w:val="Heading3"/>
        <w:spacing w:before="1"/>
        <w:ind w:left="310"/>
      </w:pPr>
      <w:r>
        <w:rPr/>
        <w:t>CLÁUSULA</w:t>
      </w:r>
      <w:r>
        <w:rPr>
          <w:spacing w:val="7"/>
        </w:rPr>
        <w:t> </w:t>
      </w:r>
      <w:r>
        <w:rPr/>
        <w:t>QUINTA</w:t>
      </w:r>
      <w:r>
        <w:rPr>
          <w:spacing w:val="8"/>
        </w:rPr>
        <w:t> </w:t>
      </w:r>
      <w:r>
        <w:rPr/>
        <w:t>–</w:t>
      </w:r>
      <w:r>
        <w:rPr>
          <w:spacing w:val="21"/>
        </w:rPr>
        <w:t> </w:t>
      </w:r>
      <w:r>
        <w:rPr>
          <w:spacing w:val="-2"/>
        </w:rPr>
        <w:t>PREÇO</w:t>
      </w:r>
    </w:p>
    <w:p>
      <w:pPr>
        <w:pStyle w:val="ListParagraph"/>
        <w:numPr>
          <w:ilvl w:val="1"/>
          <w:numId w:val="42"/>
        </w:numPr>
        <w:tabs>
          <w:tab w:pos="610" w:val="left" w:leader="none"/>
          <w:tab w:pos="4865" w:val="left" w:leader="dot"/>
        </w:tabs>
        <w:spacing w:line="228" w:lineRule="exact" w:before="3" w:after="0"/>
        <w:ind w:left="610" w:right="0" w:hanging="300"/>
        <w:jc w:val="left"/>
        <w:rPr>
          <w:b/>
          <w:sz w:val="20"/>
        </w:rPr>
      </w:pPr>
      <w:r>
        <w:rPr>
          <w:sz w:val="20"/>
        </w:rPr>
        <w:t>O valor total máximo do Contrato é de </w:t>
      </w:r>
      <w:r>
        <w:rPr>
          <w:b/>
          <w:sz w:val="20"/>
        </w:rPr>
        <w:t>R$ ......... </w:t>
      </w:r>
      <w:r>
        <w:rPr>
          <w:b/>
          <w:spacing w:val="-10"/>
          <w:sz w:val="20"/>
        </w:rPr>
        <w:t>(</w:t>
      </w:r>
      <w:r>
        <w:rPr>
          <w:sz w:val="20"/>
        </w:rPr>
        <w:tab/>
      </w:r>
      <w:r>
        <w:rPr>
          <w:b/>
          <w:spacing w:val="-5"/>
          <w:sz w:val="20"/>
        </w:rPr>
        <w:t>).</w:t>
      </w:r>
    </w:p>
    <w:p>
      <w:pPr>
        <w:pStyle w:val="ListParagraph"/>
        <w:numPr>
          <w:ilvl w:val="1"/>
          <w:numId w:val="42"/>
        </w:numPr>
        <w:tabs>
          <w:tab w:pos="610" w:val="left" w:leader="none"/>
        </w:tabs>
        <w:spacing w:line="235" w:lineRule="auto" w:before="2" w:after="0"/>
        <w:ind w:left="310" w:right="1541" w:firstLine="0"/>
        <w:jc w:val="left"/>
        <w:rPr>
          <w:sz w:val="20"/>
        </w:rPr>
      </w:pPr>
      <w:r>
        <w:rPr>
          <w:sz w:val="20"/>
        </w:rPr>
        <w:t>No</w:t>
      </w:r>
      <w:r>
        <w:rPr>
          <w:spacing w:val="-2"/>
          <w:sz w:val="20"/>
        </w:rPr>
        <w:t> </w:t>
      </w:r>
      <w:r>
        <w:rPr>
          <w:sz w:val="20"/>
        </w:rPr>
        <w:t>valor</w:t>
      </w:r>
      <w:r>
        <w:rPr>
          <w:spacing w:val="-2"/>
          <w:sz w:val="20"/>
        </w:rPr>
        <w:t> </w:t>
      </w:r>
      <w:r>
        <w:rPr>
          <w:sz w:val="20"/>
        </w:rPr>
        <w:t>acima</w:t>
      </w:r>
      <w:r>
        <w:rPr>
          <w:spacing w:val="-2"/>
          <w:sz w:val="20"/>
        </w:rPr>
        <w:t> </w:t>
      </w:r>
      <w:r>
        <w:rPr>
          <w:sz w:val="20"/>
        </w:rPr>
        <w:t>estão</w:t>
      </w:r>
      <w:r>
        <w:rPr>
          <w:spacing w:val="-2"/>
          <w:sz w:val="20"/>
        </w:rPr>
        <w:t> </w:t>
      </w:r>
      <w:r>
        <w:rPr>
          <w:sz w:val="20"/>
        </w:rPr>
        <w:t>incluídas</w:t>
      </w:r>
      <w:r>
        <w:rPr>
          <w:spacing w:val="-2"/>
          <w:sz w:val="20"/>
        </w:rPr>
        <w:t> </w:t>
      </w:r>
      <w:r>
        <w:rPr>
          <w:sz w:val="20"/>
        </w:rPr>
        <w:t>todas</w:t>
      </w:r>
      <w:r>
        <w:rPr>
          <w:spacing w:val="-2"/>
          <w:sz w:val="20"/>
        </w:rPr>
        <w:t> </w:t>
      </w:r>
      <w:r>
        <w:rPr>
          <w:sz w:val="20"/>
        </w:rPr>
        <w:t>as</w:t>
      </w:r>
      <w:r>
        <w:rPr>
          <w:spacing w:val="-2"/>
          <w:sz w:val="20"/>
        </w:rPr>
        <w:t> </w:t>
      </w:r>
      <w:r>
        <w:rPr>
          <w:sz w:val="20"/>
        </w:rPr>
        <w:t>despesas</w:t>
      </w:r>
      <w:r>
        <w:rPr>
          <w:spacing w:val="-2"/>
          <w:sz w:val="20"/>
        </w:rPr>
        <w:t> </w:t>
      </w:r>
      <w:r>
        <w:rPr>
          <w:sz w:val="20"/>
        </w:rPr>
        <w:t>ordinárias</w:t>
      </w:r>
      <w:r>
        <w:rPr>
          <w:spacing w:val="-2"/>
          <w:sz w:val="20"/>
        </w:rPr>
        <w:t> </w:t>
      </w:r>
      <w:r>
        <w:rPr>
          <w:sz w:val="20"/>
        </w:rPr>
        <w:t>diretas</w:t>
      </w:r>
      <w:r>
        <w:rPr>
          <w:spacing w:val="-2"/>
          <w:sz w:val="20"/>
        </w:rPr>
        <w:t> </w:t>
      </w:r>
      <w:r>
        <w:rPr>
          <w:sz w:val="20"/>
        </w:rPr>
        <w:t>e</w:t>
      </w:r>
      <w:r>
        <w:rPr>
          <w:spacing w:val="-2"/>
          <w:sz w:val="20"/>
        </w:rPr>
        <w:t> </w:t>
      </w:r>
      <w:r>
        <w:rPr>
          <w:sz w:val="20"/>
        </w:rPr>
        <w:t>indiretas</w:t>
      </w:r>
      <w:r>
        <w:rPr>
          <w:spacing w:val="-2"/>
          <w:sz w:val="20"/>
        </w:rPr>
        <w:t> </w:t>
      </w:r>
      <w:r>
        <w:rPr>
          <w:sz w:val="20"/>
        </w:rPr>
        <w:t>decorrentes</w:t>
      </w:r>
      <w:r>
        <w:rPr>
          <w:spacing w:val="-2"/>
          <w:sz w:val="20"/>
        </w:rPr>
        <w:t> </w:t>
      </w:r>
      <w:r>
        <w:rPr>
          <w:sz w:val="20"/>
        </w:rPr>
        <w:t>da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inclusive</w:t>
      </w:r>
      <w:r>
        <w:rPr>
          <w:spacing w:val="-2"/>
          <w:sz w:val="20"/>
        </w:rPr>
        <w:t> </w:t>
      </w:r>
      <w:r>
        <w:rPr>
          <w:sz w:val="20"/>
        </w:rPr>
        <w:t>tributos,</w:t>
      </w:r>
      <w:r>
        <w:rPr>
          <w:spacing w:val="-2"/>
          <w:sz w:val="20"/>
        </w:rPr>
        <w:t> </w:t>
      </w:r>
      <w:r>
        <w:rPr>
          <w:sz w:val="20"/>
        </w:rPr>
        <w:t>encargos</w:t>
      </w:r>
      <w:r>
        <w:rPr>
          <w:spacing w:val="-2"/>
          <w:sz w:val="20"/>
        </w:rPr>
        <w:t> </w:t>
      </w:r>
      <w:r>
        <w:rPr>
          <w:sz w:val="20"/>
        </w:rPr>
        <w:t>sociais,</w:t>
      </w:r>
      <w:r>
        <w:rPr>
          <w:spacing w:val="-2"/>
          <w:sz w:val="20"/>
        </w:rPr>
        <w:t> </w:t>
      </w:r>
      <w:r>
        <w:rPr>
          <w:sz w:val="20"/>
        </w:rPr>
        <w:t>trabalhistas, previdenciários, fiscais e comerciais incidentes, taxa de administração, frete, seguro e outros necessários ao cumprimento integral do objeto da contratação.</w:t>
      </w:r>
    </w:p>
    <w:p>
      <w:pPr>
        <w:pStyle w:val="ListParagraph"/>
        <w:numPr>
          <w:ilvl w:val="1"/>
          <w:numId w:val="42"/>
        </w:numPr>
        <w:tabs>
          <w:tab w:pos="610" w:val="left" w:leader="none"/>
        </w:tabs>
        <w:spacing w:line="226" w:lineRule="exact" w:before="0" w:after="0"/>
        <w:ind w:left="610" w:right="0" w:hanging="300"/>
        <w:jc w:val="left"/>
        <w:rPr>
          <w:sz w:val="20"/>
        </w:rPr>
      </w:pPr>
      <w:r>
        <w:rPr>
          <w:sz w:val="20"/>
        </w:rPr>
        <w:t>Os</w:t>
      </w:r>
      <w:r>
        <w:rPr>
          <w:spacing w:val="-6"/>
          <w:sz w:val="20"/>
        </w:rPr>
        <w:t> </w:t>
      </w:r>
      <w:r>
        <w:rPr>
          <w:sz w:val="20"/>
        </w:rPr>
        <w:t>pagamentos</w:t>
      </w:r>
      <w:r>
        <w:rPr>
          <w:spacing w:val="-3"/>
          <w:sz w:val="20"/>
        </w:rPr>
        <w:t> </w:t>
      </w:r>
      <w:r>
        <w:rPr>
          <w:sz w:val="20"/>
        </w:rPr>
        <w:t>devidos</w:t>
      </w:r>
      <w:r>
        <w:rPr>
          <w:spacing w:val="-3"/>
          <w:sz w:val="20"/>
        </w:rPr>
        <w:t> </w:t>
      </w:r>
      <w:r>
        <w:rPr>
          <w:sz w:val="20"/>
        </w:rPr>
        <w:t>ao</w:t>
      </w:r>
      <w:r>
        <w:rPr>
          <w:spacing w:val="-4"/>
          <w:sz w:val="20"/>
        </w:rPr>
        <w:t> </w:t>
      </w:r>
      <w:r>
        <w:rPr>
          <w:b/>
          <w:sz w:val="20"/>
        </w:rPr>
        <w:t>CONTRATADO</w:t>
      </w:r>
      <w:r>
        <w:rPr>
          <w:b/>
          <w:spacing w:val="-3"/>
          <w:sz w:val="20"/>
        </w:rPr>
        <w:t> </w:t>
      </w:r>
      <w:r>
        <w:rPr>
          <w:sz w:val="20"/>
        </w:rPr>
        <w:t>dependerão</w:t>
      </w:r>
      <w:r>
        <w:rPr>
          <w:spacing w:val="-3"/>
          <w:sz w:val="20"/>
        </w:rPr>
        <w:t> </w:t>
      </w:r>
      <w:r>
        <w:rPr>
          <w:sz w:val="20"/>
        </w:rPr>
        <w:t>dos</w:t>
      </w:r>
      <w:r>
        <w:rPr>
          <w:spacing w:val="-4"/>
          <w:sz w:val="20"/>
        </w:rPr>
        <w:t> </w:t>
      </w:r>
      <w:r>
        <w:rPr>
          <w:sz w:val="20"/>
        </w:rPr>
        <w:t>quantitativos</w:t>
      </w:r>
      <w:r>
        <w:rPr>
          <w:spacing w:val="-3"/>
          <w:sz w:val="20"/>
        </w:rPr>
        <w:t> </w:t>
      </w:r>
      <w:r>
        <w:rPr>
          <w:sz w:val="20"/>
        </w:rPr>
        <w:t>efetivamente</w:t>
      </w:r>
      <w:r>
        <w:rPr>
          <w:spacing w:val="-3"/>
          <w:sz w:val="20"/>
        </w:rPr>
        <w:t> </w:t>
      </w:r>
      <w:r>
        <w:rPr>
          <w:spacing w:val="-2"/>
          <w:sz w:val="20"/>
        </w:rPr>
        <w:t>fornecidos.</w:t>
      </w:r>
    </w:p>
    <w:p>
      <w:pPr>
        <w:pStyle w:val="BodyText"/>
        <w:spacing w:before="64"/>
        <w:rPr>
          <w:sz w:val="20"/>
        </w:rPr>
      </w:pPr>
    </w:p>
    <w:p>
      <w:pPr>
        <w:pStyle w:val="Heading3"/>
        <w:spacing w:before="1"/>
        <w:ind w:left="310"/>
      </w:pPr>
      <w:r>
        <w:rPr/>
        <w:t>CLÁUSULA</w:t>
      </w:r>
      <w:r>
        <w:rPr>
          <w:spacing w:val="6"/>
        </w:rPr>
        <w:t> </w:t>
      </w:r>
      <w:r>
        <w:rPr/>
        <w:t>SEXTA</w:t>
      </w:r>
      <w:r>
        <w:rPr>
          <w:spacing w:val="6"/>
        </w:rPr>
        <w:t> </w:t>
      </w:r>
      <w:r>
        <w:rPr/>
        <w:t>–</w:t>
      </w:r>
      <w:r>
        <w:rPr>
          <w:spacing w:val="19"/>
        </w:rPr>
        <w:t> </w:t>
      </w:r>
      <w:r>
        <w:rPr>
          <w:spacing w:val="-2"/>
        </w:rPr>
        <w:t>PAGAMENTO</w:t>
      </w:r>
    </w:p>
    <w:p>
      <w:pPr>
        <w:pStyle w:val="ListParagraph"/>
        <w:numPr>
          <w:ilvl w:val="1"/>
          <w:numId w:val="43"/>
        </w:numPr>
        <w:tabs>
          <w:tab w:pos="564" w:val="left" w:leader="none"/>
        </w:tabs>
        <w:spacing w:line="292" w:lineRule="auto" w:before="53" w:after="0"/>
        <w:ind w:left="310" w:right="292" w:firstLine="0"/>
        <w:jc w:val="both"/>
        <w:rPr>
          <w:sz w:val="16"/>
        </w:rPr>
      </w:pPr>
      <w:r>
        <w:rPr>
          <w:w w:val="105"/>
          <w:sz w:val="16"/>
        </w:rPr>
        <w:t>O</w:t>
      </w:r>
      <w:r>
        <w:rPr>
          <w:spacing w:val="-4"/>
          <w:w w:val="105"/>
          <w:sz w:val="16"/>
        </w:rPr>
        <w:t> </w:t>
      </w:r>
      <w:r>
        <w:rPr>
          <w:b/>
          <w:w w:val="105"/>
          <w:sz w:val="16"/>
        </w:rPr>
        <w:t>CONTRATANTE</w:t>
      </w:r>
      <w:r>
        <w:rPr>
          <w:b/>
          <w:spacing w:val="-4"/>
          <w:w w:val="105"/>
          <w:sz w:val="16"/>
        </w:rPr>
        <w:t> </w:t>
      </w:r>
      <w:r>
        <w:rPr>
          <w:w w:val="105"/>
          <w:sz w:val="16"/>
        </w:rPr>
        <w:t>deverá</w:t>
      </w:r>
      <w:r>
        <w:rPr>
          <w:spacing w:val="-4"/>
          <w:w w:val="105"/>
          <w:sz w:val="16"/>
        </w:rPr>
        <w:t> </w:t>
      </w:r>
      <w:r>
        <w:rPr>
          <w:w w:val="105"/>
          <w:sz w:val="16"/>
        </w:rPr>
        <w:t>pagar</w:t>
      </w:r>
      <w:r>
        <w:rPr>
          <w:spacing w:val="-4"/>
          <w:w w:val="105"/>
          <w:sz w:val="16"/>
        </w:rPr>
        <w:t> </w:t>
      </w:r>
      <w:r>
        <w:rPr>
          <w:w w:val="105"/>
          <w:sz w:val="16"/>
        </w:rPr>
        <w:t>ao</w:t>
      </w:r>
      <w:r>
        <w:rPr>
          <w:spacing w:val="-3"/>
          <w:w w:val="105"/>
          <w:sz w:val="16"/>
        </w:rPr>
        <w:t> </w:t>
      </w:r>
      <w:r>
        <w:rPr>
          <w:b/>
          <w:w w:val="105"/>
          <w:sz w:val="16"/>
        </w:rPr>
        <w:t>CONTRATADO</w:t>
      </w:r>
      <w:r>
        <w:rPr>
          <w:b/>
          <w:spacing w:val="-3"/>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total</w:t>
      </w:r>
      <w:r>
        <w:rPr>
          <w:spacing w:val="-4"/>
          <w:w w:val="105"/>
          <w:sz w:val="16"/>
        </w:rPr>
        <w:t> </w:t>
      </w:r>
      <w:r>
        <w:rPr>
          <w:w w:val="105"/>
          <w:sz w:val="16"/>
        </w:rPr>
        <w:t>referente</w:t>
      </w:r>
      <w:r>
        <w:rPr>
          <w:spacing w:val="-4"/>
          <w:w w:val="105"/>
          <w:sz w:val="16"/>
        </w:rPr>
        <w:t> </w:t>
      </w:r>
      <w:r>
        <w:rPr>
          <w:w w:val="105"/>
          <w:sz w:val="16"/>
        </w:rPr>
        <w:t>à</w:t>
      </w:r>
      <w:r>
        <w:rPr>
          <w:spacing w:val="-3"/>
          <w:w w:val="105"/>
          <w:sz w:val="16"/>
        </w:rPr>
        <w:t> </w:t>
      </w:r>
      <w:r>
        <w:rPr>
          <w:b/>
          <w:w w:val="105"/>
          <w:sz w:val="16"/>
        </w:rPr>
        <w:t>CLÁUSULA</w:t>
      </w:r>
      <w:r>
        <w:rPr>
          <w:b/>
          <w:spacing w:val="-11"/>
          <w:w w:val="105"/>
          <w:sz w:val="16"/>
        </w:rPr>
        <w:t> </w:t>
      </w:r>
      <w:r>
        <w:rPr>
          <w:b/>
          <w:w w:val="105"/>
          <w:sz w:val="16"/>
        </w:rPr>
        <w:t>QUINTA</w:t>
      </w:r>
      <w:r>
        <w:rPr>
          <w:w w:val="105"/>
          <w:sz w:val="16"/>
        </w:rPr>
        <w:t>,</w:t>
      </w:r>
      <w:r>
        <w:rPr>
          <w:spacing w:val="-4"/>
          <w:w w:val="105"/>
          <w:sz w:val="16"/>
        </w:rPr>
        <w:t> </w:t>
      </w:r>
      <w:r>
        <w:rPr>
          <w:w w:val="105"/>
          <w:sz w:val="16"/>
        </w:rPr>
        <w:t>a</w:t>
      </w:r>
      <w:r>
        <w:rPr>
          <w:spacing w:val="-4"/>
          <w:w w:val="105"/>
          <w:sz w:val="16"/>
        </w:rPr>
        <w:t> </w:t>
      </w:r>
      <w:r>
        <w:rPr>
          <w:w w:val="105"/>
          <w:sz w:val="16"/>
        </w:rPr>
        <w:t>ser</w:t>
      </w:r>
      <w:r>
        <w:rPr>
          <w:spacing w:val="-4"/>
          <w:w w:val="105"/>
          <w:sz w:val="16"/>
        </w:rPr>
        <w:t> </w:t>
      </w:r>
      <w:r>
        <w:rPr>
          <w:w w:val="105"/>
          <w:sz w:val="16"/>
        </w:rPr>
        <w:t>realizado</w:t>
      </w:r>
      <w:r>
        <w:rPr>
          <w:spacing w:val="-4"/>
          <w:w w:val="105"/>
          <w:sz w:val="16"/>
        </w:rPr>
        <w:t> </w:t>
      </w:r>
      <w:r>
        <w:rPr>
          <w:w w:val="105"/>
          <w:sz w:val="16"/>
        </w:rPr>
        <w:t>em</w:t>
      </w:r>
      <w:r>
        <w:rPr>
          <w:spacing w:val="-4"/>
          <w:w w:val="105"/>
          <w:sz w:val="16"/>
        </w:rPr>
        <w:t> </w:t>
      </w:r>
      <w:r>
        <w:rPr>
          <w:w w:val="105"/>
          <w:sz w:val="16"/>
        </w:rPr>
        <w:t>parcelas,</w:t>
      </w:r>
      <w:r>
        <w:rPr>
          <w:spacing w:val="-4"/>
          <w:w w:val="105"/>
          <w:sz w:val="16"/>
        </w:rPr>
        <w:t> </w:t>
      </w:r>
      <w:r>
        <w:rPr>
          <w:w w:val="105"/>
          <w:sz w:val="16"/>
        </w:rPr>
        <w:t>conforme</w:t>
      </w:r>
      <w:r>
        <w:rPr>
          <w:spacing w:val="-4"/>
          <w:w w:val="105"/>
          <w:sz w:val="16"/>
        </w:rPr>
        <w:t> </w:t>
      </w:r>
      <w:r>
        <w:rPr>
          <w:w w:val="105"/>
          <w:sz w:val="16"/>
        </w:rPr>
        <w:t>cronograma</w:t>
      </w:r>
      <w:r>
        <w:rPr>
          <w:spacing w:val="-4"/>
          <w:w w:val="105"/>
          <w:sz w:val="16"/>
        </w:rPr>
        <w:t> </w:t>
      </w:r>
      <w:r>
        <w:rPr>
          <w:w w:val="105"/>
          <w:sz w:val="16"/>
        </w:rPr>
        <w:t>de</w:t>
      </w:r>
      <w:r>
        <w:rPr>
          <w:spacing w:val="-4"/>
          <w:w w:val="105"/>
          <w:sz w:val="16"/>
        </w:rPr>
        <w:t> </w:t>
      </w:r>
      <w:r>
        <w:rPr>
          <w:w w:val="105"/>
          <w:sz w:val="16"/>
        </w:rPr>
        <w:t>execução</w:t>
      </w:r>
      <w:r>
        <w:rPr>
          <w:spacing w:val="-4"/>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diretamente</w:t>
      </w:r>
      <w:r>
        <w:rPr>
          <w:spacing w:val="-4"/>
          <w:w w:val="105"/>
          <w:sz w:val="16"/>
        </w:rPr>
        <w:t> </w:t>
      </w:r>
      <w:r>
        <w:rPr>
          <w:w w:val="105"/>
          <w:sz w:val="16"/>
        </w:rPr>
        <w:t>na</w:t>
      </w:r>
      <w:r>
        <w:rPr>
          <w:spacing w:val="-4"/>
          <w:w w:val="105"/>
          <w:sz w:val="16"/>
        </w:rPr>
        <w:t> </w:t>
      </w:r>
      <w:r>
        <w:rPr>
          <w:w w:val="105"/>
          <w:sz w:val="16"/>
        </w:rPr>
        <w:t>conta</w:t>
      </w:r>
      <w:r>
        <w:rPr>
          <w:spacing w:val="-4"/>
          <w:w w:val="105"/>
          <w:sz w:val="16"/>
        </w:rPr>
        <w:t> </w:t>
      </w:r>
      <w:r>
        <w:rPr>
          <w:w w:val="105"/>
          <w:sz w:val="16"/>
        </w:rPr>
        <w:t>corrente de titularidade do </w:t>
      </w:r>
      <w:r>
        <w:rPr>
          <w:b/>
          <w:w w:val="105"/>
          <w:sz w:val="16"/>
        </w:rPr>
        <w:t>CONTRATADO</w:t>
      </w:r>
      <w:r>
        <w:rPr>
          <w:w w:val="105"/>
          <w:sz w:val="16"/>
        </w:rPr>
        <w:t>, junto à instituição financeira contratada pelo Estado do Rio de Janeiro, observando-se o disposto no item 5.3. deste Contrato.</w:t>
      </w:r>
    </w:p>
    <w:p>
      <w:pPr>
        <w:pStyle w:val="ListParagraph"/>
        <w:numPr>
          <w:ilvl w:val="1"/>
          <w:numId w:val="43"/>
        </w:numPr>
        <w:tabs>
          <w:tab w:pos="590" w:val="left" w:leader="none"/>
        </w:tabs>
        <w:spacing w:line="292" w:lineRule="auto" w:before="1" w:after="0"/>
        <w:ind w:left="310" w:right="293" w:firstLine="0"/>
        <w:jc w:val="both"/>
        <w:rPr>
          <w:sz w:val="16"/>
        </w:rPr>
      </w:pPr>
      <w:r>
        <w:rPr>
          <w:w w:val="105"/>
          <w:sz w:val="16"/>
        </w:rPr>
        <w:t>No</w:t>
      </w:r>
      <w:r>
        <w:rPr>
          <w:w w:val="105"/>
          <w:sz w:val="16"/>
        </w:rPr>
        <w:t> caso</w:t>
      </w:r>
      <w:r>
        <w:rPr>
          <w:w w:val="105"/>
          <w:sz w:val="16"/>
        </w:rPr>
        <w:t> de</w:t>
      </w:r>
      <w:r>
        <w:rPr>
          <w:w w:val="105"/>
          <w:sz w:val="16"/>
        </w:rPr>
        <w:t> o</w:t>
      </w:r>
      <w:r>
        <w:rPr>
          <w:w w:val="105"/>
          <w:sz w:val="16"/>
        </w:rPr>
        <w:t> </w:t>
      </w:r>
      <w:r>
        <w:rPr>
          <w:b/>
          <w:w w:val="105"/>
          <w:sz w:val="16"/>
        </w:rPr>
        <w:t>CONTRATADO</w:t>
      </w:r>
      <w:r>
        <w:rPr>
          <w:b/>
          <w:w w:val="105"/>
          <w:sz w:val="16"/>
        </w:rPr>
        <w:t> </w:t>
      </w:r>
      <w:r>
        <w:rPr>
          <w:w w:val="105"/>
          <w:sz w:val="16"/>
        </w:rPr>
        <w:t>estar</w:t>
      </w:r>
      <w:r>
        <w:rPr>
          <w:w w:val="105"/>
          <w:sz w:val="16"/>
        </w:rPr>
        <w:t> estabelecido</w:t>
      </w:r>
      <w:r>
        <w:rPr>
          <w:w w:val="105"/>
          <w:sz w:val="16"/>
        </w:rPr>
        <w:t> em</w:t>
      </w:r>
      <w:r>
        <w:rPr>
          <w:w w:val="105"/>
          <w:sz w:val="16"/>
        </w:rPr>
        <w:t> localidade</w:t>
      </w:r>
      <w:r>
        <w:rPr>
          <w:w w:val="105"/>
          <w:sz w:val="16"/>
        </w:rPr>
        <w:t> que</w:t>
      </w:r>
      <w:r>
        <w:rPr>
          <w:w w:val="105"/>
          <w:sz w:val="16"/>
        </w:rPr>
        <w:t> não</w:t>
      </w:r>
      <w:r>
        <w:rPr>
          <w:w w:val="105"/>
          <w:sz w:val="16"/>
        </w:rPr>
        <w:t> possua</w:t>
      </w:r>
      <w:r>
        <w:rPr>
          <w:w w:val="105"/>
          <w:sz w:val="16"/>
        </w:rPr>
        <w:t> agência</w:t>
      </w:r>
      <w:r>
        <w:rPr>
          <w:w w:val="105"/>
          <w:sz w:val="16"/>
        </w:rPr>
        <w:t> da</w:t>
      </w:r>
      <w:r>
        <w:rPr>
          <w:w w:val="105"/>
          <w:sz w:val="16"/>
        </w:rPr>
        <w:t> instituição</w:t>
      </w:r>
      <w:r>
        <w:rPr>
          <w:w w:val="105"/>
          <w:sz w:val="16"/>
        </w:rPr>
        <w:t> financeira</w:t>
      </w:r>
      <w:r>
        <w:rPr>
          <w:w w:val="105"/>
          <w:sz w:val="16"/>
        </w:rPr>
        <w:t> contratada</w:t>
      </w:r>
      <w:r>
        <w:rPr>
          <w:w w:val="105"/>
          <w:sz w:val="16"/>
        </w:rPr>
        <w:t> pelo</w:t>
      </w:r>
      <w:r>
        <w:rPr>
          <w:w w:val="105"/>
          <w:sz w:val="16"/>
        </w:rPr>
        <w:t> Estado</w:t>
      </w:r>
      <w:r>
        <w:rPr>
          <w:w w:val="105"/>
          <w:sz w:val="16"/>
        </w:rPr>
        <w:t> do</w:t>
      </w:r>
      <w:r>
        <w:rPr>
          <w:w w:val="105"/>
          <w:sz w:val="16"/>
        </w:rPr>
        <w:t> Rio</w:t>
      </w:r>
      <w:r>
        <w:rPr>
          <w:w w:val="105"/>
          <w:sz w:val="16"/>
        </w:rPr>
        <w:t> de</w:t>
      </w:r>
      <w:r>
        <w:rPr>
          <w:w w:val="105"/>
          <w:sz w:val="16"/>
        </w:rPr>
        <w:t> Janeiro</w:t>
      </w:r>
      <w:r>
        <w:rPr>
          <w:w w:val="105"/>
          <w:sz w:val="16"/>
        </w:rPr>
        <w:t> ou,</w:t>
      </w:r>
      <w:r>
        <w:rPr>
          <w:w w:val="105"/>
          <w:sz w:val="16"/>
        </w:rPr>
        <w:t> caso</w:t>
      </w:r>
      <w:r>
        <w:rPr>
          <w:w w:val="105"/>
          <w:sz w:val="16"/>
        </w:rPr>
        <w:t> verificada</w:t>
      </w:r>
      <w:r>
        <w:rPr>
          <w:w w:val="105"/>
          <w:sz w:val="16"/>
        </w:rPr>
        <w:t> pelo</w:t>
      </w:r>
      <w:r>
        <w:rPr>
          <w:w w:val="105"/>
          <w:sz w:val="16"/>
        </w:rPr>
        <w:t> </w:t>
      </w:r>
      <w:r>
        <w:rPr>
          <w:b/>
          <w:w w:val="105"/>
          <w:sz w:val="16"/>
        </w:rPr>
        <w:t>CONTRATANTE</w:t>
      </w:r>
      <w:r>
        <w:rPr>
          <w:b/>
          <w:w w:val="105"/>
          <w:sz w:val="16"/>
        </w:rPr>
        <w:t> </w:t>
      </w:r>
      <w:r>
        <w:rPr>
          <w:w w:val="105"/>
          <w:sz w:val="16"/>
        </w:rPr>
        <w:t>a impossibilidade de o </w:t>
      </w:r>
      <w:r>
        <w:rPr>
          <w:b/>
          <w:w w:val="105"/>
          <w:sz w:val="16"/>
        </w:rPr>
        <w:t>CONTRATADO</w:t>
      </w:r>
      <w:r>
        <w:rPr>
          <w:w w:val="105"/>
          <w:sz w:val="16"/>
        </w:rPr>
        <w:t>, em razão de negativa expressa da instituição financeira contratada pelo Estado do Rio de Janeiro, abrir ou manter conta corrente naquela instituição financeira, o </w:t>
      </w:r>
      <w:r>
        <w:rPr>
          <w:w w:val="105"/>
          <w:sz w:val="16"/>
        </w:rPr>
        <w:t>pagamento poderá</w:t>
      </w:r>
      <w:r>
        <w:rPr>
          <w:spacing w:val="-1"/>
          <w:w w:val="105"/>
          <w:sz w:val="16"/>
        </w:rPr>
        <w:t> </w:t>
      </w:r>
      <w:r>
        <w:rPr>
          <w:w w:val="105"/>
          <w:sz w:val="16"/>
        </w:rPr>
        <w:t>ser</w:t>
      </w:r>
      <w:r>
        <w:rPr>
          <w:spacing w:val="-1"/>
          <w:w w:val="105"/>
          <w:sz w:val="16"/>
        </w:rPr>
        <w:t> </w:t>
      </w:r>
      <w:r>
        <w:rPr>
          <w:w w:val="105"/>
          <w:sz w:val="16"/>
        </w:rPr>
        <w:t>feito</w:t>
      </w:r>
      <w:r>
        <w:rPr>
          <w:spacing w:val="-1"/>
          <w:w w:val="105"/>
          <w:sz w:val="16"/>
        </w:rPr>
        <w:t> </w:t>
      </w:r>
      <w:r>
        <w:rPr>
          <w:w w:val="105"/>
          <w:sz w:val="16"/>
        </w:rPr>
        <w:t>mediante</w:t>
      </w:r>
      <w:r>
        <w:rPr>
          <w:spacing w:val="-1"/>
          <w:w w:val="105"/>
          <w:sz w:val="16"/>
        </w:rPr>
        <w:t> </w:t>
      </w:r>
      <w:r>
        <w:rPr>
          <w:w w:val="105"/>
          <w:sz w:val="16"/>
        </w:rPr>
        <w:t>crédito</w:t>
      </w:r>
      <w:r>
        <w:rPr>
          <w:spacing w:val="-1"/>
          <w:w w:val="105"/>
          <w:sz w:val="16"/>
        </w:rPr>
        <w:t> </w:t>
      </w:r>
      <w:r>
        <w:rPr>
          <w:w w:val="105"/>
          <w:sz w:val="16"/>
        </w:rPr>
        <w:t>em</w:t>
      </w:r>
      <w:r>
        <w:rPr>
          <w:spacing w:val="-1"/>
          <w:w w:val="105"/>
          <w:sz w:val="16"/>
        </w:rPr>
        <w:t> </w:t>
      </w:r>
      <w:r>
        <w:rPr>
          <w:w w:val="105"/>
          <w:sz w:val="16"/>
        </w:rPr>
        <w:t>conta</w:t>
      </w:r>
      <w:r>
        <w:rPr>
          <w:spacing w:val="-1"/>
          <w:w w:val="105"/>
          <w:sz w:val="16"/>
        </w:rPr>
        <w:t> </w:t>
      </w:r>
      <w:r>
        <w:rPr>
          <w:w w:val="105"/>
          <w:sz w:val="16"/>
        </w:rPr>
        <w:t>corrente</w:t>
      </w:r>
      <w:r>
        <w:rPr>
          <w:spacing w:val="-1"/>
          <w:w w:val="105"/>
          <w:sz w:val="16"/>
        </w:rPr>
        <w:t> </w:t>
      </w:r>
      <w:r>
        <w:rPr>
          <w:w w:val="105"/>
          <w:sz w:val="16"/>
        </w:rPr>
        <w:t>de</w:t>
      </w:r>
      <w:r>
        <w:rPr>
          <w:spacing w:val="-1"/>
          <w:w w:val="105"/>
          <w:sz w:val="16"/>
        </w:rPr>
        <w:t> </w:t>
      </w:r>
      <w:r>
        <w:rPr>
          <w:w w:val="105"/>
          <w:sz w:val="16"/>
        </w:rPr>
        <w:t>outra</w:t>
      </w:r>
      <w:r>
        <w:rPr>
          <w:spacing w:val="-1"/>
          <w:w w:val="105"/>
          <w:sz w:val="16"/>
        </w:rPr>
        <w:t> </w:t>
      </w:r>
      <w:r>
        <w:rPr>
          <w:w w:val="105"/>
          <w:sz w:val="16"/>
        </w:rPr>
        <w:t>instituição</w:t>
      </w:r>
      <w:r>
        <w:rPr>
          <w:spacing w:val="-1"/>
          <w:w w:val="105"/>
          <w:sz w:val="16"/>
        </w:rPr>
        <w:t> </w:t>
      </w:r>
      <w:r>
        <w:rPr>
          <w:w w:val="105"/>
          <w:sz w:val="16"/>
        </w:rPr>
        <w:t>financeira.</w:t>
      </w:r>
      <w:r>
        <w:rPr>
          <w:spacing w:val="-1"/>
          <w:w w:val="105"/>
          <w:sz w:val="16"/>
        </w:rPr>
        <w:t> </w:t>
      </w:r>
      <w:r>
        <w:rPr>
          <w:w w:val="105"/>
          <w:sz w:val="16"/>
        </w:rPr>
        <w:t>Nesse</w:t>
      </w:r>
      <w:r>
        <w:rPr>
          <w:spacing w:val="-1"/>
          <w:w w:val="105"/>
          <w:sz w:val="16"/>
        </w:rPr>
        <w:t> </w:t>
      </w:r>
      <w:r>
        <w:rPr>
          <w:w w:val="105"/>
          <w:sz w:val="16"/>
        </w:rPr>
        <w:t>caso,</w:t>
      </w:r>
      <w:r>
        <w:rPr>
          <w:spacing w:val="-1"/>
          <w:w w:val="105"/>
          <w:sz w:val="16"/>
        </w:rPr>
        <w:t> </w:t>
      </w:r>
      <w:r>
        <w:rPr>
          <w:w w:val="105"/>
          <w:sz w:val="16"/>
        </w:rPr>
        <w:t>eventuais</w:t>
      </w:r>
      <w:r>
        <w:rPr>
          <w:spacing w:val="-1"/>
          <w:w w:val="105"/>
          <w:sz w:val="16"/>
        </w:rPr>
        <w:t> </w:t>
      </w:r>
      <w:r>
        <w:rPr>
          <w:w w:val="105"/>
          <w:sz w:val="16"/>
        </w:rPr>
        <w:t>ônus</w:t>
      </w:r>
      <w:r>
        <w:rPr>
          <w:spacing w:val="-1"/>
          <w:w w:val="105"/>
          <w:sz w:val="16"/>
        </w:rPr>
        <w:t> </w:t>
      </w:r>
      <w:r>
        <w:rPr>
          <w:w w:val="105"/>
          <w:sz w:val="16"/>
        </w:rPr>
        <w:t>financeiros</w:t>
      </w:r>
      <w:r>
        <w:rPr>
          <w:spacing w:val="-1"/>
          <w:w w:val="105"/>
          <w:sz w:val="16"/>
        </w:rPr>
        <w:t> </w:t>
      </w:r>
      <w:r>
        <w:rPr>
          <w:w w:val="105"/>
          <w:sz w:val="16"/>
        </w:rPr>
        <w:t>e/ou</w:t>
      </w:r>
      <w:r>
        <w:rPr>
          <w:spacing w:val="-1"/>
          <w:w w:val="105"/>
          <w:sz w:val="16"/>
        </w:rPr>
        <w:t> </w:t>
      </w:r>
      <w:r>
        <w:rPr>
          <w:w w:val="105"/>
          <w:sz w:val="16"/>
        </w:rPr>
        <w:t>contratuais</w:t>
      </w:r>
      <w:r>
        <w:rPr>
          <w:spacing w:val="-1"/>
          <w:w w:val="105"/>
          <w:sz w:val="16"/>
        </w:rPr>
        <w:t> </w:t>
      </w:r>
      <w:r>
        <w:rPr>
          <w:w w:val="105"/>
          <w:sz w:val="16"/>
        </w:rPr>
        <w:t>adicionais</w:t>
      </w:r>
      <w:r>
        <w:rPr>
          <w:spacing w:val="-1"/>
          <w:w w:val="105"/>
          <w:sz w:val="16"/>
        </w:rPr>
        <w:t> </w:t>
      </w:r>
      <w:r>
        <w:rPr>
          <w:w w:val="105"/>
          <w:sz w:val="16"/>
        </w:rPr>
        <w:t>serão</w:t>
      </w:r>
      <w:r>
        <w:rPr>
          <w:spacing w:val="-1"/>
          <w:w w:val="105"/>
          <w:sz w:val="16"/>
        </w:rPr>
        <w:t> </w:t>
      </w:r>
      <w:r>
        <w:rPr>
          <w:w w:val="105"/>
          <w:sz w:val="16"/>
        </w:rPr>
        <w:t>suportados</w:t>
      </w:r>
      <w:r>
        <w:rPr>
          <w:spacing w:val="-1"/>
          <w:w w:val="105"/>
          <w:sz w:val="16"/>
        </w:rPr>
        <w:t> </w:t>
      </w:r>
      <w:r>
        <w:rPr>
          <w:w w:val="105"/>
          <w:sz w:val="16"/>
        </w:rPr>
        <w:t>exclusivamente</w:t>
      </w:r>
      <w:r>
        <w:rPr>
          <w:spacing w:val="-1"/>
          <w:w w:val="105"/>
          <w:sz w:val="16"/>
        </w:rPr>
        <w:t> </w:t>
      </w:r>
      <w:r>
        <w:rPr>
          <w:w w:val="105"/>
          <w:sz w:val="16"/>
        </w:rPr>
        <w:t>pelo</w:t>
      </w:r>
      <w:r>
        <w:rPr>
          <w:spacing w:val="-1"/>
          <w:w w:val="105"/>
          <w:sz w:val="16"/>
        </w:rPr>
        <w:t> </w:t>
      </w:r>
      <w:r>
        <w:rPr>
          <w:b/>
          <w:w w:val="105"/>
          <w:sz w:val="16"/>
        </w:rPr>
        <w:t>CONTRATADO</w:t>
      </w:r>
      <w:r>
        <w:rPr>
          <w:w w:val="105"/>
          <w:sz w:val="16"/>
        </w:rPr>
        <w:t>.</w:t>
      </w:r>
    </w:p>
    <w:p>
      <w:pPr>
        <w:pStyle w:val="ListParagraph"/>
        <w:numPr>
          <w:ilvl w:val="1"/>
          <w:numId w:val="43"/>
        </w:numPr>
        <w:tabs>
          <w:tab w:pos="559" w:val="left" w:leader="none"/>
        </w:tabs>
        <w:spacing w:line="292" w:lineRule="auto" w:before="2" w:after="0"/>
        <w:ind w:left="310" w:right="294" w:firstLine="0"/>
        <w:jc w:val="both"/>
        <w:rPr>
          <w:sz w:val="16"/>
        </w:rPr>
      </w:pPr>
      <w:r>
        <w:rPr>
          <w:w w:val="105"/>
          <w:sz w:val="16"/>
        </w:rPr>
        <w:t>A</w:t>
      </w:r>
      <w:r>
        <w:rPr>
          <w:spacing w:val="-5"/>
          <w:w w:val="105"/>
          <w:sz w:val="16"/>
        </w:rPr>
        <w:t> </w:t>
      </w:r>
      <w:r>
        <w:rPr>
          <w:w w:val="105"/>
          <w:sz w:val="16"/>
        </w:rPr>
        <w:t>emissão da Nota Fiscal ou Fatura será precedida do recebimento definitivo do objeto ou de cada parcela, mediante atestação, que não poderá ser realizada pelo ordenador de despesas, conforme disposto </w:t>
      </w:r>
      <w:r>
        <w:rPr>
          <w:w w:val="105"/>
          <w:sz w:val="16"/>
        </w:rPr>
        <w:t>neste instrumento e/ou no</w:t>
      </w:r>
      <w:r>
        <w:rPr>
          <w:spacing w:val="-3"/>
          <w:w w:val="105"/>
          <w:sz w:val="16"/>
        </w:rPr>
        <w:t> </w:t>
      </w:r>
      <w:r>
        <w:rPr>
          <w:w w:val="105"/>
          <w:sz w:val="16"/>
        </w:rPr>
        <w:t>Termo de Referência, bem ainda no artigo 140, II, alínea “b”, da Lei nº 14.133/2021 e nos arts. 20 e 22, XXIII, do Decreto nº 48.817/2023.</w:t>
      </w:r>
    </w:p>
    <w:p>
      <w:pPr>
        <w:pStyle w:val="ListParagraph"/>
        <w:numPr>
          <w:ilvl w:val="2"/>
          <w:numId w:val="43"/>
        </w:numPr>
        <w:tabs>
          <w:tab w:pos="684" w:val="left" w:leader="none"/>
        </w:tabs>
        <w:spacing w:line="240" w:lineRule="auto" w:before="1" w:after="0"/>
        <w:ind w:left="684" w:right="0" w:hanging="374"/>
        <w:jc w:val="both"/>
        <w:rPr>
          <w:sz w:val="16"/>
        </w:rPr>
      </w:pPr>
      <w:r>
        <w:rPr>
          <w:w w:val="105"/>
          <w:sz w:val="16"/>
        </w:rPr>
        <w:t>Quando</w:t>
      </w:r>
      <w:r>
        <w:rPr>
          <w:spacing w:val="-8"/>
          <w:w w:val="105"/>
          <w:sz w:val="16"/>
        </w:rPr>
        <w:t> </w:t>
      </w:r>
      <w:r>
        <w:rPr>
          <w:w w:val="105"/>
          <w:sz w:val="16"/>
        </w:rPr>
        <w:t>houver</w:t>
      </w:r>
      <w:r>
        <w:rPr>
          <w:spacing w:val="-7"/>
          <w:w w:val="105"/>
          <w:sz w:val="16"/>
        </w:rPr>
        <w:t> </w:t>
      </w:r>
      <w:r>
        <w:rPr>
          <w:w w:val="105"/>
          <w:sz w:val="16"/>
        </w:rPr>
        <w:t>glosa</w:t>
      </w:r>
      <w:r>
        <w:rPr>
          <w:spacing w:val="-7"/>
          <w:w w:val="105"/>
          <w:sz w:val="16"/>
        </w:rPr>
        <w:t> </w:t>
      </w:r>
      <w:r>
        <w:rPr>
          <w:w w:val="105"/>
          <w:sz w:val="16"/>
        </w:rPr>
        <w:t>parcial</w:t>
      </w:r>
      <w:r>
        <w:rPr>
          <w:spacing w:val="-8"/>
          <w:w w:val="105"/>
          <w:sz w:val="16"/>
        </w:rPr>
        <w:t> </w:t>
      </w:r>
      <w:r>
        <w:rPr>
          <w:w w:val="105"/>
          <w:sz w:val="16"/>
        </w:rPr>
        <w:t>do</w:t>
      </w:r>
      <w:r>
        <w:rPr>
          <w:spacing w:val="-7"/>
          <w:w w:val="105"/>
          <w:sz w:val="16"/>
        </w:rPr>
        <w:t> </w:t>
      </w:r>
      <w:r>
        <w:rPr>
          <w:w w:val="105"/>
          <w:sz w:val="16"/>
        </w:rPr>
        <w:t>objeto,</w:t>
      </w:r>
      <w:r>
        <w:rPr>
          <w:spacing w:val="-7"/>
          <w:w w:val="105"/>
          <w:sz w:val="16"/>
        </w:rPr>
        <w:t> </w:t>
      </w:r>
      <w:r>
        <w:rPr>
          <w:w w:val="105"/>
          <w:sz w:val="16"/>
        </w:rPr>
        <w:t>o</w:t>
      </w:r>
      <w:r>
        <w:rPr>
          <w:spacing w:val="-7"/>
          <w:w w:val="105"/>
          <w:sz w:val="16"/>
        </w:rPr>
        <w:t> </w:t>
      </w:r>
      <w:r>
        <w:rPr>
          <w:b/>
          <w:w w:val="105"/>
          <w:sz w:val="16"/>
        </w:rPr>
        <w:t>CONTRATANTE</w:t>
      </w:r>
      <w:r>
        <w:rPr>
          <w:b/>
          <w:spacing w:val="-8"/>
          <w:w w:val="105"/>
          <w:sz w:val="16"/>
        </w:rPr>
        <w:t> </w:t>
      </w:r>
      <w:r>
        <w:rPr>
          <w:w w:val="105"/>
          <w:sz w:val="16"/>
        </w:rPr>
        <w:t>deverá</w:t>
      </w:r>
      <w:r>
        <w:rPr>
          <w:spacing w:val="-7"/>
          <w:w w:val="105"/>
          <w:sz w:val="16"/>
        </w:rPr>
        <w:t> </w:t>
      </w:r>
      <w:r>
        <w:rPr>
          <w:w w:val="105"/>
          <w:sz w:val="16"/>
        </w:rPr>
        <w:t>comunicar</w:t>
      </w:r>
      <w:r>
        <w:rPr>
          <w:spacing w:val="-7"/>
          <w:w w:val="105"/>
          <w:sz w:val="16"/>
        </w:rPr>
        <w:t> </w:t>
      </w:r>
      <w:r>
        <w:rPr>
          <w:w w:val="105"/>
          <w:sz w:val="16"/>
        </w:rPr>
        <w:t>ao</w:t>
      </w:r>
      <w:r>
        <w:rPr>
          <w:spacing w:val="-7"/>
          <w:w w:val="105"/>
          <w:sz w:val="16"/>
        </w:rPr>
        <w:t> </w:t>
      </w:r>
      <w:r>
        <w:rPr>
          <w:b/>
          <w:w w:val="105"/>
          <w:sz w:val="16"/>
        </w:rPr>
        <w:t>CONTRATADO</w:t>
      </w:r>
      <w:r>
        <w:rPr>
          <w:b/>
          <w:spacing w:val="-8"/>
          <w:w w:val="105"/>
          <w:sz w:val="16"/>
        </w:rPr>
        <w:t> </w:t>
      </w:r>
      <w:r>
        <w:rPr>
          <w:w w:val="105"/>
          <w:sz w:val="16"/>
        </w:rPr>
        <w:t>para</w:t>
      </w:r>
      <w:r>
        <w:rPr>
          <w:spacing w:val="-7"/>
          <w:w w:val="105"/>
          <w:sz w:val="16"/>
        </w:rPr>
        <w:t> </w:t>
      </w:r>
      <w:r>
        <w:rPr>
          <w:w w:val="105"/>
          <w:sz w:val="16"/>
        </w:rPr>
        <w:t>que</w:t>
      </w:r>
      <w:r>
        <w:rPr>
          <w:spacing w:val="-7"/>
          <w:w w:val="105"/>
          <w:sz w:val="16"/>
        </w:rPr>
        <w:t> </w:t>
      </w:r>
      <w:r>
        <w:rPr>
          <w:w w:val="105"/>
          <w:sz w:val="16"/>
        </w:rPr>
        <w:t>emita</w:t>
      </w:r>
      <w:r>
        <w:rPr>
          <w:spacing w:val="-7"/>
          <w:w w:val="105"/>
          <w:sz w:val="16"/>
        </w:rPr>
        <w:t> </w:t>
      </w:r>
      <w:r>
        <w:rPr>
          <w:w w:val="105"/>
          <w:sz w:val="16"/>
        </w:rPr>
        <w:t>Nota</w:t>
      </w:r>
      <w:r>
        <w:rPr>
          <w:spacing w:val="-8"/>
          <w:w w:val="105"/>
          <w:sz w:val="16"/>
        </w:rPr>
        <w:t> </w:t>
      </w:r>
      <w:r>
        <w:rPr>
          <w:w w:val="105"/>
          <w:sz w:val="16"/>
        </w:rPr>
        <w:t>Fiscal</w:t>
      </w:r>
      <w:r>
        <w:rPr>
          <w:spacing w:val="-7"/>
          <w:w w:val="105"/>
          <w:sz w:val="16"/>
        </w:rPr>
        <w:t> </w:t>
      </w:r>
      <w:r>
        <w:rPr>
          <w:w w:val="105"/>
          <w:sz w:val="16"/>
        </w:rPr>
        <w:t>ou</w:t>
      </w:r>
      <w:r>
        <w:rPr>
          <w:spacing w:val="-7"/>
          <w:w w:val="105"/>
          <w:sz w:val="16"/>
        </w:rPr>
        <w:t> </w:t>
      </w:r>
      <w:r>
        <w:rPr>
          <w:w w:val="105"/>
          <w:sz w:val="16"/>
        </w:rPr>
        <w:t>Fatura</w:t>
      </w:r>
      <w:r>
        <w:rPr>
          <w:spacing w:val="-8"/>
          <w:w w:val="105"/>
          <w:sz w:val="16"/>
        </w:rPr>
        <w:t> </w:t>
      </w:r>
      <w:r>
        <w:rPr>
          <w:w w:val="105"/>
          <w:sz w:val="16"/>
        </w:rPr>
        <w:t>com</w:t>
      </w:r>
      <w:r>
        <w:rPr>
          <w:spacing w:val="-7"/>
          <w:w w:val="105"/>
          <w:sz w:val="16"/>
        </w:rPr>
        <w:t> </w:t>
      </w:r>
      <w:r>
        <w:rPr>
          <w:w w:val="105"/>
          <w:sz w:val="16"/>
        </w:rPr>
        <w:t>o</w:t>
      </w:r>
      <w:r>
        <w:rPr>
          <w:spacing w:val="-7"/>
          <w:w w:val="105"/>
          <w:sz w:val="16"/>
        </w:rPr>
        <w:t> </w:t>
      </w:r>
      <w:r>
        <w:rPr>
          <w:w w:val="105"/>
          <w:sz w:val="16"/>
        </w:rPr>
        <w:t>valor</w:t>
      </w:r>
      <w:r>
        <w:rPr>
          <w:spacing w:val="-7"/>
          <w:w w:val="105"/>
          <w:sz w:val="16"/>
        </w:rPr>
        <w:t> </w:t>
      </w:r>
      <w:r>
        <w:rPr>
          <w:w w:val="105"/>
          <w:sz w:val="16"/>
        </w:rPr>
        <w:t>exato</w:t>
      </w:r>
      <w:r>
        <w:rPr>
          <w:spacing w:val="-8"/>
          <w:w w:val="105"/>
          <w:sz w:val="16"/>
        </w:rPr>
        <w:t> </w:t>
      </w:r>
      <w:r>
        <w:rPr>
          <w:spacing w:val="-2"/>
          <w:w w:val="105"/>
          <w:sz w:val="16"/>
        </w:rPr>
        <w:t>dimensionado.</w:t>
      </w:r>
    </w:p>
    <w:p>
      <w:pPr>
        <w:pStyle w:val="ListParagraph"/>
        <w:numPr>
          <w:ilvl w:val="1"/>
          <w:numId w:val="43"/>
        </w:numPr>
        <w:tabs>
          <w:tab w:pos="567" w:val="left" w:leader="none"/>
        </w:tabs>
        <w:spacing w:line="292" w:lineRule="auto" w:before="41" w:after="0"/>
        <w:ind w:left="310" w:right="292" w:firstLine="0"/>
        <w:jc w:val="both"/>
        <w:rPr>
          <w:sz w:val="16"/>
        </w:rPr>
      </w:pPr>
      <w:r>
        <w:rPr>
          <w:w w:val="105"/>
          <w:sz w:val="16"/>
        </w:rPr>
        <w:t>O </w:t>
      </w:r>
      <w:r>
        <w:rPr>
          <w:b/>
          <w:w w:val="105"/>
          <w:sz w:val="16"/>
        </w:rPr>
        <w:t>CONTRATADO </w:t>
      </w:r>
      <w:r>
        <w:rPr>
          <w:w w:val="105"/>
          <w:sz w:val="16"/>
        </w:rPr>
        <w:t>deverá encaminhar a Nota Fiscal ou Fatura para pagamento ao Hospital Universitário Pedro Ernesto — HUPE, sito à Boulevard</w:t>
      </w:r>
      <w:r>
        <w:rPr>
          <w:spacing w:val="-2"/>
          <w:w w:val="105"/>
          <w:sz w:val="16"/>
        </w:rPr>
        <w:t> </w:t>
      </w:r>
      <w:r>
        <w:rPr>
          <w:w w:val="105"/>
          <w:sz w:val="16"/>
        </w:rPr>
        <w:t>Vinte e Oito de Setembro, 77 —</w:t>
      </w:r>
      <w:r>
        <w:rPr>
          <w:spacing w:val="-2"/>
          <w:w w:val="105"/>
          <w:sz w:val="16"/>
        </w:rPr>
        <w:t> </w:t>
      </w:r>
      <w:r>
        <w:rPr>
          <w:w w:val="105"/>
          <w:sz w:val="16"/>
        </w:rPr>
        <w:t>Vila Isabel — CEP: 20.551- </w:t>
      </w:r>
      <w:r>
        <w:rPr>
          <w:spacing w:val="-4"/>
          <w:w w:val="105"/>
          <w:sz w:val="16"/>
        </w:rPr>
        <w:t>030.</w:t>
      </w:r>
    </w:p>
    <w:p>
      <w:pPr>
        <w:pStyle w:val="ListParagraph"/>
        <w:numPr>
          <w:ilvl w:val="1"/>
          <w:numId w:val="43"/>
        </w:numPr>
        <w:tabs>
          <w:tab w:pos="559" w:val="left" w:leader="none"/>
        </w:tabs>
        <w:spacing w:line="240" w:lineRule="auto" w:before="1" w:after="0"/>
        <w:ind w:left="559" w:right="0" w:hanging="249"/>
        <w:jc w:val="left"/>
        <w:rPr>
          <w:sz w:val="16"/>
        </w:rPr>
      </w:pPr>
      <w:r>
        <w:rPr>
          <w:w w:val="105"/>
          <w:sz w:val="16"/>
        </w:rPr>
        <w:t>Recebida</w:t>
      </w:r>
      <w:r>
        <w:rPr>
          <w:spacing w:val="-5"/>
          <w:w w:val="105"/>
          <w:sz w:val="16"/>
        </w:rPr>
        <w:t> </w:t>
      </w:r>
      <w:r>
        <w:rPr>
          <w:w w:val="105"/>
          <w:sz w:val="16"/>
        </w:rPr>
        <w:t>a</w:t>
      </w:r>
      <w:r>
        <w:rPr>
          <w:spacing w:val="-5"/>
          <w:w w:val="105"/>
          <w:sz w:val="16"/>
        </w:rPr>
        <w:t> </w:t>
      </w:r>
      <w:r>
        <w:rPr>
          <w:w w:val="105"/>
          <w:sz w:val="16"/>
        </w:rPr>
        <w:t>Nota</w:t>
      </w:r>
      <w:r>
        <w:rPr>
          <w:spacing w:val="-5"/>
          <w:w w:val="105"/>
          <w:sz w:val="16"/>
        </w:rPr>
        <w:t> </w:t>
      </w:r>
      <w:r>
        <w:rPr>
          <w:w w:val="105"/>
          <w:sz w:val="16"/>
        </w:rPr>
        <w:t>Fiscal</w:t>
      </w:r>
      <w:r>
        <w:rPr>
          <w:spacing w:val="-5"/>
          <w:w w:val="105"/>
          <w:sz w:val="16"/>
        </w:rPr>
        <w:t> </w:t>
      </w:r>
      <w:r>
        <w:rPr>
          <w:w w:val="105"/>
          <w:sz w:val="16"/>
        </w:rPr>
        <w:t>ou</w:t>
      </w:r>
      <w:r>
        <w:rPr>
          <w:spacing w:val="-5"/>
          <w:w w:val="105"/>
          <w:sz w:val="16"/>
        </w:rPr>
        <w:t> </w:t>
      </w:r>
      <w:r>
        <w:rPr>
          <w:w w:val="105"/>
          <w:sz w:val="16"/>
        </w:rPr>
        <w:t>Fatura,</w:t>
      </w:r>
      <w:r>
        <w:rPr>
          <w:spacing w:val="-5"/>
          <w:w w:val="105"/>
          <w:sz w:val="16"/>
        </w:rPr>
        <w:t> </w:t>
      </w:r>
      <w:r>
        <w:rPr>
          <w:w w:val="105"/>
          <w:sz w:val="16"/>
        </w:rPr>
        <w:t>o</w:t>
      </w:r>
      <w:r>
        <w:rPr>
          <w:spacing w:val="-5"/>
          <w:w w:val="105"/>
          <w:sz w:val="16"/>
        </w:rPr>
        <w:t> </w:t>
      </w:r>
      <w:r>
        <w:rPr>
          <w:w w:val="105"/>
          <w:sz w:val="16"/>
        </w:rPr>
        <w:t>órgão</w:t>
      </w:r>
      <w:r>
        <w:rPr>
          <w:spacing w:val="-5"/>
          <w:w w:val="105"/>
          <w:sz w:val="16"/>
        </w:rPr>
        <w:t> </w:t>
      </w:r>
      <w:r>
        <w:rPr>
          <w:w w:val="105"/>
          <w:sz w:val="16"/>
        </w:rPr>
        <w:t>competente</w:t>
      </w:r>
      <w:r>
        <w:rPr>
          <w:spacing w:val="-5"/>
          <w:w w:val="105"/>
          <w:sz w:val="16"/>
        </w:rPr>
        <w:t> </w:t>
      </w:r>
      <w:r>
        <w:rPr>
          <w:w w:val="105"/>
          <w:sz w:val="16"/>
        </w:rPr>
        <w:t>deverá</w:t>
      </w:r>
      <w:r>
        <w:rPr>
          <w:spacing w:val="-5"/>
          <w:w w:val="105"/>
          <w:sz w:val="16"/>
        </w:rPr>
        <w:t> </w:t>
      </w:r>
      <w:r>
        <w:rPr>
          <w:w w:val="105"/>
          <w:sz w:val="16"/>
        </w:rPr>
        <w:t>realizar</w:t>
      </w:r>
      <w:r>
        <w:rPr>
          <w:spacing w:val="-5"/>
          <w:w w:val="105"/>
          <w:sz w:val="16"/>
        </w:rPr>
        <w:t> </w:t>
      </w:r>
      <w:r>
        <w:rPr>
          <w:w w:val="105"/>
          <w:sz w:val="16"/>
        </w:rPr>
        <w:t>consulta</w:t>
      </w:r>
      <w:r>
        <w:rPr>
          <w:spacing w:val="-4"/>
          <w:w w:val="105"/>
          <w:sz w:val="16"/>
        </w:rPr>
        <w:t> </w:t>
      </w:r>
      <w:r>
        <w:rPr>
          <w:w w:val="105"/>
          <w:sz w:val="16"/>
        </w:rPr>
        <w:t>ao</w:t>
      </w:r>
      <w:r>
        <w:rPr>
          <w:spacing w:val="-5"/>
          <w:w w:val="105"/>
          <w:sz w:val="16"/>
        </w:rPr>
        <w:t> </w:t>
      </w:r>
      <w:r>
        <w:rPr>
          <w:w w:val="105"/>
          <w:sz w:val="16"/>
        </w:rPr>
        <w:t>SICAF</w:t>
      </w:r>
      <w:r>
        <w:rPr>
          <w:spacing w:val="-5"/>
          <w:w w:val="105"/>
          <w:sz w:val="16"/>
        </w:rPr>
        <w:t> </w:t>
      </w:r>
      <w:r>
        <w:rPr>
          <w:w w:val="105"/>
          <w:sz w:val="16"/>
        </w:rPr>
        <w:t>para</w:t>
      </w:r>
      <w:r>
        <w:rPr>
          <w:spacing w:val="-5"/>
          <w:w w:val="105"/>
          <w:sz w:val="16"/>
        </w:rPr>
        <w:t> </w:t>
      </w:r>
      <w:r>
        <w:rPr>
          <w:spacing w:val="-2"/>
          <w:w w:val="105"/>
          <w:sz w:val="16"/>
        </w:rPr>
        <w:t>verificar:</w:t>
      </w:r>
    </w:p>
    <w:p>
      <w:pPr>
        <w:pStyle w:val="ListParagraph"/>
        <w:numPr>
          <w:ilvl w:val="0"/>
          <w:numId w:val="44"/>
        </w:numPr>
        <w:tabs>
          <w:tab w:pos="478" w:val="left" w:leader="none"/>
        </w:tabs>
        <w:spacing w:line="240" w:lineRule="auto" w:before="41" w:after="0"/>
        <w:ind w:left="478" w:right="0" w:hanging="168"/>
        <w:jc w:val="left"/>
        <w:rPr>
          <w:sz w:val="16"/>
        </w:rPr>
      </w:pPr>
      <w:r>
        <w:rPr>
          <w:w w:val="105"/>
          <w:sz w:val="16"/>
        </w:rPr>
        <w:t>a</w:t>
      </w:r>
      <w:r>
        <w:rPr>
          <w:spacing w:val="-6"/>
          <w:w w:val="105"/>
          <w:sz w:val="16"/>
        </w:rPr>
        <w:t> </w:t>
      </w:r>
      <w:r>
        <w:rPr>
          <w:w w:val="105"/>
          <w:sz w:val="16"/>
        </w:rPr>
        <w:t>manutenção</w:t>
      </w:r>
      <w:r>
        <w:rPr>
          <w:spacing w:val="-6"/>
          <w:w w:val="105"/>
          <w:sz w:val="16"/>
        </w:rPr>
        <w:t> </w:t>
      </w:r>
      <w:r>
        <w:rPr>
          <w:w w:val="105"/>
          <w:sz w:val="16"/>
        </w:rPr>
        <w:t>das</w:t>
      </w:r>
      <w:r>
        <w:rPr>
          <w:spacing w:val="-5"/>
          <w:w w:val="105"/>
          <w:sz w:val="16"/>
        </w:rPr>
        <w:t> </w:t>
      </w:r>
      <w:r>
        <w:rPr>
          <w:w w:val="105"/>
          <w:sz w:val="16"/>
        </w:rPr>
        <w:t>condições</w:t>
      </w:r>
      <w:r>
        <w:rPr>
          <w:spacing w:val="-6"/>
          <w:w w:val="105"/>
          <w:sz w:val="16"/>
        </w:rPr>
        <w:t> </w:t>
      </w:r>
      <w:r>
        <w:rPr>
          <w:w w:val="105"/>
          <w:sz w:val="16"/>
        </w:rPr>
        <w:t>de</w:t>
      </w:r>
      <w:r>
        <w:rPr>
          <w:spacing w:val="-5"/>
          <w:w w:val="105"/>
          <w:sz w:val="16"/>
        </w:rPr>
        <w:t> </w:t>
      </w:r>
      <w:r>
        <w:rPr>
          <w:w w:val="105"/>
          <w:sz w:val="16"/>
        </w:rPr>
        <w:t>habilitação</w:t>
      </w:r>
      <w:r>
        <w:rPr>
          <w:spacing w:val="-6"/>
          <w:w w:val="105"/>
          <w:sz w:val="16"/>
        </w:rPr>
        <w:t> </w:t>
      </w:r>
      <w:r>
        <w:rPr>
          <w:w w:val="105"/>
          <w:sz w:val="16"/>
        </w:rPr>
        <w:t>exigidas</w:t>
      </w:r>
      <w:r>
        <w:rPr>
          <w:spacing w:val="-6"/>
          <w:w w:val="105"/>
          <w:sz w:val="16"/>
        </w:rPr>
        <w:t> </w:t>
      </w:r>
      <w:r>
        <w:rPr>
          <w:w w:val="105"/>
          <w:sz w:val="16"/>
        </w:rPr>
        <w:t>pelo</w:t>
      </w:r>
      <w:r>
        <w:rPr>
          <w:spacing w:val="-5"/>
          <w:w w:val="105"/>
          <w:sz w:val="16"/>
        </w:rPr>
        <w:t> </w:t>
      </w:r>
      <w:r>
        <w:rPr>
          <w:w w:val="105"/>
          <w:sz w:val="16"/>
        </w:rPr>
        <w:t>instrumento</w:t>
      </w:r>
      <w:r>
        <w:rPr>
          <w:spacing w:val="-6"/>
          <w:w w:val="105"/>
          <w:sz w:val="16"/>
        </w:rPr>
        <w:t> </w:t>
      </w:r>
      <w:r>
        <w:rPr>
          <w:spacing w:val="-2"/>
          <w:w w:val="105"/>
          <w:sz w:val="16"/>
        </w:rPr>
        <w:t>convocatório;</w:t>
      </w:r>
    </w:p>
    <w:p>
      <w:pPr>
        <w:pStyle w:val="ListParagraph"/>
        <w:numPr>
          <w:ilvl w:val="0"/>
          <w:numId w:val="44"/>
        </w:numPr>
        <w:tabs>
          <w:tab w:pos="487" w:val="left" w:leader="none"/>
        </w:tabs>
        <w:spacing w:line="240" w:lineRule="auto" w:before="41" w:after="0"/>
        <w:ind w:left="487" w:right="0" w:hanging="177"/>
        <w:jc w:val="left"/>
        <w:rPr>
          <w:sz w:val="16"/>
        </w:rPr>
      </w:pPr>
      <w:r>
        <w:rPr>
          <w:w w:val="105"/>
          <w:sz w:val="16"/>
        </w:rPr>
        <w:t>se</w:t>
      </w:r>
      <w:r>
        <w:rPr>
          <w:spacing w:val="-6"/>
          <w:w w:val="105"/>
          <w:sz w:val="16"/>
        </w:rPr>
        <w:t> </w:t>
      </w:r>
      <w:r>
        <w:rPr>
          <w:w w:val="105"/>
          <w:sz w:val="16"/>
        </w:rPr>
        <w:t>o</w:t>
      </w:r>
      <w:r>
        <w:rPr>
          <w:spacing w:val="-6"/>
          <w:w w:val="105"/>
          <w:sz w:val="16"/>
        </w:rPr>
        <w:t> </w:t>
      </w:r>
      <w:r>
        <w:rPr>
          <w:b/>
          <w:w w:val="105"/>
          <w:sz w:val="16"/>
        </w:rPr>
        <w:t>CONTRATADO</w:t>
      </w:r>
      <w:r>
        <w:rPr>
          <w:b/>
          <w:spacing w:val="-6"/>
          <w:w w:val="105"/>
          <w:sz w:val="16"/>
        </w:rPr>
        <w:t> </w:t>
      </w:r>
      <w:r>
        <w:rPr>
          <w:w w:val="105"/>
          <w:sz w:val="16"/>
        </w:rPr>
        <w:t>foi</w:t>
      </w:r>
      <w:r>
        <w:rPr>
          <w:spacing w:val="-6"/>
          <w:w w:val="105"/>
          <w:sz w:val="16"/>
        </w:rPr>
        <w:t> </w:t>
      </w:r>
      <w:r>
        <w:rPr>
          <w:w w:val="105"/>
          <w:sz w:val="16"/>
        </w:rPr>
        <w:t>penalizado</w:t>
      </w:r>
      <w:r>
        <w:rPr>
          <w:spacing w:val="-6"/>
          <w:w w:val="105"/>
          <w:sz w:val="16"/>
        </w:rPr>
        <w:t> </w:t>
      </w:r>
      <w:r>
        <w:rPr>
          <w:w w:val="105"/>
          <w:sz w:val="16"/>
        </w:rPr>
        <w:t>com</w:t>
      </w:r>
      <w:r>
        <w:rPr>
          <w:spacing w:val="-6"/>
          <w:w w:val="105"/>
          <w:sz w:val="16"/>
        </w:rPr>
        <w:t> </w:t>
      </w:r>
      <w:r>
        <w:rPr>
          <w:w w:val="105"/>
          <w:sz w:val="16"/>
        </w:rPr>
        <w:t>as</w:t>
      </w:r>
      <w:r>
        <w:rPr>
          <w:spacing w:val="-6"/>
          <w:w w:val="105"/>
          <w:sz w:val="16"/>
        </w:rPr>
        <w:t> </w:t>
      </w:r>
      <w:r>
        <w:rPr>
          <w:w w:val="105"/>
          <w:sz w:val="16"/>
        </w:rPr>
        <w:t>sanções</w:t>
      </w:r>
      <w:r>
        <w:rPr>
          <w:spacing w:val="-6"/>
          <w:w w:val="105"/>
          <w:sz w:val="16"/>
        </w:rPr>
        <w:t> </w:t>
      </w:r>
      <w:r>
        <w:rPr>
          <w:w w:val="105"/>
          <w:sz w:val="16"/>
        </w:rPr>
        <w:t>de</w:t>
      </w:r>
      <w:r>
        <w:rPr>
          <w:spacing w:val="-6"/>
          <w:w w:val="105"/>
          <w:sz w:val="16"/>
        </w:rPr>
        <w:t> </w:t>
      </w:r>
      <w:r>
        <w:rPr>
          <w:w w:val="105"/>
          <w:sz w:val="16"/>
        </w:rPr>
        <w:t>declaração</w:t>
      </w:r>
      <w:r>
        <w:rPr>
          <w:spacing w:val="-6"/>
          <w:w w:val="105"/>
          <w:sz w:val="16"/>
        </w:rPr>
        <w:t> </w:t>
      </w:r>
      <w:r>
        <w:rPr>
          <w:w w:val="105"/>
          <w:sz w:val="16"/>
        </w:rPr>
        <w:t>de</w:t>
      </w:r>
      <w:r>
        <w:rPr>
          <w:spacing w:val="-6"/>
          <w:w w:val="105"/>
          <w:sz w:val="16"/>
        </w:rPr>
        <w:t> </w:t>
      </w:r>
      <w:r>
        <w:rPr>
          <w:w w:val="105"/>
          <w:sz w:val="16"/>
        </w:rPr>
        <w:t>inidoneidade</w:t>
      </w:r>
      <w:r>
        <w:rPr>
          <w:spacing w:val="-6"/>
          <w:w w:val="105"/>
          <w:sz w:val="16"/>
        </w:rPr>
        <w:t> </w:t>
      </w:r>
      <w:r>
        <w:rPr>
          <w:w w:val="105"/>
          <w:sz w:val="16"/>
        </w:rPr>
        <w:t>ou</w:t>
      </w:r>
      <w:r>
        <w:rPr>
          <w:spacing w:val="-6"/>
          <w:w w:val="105"/>
          <w:sz w:val="16"/>
        </w:rPr>
        <w:t> </w:t>
      </w:r>
      <w:r>
        <w:rPr>
          <w:w w:val="105"/>
          <w:sz w:val="16"/>
        </w:rPr>
        <w:t>impedimento</w:t>
      </w:r>
      <w:r>
        <w:rPr>
          <w:spacing w:val="-6"/>
          <w:w w:val="105"/>
          <w:sz w:val="16"/>
        </w:rPr>
        <w:t> </w:t>
      </w:r>
      <w:r>
        <w:rPr>
          <w:w w:val="105"/>
          <w:sz w:val="16"/>
        </w:rPr>
        <w:t>de</w:t>
      </w:r>
      <w:r>
        <w:rPr>
          <w:spacing w:val="-6"/>
          <w:w w:val="105"/>
          <w:sz w:val="16"/>
        </w:rPr>
        <w:t> </w:t>
      </w:r>
      <w:r>
        <w:rPr>
          <w:w w:val="105"/>
          <w:sz w:val="16"/>
        </w:rPr>
        <w:t>licitar</w:t>
      </w:r>
      <w:r>
        <w:rPr>
          <w:spacing w:val="-6"/>
          <w:w w:val="105"/>
          <w:sz w:val="16"/>
        </w:rPr>
        <w:t> </w:t>
      </w:r>
      <w:r>
        <w:rPr>
          <w:w w:val="105"/>
          <w:sz w:val="16"/>
        </w:rPr>
        <w:t>e</w:t>
      </w:r>
      <w:r>
        <w:rPr>
          <w:spacing w:val="-6"/>
          <w:w w:val="105"/>
          <w:sz w:val="16"/>
        </w:rPr>
        <w:t> </w:t>
      </w:r>
      <w:r>
        <w:rPr>
          <w:w w:val="105"/>
          <w:sz w:val="16"/>
        </w:rPr>
        <w:t>contratar</w:t>
      </w:r>
      <w:r>
        <w:rPr>
          <w:spacing w:val="-6"/>
          <w:w w:val="105"/>
          <w:sz w:val="16"/>
        </w:rPr>
        <w:t> </w:t>
      </w:r>
      <w:r>
        <w:rPr>
          <w:w w:val="105"/>
          <w:sz w:val="16"/>
        </w:rPr>
        <w:t>com</w:t>
      </w:r>
      <w:r>
        <w:rPr>
          <w:spacing w:val="-6"/>
          <w:w w:val="105"/>
          <w:sz w:val="16"/>
        </w:rPr>
        <w:t> </w:t>
      </w:r>
      <w:r>
        <w:rPr>
          <w:w w:val="105"/>
          <w:sz w:val="16"/>
        </w:rPr>
        <w:t>o</w:t>
      </w:r>
      <w:r>
        <w:rPr>
          <w:spacing w:val="-6"/>
          <w:w w:val="105"/>
          <w:sz w:val="16"/>
        </w:rPr>
        <w:t> </w:t>
      </w:r>
      <w:r>
        <w:rPr>
          <w:w w:val="105"/>
          <w:sz w:val="16"/>
        </w:rPr>
        <w:t>poder</w:t>
      </w:r>
      <w:r>
        <w:rPr>
          <w:spacing w:val="-6"/>
          <w:w w:val="105"/>
          <w:sz w:val="16"/>
        </w:rPr>
        <w:t> </w:t>
      </w:r>
      <w:r>
        <w:rPr>
          <w:w w:val="105"/>
          <w:sz w:val="16"/>
        </w:rPr>
        <w:t>público,</w:t>
      </w:r>
      <w:r>
        <w:rPr>
          <w:spacing w:val="-6"/>
          <w:w w:val="105"/>
          <w:sz w:val="16"/>
        </w:rPr>
        <w:t> </w:t>
      </w:r>
      <w:r>
        <w:rPr>
          <w:w w:val="105"/>
          <w:sz w:val="16"/>
        </w:rPr>
        <w:t>observadas</w:t>
      </w:r>
      <w:r>
        <w:rPr>
          <w:spacing w:val="-6"/>
          <w:w w:val="105"/>
          <w:sz w:val="16"/>
        </w:rPr>
        <w:t> </w:t>
      </w:r>
      <w:r>
        <w:rPr>
          <w:w w:val="105"/>
          <w:sz w:val="16"/>
        </w:rPr>
        <w:t>as</w:t>
      </w:r>
      <w:r>
        <w:rPr>
          <w:spacing w:val="-6"/>
          <w:w w:val="105"/>
          <w:sz w:val="16"/>
        </w:rPr>
        <w:t> </w:t>
      </w:r>
      <w:r>
        <w:rPr>
          <w:w w:val="105"/>
          <w:sz w:val="16"/>
        </w:rPr>
        <w:t>abrangências</w:t>
      </w:r>
      <w:r>
        <w:rPr>
          <w:spacing w:val="-6"/>
          <w:w w:val="105"/>
          <w:sz w:val="16"/>
        </w:rPr>
        <w:t> </w:t>
      </w:r>
      <w:r>
        <w:rPr>
          <w:w w:val="105"/>
          <w:sz w:val="16"/>
        </w:rPr>
        <w:t>de</w:t>
      </w:r>
      <w:r>
        <w:rPr>
          <w:spacing w:val="-6"/>
          <w:w w:val="105"/>
          <w:sz w:val="16"/>
        </w:rPr>
        <w:t> </w:t>
      </w:r>
      <w:r>
        <w:rPr>
          <w:w w:val="105"/>
          <w:sz w:val="16"/>
        </w:rPr>
        <w:t>aplicação;</w:t>
      </w:r>
      <w:r>
        <w:rPr>
          <w:spacing w:val="-6"/>
          <w:w w:val="105"/>
          <w:sz w:val="16"/>
        </w:rPr>
        <w:t> </w:t>
      </w:r>
      <w:r>
        <w:rPr>
          <w:spacing w:val="-10"/>
          <w:w w:val="105"/>
          <w:sz w:val="16"/>
        </w:rPr>
        <w:t>e</w:t>
      </w:r>
    </w:p>
    <w:p>
      <w:pPr>
        <w:pStyle w:val="ListParagraph"/>
        <w:numPr>
          <w:ilvl w:val="0"/>
          <w:numId w:val="44"/>
        </w:numPr>
        <w:tabs>
          <w:tab w:pos="478" w:val="left" w:leader="none"/>
        </w:tabs>
        <w:spacing w:line="240" w:lineRule="auto" w:before="41" w:after="0"/>
        <w:ind w:left="478" w:right="0" w:hanging="168"/>
        <w:jc w:val="left"/>
        <w:rPr>
          <w:sz w:val="16"/>
        </w:rPr>
      </w:pPr>
      <w:r>
        <w:rPr>
          <w:w w:val="105"/>
          <w:sz w:val="16"/>
        </w:rPr>
        <w:t>eventuais</w:t>
      </w:r>
      <w:r>
        <w:rPr>
          <w:spacing w:val="-6"/>
          <w:w w:val="105"/>
          <w:sz w:val="16"/>
        </w:rPr>
        <w:t> </w:t>
      </w:r>
      <w:r>
        <w:rPr>
          <w:w w:val="105"/>
          <w:sz w:val="16"/>
        </w:rPr>
        <w:t>ocorrências</w:t>
      </w:r>
      <w:r>
        <w:rPr>
          <w:spacing w:val="-5"/>
          <w:w w:val="105"/>
          <w:sz w:val="16"/>
        </w:rPr>
        <w:t> </w:t>
      </w:r>
      <w:r>
        <w:rPr>
          <w:w w:val="105"/>
          <w:sz w:val="16"/>
        </w:rPr>
        <w:t>impeditivas</w:t>
      </w:r>
      <w:r>
        <w:rPr>
          <w:spacing w:val="-6"/>
          <w:w w:val="105"/>
          <w:sz w:val="16"/>
        </w:rPr>
        <w:t> </w:t>
      </w:r>
      <w:r>
        <w:rPr>
          <w:w w:val="105"/>
          <w:sz w:val="16"/>
        </w:rPr>
        <w:t>indiretas,</w:t>
      </w:r>
      <w:r>
        <w:rPr>
          <w:spacing w:val="-5"/>
          <w:w w:val="105"/>
          <w:sz w:val="16"/>
        </w:rPr>
        <w:t> </w:t>
      </w:r>
      <w:r>
        <w:rPr>
          <w:w w:val="105"/>
          <w:sz w:val="16"/>
        </w:rPr>
        <w:t>hipótese</w:t>
      </w:r>
      <w:r>
        <w:rPr>
          <w:spacing w:val="-5"/>
          <w:w w:val="105"/>
          <w:sz w:val="16"/>
        </w:rPr>
        <w:t> </w:t>
      </w:r>
      <w:r>
        <w:rPr>
          <w:w w:val="105"/>
          <w:sz w:val="16"/>
        </w:rPr>
        <w:t>na</w:t>
      </w:r>
      <w:r>
        <w:rPr>
          <w:spacing w:val="-6"/>
          <w:w w:val="105"/>
          <w:sz w:val="16"/>
        </w:rPr>
        <w:t> </w:t>
      </w:r>
      <w:r>
        <w:rPr>
          <w:w w:val="105"/>
          <w:sz w:val="16"/>
        </w:rPr>
        <w:t>qual</w:t>
      </w:r>
      <w:r>
        <w:rPr>
          <w:spacing w:val="-5"/>
          <w:w w:val="105"/>
          <w:sz w:val="16"/>
        </w:rPr>
        <w:t> </w:t>
      </w:r>
      <w:r>
        <w:rPr>
          <w:w w:val="105"/>
          <w:sz w:val="16"/>
        </w:rPr>
        <w:t>o</w:t>
      </w:r>
      <w:r>
        <w:rPr>
          <w:spacing w:val="-5"/>
          <w:w w:val="105"/>
          <w:sz w:val="16"/>
        </w:rPr>
        <w:t> </w:t>
      </w:r>
      <w:r>
        <w:rPr>
          <w:w w:val="105"/>
          <w:sz w:val="16"/>
        </w:rPr>
        <w:t>gestor</w:t>
      </w:r>
      <w:r>
        <w:rPr>
          <w:spacing w:val="-6"/>
          <w:w w:val="105"/>
          <w:sz w:val="16"/>
        </w:rPr>
        <w:t> </w:t>
      </w:r>
      <w:r>
        <w:rPr>
          <w:w w:val="105"/>
          <w:sz w:val="16"/>
        </w:rPr>
        <w:t>deverá</w:t>
      </w:r>
      <w:r>
        <w:rPr>
          <w:spacing w:val="-5"/>
          <w:w w:val="105"/>
          <w:sz w:val="16"/>
        </w:rPr>
        <w:t> </w:t>
      </w:r>
      <w:r>
        <w:rPr>
          <w:w w:val="105"/>
          <w:sz w:val="16"/>
        </w:rPr>
        <w:t>verificar</w:t>
      </w:r>
      <w:r>
        <w:rPr>
          <w:spacing w:val="-5"/>
          <w:w w:val="105"/>
          <w:sz w:val="16"/>
        </w:rPr>
        <w:t> </w:t>
      </w:r>
      <w:r>
        <w:rPr>
          <w:w w:val="105"/>
          <w:sz w:val="16"/>
        </w:rPr>
        <w:t>se</w:t>
      </w:r>
      <w:r>
        <w:rPr>
          <w:spacing w:val="-6"/>
          <w:w w:val="105"/>
          <w:sz w:val="16"/>
        </w:rPr>
        <w:t> </w:t>
      </w:r>
      <w:r>
        <w:rPr>
          <w:w w:val="105"/>
          <w:sz w:val="16"/>
        </w:rPr>
        <w:t>houve</w:t>
      </w:r>
      <w:r>
        <w:rPr>
          <w:spacing w:val="-5"/>
          <w:w w:val="105"/>
          <w:sz w:val="16"/>
        </w:rPr>
        <w:t> </w:t>
      </w:r>
      <w:r>
        <w:rPr>
          <w:w w:val="105"/>
          <w:sz w:val="16"/>
        </w:rPr>
        <w:t>fraude</w:t>
      </w:r>
      <w:r>
        <w:rPr>
          <w:spacing w:val="-5"/>
          <w:w w:val="105"/>
          <w:sz w:val="16"/>
        </w:rPr>
        <w:t> </w:t>
      </w:r>
      <w:r>
        <w:rPr>
          <w:w w:val="105"/>
          <w:sz w:val="16"/>
        </w:rPr>
        <w:t>por</w:t>
      </w:r>
      <w:r>
        <w:rPr>
          <w:spacing w:val="-6"/>
          <w:w w:val="105"/>
          <w:sz w:val="16"/>
        </w:rPr>
        <w:t> </w:t>
      </w:r>
      <w:r>
        <w:rPr>
          <w:w w:val="105"/>
          <w:sz w:val="16"/>
        </w:rPr>
        <w:t>parte</w:t>
      </w:r>
      <w:r>
        <w:rPr>
          <w:spacing w:val="-5"/>
          <w:w w:val="105"/>
          <w:sz w:val="16"/>
        </w:rPr>
        <w:t> </w:t>
      </w:r>
      <w:r>
        <w:rPr>
          <w:w w:val="105"/>
          <w:sz w:val="16"/>
        </w:rPr>
        <w:t>das</w:t>
      </w:r>
      <w:r>
        <w:rPr>
          <w:spacing w:val="-5"/>
          <w:w w:val="105"/>
          <w:sz w:val="16"/>
        </w:rPr>
        <w:t> </w:t>
      </w:r>
      <w:r>
        <w:rPr>
          <w:w w:val="105"/>
          <w:sz w:val="16"/>
        </w:rPr>
        <w:t>empresas</w:t>
      </w:r>
      <w:r>
        <w:rPr>
          <w:spacing w:val="-6"/>
          <w:w w:val="105"/>
          <w:sz w:val="16"/>
        </w:rPr>
        <w:t> </w:t>
      </w:r>
      <w:r>
        <w:rPr>
          <w:w w:val="105"/>
          <w:sz w:val="16"/>
        </w:rPr>
        <w:t>apontadas</w:t>
      </w:r>
      <w:r>
        <w:rPr>
          <w:spacing w:val="-5"/>
          <w:w w:val="105"/>
          <w:sz w:val="16"/>
        </w:rPr>
        <w:t> </w:t>
      </w:r>
      <w:r>
        <w:rPr>
          <w:w w:val="105"/>
          <w:sz w:val="16"/>
        </w:rPr>
        <w:t>no</w:t>
      </w:r>
      <w:r>
        <w:rPr>
          <w:spacing w:val="-5"/>
          <w:w w:val="105"/>
          <w:sz w:val="16"/>
        </w:rPr>
        <w:t> </w:t>
      </w:r>
      <w:r>
        <w:rPr>
          <w:w w:val="105"/>
          <w:sz w:val="16"/>
        </w:rPr>
        <w:t>Relatório</w:t>
      </w:r>
      <w:r>
        <w:rPr>
          <w:spacing w:val="-6"/>
          <w:w w:val="105"/>
          <w:sz w:val="16"/>
        </w:rPr>
        <w:t> </w:t>
      </w:r>
      <w:r>
        <w:rPr>
          <w:w w:val="105"/>
          <w:sz w:val="16"/>
        </w:rPr>
        <w:t>de</w:t>
      </w:r>
      <w:r>
        <w:rPr>
          <w:spacing w:val="-5"/>
          <w:w w:val="105"/>
          <w:sz w:val="16"/>
        </w:rPr>
        <w:t> </w:t>
      </w:r>
      <w:r>
        <w:rPr>
          <w:w w:val="105"/>
          <w:sz w:val="16"/>
        </w:rPr>
        <w:t>Ocorrências</w:t>
      </w:r>
      <w:r>
        <w:rPr>
          <w:spacing w:val="-5"/>
          <w:w w:val="105"/>
          <w:sz w:val="16"/>
        </w:rPr>
        <w:t> </w:t>
      </w:r>
      <w:r>
        <w:rPr>
          <w:w w:val="105"/>
          <w:sz w:val="16"/>
        </w:rPr>
        <w:t>Impeditivas</w:t>
      </w:r>
      <w:r>
        <w:rPr>
          <w:spacing w:val="-6"/>
          <w:w w:val="105"/>
          <w:sz w:val="16"/>
        </w:rPr>
        <w:t> </w:t>
      </w:r>
      <w:r>
        <w:rPr>
          <w:spacing w:val="-2"/>
          <w:w w:val="105"/>
          <w:sz w:val="16"/>
        </w:rPr>
        <w:t>Indiretas.</w:t>
      </w:r>
    </w:p>
    <w:p>
      <w:pPr>
        <w:pStyle w:val="ListParagraph"/>
        <w:numPr>
          <w:ilvl w:val="2"/>
          <w:numId w:val="43"/>
        </w:numPr>
        <w:tabs>
          <w:tab w:pos="705" w:val="left" w:leader="none"/>
        </w:tabs>
        <w:spacing w:line="292" w:lineRule="auto" w:before="42" w:after="0"/>
        <w:ind w:left="310" w:right="293" w:firstLine="0"/>
        <w:jc w:val="left"/>
        <w:rPr>
          <w:sz w:val="16"/>
        </w:rPr>
      </w:pPr>
      <w:r>
        <w:rPr>
          <w:w w:val="105"/>
          <w:sz w:val="16"/>
        </w:rPr>
        <w:t>Constatando-se</w:t>
      </w:r>
      <w:r>
        <w:rPr>
          <w:spacing w:val="14"/>
          <w:w w:val="105"/>
          <w:sz w:val="16"/>
        </w:rPr>
        <w:t> </w:t>
      </w:r>
      <w:r>
        <w:rPr>
          <w:w w:val="105"/>
          <w:sz w:val="16"/>
        </w:rPr>
        <w:t>a</w:t>
      </w:r>
      <w:r>
        <w:rPr>
          <w:spacing w:val="14"/>
          <w:w w:val="105"/>
          <w:sz w:val="16"/>
        </w:rPr>
        <w:t> </w:t>
      </w:r>
      <w:r>
        <w:rPr>
          <w:w w:val="105"/>
          <w:sz w:val="16"/>
        </w:rPr>
        <w:t>situação</w:t>
      </w:r>
      <w:r>
        <w:rPr>
          <w:spacing w:val="14"/>
          <w:w w:val="105"/>
          <w:sz w:val="16"/>
        </w:rPr>
        <w:t> </w:t>
      </w:r>
      <w:r>
        <w:rPr>
          <w:w w:val="105"/>
          <w:sz w:val="16"/>
        </w:rPr>
        <w:t>de</w:t>
      </w:r>
      <w:r>
        <w:rPr>
          <w:spacing w:val="14"/>
          <w:w w:val="105"/>
          <w:sz w:val="16"/>
        </w:rPr>
        <w:t> </w:t>
      </w:r>
      <w:r>
        <w:rPr>
          <w:w w:val="105"/>
          <w:sz w:val="16"/>
        </w:rPr>
        <w:t>irregularidade</w:t>
      </w:r>
      <w:r>
        <w:rPr>
          <w:spacing w:val="14"/>
          <w:w w:val="105"/>
          <w:sz w:val="16"/>
        </w:rPr>
        <w:t> </w:t>
      </w:r>
      <w:r>
        <w:rPr>
          <w:w w:val="105"/>
          <w:sz w:val="16"/>
        </w:rPr>
        <w:t>do</w:t>
      </w:r>
      <w:r>
        <w:rPr>
          <w:spacing w:val="14"/>
          <w:w w:val="105"/>
          <w:sz w:val="16"/>
        </w:rPr>
        <w:t> </w:t>
      </w:r>
      <w:r>
        <w:rPr>
          <w:b/>
          <w:w w:val="105"/>
          <w:sz w:val="16"/>
        </w:rPr>
        <w:t>CONTRATADO</w:t>
      </w:r>
      <w:r>
        <w:rPr>
          <w:w w:val="105"/>
          <w:sz w:val="16"/>
        </w:rPr>
        <w:t>,</w:t>
      </w:r>
      <w:r>
        <w:rPr>
          <w:spacing w:val="14"/>
          <w:w w:val="105"/>
          <w:sz w:val="16"/>
        </w:rPr>
        <w:t> </w:t>
      </w:r>
      <w:r>
        <w:rPr>
          <w:w w:val="105"/>
          <w:sz w:val="16"/>
        </w:rPr>
        <w:t>será</w:t>
      </w:r>
      <w:r>
        <w:rPr>
          <w:spacing w:val="14"/>
          <w:w w:val="105"/>
          <w:sz w:val="16"/>
        </w:rPr>
        <w:t> </w:t>
      </w:r>
      <w:r>
        <w:rPr>
          <w:w w:val="105"/>
          <w:sz w:val="16"/>
        </w:rPr>
        <w:t>providenciada</w:t>
      </w:r>
      <w:r>
        <w:rPr>
          <w:spacing w:val="14"/>
          <w:w w:val="105"/>
          <w:sz w:val="16"/>
        </w:rPr>
        <w:t> </w:t>
      </w:r>
      <w:r>
        <w:rPr>
          <w:w w:val="105"/>
          <w:sz w:val="16"/>
        </w:rPr>
        <w:t>sua</w:t>
      </w:r>
      <w:r>
        <w:rPr>
          <w:spacing w:val="14"/>
          <w:w w:val="105"/>
          <w:sz w:val="16"/>
        </w:rPr>
        <w:t> </w:t>
      </w:r>
      <w:r>
        <w:rPr>
          <w:w w:val="105"/>
          <w:sz w:val="16"/>
        </w:rPr>
        <w:t>notificação,</w:t>
      </w:r>
      <w:r>
        <w:rPr>
          <w:spacing w:val="14"/>
          <w:w w:val="105"/>
          <w:sz w:val="16"/>
        </w:rPr>
        <w:t> </w:t>
      </w:r>
      <w:r>
        <w:rPr>
          <w:w w:val="105"/>
          <w:sz w:val="16"/>
        </w:rPr>
        <w:t>por</w:t>
      </w:r>
      <w:r>
        <w:rPr>
          <w:spacing w:val="14"/>
          <w:w w:val="105"/>
          <w:sz w:val="16"/>
        </w:rPr>
        <w:t> </w:t>
      </w:r>
      <w:r>
        <w:rPr>
          <w:w w:val="105"/>
          <w:sz w:val="16"/>
        </w:rPr>
        <w:t>escrito,</w:t>
      </w:r>
      <w:r>
        <w:rPr>
          <w:spacing w:val="14"/>
          <w:w w:val="105"/>
          <w:sz w:val="16"/>
        </w:rPr>
        <w:t> </w:t>
      </w:r>
      <w:r>
        <w:rPr>
          <w:w w:val="105"/>
          <w:sz w:val="16"/>
        </w:rPr>
        <w:t>para</w:t>
      </w:r>
      <w:r>
        <w:rPr>
          <w:spacing w:val="14"/>
          <w:w w:val="105"/>
          <w:sz w:val="16"/>
        </w:rPr>
        <w:t> </w:t>
      </w:r>
      <w:r>
        <w:rPr>
          <w:w w:val="105"/>
          <w:sz w:val="16"/>
        </w:rPr>
        <w:t>que,</w:t>
      </w:r>
      <w:r>
        <w:rPr>
          <w:spacing w:val="14"/>
          <w:w w:val="105"/>
          <w:sz w:val="16"/>
        </w:rPr>
        <w:t> </w:t>
      </w:r>
      <w:r>
        <w:rPr>
          <w:w w:val="105"/>
          <w:sz w:val="16"/>
        </w:rPr>
        <w:t>no</w:t>
      </w:r>
      <w:r>
        <w:rPr>
          <w:spacing w:val="14"/>
          <w:w w:val="105"/>
          <w:sz w:val="16"/>
        </w:rPr>
        <w:t> </w:t>
      </w:r>
      <w:r>
        <w:rPr>
          <w:w w:val="105"/>
          <w:sz w:val="16"/>
        </w:rPr>
        <w:t>prazo</w:t>
      </w:r>
      <w:r>
        <w:rPr>
          <w:spacing w:val="14"/>
          <w:w w:val="105"/>
          <w:sz w:val="16"/>
        </w:rPr>
        <w:t> </w:t>
      </w:r>
      <w:r>
        <w:rPr>
          <w:w w:val="105"/>
          <w:sz w:val="16"/>
        </w:rPr>
        <w:t>de</w:t>
      </w:r>
      <w:r>
        <w:rPr>
          <w:spacing w:val="14"/>
          <w:w w:val="105"/>
          <w:sz w:val="16"/>
        </w:rPr>
        <w:t> </w:t>
      </w:r>
      <w:r>
        <w:rPr>
          <w:w w:val="105"/>
          <w:sz w:val="16"/>
        </w:rPr>
        <w:t>15</w:t>
      </w:r>
      <w:r>
        <w:rPr>
          <w:spacing w:val="14"/>
          <w:w w:val="105"/>
          <w:sz w:val="16"/>
        </w:rPr>
        <w:t> </w:t>
      </w:r>
      <w:r>
        <w:rPr>
          <w:w w:val="105"/>
          <w:sz w:val="16"/>
        </w:rPr>
        <w:t>(quinze)</w:t>
      </w:r>
      <w:r>
        <w:rPr>
          <w:spacing w:val="14"/>
          <w:w w:val="105"/>
          <w:sz w:val="16"/>
        </w:rPr>
        <w:t> </w:t>
      </w:r>
      <w:r>
        <w:rPr>
          <w:w w:val="105"/>
          <w:sz w:val="16"/>
        </w:rPr>
        <w:t>dias</w:t>
      </w:r>
      <w:r>
        <w:rPr>
          <w:spacing w:val="14"/>
          <w:w w:val="105"/>
          <w:sz w:val="16"/>
        </w:rPr>
        <w:t> </w:t>
      </w:r>
      <w:r>
        <w:rPr>
          <w:w w:val="105"/>
          <w:sz w:val="16"/>
        </w:rPr>
        <w:t>úteis,</w:t>
      </w:r>
      <w:r>
        <w:rPr>
          <w:spacing w:val="14"/>
          <w:w w:val="105"/>
          <w:sz w:val="16"/>
        </w:rPr>
        <w:t> </w:t>
      </w:r>
      <w:r>
        <w:rPr>
          <w:w w:val="105"/>
          <w:sz w:val="16"/>
        </w:rPr>
        <w:t>regularize</w:t>
      </w:r>
      <w:r>
        <w:rPr>
          <w:spacing w:val="14"/>
          <w:w w:val="105"/>
          <w:sz w:val="16"/>
        </w:rPr>
        <w:t> </w:t>
      </w:r>
      <w:r>
        <w:rPr>
          <w:w w:val="105"/>
          <w:sz w:val="16"/>
        </w:rPr>
        <w:t>sua</w:t>
      </w:r>
      <w:r>
        <w:rPr>
          <w:spacing w:val="14"/>
          <w:w w:val="105"/>
          <w:sz w:val="16"/>
        </w:rPr>
        <w:t> </w:t>
      </w:r>
      <w:r>
        <w:rPr>
          <w:w w:val="105"/>
          <w:sz w:val="16"/>
        </w:rPr>
        <w:t>situação</w:t>
      </w:r>
      <w:r>
        <w:rPr>
          <w:spacing w:val="14"/>
          <w:w w:val="105"/>
          <w:sz w:val="16"/>
        </w:rPr>
        <w:t> </w:t>
      </w:r>
      <w:r>
        <w:rPr>
          <w:w w:val="105"/>
          <w:sz w:val="16"/>
        </w:rPr>
        <w:t>ou,</w:t>
      </w:r>
      <w:r>
        <w:rPr>
          <w:spacing w:val="14"/>
          <w:w w:val="105"/>
          <w:sz w:val="16"/>
        </w:rPr>
        <w:t> </w:t>
      </w:r>
      <w:r>
        <w:rPr>
          <w:w w:val="105"/>
          <w:sz w:val="16"/>
        </w:rPr>
        <w:t>no</w:t>
      </w:r>
      <w:r>
        <w:rPr>
          <w:spacing w:val="14"/>
          <w:w w:val="105"/>
          <w:sz w:val="16"/>
        </w:rPr>
        <w:t> </w:t>
      </w:r>
      <w:r>
        <w:rPr>
          <w:w w:val="105"/>
          <w:sz w:val="16"/>
        </w:rPr>
        <w:t>mesmo</w:t>
      </w:r>
      <w:r>
        <w:rPr>
          <w:spacing w:val="14"/>
          <w:w w:val="105"/>
          <w:sz w:val="16"/>
        </w:rPr>
        <w:t> </w:t>
      </w:r>
      <w:r>
        <w:rPr>
          <w:w w:val="105"/>
          <w:sz w:val="16"/>
        </w:rPr>
        <w:t>prazo, apresente sua defesa e especifique as provas que pretende produzir. O prazo poderá ser prorrogado uma vez, por igual período, a critério do </w:t>
      </w:r>
      <w:r>
        <w:rPr>
          <w:b/>
          <w:w w:val="105"/>
          <w:sz w:val="16"/>
        </w:rPr>
        <w:t>CONTRATANTE</w:t>
      </w:r>
      <w:r>
        <w:rPr>
          <w:w w:val="105"/>
          <w:sz w:val="16"/>
        </w:rPr>
        <w:t>.</w:t>
      </w:r>
    </w:p>
    <w:p>
      <w:pPr>
        <w:pStyle w:val="ListParagraph"/>
        <w:numPr>
          <w:ilvl w:val="2"/>
          <w:numId w:val="43"/>
        </w:numPr>
        <w:tabs>
          <w:tab w:pos="706" w:val="left" w:leader="none"/>
        </w:tabs>
        <w:spacing w:line="240" w:lineRule="auto" w:before="1" w:after="0"/>
        <w:ind w:left="706" w:right="0" w:hanging="396"/>
        <w:jc w:val="left"/>
        <w:rPr>
          <w:sz w:val="16"/>
        </w:rPr>
      </w:pPr>
      <w:r>
        <w:rPr>
          <w:w w:val="105"/>
          <w:sz w:val="16"/>
        </w:rPr>
        <w:t>Não</w:t>
      </w:r>
      <w:r>
        <w:rPr>
          <w:spacing w:val="13"/>
          <w:w w:val="105"/>
          <w:sz w:val="16"/>
        </w:rPr>
        <w:t> </w:t>
      </w:r>
      <w:r>
        <w:rPr>
          <w:w w:val="105"/>
          <w:sz w:val="16"/>
        </w:rPr>
        <w:t>havendo</w:t>
      </w:r>
      <w:r>
        <w:rPr>
          <w:spacing w:val="14"/>
          <w:w w:val="105"/>
          <w:sz w:val="16"/>
        </w:rPr>
        <w:t> </w:t>
      </w:r>
      <w:r>
        <w:rPr>
          <w:w w:val="105"/>
          <w:sz w:val="16"/>
        </w:rPr>
        <w:t>regularização</w:t>
      </w:r>
      <w:r>
        <w:rPr>
          <w:spacing w:val="14"/>
          <w:w w:val="105"/>
          <w:sz w:val="16"/>
        </w:rPr>
        <w:t> </w:t>
      </w:r>
      <w:r>
        <w:rPr>
          <w:w w:val="105"/>
          <w:sz w:val="16"/>
        </w:rPr>
        <w:t>ou</w:t>
      </w:r>
      <w:r>
        <w:rPr>
          <w:spacing w:val="14"/>
          <w:w w:val="105"/>
          <w:sz w:val="16"/>
        </w:rPr>
        <w:t> </w:t>
      </w:r>
      <w:r>
        <w:rPr>
          <w:w w:val="105"/>
          <w:sz w:val="16"/>
        </w:rPr>
        <w:t>sendo</w:t>
      </w:r>
      <w:r>
        <w:rPr>
          <w:spacing w:val="13"/>
          <w:w w:val="105"/>
          <w:sz w:val="16"/>
        </w:rPr>
        <w:t> </w:t>
      </w:r>
      <w:r>
        <w:rPr>
          <w:w w:val="105"/>
          <w:sz w:val="16"/>
        </w:rPr>
        <w:t>a</w:t>
      </w:r>
      <w:r>
        <w:rPr>
          <w:spacing w:val="14"/>
          <w:w w:val="105"/>
          <w:sz w:val="16"/>
        </w:rPr>
        <w:t> </w:t>
      </w:r>
      <w:r>
        <w:rPr>
          <w:w w:val="105"/>
          <w:sz w:val="16"/>
        </w:rPr>
        <w:t>defesa</w:t>
      </w:r>
      <w:r>
        <w:rPr>
          <w:spacing w:val="14"/>
          <w:w w:val="105"/>
          <w:sz w:val="16"/>
        </w:rPr>
        <w:t> </w:t>
      </w:r>
      <w:r>
        <w:rPr>
          <w:w w:val="105"/>
          <w:sz w:val="16"/>
        </w:rPr>
        <w:t>considerada</w:t>
      </w:r>
      <w:r>
        <w:rPr>
          <w:spacing w:val="14"/>
          <w:w w:val="105"/>
          <w:sz w:val="16"/>
        </w:rPr>
        <w:t> </w:t>
      </w:r>
      <w:r>
        <w:rPr>
          <w:w w:val="105"/>
          <w:sz w:val="16"/>
        </w:rPr>
        <w:t>improcedente,</w:t>
      </w:r>
      <w:r>
        <w:rPr>
          <w:spacing w:val="13"/>
          <w:w w:val="105"/>
          <w:sz w:val="16"/>
        </w:rPr>
        <w:t> </w:t>
      </w:r>
      <w:r>
        <w:rPr>
          <w:w w:val="105"/>
          <w:sz w:val="16"/>
        </w:rPr>
        <w:t>o</w:t>
      </w:r>
      <w:r>
        <w:rPr>
          <w:spacing w:val="14"/>
          <w:w w:val="105"/>
          <w:sz w:val="16"/>
        </w:rPr>
        <w:t> </w:t>
      </w:r>
      <w:r>
        <w:rPr>
          <w:b/>
          <w:w w:val="105"/>
          <w:sz w:val="16"/>
        </w:rPr>
        <w:t>CONTRATANTE</w:t>
      </w:r>
      <w:r>
        <w:rPr>
          <w:b/>
          <w:spacing w:val="14"/>
          <w:w w:val="105"/>
          <w:sz w:val="16"/>
        </w:rPr>
        <w:t> </w:t>
      </w:r>
      <w:r>
        <w:rPr>
          <w:w w:val="105"/>
          <w:sz w:val="16"/>
        </w:rPr>
        <w:t>deverá</w:t>
      </w:r>
      <w:r>
        <w:rPr>
          <w:spacing w:val="14"/>
          <w:w w:val="105"/>
          <w:sz w:val="16"/>
        </w:rPr>
        <w:t> </w:t>
      </w:r>
      <w:r>
        <w:rPr>
          <w:w w:val="105"/>
          <w:sz w:val="16"/>
        </w:rPr>
        <w:t>comunicar</w:t>
      </w:r>
      <w:r>
        <w:rPr>
          <w:spacing w:val="13"/>
          <w:w w:val="105"/>
          <w:sz w:val="16"/>
        </w:rPr>
        <w:t> </w:t>
      </w:r>
      <w:r>
        <w:rPr>
          <w:w w:val="105"/>
          <w:sz w:val="16"/>
        </w:rPr>
        <w:t>aos</w:t>
      </w:r>
      <w:r>
        <w:rPr>
          <w:spacing w:val="14"/>
          <w:w w:val="105"/>
          <w:sz w:val="16"/>
        </w:rPr>
        <w:t> </w:t>
      </w:r>
      <w:r>
        <w:rPr>
          <w:w w:val="105"/>
          <w:sz w:val="16"/>
        </w:rPr>
        <w:t>órgãos</w:t>
      </w:r>
      <w:r>
        <w:rPr>
          <w:spacing w:val="14"/>
          <w:w w:val="105"/>
          <w:sz w:val="16"/>
        </w:rPr>
        <w:t> </w:t>
      </w:r>
      <w:r>
        <w:rPr>
          <w:w w:val="105"/>
          <w:sz w:val="16"/>
        </w:rPr>
        <w:t>responsáveis</w:t>
      </w:r>
      <w:r>
        <w:rPr>
          <w:spacing w:val="14"/>
          <w:w w:val="105"/>
          <w:sz w:val="16"/>
        </w:rPr>
        <w:t> </w:t>
      </w:r>
      <w:r>
        <w:rPr>
          <w:w w:val="105"/>
          <w:sz w:val="16"/>
        </w:rPr>
        <w:t>pela</w:t>
      </w:r>
      <w:r>
        <w:rPr>
          <w:spacing w:val="13"/>
          <w:w w:val="105"/>
          <w:sz w:val="16"/>
        </w:rPr>
        <w:t> </w:t>
      </w:r>
      <w:r>
        <w:rPr>
          <w:w w:val="105"/>
          <w:sz w:val="16"/>
        </w:rPr>
        <w:t>fiscalização</w:t>
      </w:r>
      <w:r>
        <w:rPr>
          <w:spacing w:val="14"/>
          <w:w w:val="105"/>
          <w:sz w:val="16"/>
        </w:rPr>
        <w:t> </w:t>
      </w:r>
      <w:r>
        <w:rPr>
          <w:w w:val="105"/>
          <w:sz w:val="16"/>
        </w:rPr>
        <w:t>da</w:t>
      </w:r>
      <w:r>
        <w:rPr>
          <w:spacing w:val="14"/>
          <w:w w:val="105"/>
          <w:sz w:val="16"/>
        </w:rPr>
        <w:t> </w:t>
      </w:r>
      <w:r>
        <w:rPr>
          <w:w w:val="105"/>
          <w:sz w:val="16"/>
        </w:rPr>
        <w:t>regularidade</w:t>
      </w:r>
      <w:r>
        <w:rPr>
          <w:spacing w:val="14"/>
          <w:w w:val="105"/>
          <w:sz w:val="16"/>
        </w:rPr>
        <w:t> </w:t>
      </w:r>
      <w:r>
        <w:rPr>
          <w:w w:val="105"/>
          <w:sz w:val="16"/>
        </w:rPr>
        <w:t>fiscal</w:t>
      </w:r>
      <w:r>
        <w:rPr>
          <w:spacing w:val="13"/>
          <w:w w:val="105"/>
          <w:sz w:val="16"/>
        </w:rPr>
        <w:t> </w:t>
      </w:r>
      <w:r>
        <w:rPr>
          <w:w w:val="105"/>
          <w:sz w:val="16"/>
        </w:rPr>
        <w:t>quanto</w:t>
      </w:r>
      <w:r>
        <w:rPr>
          <w:spacing w:val="14"/>
          <w:w w:val="105"/>
          <w:sz w:val="16"/>
        </w:rPr>
        <w:t> </w:t>
      </w:r>
      <w:r>
        <w:rPr>
          <w:w w:val="105"/>
          <w:sz w:val="16"/>
        </w:rPr>
        <w:t>à</w:t>
      </w:r>
      <w:r>
        <w:rPr>
          <w:spacing w:val="14"/>
          <w:w w:val="105"/>
          <w:sz w:val="16"/>
        </w:rPr>
        <w:t> </w:t>
      </w:r>
      <w:r>
        <w:rPr>
          <w:w w:val="105"/>
          <w:sz w:val="16"/>
        </w:rPr>
        <w:t>inadimplência</w:t>
      </w:r>
      <w:r>
        <w:rPr>
          <w:spacing w:val="14"/>
          <w:w w:val="105"/>
          <w:sz w:val="16"/>
        </w:rPr>
        <w:t> </w:t>
      </w:r>
      <w:r>
        <w:rPr>
          <w:spacing w:val="-5"/>
          <w:w w:val="105"/>
          <w:sz w:val="16"/>
        </w:rPr>
        <w:t>do</w:t>
      </w:r>
    </w:p>
    <w:p>
      <w:pPr>
        <w:pStyle w:val="BodyText"/>
        <w:spacing w:before="41"/>
        <w:ind w:left="310"/>
      </w:pPr>
      <w:r>
        <w:rPr>
          <w:b/>
          <w:w w:val="105"/>
        </w:rPr>
        <w:t>CONTRATADO</w:t>
      </w:r>
      <w:r>
        <w:rPr>
          <w:w w:val="105"/>
        </w:rPr>
        <w:t>,</w:t>
      </w:r>
      <w:r>
        <w:rPr>
          <w:spacing w:val="-6"/>
          <w:w w:val="105"/>
        </w:rPr>
        <w:t> </w:t>
      </w:r>
      <w:r>
        <w:rPr>
          <w:w w:val="105"/>
        </w:rPr>
        <w:t>bem</w:t>
      </w:r>
      <w:r>
        <w:rPr>
          <w:spacing w:val="-6"/>
          <w:w w:val="105"/>
        </w:rPr>
        <w:t> </w:t>
      </w:r>
      <w:r>
        <w:rPr>
          <w:w w:val="105"/>
        </w:rPr>
        <w:t>como</w:t>
      </w:r>
      <w:r>
        <w:rPr>
          <w:spacing w:val="-6"/>
          <w:w w:val="105"/>
        </w:rPr>
        <w:t> </w:t>
      </w:r>
      <w:r>
        <w:rPr>
          <w:w w:val="105"/>
        </w:rPr>
        <w:t>quanto</w:t>
      </w:r>
      <w:r>
        <w:rPr>
          <w:spacing w:val="-6"/>
          <w:w w:val="105"/>
        </w:rPr>
        <w:t> </w:t>
      </w:r>
      <w:r>
        <w:rPr>
          <w:w w:val="105"/>
        </w:rPr>
        <w:t>à</w:t>
      </w:r>
      <w:r>
        <w:rPr>
          <w:spacing w:val="-6"/>
          <w:w w:val="105"/>
        </w:rPr>
        <w:t> </w:t>
      </w:r>
      <w:r>
        <w:rPr>
          <w:w w:val="105"/>
        </w:rPr>
        <w:t>existência</w:t>
      </w:r>
      <w:r>
        <w:rPr>
          <w:spacing w:val="-6"/>
          <w:w w:val="105"/>
        </w:rPr>
        <w:t> </w:t>
      </w:r>
      <w:r>
        <w:rPr>
          <w:w w:val="105"/>
        </w:rPr>
        <w:t>de</w:t>
      </w:r>
      <w:r>
        <w:rPr>
          <w:spacing w:val="-6"/>
          <w:w w:val="105"/>
        </w:rPr>
        <w:t> </w:t>
      </w:r>
      <w:r>
        <w:rPr>
          <w:w w:val="105"/>
        </w:rPr>
        <w:t>pagamento</w:t>
      </w:r>
      <w:r>
        <w:rPr>
          <w:spacing w:val="-6"/>
          <w:w w:val="105"/>
        </w:rPr>
        <w:t> </w:t>
      </w:r>
      <w:r>
        <w:rPr>
          <w:w w:val="105"/>
        </w:rPr>
        <w:t>a</w:t>
      </w:r>
      <w:r>
        <w:rPr>
          <w:spacing w:val="-6"/>
          <w:w w:val="105"/>
        </w:rPr>
        <w:t> </w:t>
      </w:r>
      <w:r>
        <w:rPr>
          <w:w w:val="105"/>
        </w:rPr>
        <w:t>ser</w:t>
      </w:r>
      <w:r>
        <w:rPr>
          <w:spacing w:val="-6"/>
          <w:w w:val="105"/>
        </w:rPr>
        <w:t> </w:t>
      </w:r>
      <w:r>
        <w:rPr>
          <w:w w:val="105"/>
        </w:rPr>
        <w:t>efetuado,</w:t>
      </w:r>
      <w:r>
        <w:rPr>
          <w:spacing w:val="-6"/>
          <w:w w:val="105"/>
        </w:rPr>
        <w:t> </w:t>
      </w:r>
      <w:r>
        <w:rPr>
          <w:w w:val="105"/>
        </w:rPr>
        <w:t>para</w:t>
      </w:r>
      <w:r>
        <w:rPr>
          <w:spacing w:val="-6"/>
          <w:w w:val="105"/>
        </w:rPr>
        <w:t> </w:t>
      </w:r>
      <w:r>
        <w:rPr>
          <w:w w:val="105"/>
        </w:rPr>
        <w:t>que</w:t>
      </w:r>
      <w:r>
        <w:rPr>
          <w:spacing w:val="-6"/>
          <w:w w:val="105"/>
        </w:rPr>
        <w:t> </w:t>
      </w:r>
      <w:r>
        <w:rPr>
          <w:w w:val="105"/>
        </w:rPr>
        <w:t>sejam</w:t>
      </w:r>
      <w:r>
        <w:rPr>
          <w:spacing w:val="-6"/>
          <w:w w:val="105"/>
        </w:rPr>
        <w:t> </w:t>
      </w:r>
      <w:r>
        <w:rPr>
          <w:w w:val="105"/>
        </w:rPr>
        <w:t>acionados</w:t>
      </w:r>
      <w:r>
        <w:rPr>
          <w:spacing w:val="-6"/>
          <w:w w:val="105"/>
        </w:rPr>
        <w:t> </w:t>
      </w:r>
      <w:r>
        <w:rPr>
          <w:w w:val="105"/>
        </w:rPr>
        <w:t>os</w:t>
      </w:r>
      <w:r>
        <w:rPr>
          <w:spacing w:val="-6"/>
          <w:w w:val="105"/>
        </w:rPr>
        <w:t> </w:t>
      </w:r>
      <w:r>
        <w:rPr>
          <w:w w:val="105"/>
        </w:rPr>
        <w:t>meios</w:t>
      </w:r>
      <w:r>
        <w:rPr>
          <w:spacing w:val="-6"/>
          <w:w w:val="105"/>
        </w:rPr>
        <w:t> </w:t>
      </w:r>
      <w:r>
        <w:rPr>
          <w:w w:val="105"/>
        </w:rPr>
        <w:t>pertinentes</w:t>
      </w:r>
      <w:r>
        <w:rPr>
          <w:spacing w:val="-6"/>
          <w:w w:val="105"/>
        </w:rPr>
        <w:t> </w:t>
      </w:r>
      <w:r>
        <w:rPr>
          <w:w w:val="105"/>
        </w:rPr>
        <w:t>e</w:t>
      </w:r>
      <w:r>
        <w:rPr>
          <w:spacing w:val="-6"/>
          <w:w w:val="105"/>
        </w:rPr>
        <w:t> </w:t>
      </w:r>
      <w:r>
        <w:rPr>
          <w:w w:val="105"/>
        </w:rPr>
        <w:t>necessários</w:t>
      </w:r>
      <w:r>
        <w:rPr>
          <w:spacing w:val="-6"/>
          <w:w w:val="105"/>
        </w:rPr>
        <w:t> </w:t>
      </w:r>
      <w:r>
        <w:rPr>
          <w:w w:val="105"/>
        </w:rPr>
        <w:t>para</w:t>
      </w:r>
      <w:r>
        <w:rPr>
          <w:spacing w:val="-6"/>
          <w:w w:val="105"/>
        </w:rPr>
        <w:t> </w:t>
      </w:r>
      <w:r>
        <w:rPr>
          <w:w w:val="105"/>
        </w:rPr>
        <w:t>garantir</w:t>
      </w:r>
      <w:r>
        <w:rPr>
          <w:spacing w:val="-6"/>
          <w:w w:val="105"/>
        </w:rPr>
        <w:t> </w:t>
      </w:r>
      <w:r>
        <w:rPr>
          <w:w w:val="105"/>
        </w:rPr>
        <w:t>o</w:t>
      </w:r>
      <w:r>
        <w:rPr>
          <w:spacing w:val="-6"/>
          <w:w w:val="105"/>
        </w:rPr>
        <w:t> </w:t>
      </w:r>
      <w:r>
        <w:rPr>
          <w:w w:val="105"/>
        </w:rPr>
        <w:t>recebimento</w:t>
      </w:r>
      <w:r>
        <w:rPr>
          <w:spacing w:val="-5"/>
          <w:w w:val="105"/>
        </w:rPr>
        <w:t> </w:t>
      </w:r>
      <w:r>
        <w:rPr>
          <w:w w:val="105"/>
        </w:rPr>
        <w:t>de</w:t>
      </w:r>
      <w:r>
        <w:rPr>
          <w:spacing w:val="-6"/>
          <w:w w:val="105"/>
        </w:rPr>
        <w:t> </w:t>
      </w:r>
      <w:r>
        <w:rPr>
          <w:w w:val="105"/>
        </w:rPr>
        <w:t>seus</w:t>
      </w:r>
      <w:r>
        <w:rPr>
          <w:spacing w:val="-6"/>
          <w:w w:val="105"/>
        </w:rPr>
        <w:t> </w:t>
      </w:r>
      <w:r>
        <w:rPr>
          <w:spacing w:val="-2"/>
          <w:w w:val="105"/>
        </w:rPr>
        <w:t>créditos.</w:t>
      </w:r>
    </w:p>
    <w:p>
      <w:pPr>
        <w:pStyle w:val="ListParagraph"/>
        <w:numPr>
          <w:ilvl w:val="2"/>
          <w:numId w:val="43"/>
        </w:numPr>
        <w:tabs>
          <w:tab w:pos="701" w:val="left" w:leader="none"/>
        </w:tabs>
        <w:spacing w:line="292" w:lineRule="auto" w:before="41" w:after="0"/>
        <w:ind w:left="310" w:right="293" w:firstLine="0"/>
        <w:jc w:val="both"/>
        <w:rPr>
          <w:sz w:val="16"/>
        </w:rPr>
      </w:pPr>
      <w:r>
        <w:rPr>
          <w:w w:val="105"/>
          <w:sz w:val="16"/>
        </w:rPr>
        <w:t>Persistindo a irregularidade, o </w:t>
      </w:r>
      <w:r>
        <w:rPr>
          <w:b/>
          <w:w w:val="105"/>
          <w:sz w:val="16"/>
        </w:rPr>
        <w:t>CONTRATANTE </w:t>
      </w:r>
      <w:r>
        <w:rPr>
          <w:w w:val="105"/>
          <w:sz w:val="16"/>
        </w:rPr>
        <w:t>deverá adotar as medidas necessárias à rescisão do Contrato nos autos do processo administrativo correspondente, assegurada ao </w:t>
      </w:r>
      <w:r>
        <w:rPr>
          <w:b/>
          <w:w w:val="105"/>
          <w:sz w:val="16"/>
        </w:rPr>
        <w:t>CONTRATADO </w:t>
      </w:r>
      <w:r>
        <w:rPr>
          <w:w w:val="105"/>
          <w:sz w:val="16"/>
        </w:rPr>
        <w:t>a ampla </w:t>
      </w:r>
      <w:r>
        <w:rPr>
          <w:spacing w:val="-2"/>
          <w:w w:val="105"/>
          <w:sz w:val="16"/>
        </w:rPr>
        <w:t>defesa.</w:t>
      </w:r>
    </w:p>
    <w:p>
      <w:pPr>
        <w:pStyle w:val="ListParagraph"/>
        <w:numPr>
          <w:ilvl w:val="2"/>
          <w:numId w:val="43"/>
        </w:numPr>
        <w:tabs>
          <w:tab w:pos="684" w:val="left" w:leader="none"/>
        </w:tabs>
        <w:spacing w:line="240" w:lineRule="auto" w:before="1" w:after="0"/>
        <w:ind w:left="684" w:right="0" w:hanging="374"/>
        <w:jc w:val="both"/>
        <w:rPr>
          <w:sz w:val="16"/>
        </w:rPr>
      </w:pPr>
      <w:r>
        <w:rPr>
          <w:w w:val="105"/>
          <w:sz w:val="16"/>
        </w:rPr>
        <w:t>Havendo</w:t>
      </w:r>
      <w:r>
        <w:rPr>
          <w:spacing w:val="-7"/>
          <w:w w:val="105"/>
          <w:sz w:val="16"/>
        </w:rPr>
        <w:t> </w:t>
      </w:r>
      <w:r>
        <w:rPr>
          <w:w w:val="105"/>
          <w:sz w:val="16"/>
        </w:rPr>
        <w:t>a</w:t>
      </w:r>
      <w:r>
        <w:rPr>
          <w:spacing w:val="-6"/>
          <w:w w:val="105"/>
          <w:sz w:val="16"/>
        </w:rPr>
        <w:t> </w:t>
      </w:r>
      <w:r>
        <w:rPr>
          <w:w w:val="105"/>
          <w:sz w:val="16"/>
        </w:rPr>
        <w:t>efetiva</w:t>
      </w:r>
      <w:r>
        <w:rPr>
          <w:spacing w:val="-6"/>
          <w:w w:val="105"/>
          <w:sz w:val="16"/>
        </w:rPr>
        <w:t> </w:t>
      </w:r>
      <w:r>
        <w:rPr>
          <w:w w:val="105"/>
          <w:sz w:val="16"/>
        </w:rPr>
        <w:t>execução</w:t>
      </w:r>
      <w:r>
        <w:rPr>
          <w:spacing w:val="-6"/>
          <w:w w:val="105"/>
          <w:sz w:val="16"/>
        </w:rPr>
        <w:t> </w:t>
      </w:r>
      <w:r>
        <w:rPr>
          <w:w w:val="105"/>
          <w:sz w:val="16"/>
        </w:rPr>
        <w:t>do</w:t>
      </w:r>
      <w:r>
        <w:rPr>
          <w:spacing w:val="-6"/>
          <w:w w:val="105"/>
          <w:sz w:val="16"/>
        </w:rPr>
        <w:t> </w:t>
      </w:r>
      <w:r>
        <w:rPr>
          <w:w w:val="105"/>
          <w:sz w:val="16"/>
        </w:rPr>
        <w:t>objeto,</w:t>
      </w:r>
      <w:r>
        <w:rPr>
          <w:spacing w:val="-6"/>
          <w:w w:val="105"/>
          <w:sz w:val="16"/>
        </w:rPr>
        <w:t> </w:t>
      </w:r>
      <w:r>
        <w:rPr>
          <w:w w:val="105"/>
          <w:sz w:val="16"/>
        </w:rPr>
        <w:t>os</w:t>
      </w:r>
      <w:r>
        <w:rPr>
          <w:spacing w:val="-6"/>
          <w:w w:val="105"/>
          <w:sz w:val="16"/>
        </w:rPr>
        <w:t> </w:t>
      </w:r>
      <w:r>
        <w:rPr>
          <w:w w:val="105"/>
          <w:sz w:val="16"/>
        </w:rPr>
        <w:t>pagamentos</w:t>
      </w:r>
      <w:r>
        <w:rPr>
          <w:spacing w:val="-6"/>
          <w:w w:val="105"/>
          <w:sz w:val="16"/>
        </w:rPr>
        <w:t> </w:t>
      </w:r>
      <w:r>
        <w:rPr>
          <w:w w:val="105"/>
          <w:sz w:val="16"/>
        </w:rPr>
        <w:t>serão</w:t>
      </w:r>
      <w:r>
        <w:rPr>
          <w:spacing w:val="-6"/>
          <w:w w:val="105"/>
          <w:sz w:val="16"/>
        </w:rPr>
        <w:t> </w:t>
      </w:r>
      <w:r>
        <w:rPr>
          <w:w w:val="105"/>
          <w:sz w:val="16"/>
        </w:rPr>
        <w:t>realizados</w:t>
      </w:r>
      <w:r>
        <w:rPr>
          <w:spacing w:val="-7"/>
          <w:w w:val="105"/>
          <w:sz w:val="16"/>
        </w:rPr>
        <w:t> </w:t>
      </w:r>
      <w:r>
        <w:rPr>
          <w:w w:val="105"/>
          <w:sz w:val="16"/>
        </w:rPr>
        <w:t>normalmente,</w:t>
      </w:r>
      <w:r>
        <w:rPr>
          <w:spacing w:val="-6"/>
          <w:w w:val="105"/>
          <w:sz w:val="16"/>
        </w:rPr>
        <w:t> </w:t>
      </w:r>
      <w:r>
        <w:rPr>
          <w:w w:val="105"/>
          <w:sz w:val="16"/>
        </w:rPr>
        <w:t>até</w:t>
      </w:r>
      <w:r>
        <w:rPr>
          <w:spacing w:val="-6"/>
          <w:w w:val="105"/>
          <w:sz w:val="16"/>
        </w:rPr>
        <w:t> </w:t>
      </w:r>
      <w:r>
        <w:rPr>
          <w:w w:val="105"/>
          <w:sz w:val="16"/>
        </w:rPr>
        <w:t>que</w:t>
      </w:r>
      <w:r>
        <w:rPr>
          <w:spacing w:val="-6"/>
          <w:w w:val="105"/>
          <w:sz w:val="16"/>
        </w:rPr>
        <w:t> </w:t>
      </w:r>
      <w:r>
        <w:rPr>
          <w:w w:val="105"/>
          <w:sz w:val="16"/>
        </w:rPr>
        <w:t>se</w:t>
      </w:r>
      <w:r>
        <w:rPr>
          <w:spacing w:val="-6"/>
          <w:w w:val="105"/>
          <w:sz w:val="16"/>
        </w:rPr>
        <w:t> </w:t>
      </w:r>
      <w:r>
        <w:rPr>
          <w:w w:val="105"/>
          <w:sz w:val="16"/>
        </w:rPr>
        <w:t>decida</w:t>
      </w:r>
      <w:r>
        <w:rPr>
          <w:spacing w:val="-6"/>
          <w:w w:val="105"/>
          <w:sz w:val="16"/>
        </w:rPr>
        <w:t> </w:t>
      </w:r>
      <w:r>
        <w:rPr>
          <w:w w:val="105"/>
          <w:sz w:val="16"/>
        </w:rPr>
        <w:t>pela</w:t>
      </w:r>
      <w:r>
        <w:rPr>
          <w:spacing w:val="-6"/>
          <w:w w:val="105"/>
          <w:sz w:val="16"/>
        </w:rPr>
        <w:t> </w:t>
      </w:r>
      <w:r>
        <w:rPr>
          <w:w w:val="105"/>
          <w:sz w:val="16"/>
        </w:rPr>
        <w:t>rescisão</w:t>
      </w:r>
      <w:r>
        <w:rPr>
          <w:spacing w:val="-6"/>
          <w:w w:val="105"/>
          <w:sz w:val="16"/>
        </w:rPr>
        <w:t> </w:t>
      </w:r>
      <w:r>
        <w:rPr>
          <w:w w:val="105"/>
          <w:sz w:val="16"/>
        </w:rPr>
        <w:t>do</w:t>
      </w:r>
      <w:r>
        <w:rPr>
          <w:spacing w:val="-6"/>
          <w:w w:val="105"/>
          <w:sz w:val="16"/>
        </w:rPr>
        <w:t> </w:t>
      </w:r>
      <w:r>
        <w:rPr>
          <w:w w:val="105"/>
          <w:sz w:val="16"/>
        </w:rPr>
        <w:t>Contrato,</w:t>
      </w:r>
      <w:r>
        <w:rPr>
          <w:spacing w:val="-7"/>
          <w:w w:val="105"/>
          <w:sz w:val="16"/>
        </w:rPr>
        <w:t> </w:t>
      </w:r>
      <w:r>
        <w:rPr>
          <w:w w:val="105"/>
          <w:sz w:val="16"/>
        </w:rPr>
        <w:t>caso</w:t>
      </w:r>
      <w:r>
        <w:rPr>
          <w:spacing w:val="-6"/>
          <w:w w:val="105"/>
          <w:sz w:val="16"/>
        </w:rPr>
        <w:t> </w:t>
      </w:r>
      <w:r>
        <w:rPr>
          <w:w w:val="105"/>
          <w:sz w:val="16"/>
        </w:rPr>
        <w:t>o</w:t>
      </w:r>
      <w:r>
        <w:rPr>
          <w:spacing w:val="-6"/>
          <w:w w:val="105"/>
          <w:sz w:val="16"/>
        </w:rPr>
        <w:t> </w:t>
      </w:r>
      <w:r>
        <w:rPr>
          <w:b/>
          <w:w w:val="105"/>
          <w:sz w:val="16"/>
        </w:rPr>
        <w:t>CONTRATADO</w:t>
      </w:r>
      <w:r>
        <w:rPr>
          <w:b/>
          <w:spacing w:val="-6"/>
          <w:w w:val="105"/>
          <w:sz w:val="16"/>
        </w:rPr>
        <w:t> </w:t>
      </w:r>
      <w:r>
        <w:rPr>
          <w:w w:val="105"/>
          <w:sz w:val="16"/>
        </w:rPr>
        <w:t>não</w:t>
      </w:r>
      <w:r>
        <w:rPr>
          <w:spacing w:val="-6"/>
          <w:w w:val="105"/>
          <w:sz w:val="16"/>
        </w:rPr>
        <w:t> </w:t>
      </w:r>
      <w:r>
        <w:rPr>
          <w:w w:val="105"/>
          <w:sz w:val="16"/>
        </w:rPr>
        <w:t>regularize</w:t>
      </w:r>
      <w:r>
        <w:rPr>
          <w:spacing w:val="-6"/>
          <w:w w:val="105"/>
          <w:sz w:val="16"/>
        </w:rPr>
        <w:t> </w:t>
      </w:r>
      <w:r>
        <w:rPr>
          <w:w w:val="105"/>
          <w:sz w:val="16"/>
        </w:rPr>
        <w:t>sua</w:t>
      </w:r>
      <w:r>
        <w:rPr>
          <w:spacing w:val="-6"/>
          <w:w w:val="105"/>
          <w:sz w:val="16"/>
        </w:rPr>
        <w:t> </w:t>
      </w:r>
      <w:r>
        <w:rPr>
          <w:spacing w:val="-2"/>
          <w:w w:val="105"/>
          <w:sz w:val="16"/>
        </w:rPr>
        <w:t>situação.</w:t>
      </w:r>
    </w:p>
    <w:p>
      <w:pPr>
        <w:pStyle w:val="ListParagraph"/>
        <w:numPr>
          <w:ilvl w:val="1"/>
          <w:numId w:val="43"/>
        </w:numPr>
        <w:tabs>
          <w:tab w:pos="559" w:val="left" w:leader="none"/>
        </w:tabs>
        <w:spacing w:line="240" w:lineRule="auto" w:before="41" w:after="0"/>
        <w:ind w:left="559" w:right="0" w:hanging="249"/>
        <w:jc w:val="both"/>
        <w:rPr>
          <w:sz w:val="16"/>
        </w:rPr>
      </w:pPr>
      <w:r>
        <w:rPr>
          <w:w w:val="105"/>
          <w:sz w:val="16"/>
        </w:rPr>
        <w:t>O</w:t>
      </w:r>
      <w:r>
        <w:rPr>
          <w:spacing w:val="-5"/>
          <w:w w:val="105"/>
          <w:sz w:val="16"/>
        </w:rPr>
        <w:t> </w:t>
      </w:r>
      <w:r>
        <w:rPr>
          <w:w w:val="105"/>
          <w:sz w:val="16"/>
        </w:rPr>
        <w:t>pagamento</w:t>
      </w:r>
      <w:r>
        <w:rPr>
          <w:spacing w:val="-4"/>
          <w:w w:val="105"/>
          <w:sz w:val="16"/>
        </w:rPr>
        <w:t> </w:t>
      </w:r>
      <w:r>
        <w:rPr>
          <w:w w:val="105"/>
          <w:sz w:val="16"/>
        </w:rPr>
        <w:t>será</w:t>
      </w:r>
      <w:r>
        <w:rPr>
          <w:spacing w:val="-5"/>
          <w:w w:val="105"/>
          <w:sz w:val="16"/>
        </w:rPr>
        <w:t> </w:t>
      </w:r>
      <w:r>
        <w:rPr>
          <w:w w:val="105"/>
          <w:sz w:val="16"/>
        </w:rPr>
        <w:t>efetuado</w:t>
      </w:r>
      <w:r>
        <w:rPr>
          <w:spacing w:val="-4"/>
          <w:w w:val="105"/>
          <w:sz w:val="16"/>
        </w:rPr>
        <w:t> </w:t>
      </w:r>
      <w:r>
        <w:rPr>
          <w:w w:val="105"/>
          <w:sz w:val="16"/>
        </w:rPr>
        <w:t>no</w:t>
      </w:r>
      <w:r>
        <w:rPr>
          <w:spacing w:val="-4"/>
          <w:w w:val="105"/>
          <w:sz w:val="16"/>
        </w:rPr>
        <w:t> </w:t>
      </w:r>
      <w:r>
        <w:rPr>
          <w:w w:val="105"/>
          <w:sz w:val="16"/>
        </w:rPr>
        <w:t>prazo</w:t>
      </w:r>
      <w:r>
        <w:rPr>
          <w:spacing w:val="-5"/>
          <w:w w:val="105"/>
          <w:sz w:val="16"/>
        </w:rPr>
        <w:t> </w:t>
      </w:r>
      <w:r>
        <w:rPr>
          <w:w w:val="105"/>
          <w:sz w:val="16"/>
        </w:rPr>
        <w:t>máximo</w:t>
      </w:r>
      <w:r>
        <w:rPr>
          <w:spacing w:val="-4"/>
          <w:w w:val="105"/>
          <w:sz w:val="16"/>
        </w:rPr>
        <w:t> </w:t>
      </w:r>
      <w:r>
        <w:rPr>
          <w:w w:val="105"/>
          <w:sz w:val="16"/>
        </w:rPr>
        <w:t>de</w:t>
      </w:r>
      <w:r>
        <w:rPr>
          <w:spacing w:val="-4"/>
          <w:w w:val="105"/>
          <w:sz w:val="16"/>
        </w:rPr>
        <w:t> </w:t>
      </w:r>
      <w:r>
        <w:rPr>
          <w:w w:val="105"/>
          <w:sz w:val="16"/>
        </w:rPr>
        <w:t>até</w:t>
      </w:r>
      <w:r>
        <w:rPr>
          <w:spacing w:val="-5"/>
          <w:w w:val="105"/>
          <w:sz w:val="16"/>
        </w:rPr>
        <w:t> </w:t>
      </w:r>
      <w:r>
        <w:rPr>
          <w:w w:val="105"/>
          <w:sz w:val="16"/>
        </w:rPr>
        <w:t>30</w:t>
      </w:r>
      <w:r>
        <w:rPr>
          <w:spacing w:val="-4"/>
          <w:w w:val="105"/>
          <w:sz w:val="16"/>
        </w:rPr>
        <w:t> </w:t>
      </w:r>
      <w:r>
        <w:rPr>
          <w:w w:val="105"/>
          <w:sz w:val="16"/>
        </w:rPr>
        <w:t>(trinta)</w:t>
      </w:r>
      <w:r>
        <w:rPr>
          <w:spacing w:val="-4"/>
          <w:w w:val="105"/>
          <w:sz w:val="16"/>
        </w:rPr>
        <w:t> </w:t>
      </w:r>
      <w:r>
        <w:rPr>
          <w:w w:val="105"/>
          <w:sz w:val="16"/>
        </w:rPr>
        <w:t>dias,</w:t>
      </w:r>
      <w:r>
        <w:rPr>
          <w:spacing w:val="-5"/>
          <w:w w:val="105"/>
          <w:sz w:val="16"/>
        </w:rPr>
        <w:t> </w:t>
      </w:r>
      <w:r>
        <w:rPr>
          <w:w w:val="105"/>
          <w:sz w:val="16"/>
        </w:rPr>
        <w:t>contado</w:t>
      </w:r>
      <w:r>
        <w:rPr>
          <w:spacing w:val="-4"/>
          <w:w w:val="105"/>
          <w:sz w:val="16"/>
        </w:rPr>
        <w:t> </w:t>
      </w:r>
      <w:r>
        <w:rPr>
          <w:w w:val="105"/>
          <w:sz w:val="16"/>
        </w:rPr>
        <w:t>do</w:t>
      </w:r>
      <w:r>
        <w:rPr>
          <w:spacing w:val="-4"/>
          <w:w w:val="105"/>
          <w:sz w:val="16"/>
        </w:rPr>
        <w:t> </w:t>
      </w:r>
      <w:r>
        <w:rPr>
          <w:w w:val="105"/>
          <w:sz w:val="16"/>
        </w:rPr>
        <w:t>recebimento</w:t>
      </w:r>
      <w:r>
        <w:rPr>
          <w:spacing w:val="-5"/>
          <w:w w:val="105"/>
          <w:sz w:val="16"/>
        </w:rPr>
        <w:t> </w:t>
      </w:r>
      <w:r>
        <w:rPr>
          <w:w w:val="105"/>
          <w:sz w:val="16"/>
        </w:rPr>
        <w:t>da</w:t>
      </w:r>
      <w:r>
        <w:rPr>
          <w:spacing w:val="-4"/>
          <w:w w:val="105"/>
          <w:sz w:val="16"/>
        </w:rPr>
        <w:t> </w:t>
      </w:r>
      <w:r>
        <w:rPr>
          <w:w w:val="105"/>
          <w:sz w:val="16"/>
        </w:rPr>
        <w:t>Nota</w:t>
      </w:r>
      <w:r>
        <w:rPr>
          <w:spacing w:val="-4"/>
          <w:w w:val="105"/>
          <w:sz w:val="16"/>
        </w:rPr>
        <w:t> </w:t>
      </w:r>
      <w:r>
        <w:rPr>
          <w:w w:val="105"/>
          <w:sz w:val="16"/>
        </w:rPr>
        <w:t>Fiscal</w:t>
      </w:r>
      <w:r>
        <w:rPr>
          <w:spacing w:val="-5"/>
          <w:w w:val="105"/>
          <w:sz w:val="16"/>
        </w:rPr>
        <w:t> </w:t>
      </w:r>
      <w:r>
        <w:rPr>
          <w:w w:val="105"/>
          <w:sz w:val="16"/>
        </w:rPr>
        <w:t>ou</w:t>
      </w:r>
      <w:r>
        <w:rPr>
          <w:spacing w:val="-4"/>
          <w:w w:val="105"/>
          <w:sz w:val="16"/>
        </w:rPr>
        <w:t> </w:t>
      </w:r>
      <w:r>
        <w:rPr>
          <w:spacing w:val="-2"/>
          <w:w w:val="105"/>
          <w:sz w:val="16"/>
        </w:rPr>
        <w:t>Fatura.</w:t>
      </w:r>
    </w:p>
    <w:p>
      <w:pPr>
        <w:pStyle w:val="ListParagraph"/>
        <w:numPr>
          <w:ilvl w:val="2"/>
          <w:numId w:val="43"/>
        </w:numPr>
        <w:tabs>
          <w:tab w:pos="685" w:val="left" w:leader="none"/>
        </w:tabs>
        <w:spacing w:line="292" w:lineRule="auto" w:before="41" w:after="0"/>
        <w:ind w:left="310" w:right="294" w:firstLine="0"/>
        <w:jc w:val="both"/>
        <w:rPr>
          <w:sz w:val="16"/>
        </w:rPr>
      </w:pPr>
      <w:r>
        <w:rPr>
          <w:w w:val="105"/>
          <w:sz w:val="16"/>
        </w:rPr>
        <w:t>Havendo</w:t>
      </w:r>
      <w:r>
        <w:rPr>
          <w:spacing w:val="-6"/>
          <w:w w:val="105"/>
          <w:sz w:val="16"/>
        </w:rPr>
        <w:t> </w:t>
      </w:r>
      <w:r>
        <w:rPr>
          <w:w w:val="105"/>
          <w:sz w:val="16"/>
        </w:rPr>
        <w:t>erro</w:t>
      </w:r>
      <w:r>
        <w:rPr>
          <w:spacing w:val="-6"/>
          <w:w w:val="105"/>
          <w:sz w:val="16"/>
        </w:rPr>
        <w:t> </w:t>
      </w:r>
      <w:r>
        <w:rPr>
          <w:w w:val="105"/>
          <w:sz w:val="16"/>
        </w:rPr>
        <w:t>na</w:t>
      </w:r>
      <w:r>
        <w:rPr>
          <w:spacing w:val="-6"/>
          <w:w w:val="105"/>
          <w:sz w:val="16"/>
        </w:rPr>
        <w:t> </w:t>
      </w:r>
      <w:r>
        <w:rPr>
          <w:w w:val="105"/>
          <w:sz w:val="16"/>
        </w:rPr>
        <w:t>apresentação</w:t>
      </w:r>
      <w:r>
        <w:rPr>
          <w:spacing w:val="-6"/>
          <w:w w:val="105"/>
          <w:sz w:val="16"/>
        </w:rPr>
        <w:t> </w:t>
      </w:r>
      <w:r>
        <w:rPr>
          <w:w w:val="105"/>
          <w:sz w:val="16"/>
        </w:rPr>
        <w:t>da</w:t>
      </w:r>
      <w:r>
        <w:rPr>
          <w:spacing w:val="-6"/>
          <w:w w:val="105"/>
          <w:sz w:val="16"/>
        </w:rPr>
        <w:t> </w:t>
      </w:r>
      <w:r>
        <w:rPr>
          <w:w w:val="105"/>
          <w:sz w:val="16"/>
        </w:rPr>
        <w:t>Nota</w:t>
      </w:r>
      <w:r>
        <w:rPr>
          <w:spacing w:val="-6"/>
          <w:w w:val="105"/>
          <w:sz w:val="16"/>
        </w:rPr>
        <w:t> </w:t>
      </w:r>
      <w:r>
        <w:rPr>
          <w:w w:val="105"/>
          <w:sz w:val="16"/>
        </w:rPr>
        <w:t>Fiscal</w:t>
      </w:r>
      <w:r>
        <w:rPr>
          <w:spacing w:val="-6"/>
          <w:w w:val="105"/>
          <w:sz w:val="16"/>
        </w:rPr>
        <w:t> </w:t>
      </w:r>
      <w:r>
        <w:rPr>
          <w:w w:val="105"/>
          <w:sz w:val="16"/>
        </w:rPr>
        <w:t>ou</w:t>
      </w:r>
      <w:r>
        <w:rPr>
          <w:spacing w:val="-6"/>
          <w:w w:val="105"/>
          <w:sz w:val="16"/>
        </w:rPr>
        <w:t> </w:t>
      </w:r>
      <w:r>
        <w:rPr>
          <w:w w:val="105"/>
          <w:sz w:val="16"/>
        </w:rPr>
        <w:t>Fatura,</w:t>
      </w:r>
      <w:r>
        <w:rPr>
          <w:spacing w:val="-6"/>
          <w:w w:val="105"/>
          <w:sz w:val="16"/>
        </w:rPr>
        <w:t> </w:t>
      </w:r>
      <w:r>
        <w:rPr>
          <w:w w:val="105"/>
          <w:sz w:val="16"/>
        </w:rPr>
        <w:t>ou</w:t>
      </w:r>
      <w:r>
        <w:rPr>
          <w:spacing w:val="-6"/>
          <w:w w:val="105"/>
          <w:sz w:val="16"/>
        </w:rPr>
        <w:t> </w:t>
      </w:r>
      <w:r>
        <w:rPr>
          <w:w w:val="105"/>
          <w:sz w:val="16"/>
        </w:rPr>
        <w:t>circunstância</w:t>
      </w:r>
      <w:r>
        <w:rPr>
          <w:spacing w:val="-6"/>
          <w:w w:val="105"/>
          <w:sz w:val="16"/>
        </w:rPr>
        <w:t> </w:t>
      </w:r>
      <w:r>
        <w:rPr>
          <w:w w:val="105"/>
          <w:sz w:val="16"/>
        </w:rPr>
        <w:t>que</w:t>
      </w:r>
      <w:r>
        <w:rPr>
          <w:spacing w:val="-6"/>
          <w:w w:val="105"/>
          <w:sz w:val="16"/>
        </w:rPr>
        <w:t> </w:t>
      </w:r>
      <w:r>
        <w:rPr>
          <w:w w:val="105"/>
          <w:sz w:val="16"/>
        </w:rPr>
        <w:t>impeça</w:t>
      </w:r>
      <w:r>
        <w:rPr>
          <w:spacing w:val="-6"/>
          <w:w w:val="105"/>
          <w:sz w:val="16"/>
        </w:rPr>
        <w:t> </w:t>
      </w:r>
      <w:r>
        <w:rPr>
          <w:w w:val="105"/>
          <w:sz w:val="16"/>
        </w:rPr>
        <w:t>a</w:t>
      </w:r>
      <w:r>
        <w:rPr>
          <w:spacing w:val="-6"/>
          <w:w w:val="105"/>
          <w:sz w:val="16"/>
        </w:rPr>
        <w:t> </w:t>
      </w:r>
      <w:r>
        <w:rPr>
          <w:w w:val="105"/>
          <w:sz w:val="16"/>
        </w:rPr>
        <w:t>liquidação</w:t>
      </w:r>
      <w:r>
        <w:rPr>
          <w:spacing w:val="-6"/>
          <w:w w:val="105"/>
          <w:sz w:val="16"/>
        </w:rPr>
        <w:t> </w:t>
      </w:r>
      <w:r>
        <w:rPr>
          <w:w w:val="105"/>
          <w:sz w:val="16"/>
        </w:rPr>
        <w:t>da</w:t>
      </w:r>
      <w:r>
        <w:rPr>
          <w:spacing w:val="-6"/>
          <w:w w:val="105"/>
          <w:sz w:val="16"/>
        </w:rPr>
        <w:t> </w:t>
      </w:r>
      <w:r>
        <w:rPr>
          <w:w w:val="105"/>
          <w:sz w:val="16"/>
        </w:rPr>
        <w:t>despesa,</w:t>
      </w:r>
      <w:r>
        <w:rPr>
          <w:spacing w:val="-6"/>
          <w:w w:val="105"/>
          <w:sz w:val="16"/>
        </w:rPr>
        <w:t> </w:t>
      </w:r>
      <w:r>
        <w:rPr>
          <w:w w:val="105"/>
          <w:sz w:val="16"/>
        </w:rPr>
        <w:t>o</w:t>
      </w:r>
      <w:r>
        <w:rPr>
          <w:spacing w:val="-6"/>
          <w:w w:val="105"/>
          <w:sz w:val="16"/>
        </w:rPr>
        <w:t> </w:t>
      </w:r>
      <w:r>
        <w:rPr>
          <w:w w:val="105"/>
          <w:sz w:val="16"/>
        </w:rPr>
        <w:t>pagamento</w:t>
      </w:r>
      <w:r>
        <w:rPr>
          <w:spacing w:val="-6"/>
          <w:w w:val="105"/>
          <w:sz w:val="16"/>
        </w:rPr>
        <w:t> </w:t>
      </w:r>
      <w:r>
        <w:rPr>
          <w:w w:val="105"/>
          <w:sz w:val="16"/>
        </w:rPr>
        <w:t>ficará</w:t>
      </w:r>
      <w:r>
        <w:rPr>
          <w:spacing w:val="-6"/>
          <w:w w:val="105"/>
          <w:sz w:val="16"/>
        </w:rPr>
        <w:t> </w:t>
      </w:r>
      <w:r>
        <w:rPr>
          <w:w w:val="105"/>
          <w:sz w:val="16"/>
        </w:rPr>
        <w:t>sobrestado</w:t>
      </w:r>
      <w:r>
        <w:rPr>
          <w:spacing w:val="-6"/>
          <w:w w:val="105"/>
          <w:sz w:val="16"/>
        </w:rPr>
        <w:t> </w:t>
      </w:r>
      <w:r>
        <w:rPr>
          <w:w w:val="105"/>
          <w:sz w:val="16"/>
        </w:rPr>
        <w:t>até</w:t>
      </w:r>
      <w:r>
        <w:rPr>
          <w:spacing w:val="-6"/>
          <w:w w:val="105"/>
          <w:sz w:val="16"/>
        </w:rPr>
        <w:t> </w:t>
      </w:r>
      <w:r>
        <w:rPr>
          <w:w w:val="105"/>
          <w:sz w:val="16"/>
        </w:rPr>
        <w:t>que</w:t>
      </w:r>
      <w:r>
        <w:rPr>
          <w:spacing w:val="-6"/>
          <w:w w:val="105"/>
          <w:sz w:val="16"/>
        </w:rPr>
        <w:t> </w:t>
      </w:r>
      <w:r>
        <w:rPr>
          <w:w w:val="105"/>
          <w:sz w:val="16"/>
        </w:rPr>
        <w:t>o</w:t>
      </w:r>
      <w:r>
        <w:rPr>
          <w:spacing w:val="-6"/>
          <w:w w:val="105"/>
          <w:sz w:val="16"/>
        </w:rPr>
        <w:t> </w:t>
      </w:r>
      <w:r>
        <w:rPr>
          <w:b/>
          <w:w w:val="105"/>
          <w:sz w:val="16"/>
        </w:rPr>
        <w:t>CONTRATADO</w:t>
      </w:r>
      <w:r>
        <w:rPr>
          <w:b/>
          <w:spacing w:val="-6"/>
          <w:w w:val="105"/>
          <w:sz w:val="16"/>
        </w:rPr>
        <w:t> </w:t>
      </w:r>
      <w:r>
        <w:rPr>
          <w:w w:val="105"/>
          <w:sz w:val="16"/>
        </w:rPr>
        <w:t>providencie</w:t>
      </w:r>
      <w:r>
        <w:rPr>
          <w:spacing w:val="-6"/>
          <w:w w:val="105"/>
          <w:sz w:val="16"/>
        </w:rPr>
        <w:t> </w:t>
      </w:r>
      <w:r>
        <w:rPr>
          <w:w w:val="105"/>
          <w:sz w:val="16"/>
        </w:rPr>
        <w:t>as</w:t>
      </w:r>
      <w:r>
        <w:rPr>
          <w:spacing w:val="-6"/>
          <w:w w:val="105"/>
          <w:sz w:val="16"/>
        </w:rPr>
        <w:t> </w:t>
      </w:r>
      <w:r>
        <w:rPr>
          <w:w w:val="105"/>
          <w:sz w:val="16"/>
        </w:rPr>
        <w:t>medidas</w:t>
      </w:r>
      <w:r>
        <w:rPr>
          <w:spacing w:val="-6"/>
          <w:w w:val="105"/>
          <w:sz w:val="16"/>
        </w:rPr>
        <w:t> </w:t>
      </w:r>
      <w:r>
        <w:rPr>
          <w:w w:val="105"/>
          <w:sz w:val="16"/>
        </w:rPr>
        <w:t>saneadoras.</w:t>
      </w:r>
      <w:r>
        <w:rPr>
          <w:spacing w:val="-6"/>
          <w:w w:val="105"/>
          <w:sz w:val="16"/>
        </w:rPr>
        <w:t> </w:t>
      </w:r>
      <w:r>
        <w:rPr>
          <w:w w:val="105"/>
          <w:sz w:val="16"/>
        </w:rPr>
        <w:t>Nessa hipótese, o prazo para pagamento iniciar-se-á após a comprovação da regularização da situação, não acarretando qualquer ônus para o </w:t>
      </w:r>
      <w:r>
        <w:rPr>
          <w:b/>
          <w:w w:val="105"/>
          <w:sz w:val="16"/>
        </w:rPr>
        <w:t>CONTRATANTE</w:t>
      </w:r>
      <w:r>
        <w:rPr>
          <w:w w:val="105"/>
          <w:sz w:val="16"/>
        </w:rPr>
        <w:t>.</w:t>
      </w:r>
    </w:p>
    <w:p>
      <w:pPr>
        <w:pStyle w:val="ListParagraph"/>
        <w:numPr>
          <w:ilvl w:val="1"/>
          <w:numId w:val="43"/>
        </w:numPr>
        <w:tabs>
          <w:tab w:pos="559" w:val="left" w:leader="none"/>
        </w:tabs>
        <w:spacing w:line="240" w:lineRule="auto" w:before="1" w:after="0"/>
        <w:ind w:left="559" w:right="0" w:hanging="249"/>
        <w:jc w:val="both"/>
        <w:rPr>
          <w:sz w:val="16"/>
        </w:rPr>
      </w:pPr>
      <w:r>
        <w:rPr>
          <w:w w:val="105"/>
          <w:sz w:val="16"/>
        </w:rPr>
        <w:t>Quando</w:t>
      </w:r>
      <w:r>
        <w:rPr>
          <w:spacing w:val="-6"/>
          <w:w w:val="105"/>
          <w:sz w:val="16"/>
        </w:rPr>
        <w:t> </w:t>
      </w:r>
      <w:r>
        <w:rPr>
          <w:w w:val="105"/>
          <w:sz w:val="16"/>
        </w:rPr>
        <w:t>do</w:t>
      </w:r>
      <w:r>
        <w:rPr>
          <w:spacing w:val="-5"/>
          <w:w w:val="105"/>
          <w:sz w:val="16"/>
        </w:rPr>
        <w:t> </w:t>
      </w:r>
      <w:r>
        <w:rPr>
          <w:w w:val="105"/>
          <w:sz w:val="16"/>
        </w:rPr>
        <w:t>pagamento,</w:t>
      </w:r>
      <w:r>
        <w:rPr>
          <w:spacing w:val="-5"/>
          <w:w w:val="105"/>
          <w:sz w:val="16"/>
        </w:rPr>
        <w:t> </w:t>
      </w:r>
      <w:r>
        <w:rPr>
          <w:w w:val="105"/>
          <w:sz w:val="16"/>
        </w:rPr>
        <w:t>será</w:t>
      </w:r>
      <w:r>
        <w:rPr>
          <w:spacing w:val="-6"/>
          <w:w w:val="105"/>
          <w:sz w:val="16"/>
        </w:rPr>
        <w:t> </w:t>
      </w:r>
      <w:r>
        <w:rPr>
          <w:w w:val="105"/>
          <w:sz w:val="16"/>
        </w:rPr>
        <w:t>efetuada</w:t>
      </w:r>
      <w:r>
        <w:rPr>
          <w:spacing w:val="-5"/>
          <w:w w:val="105"/>
          <w:sz w:val="16"/>
        </w:rPr>
        <w:t> </w:t>
      </w:r>
      <w:r>
        <w:rPr>
          <w:w w:val="105"/>
          <w:sz w:val="16"/>
        </w:rPr>
        <w:t>a</w:t>
      </w:r>
      <w:r>
        <w:rPr>
          <w:spacing w:val="-5"/>
          <w:w w:val="105"/>
          <w:sz w:val="16"/>
        </w:rPr>
        <w:t> </w:t>
      </w:r>
      <w:r>
        <w:rPr>
          <w:w w:val="105"/>
          <w:sz w:val="16"/>
        </w:rPr>
        <w:t>retenção</w:t>
      </w:r>
      <w:r>
        <w:rPr>
          <w:spacing w:val="-5"/>
          <w:w w:val="105"/>
          <w:sz w:val="16"/>
        </w:rPr>
        <w:t> </w:t>
      </w:r>
      <w:r>
        <w:rPr>
          <w:w w:val="105"/>
          <w:sz w:val="16"/>
        </w:rPr>
        <w:t>tributária</w:t>
      </w:r>
      <w:r>
        <w:rPr>
          <w:spacing w:val="-6"/>
          <w:w w:val="105"/>
          <w:sz w:val="16"/>
        </w:rPr>
        <w:t> </w:t>
      </w:r>
      <w:r>
        <w:rPr>
          <w:w w:val="105"/>
          <w:sz w:val="16"/>
        </w:rPr>
        <w:t>prevista</w:t>
      </w:r>
      <w:r>
        <w:rPr>
          <w:spacing w:val="-5"/>
          <w:w w:val="105"/>
          <w:sz w:val="16"/>
        </w:rPr>
        <w:t> </w:t>
      </w:r>
      <w:r>
        <w:rPr>
          <w:w w:val="105"/>
          <w:sz w:val="16"/>
        </w:rPr>
        <w:t>na</w:t>
      </w:r>
      <w:r>
        <w:rPr>
          <w:spacing w:val="-5"/>
          <w:w w:val="105"/>
          <w:sz w:val="16"/>
        </w:rPr>
        <w:t> </w:t>
      </w:r>
      <w:r>
        <w:rPr>
          <w:w w:val="105"/>
          <w:sz w:val="16"/>
        </w:rPr>
        <w:t>legislação</w:t>
      </w:r>
      <w:r>
        <w:rPr>
          <w:spacing w:val="-6"/>
          <w:w w:val="105"/>
          <w:sz w:val="16"/>
        </w:rPr>
        <w:t> </w:t>
      </w:r>
      <w:r>
        <w:rPr>
          <w:spacing w:val="-2"/>
          <w:w w:val="105"/>
          <w:sz w:val="16"/>
        </w:rPr>
        <w:t>aplicável.</w:t>
      </w:r>
    </w:p>
    <w:p>
      <w:pPr>
        <w:pStyle w:val="ListParagraph"/>
        <w:numPr>
          <w:ilvl w:val="2"/>
          <w:numId w:val="43"/>
        </w:numPr>
        <w:tabs>
          <w:tab w:pos="684" w:val="left" w:leader="none"/>
        </w:tabs>
        <w:spacing w:line="240" w:lineRule="auto" w:before="41" w:after="0"/>
        <w:ind w:left="684" w:right="0" w:hanging="374"/>
        <w:jc w:val="both"/>
        <w:rPr>
          <w:sz w:val="16"/>
        </w:rPr>
      </w:pPr>
      <w:r>
        <w:rPr>
          <w:w w:val="105"/>
          <w:sz w:val="16"/>
        </w:rPr>
        <w:t>Independentemente</w:t>
      </w:r>
      <w:r>
        <w:rPr>
          <w:spacing w:val="-6"/>
          <w:w w:val="105"/>
          <w:sz w:val="16"/>
        </w:rPr>
        <w:t> </w:t>
      </w:r>
      <w:r>
        <w:rPr>
          <w:w w:val="105"/>
          <w:sz w:val="16"/>
        </w:rPr>
        <w:t>do</w:t>
      </w:r>
      <w:r>
        <w:rPr>
          <w:spacing w:val="-5"/>
          <w:w w:val="105"/>
          <w:sz w:val="16"/>
        </w:rPr>
        <w:t> </w:t>
      </w:r>
      <w:r>
        <w:rPr>
          <w:w w:val="105"/>
          <w:sz w:val="16"/>
        </w:rPr>
        <w:t>percentual</w:t>
      </w:r>
      <w:r>
        <w:rPr>
          <w:spacing w:val="-6"/>
          <w:w w:val="105"/>
          <w:sz w:val="16"/>
        </w:rPr>
        <w:t> </w:t>
      </w:r>
      <w:r>
        <w:rPr>
          <w:w w:val="105"/>
          <w:sz w:val="16"/>
        </w:rPr>
        <w:t>de</w:t>
      </w:r>
      <w:r>
        <w:rPr>
          <w:spacing w:val="-5"/>
          <w:w w:val="105"/>
          <w:sz w:val="16"/>
        </w:rPr>
        <w:t> </w:t>
      </w:r>
      <w:r>
        <w:rPr>
          <w:w w:val="105"/>
          <w:sz w:val="16"/>
        </w:rPr>
        <w:t>tributo</w:t>
      </w:r>
      <w:r>
        <w:rPr>
          <w:spacing w:val="-6"/>
          <w:w w:val="105"/>
          <w:sz w:val="16"/>
        </w:rPr>
        <w:t> </w:t>
      </w:r>
      <w:r>
        <w:rPr>
          <w:w w:val="105"/>
          <w:sz w:val="16"/>
        </w:rPr>
        <w:t>inserido</w:t>
      </w:r>
      <w:r>
        <w:rPr>
          <w:spacing w:val="-5"/>
          <w:w w:val="105"/>
          <w:sz w:val="16"/>
        </w:rPr>
        <w:t> </w:t>
      </w:r>
      <w:r>
        <w:rPr>
          <w:w w:val="105"/>
          <w:sz w:val="16"/>
        </w:rPr>
        <w:t>na</w:t>
      </w:r>
      <w:r>
        <w:rPr>
          <w:spacing w:val="-6"/>
          <w:w w:val="105"/>
          <w:sz w:val="16"/>
        </w:rPr>
        <w:t> </w:t>
      </w:r>
      <w:r>
        <w:rPr>
          <w:w w:val="105"/>
          <w:sz w:val="16"/>
        </w:rPr>
        <w:t>planilha,</w:t>
      </w:r>
      <w:r>
        <w:rPr>
          <w:spacing w:val="-5"/>
          <w:w w:val="105"/>
          <w:sz w:val="16"/>
        </w:rPr>
        <w:t> </w:t>
      </w:r>
      <w:r>
        <w:rPr>
          <w:w w:val="105"/>
          <w:sz w:val="16"/>
        </w:rPr>
        <w:t>no</w:t>
      </w:r>
      <w:r>
        <w:rPr>
          <w:spacing w:val="-6"/>
          <w:w w:val="105"/>
          <w:sz w:val="16"/>
        </w:rPr>
        <w:t> </w:t>
      </w:r>
      <w:r>
        <w:rPr>
          <w:w w:val="105"/>
          <w:sz w:val="16"/>
        </w:rPr>
        <w:t>pagamento</w:t>
      </w:r>
      <w:r>
        <w:rPr>
          <w:spacing w:val="-5"/>
          <w:w w:val="105"/>
          <w:sz w:val="16"/>
        </w:rPr>
        <w:t> </w:t>
      </w:r>
      <w:r>
        <w:rPr>
          <w:w w:val="105"/>
          <w:sz w:val="16"/>
        </w:rPr>
        <w:t>serão</w:t>
      </w:r>
      <w:r>
        <w:rPr>
          <w:spacing w:val="-6"/>
          <w:w w:val="105"/>
          <w:sz w:val="16"/>
        </w:rPr>
        <w:t> </w:t>
      </w:r>
      <w:r>
        <w:rPr>
          <w:w w:val="105"/>
          <w:sz w:val="16"/>
        </w:rPr>
        <w:t>retidos</w:t>
      </w:r>
      <w:r>
        <w:rPr>
          <w:spacing w:val="-5"/>
          <w:w w:val="105"/>
          <w:sz w:val="16"/>
        </w:rPr>
        <w:t> </w:t>
      </w:r>
      <w:r>
        <w:rPr>
          <w:w w:val="105"/>
          <w:sz w:val="16"/>
        </w:rPr>
        <w:t>na</w:t>
      </w:r>
      <w:r>
        <w:rPr>
          <w:spacing w:val="-6"/>
          <w:w w:val="105"/>
          <w:sz w:val="16"/>
        </w:rPr>
        <w:t> </w:t>
      </w:r>
      <w:r>
        <w:rPr>
          <w:w w:val="105"/>
          <w:sz w:val="16"/>
        </w:rPr>
        <w:t>fonte</w:t>
      </w:r>
      <w:r>
        <w:rPr>
          <w:spacing w:val="-5"/>
          <w:w w:val="105"/>
          <w:sz w:val="16"/>
        </w:rPr>
        <w:t> </w:t>
      </w:r>
      <w:r>
        <w:rPr>
          <w:w w:val="105"/>
          <w:sz w:val="16"/>
        </w:rPr>
        <w:t>os</w:t>
      </w:r>
      <w:r>
        <w:rPr>
          <w:spacing w:val="-6"/>
          <w:w w:val="105"/>
          <w:sz w:val="16"/>
        </w:rPr>
        <w:t> </w:t>
      </w:r>
      <w:r>
        <w:rPr>
          <w:w w:val="105"/>
          <w:sz w:val="16"/>
        </w:rPr>
        <w:t>percentuais</w:t>
      </w:r>
      <w:r>
        <w:rPr>
          <w:spacing w:val="-5"/>
          <w:w w:val="105"/>
          <w:sz w:val="16"/>
        </w:rPr>
        <w:t> </w:t>
      </w:r>
      <w:r>
        <w:rPr>
          <w:w w:val="105"/>
          <w:sz w:val="16"/>
        </w:rPr>
        <w:t>estabelecidos</w:t>
      </w:r>
      <w:r>
        <w:rPr>
          <w:spacing w:val="-6"/>
          <w:w w:val="105"/>
          <w:sz w:val="16"/>
        </w:rPr>
        <w:t> </w:t>
      </w:r>
      <w:r>
        <w:rPr>
          <w:w w:val="105"/>
          <w:sz w:val="16"/>
        </w:rPr>
        <w:t>na</w:t>
      </w:r>
      <w:r>
        <w:rPr>
          <w:spacing w:val="-5"/>
          <w:w w:val="105"/>
          <w:sz w:val="16"/>
        </w:rPr>
        <w:t> </w:t>
      </w:r>
      <w:r>
        <w:rPr>
          <w:w w:val="105"/>
          <w:sz w:val="16"/>
        </w:rPr>
        <w:t>legislação</w:t>
      </w:r>
      <w:r>
        <w:rPr>
          <w:spacing w:val="-6"/>
          <w:w w:val="105"/>
          <w:sz w:val="16"/>
        </w:rPr>
        <w:t> </w:t>
      </w:r>
      <w:r>
        <w:rPr>
          <w:spacing w:val="-2"/>
          <w:w w:val="105"/>
          <w:sz w:val="16"/>
        </w:rPr>
        <w:t>vigente.</w:t>
      </w:r>
    </w:p>
    <w:p>
      <w:pPr>
        <w:pStyle w:val="ListParagraph"/>
        <w:numPr>
          <w:ilvl w:val="2"/>
          <w:numId w:val="43"/>
        </w:numPr>
        <w:tabs>
          <w:tab w:pos="702" w:val="left" w:leader="none"/>
        </w:tabs>
        <w:spacing w:line="292" w:lineRule="auto" w:before="41" w:after="0"/>
        <w:ind w:left="310" w:right="293" w:firstLine="0"/>
        <w:jc w:val="both"/>
        <w:rPr>
          <w:sz w:val="16"/>
        </w:rPr>
      </w:pPr>
      <w:r>
        <w:rPr>
          <w:w w:val="105"/>
          <w:sz w:val="16"/>
        </w:rPr>
        <w:t>O </w:t>
      </w:r>
      <w:r>
        <w:rPr>
          <w:b/>
          <w:w w:val="105"/>
          <w:sz w:val="16"/>
        </w:rPr>
        <w:t>CONTRATADO </w:t>
      </w:r>
      <w:r>
        <w:rPr>
          <w:w w:val="105"/>
          <w:sz w:val="16"/>
        </w:rPr>
        <w:t>regularmente optante pelo Simples Nacional, nos termos da Lei Complementar nº 123/2006, não sofrerá a retenção tributária quanto aos impostos e contribuições abrangidos por </w:t>
      </w:r>
      <w:r>
        <w:rPr>
          <w:w w:val="105"/>
          <w:sz w:val="16"/>
        </w:rPr>
        <w:t>aquele Regime. No entanto, o pagamento ficará condicionado à apresentação de comprovação, por meio de documento oficial, de que faz jus ao tratamento tributário favorecido previsto na referida Lei Complementar nº </w:t>
      </w:r>
      <w:r>
        <w:rPr>
          <w:spacing w:val="-2"/>
          <w:w w:val="105"/>
          <w:sz w:val="16"/>
        </w:rPr>
        <w:t>123/2006.</w:t>
      </w:r>
    </w:p>
    <w:p>
      <w:pPr>
        <w:pStyle w:val="ListParagraph"/>
        <w:numPr>
          <w:ilvl w:val="1"/>
          <w:numId w:val="43"/>
        </w:numPr>
        <w:tabs>
          <w:tab w:pos="568" w:val="left" w:leader="none"/>
        </w:tabs>
        <w:spacing w:line="240" w:lineRule="auto" w:before="2" w:after="0"/>
        <w:ind w:left="568" w:right="0" w:hanging="258"/>
        <w:jc w:val="both"/>
        <w:rPr>
          <w:i/>
          <w:sz w:val="16"/>
        </w:rPr>
      </w:pPr>
      <w:r>
        <w:rPr>
          <w:w w:val="105"/>
          <w:sz w:val="16"/>
        </w:rPr>
        <w:t>Os</w:t>
      </w:r>
      <w:r>
        <w:rPr>
          <w:spacing w:val="2"/>
          <w:w w:val="105"/>
          <w:sz w:val="16"/>
        </w:rPr>
        <w:t> </w:t>
      </w:r>
      <w:r>
        <w:rPr>
          <w:w w:val="105"/>
          <w:sz w:val="16"/>
        </w:rPr>
        <w:t>pagamentos</w:t>
      </w:r>
      <w:r>
        <w:rPr>
          <w:spacing w:val="2"/>
          <w:w w:val="105"/>
          <w:sz w:val="16"/>
        </w:rPr>
        <w:t> </w:t>
      </w:r>
      <w:r>
        <w:rPr>
          <w:w w:val="105"/>
          <w:sz w:val="16"/>
        </w:rPr>
        <w:t>eventualmente</w:t>
      </w:r>
      <w:r>
        <w:rPr>
          <w:spacing w:val="2"/>
          <w:w w:val="105"/>
          <w:sz w:val="16"/>
        </w:rPr>
        <w:t> </w:t>
      </w:r>
      <w:r>
        <w:rPr>
          <w:w w:val="105"/>
          <w:sz w:val="16"/>
        </w:rPr>
        <w:t>realizados</w:t>
      </w:r>
      <w:r>
        <w:rPr>
          <w:spacing w:val="2"/>
          <w:w w:val="105"/>
          <w:sz w:val="16"/>
        </w:rPr>
        <w:t> </w:t>
      </w:r>
      <w:r>
        <w:rPr>
          <w:w w:val="105"/>
          <w:sz w:val="16"/>
        </w:rPr>
        <w:t>com</w:t>
      </w:r>
      <w:r>
        <w:rPr>
          <w:spacing w:val="2"/>
          <w:w w:val="105"/>
          <w:sz w:val="16"/>
        </w:rPr>
        <w:t> </w:t>
      </w:r>
      <w:r>
        <w:rPr>
          <w:w w:val="105"/>
          <w:sz w:val="16"/>
        </w:rPr>
        <w:t>atraso,</w:t>
      </w:r>
      <w:r>
        <w:rPr>
          <w:spacing w:val="2"/>
          <w:w w:val="105"/>
          <w:sz w:val="16"/>
        </w:rPr>
        <w:t> </w:t>
      </w:r>
      <w:r>
        <w:rPr>
          <w:w w:val="105"/>
          <w:sz w:val="16"/>
        </w:rPr>
        <w:t>desde</w:t>
      </w:r>
      <w:r>
        <w:rPr>
          <w:spacing w:val="2"/>
          <w:w w:val="105"/>
          <w:sz w:val="16"/>
        </w:rPr>
        <w:t> </w:t>
      </w:r>
      <w:r>
        <w:rPr>
          <w:w w:val="105"/>
          <w:sz w:val="16"/>
        </w:rPr>
        <w:t>que</w:t>
      </w:r>
      <w:r>
        <w:rPr>
          <w:spacing w:val="2"/>
          <w:w w:val="105"/>
          <w:sz w:val="16"/>
        </w:rPr>
        <w:t> </w:t>
      </w:r>
      <w:r>
        <w:rPr>
          <w:w w:val="105"/>
          <w:sz w:val="16"/>
        </w:rPr>
        <w:t>não</w:t>
      </w:r>
      <w:r>
        <w:rPr>
          <w:spacing w:val="2"/>
          <w:w w:val="105"/>
          <w:sz w:val="16"/>
        </w:rPr>
        <w:t> </w:t>
      </w:r>
      <w:r>
        <w:rPr>
          <w:w w:val="105"/>
          <w:sz w:val="16"/>
        </w:rPr>
        <w:t>decorram</w:t>
      </w:r>
      <w:r>
        <w:rPr>
          <w:spacing w:val="2"/>
          <w:w w:val="105"/>
          <w:sz w:val="16"/>
        </w:rPr>
        <w:t> </w:t>
      </w:r>
      <w:r>
        <w:rPr>
          <w:w w:val="105"/>
          <w:sz w:val="16"/>
        </w:rPr>
        <w:t>de</w:t>
      </w:r>
      <w:r>
        <w:rPr>
          <w:spacing w:val="2"/>
          <w:w w:val="105"/>
          <w:sz w:val="16"/>
        </w:rPr>
        <w:t> </w:t>
      </w:r>
      <w:r>
        <w:rPr>
          <w:w w:val="105"/>
          <w:sz w:val="16"/>
        </w:rPr>
        <w:t>ato</w:t>
      </w:r>
      <w:r>
        <w:rPr>
          <w:spacing w:val="2"/>
          <w:w w:val="105"/>
          <w:sz w:val="16"/>
        </w:rPr>
        <w:t> </w:t>
      </w:r>
      <w:r>
        <w:rPr>
          <w:w w:val="105"/>
          <w:sz w:val="16"/>
        </w:rPr>
        <w:t>ou</w:t>
      </w:r>
      <w:r>
        <w:rPr>
          <w:spacing w:val="2"/>
          <w:w w:val="105"/>
          <w:sz w:val="16"/>
        </w:rPr>
        <w:t> </w:t>
      </w:r>
      <w:r>
        <w:rPr>
          <w:w w:val="105"/>
          <w:sz w:val="16"/>
        </w:rPr>
        <w:t>fato</w:t>
      </w:r>
      <w:r>
        <w:rPr>
          <w:spacing w:val="3"/>
          <w:w w:val="105"/>
          <w:sz w:val="16"/>
        </w:rPr>
        <w:t> </w:t>
      </w:r>
      <w:r>
        <w:rPr>
          <w:w w:val="105"/>
          <w:sz w:val="16"/>
        </w:rPr>
        <w:t>atribuível</w:t>
      </w:r>
      <w:r>
        <w:rPr>
          <w:spacing w:val="2"/>
          <w:w w:val="105"/>
          <w:sz w:val="16"/>
        </w:rPr>
        <w:t> </w:t>
      </w:r>
      <w:r>
        <w:rPr>
          <w:w w:val="105"/>
          <w:sz w:val="16"/>
        </w:rPr>
        <w:t>ao</w:t>
      </w:r>
      <w:r>
        <w:rPr>
          <w:spacing w:val="3"/>
          <w:w w:val="105"/>
          <w:sz w:val="16"/>
        </w:rPr>
        <w:t> </w:t>
      </w:r>
      <w:r>
        <w:rPr>
          <w:b/>
          <w:w w:val="105"/>
          <w:sz w:val="16"/>
        </w:rPr>
        <w:t>CONTRATADO</w:t>
      </w:r>
      <w:r>
        <w:rPr>
          <w:w w:val="105"/>
          <w:sz w:val="16"/>
        </w:rPr>
        <w:t>,</w:t>
      </w:r>
      <w:r>
        <w:rPr>
          <w:spacing w:val="2"/>
          <w:w w:val="105"/>
          <w:sz w:val="16"/>
        </w:rPr>
        <w:t> </w:t>
      </w:r>
      <w:r>
        <w:rPr>
          <w:w w:val="105"/>
          <w:sz w:val="16"/>
        </w:rPr>
        <w:t>sofrerão</w:t>
      </w:r>
      <w:r>
        <w:rPr>
          <w:spacing w:val="2"/>
          <w:w w:val="105"/>
          <w:sz w:val="16"/>
        </w:rPr>
        <w:t> </w:t>
      </w:r>
      <w:r>
        <w:rPr>
          <w:w w:val="105"/>
          <w:sz w:val="16"/>
        </w:rPr>
        <w:t>a</w:t>
      </w:r>
      <w:r>
        <w:rPr>
          <w:spacing w:val="2"/>
          <w:w w:val="105"/>
          <w:sz w:val="16"/>
        </w:rPr>
        <w:t> </w:t>
      </w:r>
      <w:r>
        <w:rPr>
          <w:w w:val="105"/>
          <w:sz w:val="16"/>
        </w:rPr>
        <w:t>incidência</w:t>
      </w:r>
      <w:r>
        <w:rPr>
          <w:spacing w:val="2"/>
          <w:w w:val="105"/>
          <w:sz w:val="16"/>
        </w:rPr>
        <w:t> </w:t>
      </w:r>
      <w:r>
        <w:rPr>
          <w:w w:val="105"/>
          <w:sz w:val="16"/>
        </w:rPr>
        <w:t>de</w:t>
      </w:r>
      <w:r>
        <w:rPr>
          <w:spacing w:val="2"/>
          <w:w w:val="105"/>
          <w:sz w:val="16"/>
        </w:rPr>
        <w:t> </w:t>
      </w:r>
      <w:r>
        <w:rPr>
          <w:w w:val="105"/>
          <w:sz w:val="16"/>
        </w:rPr>
        <w:t>atualização</w:t>
      </w:r>
      <w:r>
        <w:rPr>
          <w:spacing w:val="2"/>
          <w:w w:val="105"/>
          <w:sz w:val="16"/>
        </w:rPr>
        <w:t> </w:t>
      </w:r>
      <w:r>
        <w:rPr>
          <w:w w:val="105"/>
          <w:sz w:val="16"/>
        </w:rPr>
        <w:t>monetária</w:t>
      </w:r>
      <w:r>
        <w:rPr>
          <w:spacing w:val="2"/>
          <w:w w:val="105"/>
          <w:sz w:val="16"/>
        </w:rPr>
        <w:t> </w:t>
      </w:r>
      <w:r>
        <w:rPr>
          <w:w w:val="105"/>
          <w:sz w:val="16"/>
        </w:rPr>
        <w:t>e</w:t>
      </w:r>
      <w:r>
        <w:rPr>
          <w:spacing w:val="2"/>
          <w:w w:val="105"/>
          <w:sz w:val="16"/>
        </w:rPr>
        <w:t> </w:t>
      </w:r>
      <w:r>
        <w:rPr>
          <w:w w:val="105"/>
          <w:sz w:val="16"/>
        </w:rPr>
        <w:t>juros</w:t>
      </w:r>
      <w:r>
        <w:rPr>
          <w:spacing w:val="2"/>
          <w:w w:val="105"/>
          <w:sz w:val="16"/>
        </w:rPr>
        <w:t> </w:t>
      </w:r>
      <w:r>
        <w:rPr>
          <w:w w:val="105"/>
          <w:sz w:val="16"/>
        </w:rPr>
        <w:t>de</w:t>
      </w:r>
      <w:r>
        <w:rPr>
          <w:spacing w:val="2"/>
          <w:w w:val="105"/>
          <w:sz w:val="16"/>
        </w:rPr>
        <w:t> </w:t>
      </w:r>
      <w:r>
        <w:rPr>
          <w:w w:val="105"/>
          <w:sz w:val="16"/>
        </w:rPr>
        <w:t>mora</w:t>
      </w:r>
      <w:r>
        <w:rPr>
          <w:spacing w:val="2"/>
          <w:w w:val="105"/>
          <w:sz w:val="16"/>
        </w:rPr>
        <w:t> </w:t>
      </w:r>
      <w:r>
        <w:rPr>
          <w:w w:val="105"/>
          <w:sz w:val="16"/>
        </w:rPr>
        <w:t>pelo</w:t>
      </w:r>
      <w:r>
        <w:rPr>
          <w:spacing w:val="3"/>
          <w:w w:val="105"/>
          <w:sz w:val="16"/>
        </w:rPr>
        <w:t> </w:t>
      </w:r>
      <w:r>
        <w:rPr>
          <w:b/>
          <w:w w:val="105"/>
          <w:sz w:val="16"/>
        </w:rPr>
        <w:t>IPCA</w:t>
      </w:r>
      <w:r>
        <w:rPr>
          <w:w w:val="105"/>
          <w:sz w:val="16"/>
        </w:rPr>
        <w:t>,</w:t>
      </w:r>
      <w:r>
        <w:rPr>
          <w:spacing w:val="2"/>
          <w:w w:val="105"/>
          <w:sz w:val="16"/>
        </w:rPr>
        <w:t> </w:t>
      </w:r>
      <w:r>
        <w:rPr>
          <w:spacing w:val="-2"/>
          <w:w w:val="105"/>
          <w:sz w:val="16"/>
        </w:rPr>
        <w:t>calculado</w:t>
      </w:r>
    </w:p>
    <w:p>
      <w:pPr>
        <w:pStyle w:val="BodyText"/>
        <w:spacing w:before="41"/>
        <w:ind w:left="310"/>
        <w:jc w:val="both"/>
        <w:rPr>
          <w:i/>
        </w:rPr>
      </w:pPr>
      <w:r>
        <w:rPr>
          <w:i/>
          <w:w w:val="105"/>
        </w:rPr>
        <w:t>pro</w:t>
      </w:r>
      <w:r>
        <w:rPr>
          <w:i/>
          <w:spacing w:val="-6"/>
          <w:w w:val="105"/>
        </w:rPr>
        <w:t> </w:t>
      </w:r>
      <w:r>
        <w:rPr>
          <w:i/>
          <w:w w:val="105"/>
        </w:rPr>
        <w:t>rata</w:t>
      </w:r>
      <w:r>
        <w:rPr>
          <w:i/>
          <w:spacing w:val="-5"/>
          <w:w w:val="105"/>
        </w:rPr>
        <w:t> </w:t>
      </w:r>
      <w:r>
        <w:rPr>
          <w:i/>
          <w:w w:val="105"/>
        </w:rPr>
        <w:t>die</w:t>
      </w:r>
      <w:r>
        <w:rPr>
          <w:w w:val="105"/>
        </w:rPr>
        <w:t>,</w:t>
      </w:r>
      <w:r>
        <w:rPr>
          <w:spacing w:val="-5"/>
          <w:w w:val="105"/>
        </w:rPr>
        <w:t> </w:t>
      </w:r>
      <w:r>
        <w:rPr>
          <w:w w:val="105"/>
        </w:rPr>
        <w:t>e</w:t>
      </w:r>
      <w:r>
        <w:rPr>
          <w:spacing w:val="-5"/>
          <w:w w:val="105"/>
        </w:rPr>
        <w:t> </w:t>
      </w:r>
      <w:r>
        <w:rPr>
          <w:w w:val="105"/>
        </w:rPr>
        <w:t>aqueles</w:t>
      </w:r>
      <w:r>
        <w:rPr>
          <w:spacing w:val="-5"/>
          <w:w w:val="105"/>
        </w:rPr>
        <w:t> </w:t>
      </w:r>
      <w:r>
        <w:rPr>
          <w:w w:val="105"/>
        </w:rPr>
        <w:t>pagos</w:t>
      </w:r>
      <w:r>
        <w:rPr>
          <w:spacing w:val="-5"/>
          <w:w w:val="105"/>
        </w:rPr>
        <w:t> </w:t>
      </w:r>
      <w:r>
        <w:rPr>
          <w:w w:val="105"/>
        </w:rPr>
        <w:t>em</w:t>
      </w:r>
      <w:r>
        <w:rPr>
          <w:spacing w:val="-5"/>
          <w:w w:val="105"/>
        </w:rPr>
        <w:t> </w:t>
      </w:r>
      <w:r>
        <w:rPr>
          <w:w w:val="105"/>
        </w:rPr>
        <w:t>prazo</w:t>
      </w:r>
      <w:r>
        <w:rPr>
          <w:spacing w:val="-5"/>
          <w:w w:val="105"/>
        </w:rPr>
        <w:t> </w:t>
      </w:r>
      <w:r>
        <w:rPr>
          <w:w w:val="105"/>
        </w:rPr>
        <w:t>inferior</w:t>
      </w:r>
      <w:r>
        <w:rPr>
          <w:spacing w:val="-5"/>
          <w:w w:val="105"/>
        </w:rPr>
        <w:t> </w:t>
      </w:r>
      <w:r>
        <w:rPr>
          <w:w w:val="105"/>
        </w:rPr>
        <w:t>ao</w:t>
      </w:r>
      <w:r>
        <w:rPr>
          <w:spacing w:val="-5"/>
          <w:w w:val="105"/>
        </w:rPr>
        <w:t> </w:t>
      </w:r>
      <w:r>
        <w:rPr>
          <w:w w:val="105"/>
        </w:rPr>
        <w:t>estabelecido</w:t>
      </w:r>
      <w:r>
        <w:rPr>
          <w:spacing w:val="-5"/>
          <w:w w:val="105"/>
        </w:rPr>
        <w:t> </w:t>
      </w:r>
      <w:r>
        <w:rPr>
          <w:w w:val="105"/>
        </w:rPr>
        <w:t>no</w:t>
      </w:r>
      <w:r>
        <w:rPr>
          <w:spacing w:val="-6"/>
          <w:w w:val="105"/>
        </w:rPr>
        <w:t> </w:t>
      </w:r>
      <w:r>
        <w:rPr>
          <w:w w:val="105"/>
        </w:rPr>
        <w:t>instrumento</w:t>
      </w:r>
      <w:r>
        <w:rPr>
          <w:spacing w:val="-5"/>
          <w:w w:val="105"/>
        </w:rPr>
        <w:t> </w:t>
      </w:r>
      <w:r>
        <w:rPr>
          <w:w w:val="105"/>
        </w:rPr>
        <w:t>convocatório</w:t>
      </w:r>
      <w:r>
        <w:rPr>
          <w:spacing w:val="-5"/>
          <w:w w:val="105"/>
        </w:rPr>
        <w:t> </w:t>
      </w:r>
      <w:r>
        <w:rPr>
          <w:w w:val="105"/>
        </w:rPr>
        <w:t>serão</w:t>
      </w:r>
      <w:r>
        <w:rPr>
          <w:spacing w:val="-5"/>
          <w:w w:val="105"/>
        </w:rPr>
        <w:t> </w:t>
      </w:r>
      <w:r>
        <w:rPr>
          <w:w w:val="105"/>
        </w:rPr>
        <w:t>feitos</w:t>
      </w:r>
      <w:r>
        <w:rPr>
          <w:spacing w:val="-5"/>
          <w:w w:val="105"/>
        </w:rPr>
        <w:t> </w:t>
      </w:r>
      <w:r>
        <w:rPr>
          <w:w w:val="105"/>
        </w:rPr>
        <w:t>mediante</w:t>
      </w:r>
      <w:r>
        <w:rPr>
          <w:spacing w:val="-5"/>
          <w:w w:val="105"/>
        </w:rPr>
        <w:t> </w:t>
      </w:r>
      <w:r>
        <w:rPr>
          <w:w w:val="105"/>
        </w:rPr>
        <w:t>desconto</w:t>
      </w:r>
      <w:r>
        <w:rPr>
          <w:spacing w:val="-5"/>
          <w:w w:val="105"/>
        </w:rPr>
        <w:t> </w:t>
      </w:r>
      <w:r>
        <w:rPr>
          <w:w w:val="105"/>
        </w:rPr>
        <w:t>de</w:t>
      </w:r>
      <w:r>
        <w:rPr>
          <w:spacing w:val="-5"/>
          <w:w w:val="105"/>
        </w:rPr>
        <w:t> </w:t>
      </w:r>
      <w:r>
        <w:rPr>
          <w:w w:val="105"/>
        </w:rPr>
        <w:t>0,5%</w:t>
      </w:r>
      <w:r>
        <w:rPr>
          <w:spacing w:val="-5"/>
          <w:w w:val="105"/>
        </w:rPr>
        <w:t> </w:t>
      </w:r>
      <w:r>
        <w:rPr>
          <w:w w:val="105"/>
        </w:rPr>
        <w:t>(um</w:t>
      </w:r>
      <w:r>
        <w:rPr>
          <w:spacing w:val="-5"/>
          <w:w w:val="105"/>
        </w:rPr>
        <w:t> </w:t>
      </w:r>
      <w:r>
        <w:rPr>
          <w:w w:val="105"/>
        </w:rPr>
        <w:t>meio</w:t>
      </w:r>
      <w:r>
        <w:rPr>
          <w:spacing w:val="-5"/>
          <w:w w:val="105"/>
        </w:rPr>
        <w:t> </w:t>
      </w:r>
      <w:r>
        <w:rPr>
          <w:w w:val="105"/>
        </w:rPr>
        <w:t>por</w:t>
      </w:r>
      <w:r>
        <w:rPr>
          <w:spacing w:val="-6"/>
          <w:w w:val="105"/>
        </w:rPr>
        <w:t> </w:t>
      </w:r>
      <w:r>
        <w:rPr>
          <w:w w:val="105"/>
        </w:rPr>
        <w:t>cento)</w:t>
      </w:r>
      <w:r>
        <w:rPr>
          <w:spacing w:val="-5"/>
          <w:w w:val="105"/>
        </w:rPr>
        <w:t> </w:t>
      </w:r>
      <w:r>
        <w:rPr>
          <w:w w:val="105"/>
        </w:rPr>
        <w:t>ao</w:t>
      </w:r>
      <w:r>
        <w:rPr>
          <w:spacing w:val="-5"/>
          <w:w w:val="105"/>
        </w:rPr>
        <w:t> </w:t>
      </w:r>
      <w:r>
        <w:rPr>
          <w:w w:val="105"/>
        </w:rPr>
        <w:t>mês,</w:t>
      </w:r>
      <w:r>
        <w:rPr>
          <w:spacing w:val="-5"/>
          <w:w w:val="105"/>
        </w:rPr>
        <w:t> </w:t>
      </w:r>
      <w:r>
        <w:rPr>
          <w:w w:val="105"/>
        </w:rPr>
        <w:t>calculado</w:t>
      </w:r>
      <w:r>
        <w:rPr>
          <w:spacing w:val="-5"/>
          <w:w w:val="105"/>
        </w:rPr>
        <w:t> </w:t>
      </w:r>
      <w:r>
        <w:rPr>
          <w:i/>
          <w:w w:val="105"/>
        </w:rPr>
        <w:t>pro</w:t>
      </w:r>
      <w:r>
        <w:rPr>
          <w:i/>
          <w:spacing w:val="-5"/>
          <w:w w:val="105"/>
        </w:rPr>
        <w:t> </w:t>
      </w:r>
      <w:r>
        <w:rPr>
          <w:i/>
          <w:w w:val="105"/>
        </w:rPr>
        <w:t>rata</w:t>
      </w:r>
      <w:r>
        <w:rPr>
          <w:i/>
          <w:spacing w:val="-5"/>
          <w:w w:val="105"/>
        </w:rPr>
        <w:t> </w:t>
      </w:r>
      <w:r>
        <w:rPr>
          <w:i/>
          <w:spacing w:val="-4"/>
          <w:w w:val="105"/>
        </w:rPr>
        <w:t>die.</w:t>
      </w:r>
    </w:p>
    <w:p>
      <w:pPr>
        <w:pStyle w:val="ListParagraph"/>
        <w:numPr>
          <w:ilvl w:val="1"/>
          <w:numId w:val="43"/>
        </w:numPr>
        <w:tabs>
          <w:tab w:pos="562" w:val="left" w:leader="none"/>
        </w:tabs>
        <w:spacing w:line="292" w:lineRule="auto" w:before="41" w:after="0"/>
        <w:ind w:left="310" w:right="293" w:firstLine="0"/>
        <w:jc w:val="both"/>
        <w:rPr>
          <w:sz w:val="16"/>
        </w:rPr>
      </w:pPr>
      <w:r>
        <w:rPr>
          <w:w w:val="105"/>
          <w:sz w:val="16"/>
        </w:rPr>
        <w:t>O</w:t>
      </w:r>
      <w:r>
        <w:rPr>
          <w:spacing w:val="-3"/>
          <w:w w:val="105"/>
          <w:sz w:val="16"/>
        </w:rPr>
        <w:t> </w:t>
      </w:r>
      <w:r>
        <w:rPr>
          <w:b/>
          <w:w w:val="105"/>
          <w:sz w:val="16"/>
        </w:rPr>
        <w:t>CONTRATADO</w:t>
      </w:r>
      <w:r>
        <w:rPr>
          <w:b/>
          <w:spacing w:val="-3"/>
          <w:w w:val="105"/>
          <w:sz w:val="16"/>
        </w:rPr>
        <w:t> </w:t>
      </w:r>
      <w:r>
        <w:rPr>
          <w:w w:val="105"/>
          <w:sz w:val="16"/>
        </w:rPr>
        <w:t>deverá</w:t>
      </w:r>
      <w:r>
        <w:rPr>
          <w:spacing w:val="-3"/>
          <w:w w:val="105"/>
          <w:sz w:val="16"/>
        </w:rPr>
        <w:t> </w:t>
      </w:r>
      <w:r>
        <w:rPr>
          <w:w w:val="105"/>
          <w:sz w:val="16"/>
        </w:rPr>
        <w:t>emitir</w:t>
      </w:r>
      <w:r>
        <w:rPr>
          <w:spacing w:val="-3"/>
          <w:w w:val="105"/>
          <w:sz w:val="16"/>
        </w:rPr>
        <w:t> </w:t>
      </w:r>
      <w:r>
        <w:rPr>
          <w:w w:val="105"/>
          <w:sz w:val="16"/>
        </w:rPr>
        <w:t>a</w:t>
      </w:r>
      <w:r>
        <w:rPr>
          <w:spacing w:val="-3"/>
          <w:w w:val="105"/>
          <w:sz w:val="16"/>
        </w:rPr>
        <w:t> </w:t>
      </w:r>
      <w:r>
        <w:rPr>
          <w:w w:val="105"/>
          <w:sz w:val="16"/>
        </w:rPr>
        <w:t>Nota</w:t>
      </w:r>
      <w:r>
        <w:rPr>
          <w:spacing w:val="-3"/>
          <w:w w:val="105"/>
          <w:sz w:val="16"/>
        </w:rPr>
        <w:t> </w:t>
      </w:r>
      <w:r>
        <w:rPr>
          <w:w w:val="105"/>
          <w:sz w:val="16"/>
        </w:rPr>
        <w:t>Fiscal</w:t>
      </w:r>
      <w:r>
        <w:rPr>
          <w:spacing w:val="-3"/>
          <w:w w:val="105"/>
          <w:sz w:val="16"/>
        </w:rPr>
        <w:t> </w:t>
      </w:r>
      <w:r>
        <w:rPr>
          <w:w w:val="105"/>
          <w:sz w:val="16"/>
        </w:rPr>
        <w:t>Eletrônica</w:t>
      </w:r>
      <w:r>
        <w:rPr>
          <w:spacing w:val="-3"/>
          <w:w w:val="105"/>
          <w:sz w:val="16"/>
        </w:rPr>
        <w:t> </w:t>
      </w:r>
      <w:r>
        <w:rPr>
          <w:w w:val="105"/>
          <w:sz w:val="16"/>
        </w:rPr>
        <w:t>–</w:t>
      </w:r>
      <w:r>
        <w:rPr>
          <w:spacing w:val="-3"/>
          <w:w w:val="105"/>
          <w:sz w:val="16"/>
        </w:rPr>
        <w:t> </w:t>
      </w:r>
      <w:r>
        <w:rPr>
          <w:w w:val="105"/>
          <w:sz w:val="16"/>
        </w:rPr>
        <w:t>NF-e,</w:t>
      </w:r>
      <w:r>
        <w:rPr>
          <w:spacing w:val="-3"/>
          <w:w w:val="105"/>
          <w:sz w:val="16"/>
        </w:rPr>
        <w:t> </w:t>
      </w:r>
      <w:r>
        <w:rPr>
          <w:w w:val="105"/>
          <w:sz w:val="16"/>
        </w:rPr>
        <w:t>consoante</w:t>
      </w:r>
      <w:r>
        <w:rPr>
          <w:spacing w:val="-3"/>
          <w:w w:val="105"/>
          <w:sz w:val="16"/>
        </w:rPr>
        <w:t> </w:t>
      </w:r>
      <w:r>
        <w:rPr>
          <w:w w:val="105"/>
          <w:sz w:val="16"/>
        </w:rPr>
        <w:t>o</w:t>
      </w:r>
      <w:r>
        <w:rPr>
          <w:spacing w:val="-3"/>
          <w:w w:val="105"/>
          <w:sz w:val="16"/>
        </w:rPr>
        <w:t> </w:t>
      </w:r>
      <w:r>
        <w:rPr>
          <w:w w:val="105"/>
          <w:sz w:val="16"/>
        </w:rPr>
        <w:t>Protocolo</w:t>
      </w:r>
      <w:r>
        <w:rPr>
          <w:spacing w:val="-3"/>
          <w:w w:val="105"/>
          <w:sz w:val="16"/>
        </w:rPr>
        <w:t> </w:t>
      </w:r>
      <w:r>
        <w:rPr>
          <w:w w:val="105"/>
          <w:sz w:val="16"/>
        </w:rPr>
        <w:t>ICMS</w:t>
      </w:r>
      <w:r>
        <w:rPr>
          <w:spacing w:val="-3"/>
          <w:w w:val="105"/>
          <w:sz w:val="16"/>
        </w:rPr>
        <w:t> </w:t>
      </w:r>
      <w:r>
        <w:rPr>
          <w:w w:val="105"/>
          <w:sz w:val="16"/>
        </w:rPr>
        <w:t>nº</w:t>
      </w:r>
      <w:r>
        <w:rPr>
          <w:spacing w:val="-3"/>
          <w:w w:val="105"/>
          <w:sz w:val="16"/>
        </w:rPr>
        <w:t> </w:t>
      </w:r>
      <w:r>
        <w:rPr>
          <w:w w:val="105"/>
          <w:sz w:val="16"/>
        </w:rPr>
        <w:t>42/2009,</w:t>
      </w:r>
      <w:r>
        <w:rPr>
          <w:spacing w:val="-3"/>
          <w:w w:val="105"/>
          <w:sz w:val="16"/>
        </w:rPr>
        <w:t> </w:t>
      </w:r>
      <w:r>
        <w:rPr>
          <w:w w:val="105"/>
          <w:sz w:val="16"/>
        </w:rPr>
        <w:t>com</w:t>
      </w:r>
      <w:r>
        <w:rPr>
          <w:spacing w:val="-3"/>
          <w:w w:val="105"/>
          <w:sz w:val="16"/>
        </w:rPr>
        <w:t> </w:t>
      </w:r>
      <w:r>
        <w:rPr>
          <w:w w:val="105"/>
          <w:sz w:val="16"/>
        </w:rPr>
        <w:t>a</w:t>
      </w:r>
      <w:r>
        <w:rPr>
          <w:spacing w:val="-3"/>
          <w:w w:val="105"/>
          <w:sz w:val="16"/>
        </w:rPr>
        <w:t> </w:t>
      </w:r>
      <w:r>
        <w:rPr>
          <w:w w:val="105"/>
          <w:sz w:val="16"/>
        </w:rPr>
        <w:t>redação</w:t>
      </w:r>
      <w:r>
        <w:rPr>
          <w:spacing w:val="-3"/>
          <w:w w:val="105"/>
          <w:sz w:val="16"/>
        </w:rPr>
        <w:t> </w:t>
      </w:r>
      <w:r>
        <w:rPr>
          <w:w w:val="105"/>
          <w:sz w:val="16"/>
        </w:rPr>
        <w:t>conferida</w:t>
      </w:r>
      <w:r>
        <w:rPr>
          <w:spacing w:val="-3"/>
          <w:w w:val="105"/>
          <w:sz w:val="16"/>
        </w:rPr>
        <w:t> </w:t>
      </w:r>
      <w:r>
        <w:rPr>
          <w:w w:val="105"/>
          <w:sz w:val="16"/>
        </w:rPr>
        <w:t>pelo</w:t>
      </w:r>
      <w:r>
        <w:rPr>
          <w:spacing w:val="-3"/>
          <w:w w:val="105"/>
          <w:sz w:val="16"/>
        </w:rPr>
        <w:t> </w:t>
      </w:r>
      <w:r>
        <w:rPr>
          <w:w w:val="105"/>
          <w:sz w:val="16"/>
        </w:rPr>
        <w:t>Protocolo</w:t>
      </w:r>
      <w:r>
        <w:rPr>
          <w:spacing w:val="-3"/>
          <w:w w:val="105"/>
          <w:sz w:val="16"/>
        </w:rPr>
        <w:t> </w:t>
      </w:r>
      <w:r>
        <w:rPr>
          <w:w w:val="105"/>
          <w:sz w:val="16"/>
        </w:rPr>
        <w:t>ICMS</w:t>
      </w:r>
      <w:r>
        <w:rPr>
          <w:spacing w:val="-3"/>
          <w:w w:val="105"/>
          <w:sz w:val="16"/>
        </w:rPr>
        <w:t> </w:t>
      </w:r>
      <w:r>
        <w:rPr>
          <w:w w:val="105"/>
          <w:sz w:val="16"/>
        </w:rPr>
        <w:t>nº</w:t>
      </w:r>
      <w:r>
        <w:rPr>
          <w:spacing w:val="-3"/>
          <w:w w:val="105"/>
          <w:sz w:val="16"/>
        </w:rPr>
        <w:t> </w:t>
      </w:r>
      <w:r>
        <w:rPr>
          <w:w w:val="105"/>
          <w:sz w:val="16"/>
        </w:rPr>
        <w:t>85/2010,</w:t>
      </w:r>
      <w:r>
        <w:rPr>
          <w:spacing w:val="-3"/>
          <w:w w:val="105"/>
          <w:sz w:val="16"/>
        </w:rPr>
        <w:t> </w:t>
      </w:r>
      <w:r>
        <w:rPr>
          <w:w w:val="105"/>
          <w:sz w:val="16"/>
        </w:rPr>
        <w:t>e</w:t>
      </w:r>
      <w:r>
        <w:rPr>
          <w:spacing w:val="-3"/>
          <w:w w:val="105"/>
          <w:sz w:val="16"/>
        </w:rPr>
        <w:t> </w:t>
      </w:r>
      <w:r>
        <w:rPr>
          <w:w w:val="105"/>
          <w:sz w:val="16"/>
        </w:rPr>
        <w:t>caso</w:t>
      </w:r>
      <w:r>
        <w:rPr>
          <w:spacing w:val="-3"/>
          <w:w w:val="105"/>
          <w:sz w:val="16"/>
        </w:rPr>
        <w:t> </w:t>
      </w:r>
      <w:r>
        <w:rPr>
          <w:w w:val="105"/>
          <w:sz w:val="16"/>
        </w:rPr>
        <w:t>seu</w:t>
      </w:r>
      <w:r>
        <w:rPr>
          <w:spacing w:val="-3"/>
          <w:w w:val="105"/>
          <w:sz w:val="16"/>
        </w:rPr>
        <w:t> </w:t>
      </w:r>
      <w:r>
        <w:rPr>
          <w:w w:val="105"/>
          <w:sz w:val="16"/>
        </w:rPr>
        <w:t>estabelecimento</w:t>
      </w:r>
      <w:r>
        <w:rPr>
          <w:spacing w:val="-3"/>
          <w:w w:val="105"/>
          <w:sz w:val="16"/>
        </w:rPr>
        <w:t> </w:t>
      </w:r>
      <w:r>
        <w:rPr>
          <w:w w:val="105"/>
          <w:sz w:val="16"/>
        </w:rPr>
        <w:t>esteja</w:t>
      </w:r>
      <w:r>
        <w:rPr>
          <w:spacing w:val="-3"/>
          <w:w w:val="105"/>
          <w:sz w:val="16"/>
        </w:rPr>
        <w:t> </w:t>
      </w:r>
      <w:r>
        <w:rPr>
          <w:w w:val="105"/>
          <w:sz w:val="16"/>
        </w:rPr>
        <w:t>localizado no Estado do Rio de Janeiro, deverá observar a forma prescrita nas alíneas </w:t>
      </w:r>
      <w:r>
        <w:rPr>
          <w:i/>
          <w:w w:val="105"/>
          <w:sz w:val="16"/>
        </w:rPr>
        <w:t>a, b, c, d </w:t>
      </w:r>
      <w:r>
        <w:rPr>
          <w:w w:val="105"/>
          <w:sz w:val="16"/>
        </w:rPr>
        <w:t>e </w:t>
      </w:r>
      <w:r>
        <w:rPr>
          <w:i/>
          <w:w w:val="105"/>
          <w:sz w:val="16"/>
        </w:rPr>
        <w:t>e, </w:t>
      </w:r>
      <w:r>
        <w:rPr>
          <w:w w:val="105"/>
          <w:sz w:val="16"/>
        </w:rPr>
        <w:t>do §1º, do art. 2º da Resolução SEFAZ nº 971/2016.</w:t>
      </w:r>
    </w:p>
    <w:p>
      <w:pPr>
        <w:pStyle w:val="BodyText"/>
        <w:spacing w:before="42"/>
      </w:pPr>
    </w:p>
    <w:p>
      <w:pPr>
        <w:pStyle w:val="Heading3"/>
        <w:ind w:left="310"/>
      </w:pPr>
      <w:r>
        <w:rPr/>
        <w:t>CLÁUSULA</w:t>
      </w:r>
      <w:r>
        <w:rPr>
          <w:spacing w:val="11"/>
        </w:rPr>
        <w:t> </w:t>
      </w:r>
      <w:r>
        <w:rPr/>
        <w:t>SÉTIMA</w:t>
      </w:r>
      <w:r>
        <w:rPr>
          <w:spacing w:val="11"/>
        </w:rPr>
        <w:t> </w:t>
      </w:r>
      <w:r>
        <w:rPr/>
        <w:t>–</w:t>
      </w:r>
      <w:r>
        <w:rPr>
          <w:spacing w:val="26"/>
        </w:rPr>
        <w:t> </w:t>
      </w:r>
      <w:r>
        <w:rPr>
          <w:spacing w:val="-2"/>
        </w:rPr>
        <w:t>REAJUSTE</w:t>
      </w:r>
    </w:p>
    <w:p>
      <w:pPr>
        <w:pStyle w:val="ListParagraph"/>
        <w:numPr>
          <w:ilvl w:val="1"/>
          <w:numId w:val="45"/>
        </w:numPr>
        <w:tabs>
          <w:tab w:pos="559" w:val="left" w:leader="none"/>
        </w:tabs>
        <w:spacing w:line="240" w:lineRule="auto" w:before="41" w:after="0"/>
        <w:ind w:left="559" w:right="0" w:hanging="249"/>
        <w:jc w:val="left"/>
        <w:rPr>
          <w:sz w:val="16"/>
        </w:rPr>
      </w:pPr>
      <w:r>
        <w:rPr>
          <w:w w:val="105"/>
          <w:sz w:val="16"/>
        </w:rPr>
        <w:t>Os</w:t>
      </w:r>
      <w:r>
        <w:rPr>
          <w:spacing w:val="-5"/>
          <w:w w:val="105"/>
          <w:sz w:val="16"/>
        </w:rPr>
        <w:t> </w:t>
      </w:r>
      <w:r>
        <w:rPr>
          <w:w w:val="105"/>
          <w:sz w:val="16"/>
        </w:rPr>
        <w:t>preços</w:t>
      </w:r>
      <w:r>
        <w:rPr>
          <w:spacing w:val="-5"/>
          <w:w w:val="105"/>
          <w:sz w:val="16"/>
        </w:rPr>
        <w:t> </w:t>
      </w:r>
      <w:r>
        <w:rPr>
          <w:w w:val="105"/>
          <w:sz w:val="16"/>
        </w:rPr>
        <w:t>contratados</w:t>
      </w:r>
      <w:r>
        <w:rPr>
          <w:spacing w:val="-5"/>
          <w:w w:val="105"/>
          <w:sz w:val="16"/>
        </w:rPr>
        <w:t> </w:t>
      </w:r>
      <w:r>
        <w:rPr>
          <w:w w:val="105"/>
          <w:sz w:val="16"/>
        </w:rPr>
        <w:t>serão</w:t>
      </w:r>
      <w:r>
        <w:rPr>
          <w:spacing w:val="-5"/>
          <w:w w:val="105"/>
          <w:sz w:val="16"/>
        </w:rPr>
        <w:t> </w:t>
      </w:r>
      <w:r>
        <w:rPr>
          <w:w w:val="105"/>
          <w:sz w:val="16"/>
        </w:rPr>
        <w:t>reajustados,</w:t>
      </w:r>
      <w:r>
        <w:rPr>
          <w:spacing w:val="-5"/>
          <w:w w:val="105"/>
          <w:sz w:val="16"/>
        </w:rPr>
        <w:t> </w:t>
      </w:r>
      <w:r>
        <w:rPr>
          <w:w w:val="105"/>
          <w:sz w:val="16"/>
        </w:rPr>
        <w:t>após</w:t>
      </w:r>
      <w:r>
        <w:rPr>
          <w:spacing w:val="-4"/>
          <w:w w:val="105"/>
          <w:sz w:val="16"/>
        </w:rPr>
        <w:t> </w:t>
      </w:r>
      <w:r>
        <w:rPr>
          <w:w w:val="105"/>
          <w:sz w:val="16"/>
        </w:rPr>
        <w:t>o</w:t>
      </w:r>
      <w:r>
        <w:rPr>
          <w:spacing w:val="-5"/>
          <w:w w:val="105"/>
          <w:sz w:val="16"/>
        </w:rPr>
        <w:t> </w:t>
      </w:r>
      <w:r>
        <w:rPr>
          <w:w w:val="105"/>
          <w:sz w:val="16"/>
        </w:rPr>
        <w:t>interregno</w:t>
      </w:r>
      <w:r>
        <w:rPr>
          <w:spacing w:val="-5"/>
          <w:w w:val="105"/>
          <w:sz w:val="16"/>
        </w:rPr>
        <w:t> </w:t>
      </w:r>
      <w:r>
        <w:rPr>
          <w:w w:val="105"/>
          <w:sz w:val="16"/>
        </w:rPr>
        <w:t>de</w:t>
      </w:r>
      <w:r>
        <w:rPr>
          <w:spacing w:val="-5"/>
          <w:w w:val="105"/>
          <w:sz w:val="16"/>
        </w:rPr>
        <w:t> </w:t>
      </w:r>
      <w:r>
        <w:rPr>
          <w:w w:val="105"/>
          <w:sz w:val="16"/>
        </w:rPr>
        <w:t>1</w:t>
      </w:r>
      <w:r>
        <w:rPr>
          <w:spacing w:val="-5"/>
          <w:w w:val="105"/>
          <w:sz w:val="16"/>
        </w:rPr>
        <w:t> </w:t>
      </w:r>
      <w:r>
        <w:rPr>
          <w:w w:val="105"/>
          <w:sz w:val="16"/>
        </w:rPr>
        <w:t>(um)</w:t>
      </w:r>
      <w:r>
        <w:rPr>
          <w:spacing w:val="-4"/>
          <w:w w:val="105"/>
          <w:sz w:val="16"/>
        </w:rPr>
        <w:t> </w:t>
      </w:r>
      <w:r>
        <w:rPr>
          <w:w w:val="105"/>
          <w:sz w:val="16"/>
        </w:rPr>
        <w:t>ano,</w:t>
      </w:r>
      <w:r>
        <w:rPr>
          <w:spacing w:val="-5"/>
          <w:w w:val="105"/>
          <w:sz w:val="16"/>
        </w:rPr>
        <w:t> </w:t>
      </w:r>
      <w:r>
        <w:rPr>
          <w:w w:val="105"/>
          <w:sz w:val="16"/>
        </w:rPr>
        <w:t>mediante</w:t>
      </w:r>
      <w:r>
        <w:rPr>
          <w:spacing w:val="-5"/>
          <w:w w:val="105"/>
          <w:sz w:val="16"/>
        </w:rPr>
        <w:t> </w:t>
      </w:r>
      <w:r>
        <w:rPr>
          <w:w w:val="105"/>
          <w:sz w:val="16"/>
        </w:rPr>
        <w:t>solicitação</w:t>
      </w:r>
      <w:r>
        <w:rPr>
          <w:spacing w:val="-5"/>
          <w:w w:val="105"/>
          <w:sz w:val="16"/>
        </w:rPr>
        <w:t> </w:t>
      </w:r>
      <w:r>
        <w:rPr>
          <w:w w:val="105"/>
          <w:sz w:val="16"/>
        </w:rPr>
        <w:t>do</w:t>
      </w:r>
      <w:r>
        <w:rPr>
          <w:spacing w:val="-5"/>
          <w:w w:val="105"/>
          <w:sz w:val="16"/>
        </w:rPr>
        <w:t> </w:t>
      </w:r>
      <w:r>
        <w:rPr>
          <w:b/>
          <w:spacing w:val="-2"/>
          <w:w w:val="105"/>
          <w:sz w:val="16"/>
        </w:rPr>
        <w:t>CONTRATADO</w:t>
      </w:r>
      <w:r>
        <w:rPr>
          <w:spacing w:val="-2"/>
          <w:w w:val="105"/>
          <w:sz w:val="16"/>
        </w:rPr>
        <w:t>.</w:t>
      </w:r>
    </w:p>
    <w:p>
      <w:pPr>
        <w:pStyle w:val="ListParagraph"/>
        <w:numPr>
          <w:ilvl w:val="1"/>
          <w:numId w:val="45"/>
        </w:numPr>
        <w:tabs>
          <w:tab w:pos="559" w:val="left" w:leader="none"/>
        </w:tabs>
        <w:spacing w:line="240" w:lineRule="auto" w:before="41" w:after="0"/>
        <w:ind w:left="559" w:right="0" w:hanging="249"/>
        <w:jc w:val="left"/>
        <w:rPr>
          <w:sz w:val="16"/>
        </w:rPr>
      </w:pPr>
      <w:r>
        <w:rPr>
          <w:w w:val="105"/>
          <w:sz w:val="16"/>
        </w:rPr>
        <w:t>O</w:t>
      </w:r>
      <w:r>
        <w:rPr>
          <w:spacing w:val="-5"/>
          <w:w w:val="105"/>
          <w:sz w:val="16"/>
        </w:rPr>
        <w:t> </w:t>
      </w:r>
      <w:r>
        <w:rPr>
          <w:w w:val="105"/>
          <w:sz w:val="16"/>
        </w:rPr>
        <w:t>interregno</w:t>
      </w:r>
      <w:r>
        <w:rPr>
          <w:spacing w:val="-4"/>
          <w:w w:val="105"/>
          <w:sz w:val="16"/>
        </w:rPr>
        <w:t> </w:t>
      </w:r>
      <w:r>
        <w:rPr>
          <w:w w:val="105"/>
          <w:sz w:val="16"/>
        </w:rPr>
        <w:t>mínimo</w:t>
      </w:r>
      <w:r>
        <w:rPr>
          <w:spacing w:val="-4"/>
          <w:w w:val="105"/>
          <w:sz w:val="16"/>
        </w:rPr>
        <w:t> </w:t>
      </w:r>
      <w:r>
        <w:rPr>
          <w:w w:val="105"/>
          <w:sz w:val="16"/>
        </w:rPr>
        <w:t>de</w:t>
      </w:r>
      <w:r>
        <w:rPr>
          <w:spacing w:val="-4"/>
          <w:w w:val="105"/>
          <w:sz w:val="16"/>
        </w:rPr>
        <w:t> </w:t>
      </w:r>
      <w:r>
        <w:rPr>
          <w:w w:val="105"/>
          <w:sz w:val="16"/>
        </w:rPr>
        <w:t>1</w:t>
      </w:r>
      <w:r>
        <w:rPr>
          <w:spacing w:val="-5"/>
          <w:w w:val="105"/>
          <w:sz w:val="16"/>
        </w:rPr>
        <w:t> </w:t>
      </w:r>
      <w:r>
        <w:rPr>
          <w:w w:val="105"/>
          <w:sz w:val="16"/>
        </w:rPr>
        <w:t>(um)</w:t>
      </w:r>
      <w:r>
        <w:rPr>
          <w:spacing w:val="-4"/>
          <w:w w:val="105"/>
          <w:sz w:val="16"/>
        </w:rPr>
        <w:t> </w:t>
      </w:r>
      <w:r>
        <w:rPr>
          <w:w w:val="105"/>
          <w:sz w:val="16"/>
        </w:rPr>
        <w:t>ano</w:t>
      </w:r>
      <w:r>
        <w:rPr>
          <w:spacing w:val="-4"/>
          <w:w w:val="105"/>
          <w:sz w:val="16"/>
        </w:rPr>
        <w:t> </w:t>
      </w:r>
      <w:r>
        <w:rPr>
          <w:w w:val="105"/>
          <w:sz w:val="16"/>
        </w:rPr>
        <w:t>para</w:t>
      </w:r>
      <w:r>
        <w:rPr>
          <w:spacing w:val="-4"/>
          <w:w w:val="105"/>
          <w:sz w:val="16"/>
        </w:rPr>
        <w:t> </w:t>
      </w:r>
      <w:r>
        <w:rPr>
          <w:w w:val="105"/>
          <w:sz w:val="16"/>
        </w:rPr>
        <w:t>o</w:t>
      </w:r>
      <w:r>
        <w:rPr>
          <w:spacing w:val="-4"/>
          <w:w w:val="105"/>
          <w:sz w:val="16"/>
        </w:rPr>
        <w:t> </w:t>
      </w:r>
      <w:r>
        <w:rPr>
          <w:w w:val="105"/>
          <w:sz w:val="16"/>
        </w:rPr>
        <w:t>primeiro</w:t>
      </w:r>
      <w:r>
        <w:rPr>
          <w:spacing w:val="-5"/>
          <w:w w:val="105"/>
          <w:sz w:val="16"/>
        </w:rPr>
        <w:t> </w:t>
      </w:r>
      <w:r>
        <w:rPr>
          <w:w w:val="105"/>
          <w:sz w:val="16"/>
        </w:rPr>
        <w:t>reajuste</w:t>
      </w:r>
      <w:r>
        <w:rPr>
          <w:spacing w:val="-4"/>
          <w:w w:val="105"/>
          <w:sz w:val="16"/>
        </w:rPr>
        <w:t> </w:t>
      </w:r>
      <w:r>
        <w:rPr>
          <w:w w:val="105"/>
          <w:sz w:val="16"/>
        </w:rPr>
        <w:t>será</w:t>
      </w:r>
      <w:r>
        <w:rPr>
          <w:spacing w:val="-4"/>
          <w:w w:val="105"/>
          <w:sz w:val="16"/>
        </w:rPr>
        <w:t> </w:t>
      </w:r>
      <w:r>
        <w:rPr>
          <w:w w:val="105"/>
          <w:sz w:val="16"/>
        </w:rPr>
        <w:t>contado</w:t>
      </w:r>
      <w:r>
        <w:rPr>
          <w:spacing w:val="-4"/>
          <w:w w:val="105"/>
          <w:sz w:val="16"/>
        </w:rPr>
        <w:t> </w:t>
      </w:r>
      <w:r>
        <w:rPr>
          <w:w w:val="105"/>
          <w:sz w:val="16"/>
        </w:rPr>
        <w:t>da</w:t>
      </w:r>
      <w:r>
        <w:rPr>
          <w:spacing w:val="-4"/>
          <w:w w:val="105"/>
          <w:sz w:val="16"/>
        </w:rPr>
        <w:t> </w:t>
      </w:r>
      <w:r>
        <w:rPr>
          <w:w w:val="105"/>
          <w:sz w:val="16"/>
        </w:rPr>
        <w:t>data</w:t>
      </w:r>
      <w:r>
        <w:rPr>
          <w:spacing w:val="-5"/>
          <w:w w:val="105"/>
          <w:sz w:val="16"/>
        </w:rPr>
        <w:t> </w:t>
      </w:r>
      <w:r>
        <w:rPr>
          <w:w w:val="105"/>
          <w:sz w:val="16"/>
        </w:rPr>
        <w:t>do</w:t>
      </w:r>
      <w:r>
        <w:rPr>
          <w:spacing w:val="-4"/>
          <w:w w:val="105"/>
          <w:sz w:val="16"/>
        </w:rPr>
        <w:t> </w:t>
      </w:r>
      <w:r>
        <w:rPr>
          <w:w w:val="105"/>
          <w:sz w:val="16"/>
        </w:rPr>
        <w:t>orçamento</w:t>
      </w:r>
      <w:r>
        <w:rPr>
          <w:spacing w:val="-4"/>
          <w:w w:val="105"/>
          <w:sz w:val="16"/>
        </w:rPr>
        <w:t> </w:t>
      </w:r>
      <w:r>
        <w:rPr>
          <w:spacing w:val="-2"/>
          <w:w w:val="105"/>
          <w:sz w:val="16"/>
        </w:rPr>
        <w:t>estimado.</w:t>
      </w:r>
    </w:p>
    <w:p>
      <w:pPr>
        <w:pStyle w:val="ListParagraph"/>
        <w:numPr>
          <w:ilvl w:val="1"/>
          <w:numId w:val="45"/>
        </w:numPr>
        <w:tabs>
          <w:tab w:pos="559" w:val="left" w:leader="none"/>
        </w:tabs>
        <w:spacing w:line="240" w:lineRule="auto" w:before="42" w:after="0"/>
        <w:ind w:left="559" w:right="0" w:hanging="249"/>
        <w:jc w:val="left"/>
        <w:rPr>
          <w:sz w:val="16"/>
        </w:rPr>
      </w:pPr>
      <w:r>
        <w:rPr>
          <w:w w:val="105"/>
          <w:sz w:val="16"/>
        </w:rPr>
        <w:t>Nos</w:t>
      </w:r>
      <w:r>
        <w:rPr>
          <w:spacing w:val="-5"/>
          <w:w w:val="105"/>
          <w:sz w:val="16"/>
        </w:rPr>
        <w:t> </w:t>
      </w:r>
      <w:r>
        <w:rPr>
          <w:w w:val="105"/>
          <w:sz w:val="16"/>
        </w:rPr>
        <w:t>reajustes</w:t>
      </w:r>
      <w:r>
        <w:rPr>
          <w:spacing w:val="-4"/>
          <w:w w:val="105"/>
          <w:sz w:val="16"/>
        </w:rPr>
        <w:t> </w:t>
      </w:r>
      <w:r>
        <w:rPr>
          <w:w w:val="105"/>
          <w:sz w:val="16"/>
        </w:rPr>
        <w:t>subsequentes</w:t>
      </w:r>
      <w:r>
        <w:rPr>
          <w:spacing w:val="-4"/>
          <w:w w:val="105"/>
          <w:sz w:val="16"/>
        </w:rPr>
        <w:t> </w:t>
      </w:r>
      <w:r>
        <w:rPr>
          <w:w w:val="105"/>
          <w:sz w:val="16"/>
        </w:rPr>
        <w:t>ao</w:t>
      </w:r>
      <w:r>
        <w:rPr>
          <w:spacing w:val="-4"/>
          <w:w w:val="105"/>
          <w:sz w:val="16"/>
        </w:rPr>
        <w:t> </w:t>
      </w:r>
      <w:r>
        <w:rPr>
          <w:w w:val="105"/>
          <w:sz w:val="16"/>
        </w:rPr>
        <w:t>primeiro,</w:t>
      </w:r>
      <w:r>
        <w:rPr>
          <w:spacing w:val="-5"/>
          <w:w w:val="105"/>
          <w:sz w:val="16"/>
        </w:rPr>
        <w:t> </w:t>
      </w:r>
      <w:r>
        <w:rPr>
          <w:w w:val="105"/>
          <w:sz w:val="16"/>
        </w:rPr>
        <w:t>o</w:t>
      </w:r>
      <w:r>
        <w:rPr>
          <w:spacing w:val="-4"/>
          <w:w w:val="105"/>
          <w:sz w:val="16"/>
        </w:rPr>
        <w:t> </w:t>
      </w:r>
      <w:r>
        <w:rPr>
          <w:w w:val="105"/>
          <w:sz w:val="16"/>
        </w:rPr>
        <w:t>interregno</w:t>
      </w:r>
      <w:r>
        <w:rPr>
          <w:spacing w:val="-4"/>
          <w:w w:val="105"/>
          <w:sz w:val="16"/>
        </w:rPr>
        <w:t> </w:t>
      </w:r>
      <w:r>
        <w:rPr>
          <w:w w:val="105"/>
          <w:sz w:val="16"/>
        </w:rPr>
        <w:t>mínimo</w:t>
      </w:r>
      <w:r>
        <w:rPr>
          <w:spacing w:val="-4"/>
          <w:w w:val="105"/>
          <w:sz w:val="16"/>
        </w:rPr>
        <w:t> </w:t>
      </w:r>
      <w:r>
        <w:rPr>
          <w:w w:val="105"/>
          <w:sz w:val="16"/>
        </w:rPr>
        <w:t>de</w:t>
      </w:r>
      <w:r>
        <w:rPr>
          <w:spacing w:val="-4"/>
          <w:w w:val="105"/>
          <w:sz w:val="16"/>
        </w:rPr>
        <w:t> </w:t>
      </w:r>
      <w:r>
        <w:rPr>
          <w:w w:val="105"/>
          <w:sz w:val="16"/>
        </w:rPr>
        <w:t>1</w:t>
      </w:r>
      <w:r>
        <w:rPr>
          <w:spacing w:val="-5"/>
          <w:w w:val="105"/>
          <w:sz w:val="16"/>
        </w:rPr>
        <w:t> </w:t>
      </w:r>
      <w:r>
        <w:rPr>
          <w:w w:val="105"/>
          <w:sz w:val="16"/>
        </w:rPr>
        <w:t>(um)</w:t>
      </w:r>
      <w:r>
        <w:rPr>
          <w:spacing w:val="-4"/>
          <w:w w:val="105"/>
          <w:sz w:val="16"/>
        </w:rPr>
        <w:t> </w:t>
      </w:r>
      <w:r>
        <w:rPr>
          <w:w w:val="105"/>
          <w:sz w:val="16"/>
        </w:rPr>
        <w:t>ano</w:t>
      </w:r>
      <w:r>
        <w:rPr>
          <w:spacing w:val="-4"/>
          <w:w w:val="105"/>
          <w:sz w:val="16"/>
        </w:rPr>
        <w:t> </w:t>
      </w:r>
      <w:r>
        <w:rPr>
          <w:w w:val="105"/>
          <w:sz w:val="16"/>
        </w:rPr>
        <w:t>será</w:t>
      </w:r>
      <w:r>
        <w:rPr>
          <w:spacing w:val="-4"/>
          <w:w w:val="105"/>
          <w:sz w:val="16"/>
        </w:rPr>
        <w:t> </w:t>
      </w:r>
      <w:r>
        <w:rPr>
          <w:w w:val="105"/>
          <w:sz w:val="16"/>
        </w:rPr>
        <w:t>contado</w:t>
      </w:r>
      <w:r>
        <w:rPr>
          <w:spacing w:val="-4"/>
          <w:w w:val="105"/>
          <w:sz w:val="16"/>
        </w:rPr>
        <w:t> </w:t>
      </w:r>
      <w:r>
        <w:rPr>
          <w:w w:val="105"/>
          <w:sz w:val="16"/>
        </w:rPr>
        <w:t>a</w:t>
      </w:r>
      <w:r>
        <w:rPr>
          <w:spacing w:val="-5"/>
          <w:w w:val="105"/>
          <w:sz w:val="16"/>
        </w:rPr>
        <w:t> </w:t>
      </w:r>
      <w:r>
        <w:rPr>
          <w:w w:val="105"/>
          <w:sz w:val="16"/>
        </w:rPr>
        <w:t>partir</w:t>
      </w:r>
      <w:r>
        <w:rPr>
          <w:spacing w:val="-4"/>
          <w:w w:val="105"/>
          <w:sz w:val="16"/>
        </w:rPr>
        <w:t> </w:t>
      </w:r>
      <w:r>
        <w:rPr>
          <w:w w:val="105"/>
          <w:sz w:val="16"/>
        </w:rPr>
        <w:t>da</w:t>
      </w:r>
      <w:r>
        <w:rPr>
          <w:spacing w:val="-4"/>
          <w:w w:val="105"/>
          <w:sz w:val="16"/>
        </w:rPr>
        <w:t> </w:t>
      </w:r>
      <w:r>
        <w:rPr>
          <w:w w:val="105"/>
          <w:sz w:val="16"/>
        </w:rPr>
        <w:t>data</w:t>
      </w:r>
      <w:r>
        <w:rPr>
          <w:spacing w:val="-4"/>
          <w:w w:val="105"/>
          <w:sz w:val="16"/>
        </w:rPr>
        <w:t> </w:t>
      </w:r>
      <w:r>
        <w:rPr>
          <w:w w:val="105"/>
          <w:sz w:val="16"/>
        </w:rPr>
        <w:t>do</w:t>
      </w:r>
      <w:r>
        <w:rPr>
          <w:spacing w:val="-4"/>
          <w:w w:val="105"/>
          <w:sz w:val="16"/>
        </w:rPr>
        <w:t> </w:t>
      </w:r>
      <w:r>
        <w:rPr>
          <w:w w:val="105"/>
          <w:sz w:val="16"/>
        </w:rPr>
        <w:t>fato</w:t>
      </w:r>
      <w:r>
        <w:rPr>
          <w:spacing w:val="-5"/>
          <w:w w:val="105"/>
          <w:sz w:val="16"/>
        </w:rPr>
        <w:t> </w:t>
      </w:r>
      <w:r>
        <w:rPr>
          <w:w w:val="105"/>
          <w:sz w:val="16"/>
        </w:rPr>
        <w:t>gerador</w:t>
      </w:r>
      <w:r>
        <w:rPr>
          <w:spacing w:val="-4"/>
          <w:w w:val="105"/>
          <w:sz w:val="16"/>
        </w:rPr>
        <w:t> </w:t>
      </w:r>
      <w:r>
        <w:rPr>
          <w:w w:val="105"/>
          <w:sz w:val="16"/>
        </w:rPr>
        <w:t>que</w:t>
      </w:r>
      <w:r>
        <w:rPr>
          <w:spacing w:val="-4"/>
          <w:w w:val="105"/>
          <w:sz w:val="16"/>
        </w:rPr>
        <w:t> </w:t>
      </w:r>
      <w:r>
        <w:rPr>
          <w:w w:val="105"/>
          <w:sz w:val="16"/>
        </w:rPr>
        <w:t>deu</w:t>
      </w:r>
      <w:r>
        <w:rPr>
          <w:spacing w:val="-4"/>
          <w:w w:val="105"/>
          <w:sz w:val="16"/>
        </w:rPr>
        <w:t> </w:t>
      </w:r>
      <w:r>
        <w:rPr>
          <w:w w:val="105"/>
          <w:sz w:val="16"/>
        </w:rPr>
        <w:t>ensejo</w:t>
      </w:r>
      <w:r>
        <w:rPr>
          <w:spacing w:val="-5"/>
          <w:w w:val="105"/>
          <w:sz w:val="16"/>
        </w:rPr>
        <w:t> </w:t>
      </w:r>
      <w:r>
        <w:rPr>
          <w:w w:val="105"/>
          <w:sz w:val="16"/>
        </w:rPr>
        <w:t>ao</w:t>
      </w:r>
      <w:r>
        <w:rPr>
          <w:spacing w:val="-4"/>
          <w:w w:val="105"/>
          <w:sz w:val="16"/>
        </w:rPr>
        <w:t> </w:t>
      </w:r>
      <w:r>
        <w:rPr>
          <w:w w:val="105"/>
          <w:sz w:val="16"/>
        </w:rPr>
        <w:t>último</w:t>
      </w:r>
      <w:r>
        <w:rPr>
          <w:spacing w:val="-4"/>
          <w:w w:val="105"/>
          <w:sz w:val="16"/>
        </w:rPr>
        <w:t> </w:t>
      </w:r>
      <w:r>
        <w:rPr>
          <w:spacing w:val="-2"/>
          <w:w w:val="105"/>
          <w:sz w:val="16"/>
        </w:rPr>
        <w:t>reajuste.</w:t>
      </w:r>
    </w:p>
    <w:p>
      <w:pPr>
        <w:pStyle w:val="ListParagraph"/>
        <w:numPr>
          <w:ilvl w:val="1"/>
          <w:numId w:val="45"/>
        </w:numPr>
        <w:tabs>
          <w:tab w:pos="559" w:val="left" w:leader="none"/>
        </w:tabs>
        <w:spacing w:line="240" w:lineRule="auto" w:before="41" w:after="0"/>
        <w:ind w:left="559" w:right="0" w:hanging="249"/>
        <w:jc w:val="left"/>
        <w:rPr>
          <w:sz w:val="16"/>
        </w:rPr>
      </w:pPr>
      <w:r>
        <w:rPr>
          <w:spacing w:val="-2"/>
          <w:w w:val="105"/>
          <w:sz w:val="16"/>
        </w:rPr>
        <w:t>Os</w:t>
      </w:r>
      <w:r>
        <w:rPr>
          <w:w w:val="105"/>
          <w:sz w:val="16"/>
        </w:rPr>
        <w:t> </w:t>
      </w:r>
      <w:r>
        <w:rPr>
          <w:spacing w:val="-2"/>
          <w:w w:val="105"/>
          <w:sz w:val="16"/>
        </w:rPr>
        <w:t>preços</w:t>
      </w:r>
      <w:r>
        <w:rPr>
          <w:w w:val="105"/>
          <w:sz w:val="16"/>
        </w:rPr>
        <w:t> </w:t>
      </w:r>
      <w:r>
        <w:rPr>
          <w:spacing w:val="-2"/>
          <w:w w:val="105"/>
          <w:sz w:val="16"/>
        </w:rPr>
        <w:t>iniciais</w:t>
      </w:r>
      <w:r>
        <w:rPr>
          <w:spacing w:val="1"/>
          <w:w w:val="105"/>
          <w:sz w:val="16"/>
        </w:rPr>
        <w:t> </w:t>
      </w:r>
      <w:r>
        <w:rPr>
          <w:spacing w:val="-2"/>
          <w:w w:val="105"/>
          <w:sz w:val="16"/>
        </w:rPr>
        <w:t>serão</w:t>
      </w:r>
      <w:r>
        <w:rPr>
          <w:w w:val="105"/>
          <w:sz w:val="16"/>
        </w:rPr>
        <w:t> </w:t>
      </w:r>
      <w:r>
        <w:rPr>
          <w:spacing w:val="-2"/>
          <w:w w:val="105"/>
          <w:sz w:val="16"/>
        </w:rPr>
        <w:t>reajustados,</w:t>
      </w:r>
      <w:r>
        <w:rPr>
          <w:w w:val="105"/>
          <w:sz w:val="16"/>
        </w:rPr>
        <w:t> </w:t>
      </w:r>
      <w:r>
        <w:rPr>
          <w:spacing w:val="-2"/>
          <w:w w:val="105"/>
          <w:sz w:val="16"/>
        </w:rPr>
        <w:t>mediante</w:t>
      </w:r>
      <w:r>
        <w:rPr>
          <w:spacing w:val="1"/>
          <w:w w:val="105"/>
          <w:sz w:val="16"/>
        </w:rPr>
        <w:t> </w:t>
      </w:r>
      <w:r>
        <w:rPr>
          <w:spacing w:val="-2"/>
          <w:w w:val="105"/>
          <w:sz w:val="16"/>
        </w:rPr>
        <w:t>a</w:t>
      </w:r>
      <w:r>
        <w:rPr>
          <w:w w:val="105"/>
          <w:sz w:val="16"/>
        </w:rPr>
        <w:t> </w:t>
      </w:r>
      <w:r>
        <w:rPr>
          <w:spacing w:val="-2"/>
          <w:w w:val="105"/>
          <w:sz w:val="16"/>
        </w:rPr>
        <w:t>aplicação,</w:t>
      </w:r>
      <w:r>
        <w:rPr>
          <w:w w:val="105"/>
          <w:sz w:val="16"/>
        </w:rPr>
        <w:t> </w:t>
      </w:r>
      <w:r>
        <w:rPr>
          <w:spacing w:val="-2"/>
          <w:w w:val="105"/>
          <w:sz w:val="16"/>
        </w:rPr>
        <w:t>pelo</w:t>
      </w:r>
      <w:r>
        <w:rPr>
          <w:spacing w:val="1"/>
          <w:w w:val="105"/>
          <w:sz w:val="16"/>
        </w:rPr>
        <w:t> </w:t>
      </w:r>
      <w:r>
        <w:rPr>
          <w:b/>
          <w:spacing w:val="-2"/>
          <w:w w:val="105"/>
          <w:sz w:val="16"/>
        </w:rPr>
        <w:t>CONTRATANTE</w:t>
      </w:r>
      <w:r>
        <w:rPr>
          <w:spacing w:val="-2"/>
          <w:w w:val="105"/>
          <w:sz w:val="16"/>
        </w:rPr>
        <w:t>,</w:t>
      </w:r>
      <w:r>
        <w:rPr>
          <w:w w:val="105"/>
          <w:sz w:val="16"/>
        </w:rPr>
        <w:t> </w:t>
      </w:r>
      <w:r>
        <w:rPr>
          <w:spacing w:val="-2"/>
          <w:w w:val="105"/>
          <w:sz w:val="16"/>
        </w:rPr>
        <w:t>do</w:t>
      </w:r>
      <w:r>
        <w:rPr>
          <w:w w:val="105"/>
          <w:sz w:val="16"/>
        </w:rPr>
        <w:t> </w:t>
      </w:r>
      <w:r>
        <w:rPr>
          <w:spacing w:val="-2"/>
          <w:w w:val="105"/>
          <w:sz w:val="16"/>
        </w:rPr>
        <w:t>índice</w:t>
      </w:r>
      <w:r>
        <w:rPr>
          <w:spacing w:val="1"/>
          <w:w w:val="105"/>
          <w:sz w:val="16"/>
        </w:rPr>
        <w:t> </w:t>
      </w:r>
      <w:r>
        <w:rPr>
          <w:spacing w:val="-2"/>
          <w:w w:val="105"/>
          <w:sz w:val="16"/>
        </w:rPr>
        <w:t>IPCA,</w:t>
      </w:r>
      <w:r>
        <w:rPr>
          <w:w w:val="105"/>
          <w:sz w:val="16"/>
        </w:rPr>
        <w:t> </w:t>
      </w:r>
      <w:r>
        <w:rPr>
          <w:spacing w:val="-2"/>
          <w:w w:val="105"/>
          <w:sz w:val="16"/>
        </w:rPr>
        <w:t>exclusivamente</w:t>
      </w:r>
      <w:r>
        <w:rPr>
          <w:spacing w:val="1"/>
          <w:w w:val="105"/>
          <w:sz w:val="16"/>
        </w:rPr>
        <w:t> </w:t>
      </w:r>
      <w:r>
        <w:rPr>
          <w:spacing w:val="-2"/>
          <w:w w:val="105"/>
          <w:sz w:val="16"/>
        </w:rPr>
        <w:t>para</w:t>
      </w:r>
      <w:r>
        <w:rPr>
          <w:w w:val="105"/>
          <w:sz w:val="16"/>
        </w:rPr>
        <w:t> </w:t>
      </w:r>
      <w:r>
        <w:rPr>
          <w:spacing w:val="-2"/>
          <w:w w:val="105"/>
          <w:sz w:val="16"/>
        </w:rPr>
        <w:t>as</w:t>
      </w:r>
      <w:r>
        <w:rPr>
          <w:w w:val="105"/>
          <w:sz w:val="16"/>
        </w:rPr>
        <w:t> </w:t>
      </w:r>
      <w:r>
        <w:rPr>
          <w:spacing w:val="-2"/>
          <w:w w:val="105"/>
          <w:sz w:val="16"/>
        </w:rPr>
        <w:t>obrigações</w:t>
      </w:r>
      <w:r>
        <w:rPr>
          <w:spacing w:val="2"/>
          <w:w w:val="105"/>
          <w:sz w:val="16"/>
        </w:rPr>
        <w:t> </w:t>
      </w:r>
      <w:r>
        <w:rPr>
          <w:spacing w:val="-2"/>
          <w:w w:val="105"/>
          <w:sz w:val="16"/>
        </w:rPr>
        <w:t>que</w:t>
      </w:r>
      <w:r>
        <w:rPr>
          <w:spacing w:val="1"/>
          <w:w w:val="105"/>
          <w:sz w:val="16"/>
        </w:rPr>
        <w:t> </w:t>
      </w:r>
      <w:r>
        <w:rPr>
          <w:spacing w:val="-2"/>
          <w:w w:val="105"/>
          <w:sz w:val="16"/>
        </w:rPr>
        <w:t>se</w:t>
      </w:r>
      <w:r>
        <w:rPr>
          <w:spacing w:val="1"/>
          <w:w w:val="105"/>
          <w:sz w:val="16"/>
        </w:rPr>
        <w:t> </w:t>
      </w:r>
      <w:r>
        <w:rPr>
          <w:spacing w:val="-2"/>
          <w:w w:val="105"/>
          <w:sz w:val="16"/>
        </w:rPr>
        <w:t>iniciem</w:t>
      </w:r>
      <w:r>
        <w:rPr>
          <w:spacing w:val="2"/>
          <w:w w:val="105"/>
          <w:sz w:val="16"/>
        </w:rPr>
        <w:t> </w:t>
      </w:r>
      <w:r>
        <w:rPr>
          <w:spacing w:val="-2"/>
          <w:w w:val="105"/>
          <w:sz w:val="16"/>
        </w:rPr>
        <w:t>após</w:t>
      </w:r>
      <w:r>
        <w:rPr>
          <w:spacing w:val="1"/>
          <w:w w:val="105"/>
          <w:sz w:val="16"/>
        </w:rPr>
        <w:t> </w:t>
      </w:r>
      <w:r>
        <w:rPr>
          <w:spacing w:val="-2"/>
          <w:w w:val="105"/>
          <w:sz w:val="16"/>
        </w:rPr>
        <w:t>a</w:t>
      </w:r>
      <w:r>
        <w:rPr>
          <w:spacing w:val="2"/>
          <w:w w:val="105"/>
          <w:sz w:val="16"/>
        </w:rPr>
        <w:t> </w:t>
      </w:r>
      <w:r>
        <w:rPr>
          <w:spacing w:val="-2"/>
          <w:w w:val="105"/>
          <w:sz w:val="16"/>
        </w:rPr>
        <w:t>anualidade.</w:t>
      </w:r>
    </w:p>
    <w:p>
      <w:pPr>
        <w:pStyle w:val="ListParagraph"/>
        <w:numPr>
          <w:ilvl w:val="1"/>
          <w:numId w:val="45"/>
        </w:numPr>
        <w:tabs>
          <w:tab w:pos="596" w:val="left" w:leader="none"/>
        </w:tabs>
        <w:spacing w:line="292" w:lineRule="auto" w:before="41" w:after="0"/>
        <w:ind w:left="310" w:right="293" w:firstLine="0"/>
        <w:jc w:val="left"/>
        <w:rPr>
          <w:sz w:val="16"/>
        </w:rPr>
      </w:pPr>
      <w:r>
        <w:rPr>
          <w:w w:val="105"/>
          <w:sz w:val="16"/>
        </w:rPr>
        <w:t>No</w:t>
      </w:r>
      <w:r>
        <w:rPr>
          <w:spacing w:val="28"/>
          <w:w w:val="105"/>
          <w:sz w:val="16"/>
        </w:rPr>
        <w:t> </w:t>
      </w:r>
      <w:r>
        <w:rPr>
          <w:w w:val="105"/>
          <w:sz w:val="16"/>
        </w:rPr>
        <w:t>caso</w:t>
      </w:r>
      <w:r>
        <w:rPr>
          <w:spacing w:val="28"/>
          <w:w w:val="105"/>
          <w:sz w:val="16"/>
        </w:rPr>
        <w:t> </w:t>
      </w:r>
      <w:r>
        <w:rPr>
          <w:w w:val="105"/>
          <w:sz w:val="16"/>
        </w:rPr>
        <w:t>de</w:t>
      </w:r>
      <w:r>
        <w:rPr>
          <w:spacing w:val="28"/>
          <w:w w:val="105"/>
          <w:sz w:val="16"/>
        </w:rPr>
        <w:t> </w:t>
      </w:r>
      <w:r>
        <w:rPr>
          <w:w w:val="105"/>
          <w:sz w:val="16"/>
        </w:rPr>
        <w:t>atraso</w:t>
      </w:r>
      <w:r>
        <w:rPr>
          <w:spacing w:val="28"/>
          <w:w w:val="105"/>
          <w:sz w:val="16"/>
        </w:rPr>
        <w:t> </w:t>
      </w:r>
      <w:r>
        <w:rPr>
          <w:w w:val="105"/>
          <w:sz w:val="16"/>
        </w:rPr>
        <w:t>ou</w:t>
      </w:r>
      <w:r>
        <w:rPr>
          <w:spacing w:val="28"/>
          <w:w w:val="105"/>
          <w:sz w:val="16"/>
        </w:rPr>
        <w:t> </w:t>
      </w:r>
      <w:r>
        <w:rPr>
          <w:w w:val="105"/>
          <w:sz w:val="16"/>
        </w:rPr>
        <w:t>não</w:t>
      </w:r>
      <w:r>
        <w:rPr>
          <w:spacing w:val="28"/>
          <w:w w:val="105"/>
          <w:sz w:val="16"/>
        </w:rPr>
        <w:t> </w:t>
      </w:r>
      <w:r>
        <w:rPr>
          <w:w w:val="105"/>
          <w:sz w:val="16"/>
        </w:rPr>
        <w:t>divulgação</w:t>
      </w:r>
      <w:r>
        <w:rPr>
          <w:spacing w:val="28"/>
          <w:w w:val="105"/>
          <w:sz w:val="16"/>
        </w:rPr>
        <w:t> </w:t>
      </w:r>
      <w:r>
        <w:rPr>
          <w:w w:val="105"/>
          <w:sz w:val="16"/>
        </w:rPr>
        <w:t>do(s)</w:t>
      </w:r>
      <w:r>
        <w:rPr>
          <w:spacing w:val="28"/>
          <w:w w:val="105"/>
          <w:sz w:val="16"/>
        </w:rPr>
        <w:t> </w:t>
      </w:r>
      <w:r>
        <w:rPr>
          <w:w w:val="105"/>
          <w:sz w:val="16"/>
        </w:rPr>
        <w:t>índice(s)</w:t>
      </w:r>
      <w:r>
        <w:rPr>
          <w:spacing w:val="28"/>
          <w:w w:val="105"/>
          <w:sz w:val="16"/>
        </w:rPr>
        <w:t> </w:t>
      </w:r>
      <w:r>
        <w:rPr>
          <w:w w:val="105"/>
          <w:sz w:val="16"/>
        </w:rPr>
        <w:t>de</w:t>
      </w:r>
      <w:r>
        <w:rPr>
          <w:spacing w:val="28"/>
          <w:w w:val="105"/>
          <w:sz w:val="16"/>
        </w:rPr>
        <w:t> </w:t>
      </w:r>
      <w:r>
        <w:rPr>
          <w:w w:val="105"/>
          <w:sz w:val="16"/>
        </w:rPr>
        <w:t>reajustamento,</w:t>
      </w:r>
      <w:r>
        <w:rPr>
          <w:spacing w:val="28"/>
          <w:w w:val="105"/>
          <w:sz w:val="16"/>
        </w:rPr>
        <w:t> </w:t>
      </w:r>
      <w:r>
        <w:rPr>
          <w:w w:val="105"/>
          <w:sz w:val="16"/>
        </w:rPr>
        <w:t>o</w:t>
      </w:r>
      <w:r>
        <w:rPr>
          <w:spacing w:val="28"/>
          <w:w w:val="105"/>
          <w:sz w:val="16"/>
        </w:rPr>
        <w:t> </w:t>
      </w:r>
      <w:r>
        <w:rPr>
          <w:b/>
          <w:w w:val="105"/>
          <w:sz w:val="16"/>
        </w:rPr>
        <w:t>CONTRATANTE</w:t>
      </w:r>
      <w:r>
        <w:rPr>
          <w:b/>
          <w:spacing w:val="28"/>
          <w:w w:val="105"/>
          <w:sz w:val="16"/>
        </w:rPr>
        <w:t> </w:t>
      </w:r>
      <w:r>
        <w:rPr>
          <w:w w:val="105"/>
          <w:sz w:val="16"/>
        </w:rPr>
        <w:t>pagará</w:t>
      </w:r>
      <w:r>
        <w:rPr>
          <w:spacing w:val="28"/>
          <w:w w:val="105"/>
          <w:sz w:val="16"/>
        </w:rPr>
        <w:t> </w:t>
      </w:r>
      <w:r>
        <w:rPr>
          <w:w w:val="105"/>
          <w:sz w:val="16"/>
        </w:rPr>
        <w:t>ao</w:t>
      </w:r>
      <w:r>
        <w:rPr>
          <w:spacing w:val="28"/>
          <w:w w:val="105"/>
          <w:sz w:val="16"/>
        </w:rPr>
        <w:t> </w:t>
      </w:r>
      <w:r>
        <w:rPr>
          <w:b/>
          <w:w w:val="105"/>
          <w:sz w:val="16"/>
        </w:rPr>
        <w:t>CONTRATADO</w:t>
      </w:r>
      <w:r>
        <w:rPr>
          <w:b/>
          <w:spacing w:val="28"/>
          <w:w w:val="105"/>
          <w:sz w:val="16"/>
        </w:rPr>
        <w:t> </w:t>
      </w:r>
      <w:r>
        <w:rPr>
          <w:w w:val="105"/>
          <w:sz w:val="16"/>
        </w:rPr>
        <w:t>a</w:t>
      </w:r>
      <w:r>
        <w:rPr>
          <w:spacing w:val="28"/>
          <w:w w:val="105"/>
          <w:sz w:val="16"/>
        </w:rPr>
        <w:t> </w:t>
      </w:r>
      <w:r>
        <w:rPr>
          <w:w w:val="105"/>
          <w:sz w:val="16"/>
        </w:rPr>
        <w:t>importância</w:t>
      </w:r>
      <w:r>
        <w:rPr>
          <w:spacing w:val="28"/>
          <w:w w:val="105"/>
          <w:sz w:val="16"/>
        </w:rPr>
        <w:t> </w:t>
      </w:r>
      <w:r>
        <w:rPr>
          <w:w w:val="105"/>
          <w:sz w:val="16"/>
        </w:rPr>
        <w:t>calculada</w:t>
      </w:r>
      <w:r>
        <w:rPr>
          <w:spacing w:val="28"/>
          <w:w w:val="105"/>
          <w:sz w:val="16"/>
        </w:rPr>
        <w:t> </w:t>
      </w:r>
      <w:r>
        <w:rPr>
          <w:w w:val="105"/>
          <w:sz w:val="16"/>
        </w:rPr>
        <w:t>pela</w:t>
      </w:r>
      <w:r>
        <w:rPr>
          <w:spacing w:val="28"/>
          <w:w w:val="105"/>
          <w:sz w:val="16"/>
        </w:rPr>
        <w:t> </w:t>
      </w:r>
      <w:r>
        <w:rPr>
          <w:w w:val="105"/>
          <w:sz w:val="16"/>
        </w:rPr>
        <w:t>última</w:t>
      </w:r>
      <w:r>
        <w:rPr>
          <w:spacing w:val="28"/>
          <w:w w:val="105"/>
          <w:sz w:val="16"/>
        </w:rPr>
        <w:t> </w:t>
      </w:r>
      <w:r>
        <w:rPr>
          <w:w w:val="105"/>
          <w:sz w:val="16"/>
        </w:rPr>
        <w:t>variação</w:t>
      </w:r>
      <w:r>
        <w:rPr>
          <w:spacing w:val="28"/>
          <w:w w:val="105"/>
          <w:sz w:val="16"/>
        </w:rPr>
        <w:t> </w:t>
      </w:r>
      <w:r>
        <w:rPr>
          <w:w w:val="105"/>
          <w:sz w:val="16"/>
        </w:rPr>
        <w:t>conhecida,</w:t>
      </w:r>
      <w:r>
        <w:rPr>
          <w:spacing w:val="28"/>
          <w:w w:val="105"/>
          <w:sz w:val="16"/>
        </w:rPr>
        <w:t> </w:t>
      </w:r>
      <w:r>
        <w:rPr>
          <w:w w:val="105"/>
          <w:sz w:val="16"/>
        </w:rPr>
        <w:t>liquidando</w:t>
      </w:r>
      <w:r>
        <w:rPr>
          <w:spacing w:val="28"/>
          <w:w w:val="105"/>
          <w:sz w:val="16"/>
        </w:rPr>
        <w:t> </w:t>
      </w:r>
      <w:r>
        <w:rPr>
          <w:w w:val="105"/>
          <w:sz w:val="16"/>
        </w:rPr>
        <w:t>a</w:t>
      </w:r>
      <w:r>
        <w:rPr>
          <w:spacing w:val="28"/>
          <w:w w:val="105"/>
          <w:sz w:val="16"/>
        </w:rPr>
        <w:t> </w:t>
      </w:r>
      <w:r>
        <w:rPr>
          <w:w w:val="105"/>
          <w:sz w:val="16"/>
        </w:rPr>
        <w:t>diferença correspondente tão logo seja(m) divulgado(s) o(s) índice(s) definitivo(s).</w:t>
      </w:r>
    </w:p>
    <w:p>
      <w:pPr>
        <w:pStyle w:val="ListParagraph"/>
        <w:numPr>
          <w:ilvl w:val="2"/>
          <w:numId w:val="45"/>
        </w:numPr>
        <w:tabs>
          <w:tab w:pos="684" w:val="left" w:leader="none"/>
        </w:tabs>
        <w:spacing w:line="240" w:lineRule="auto" w:before="1" w:after="0"/>
        <w:ind w:left="684" w:right="0" w:hanging="374"/>
        <w:jc w:val="left"/>
        <w:rPr>
          <w:sz w:val="16"/>
        </w:rPr>
      </w:pPr>
      <w:r>
        <w:rPr>
          <w:w w:val="105"/>
          <w:sz w:val="16"/>
        </w:rPr>
        <w:t>Fica</w:t>
      </w:r>
      <w:r>
        <w:rPr>
          <w:spacing w:val="-7"/>
          <w:w w:val="105"/>
          <w:sz w:val="16"/>
        </w:rPr>
        <w:t> </w:t>
      </w:r>
      <w:r>
        <w:rPr>
          <w:w w:val="105"/>
          <w:sz w:val="16"/>
        </w:rPr>
        <w:t>o</w:t>
      </w:r>
      <w:r>
        <w:rPr>
          <w:spacing w:val="-6"/>
          <w:w w:val="105"/>
          <w:sz w:val="16"/>
        </w:rPr>
        <w:t> </w:t>
      </w:r>
      <w:r>
        <w:rPr>
          <w:b/>
          <w:w w:val="105"/>
          <w:sz w:val="16"/>
        </w:rPr>
        <w:t>CONTRATADO</w:t>
      </w:r>
      <w:r>
        <w:rPr>
          <w:b/>
          <w:spacing w:val="-6"/>
          <w:w w:val="105"/>
          <w:sz w:val="16"/>
        </w:rPr>
        <w:t> </w:t>
      </w:r>
      <w:r>
        <w:rPr>
          <w:w w:val="105"/>
          <w:sz w:val="16"/>
        </w:rPr>
        <w:t>obrigado</w:t>
      </w:r>
      <w:r>
        <w:rPr>
          <w:spacing w:val="-6"/>
          <w:w w:val="105"/>
          <w:sz w:val="16"/>
        </w:rPr>
        <w:t> </w:t>
      </w:r>
      <w:r>
        <w:rPr>
          <w:w w:val="105"/>
          <w:sz w:val="16"/>
        </w:rPr>
        <w:t>a</w:t>
      </w:r>
      <w:r>
        <w:rPr>
          <w:spacing w:val="-7"/>
          <w:w w:val="105"/>
          <w:sz w:val="16"/>
        </w:rPr>
        <w:t> </w:t>
      </w:r>
      <w:r>
        <w:rPr>
          <w:w w:val="105"/>
          <w:sz w:val="16"/>
        </w:rPr>
        <w:t>apresentar</w:t>
      </w:r>
      <w:r>
        <w:rPr>
          <w:spacing w:val="-6"/>
          <w:w w:val="105"/>
          <w:sz w:val="16"/>
        </w:rPr>
        <w:t> </w:t>
      </w:r>
      <w:r>
        <w:rPr>
          <w:w w:val="105"/>
          <w:sz w:val="16"/>
        </w:rPr>
        <w:t>memória</w:t>
      </w:r>
      <w:r>
        <w:rPr>
          <w:spacing w:val="-6"/>
          <w:w w:val="105"/>
          <w:sz w:val="16"/>
        </w:rPr>
        <w:t> </w:t>
      </w:r>
      <w:r>
        <w:rPr>
          <w:w w:val="105"/>
          <w:sz w:val="16"/>
        </w:rPr>
        <w:t>de</w:t>
      </w:r>
      <w:r>
        <w:rPr>
          <w:spacing w:val="-6"/>
          <w:w w:val="105"/>
          <w:sz w:val="16"/>
        </w:rPr>
        <w:t> </w:t>
      </w:r>
      <w:r>
        <w:rPr>
          <w:w w:val="105"/>
          <w:sz w:val="16"/>
        </w:rPr>
        <w:t>cálculo</w:t>
      </w:r>
      <w:r>
        <w:rPr>
          <w:spacing w:val="-7"/>
          <w:w w:val="105"/>
          <w:sz w:val="16"/>
        </w:rPr>
        <w:t> </w:t>
      </w:r>
      <w:r>
        <w:rPr>
          <w:w w:val="105"/>
          <w:sz w:val="16"/>
        </w:rPr>
        <w:t>referente</w:t>
      </w:r>
      <w:r>
        <w:rPr>
          <w:spacing w:val="-6"/>
          <w:w w:val="105"/>
          <w:sz w:val="16"/>
        </w:rPr>
        <w:t> </w:t>
      </w:r>
      <w:r>
        <w:rPr>
          <w:w w:val="105"/>
          <w:sz w:val="16"/>
        </w:rPr>
        <w:t>ao</w:t>
      </w:r>
      <w:r>
        <w:rPr>
          <w:spacing w:val="-6"/>
          <w:w w:val="105"/>
          <w:sz w:val="16"/>
        </w:rPr>
        <w:t> </w:t>
      </w:r>
      <w:r>
        <w:rPr>
          <w:w w:val="105"/>
          <w:sz w:val="16"/>
        </w:rPr>
        <w:t>reajustamento</w:t>
      </w:r>
      <w:r>
        <w:rPr>
          <w:spacing w:val="-6"/>
          <w:w w:val="105"/>
          <w:sz w:val="16"/>
        </w:rPr>
        <w:t> </w:t>
      </w:r>
      <w:r>
        <w:rPr>
          <w:w w:val="105"/>
          <w:sz w:val="16"/>
        </w:rPr>
        <w:t>de</w:t>
      </w:r>
      <w:r>
        <w:rPr>
          <w:spacing w:val="-6"/>
          <w:w w:val="105"/>
          <w:sz w:val="16"/>
        </w:rPr>
        <w:t> </w:t>
      </w:r>
      <w:r>
        <w:rPr>
          <w:w w:val="105"/>
          <w:sz w:val="16"/>
        </w:rPr>
        <w:t>preços</w:t>
      </w:r>
      <w:r>
        <w:rPr>
          <w:spacing w:val="-7"/>
          <w:w w:val="105"/>
          <w:sz w:val="16"/>
        </w:rPr>
        <w:t> </w:t>
      </w:r>
      <w:r>
        <w:rPr>
          <w:w w:val="105"/>
          <w:sz w:val="16"/>
        </w:rPr>
        <w:t>do</w:t>
      </w:r>
      <w:r>
        <w:rPr>
          <w:spacing w:val="-6"/>
          <w:w w:val="105"/>
          <w:sz w:val="16"/>
        </w:rPr>
        <w:t> </w:t>
      </w:r>
      <w:r>
        <w:rPr>
          <w:w w:val="105"/>
          <w:sz w:val="16"/>
        </w:rPr>
        <w:t>valor</w:t>
      </w:r>
      <w:r>
        <w:rPr>
          <w:spacing w:val="-6"/>
          <w:w w:val="105"/>
          <w:sz w:val="16"/>
        </w:rPr>
        <w:t> </w:t>
      </w:r>
      <w:r>
        <w:rPr>
          <w:w w:val="105"/>
          <w:sz w:val="16"/>
        </w:rPr>
        <w:t>remanescente,</w:t>
      </w:r>
      <w:r>
        <w:rPr>
          <w:spacing w:val="-6"/>
          <w:w w:val="105"/>
          <w:sz w:val="16"/>
        </w:rPr>
        <w:t> </w:t>
      </w:r>
      <w:r>
        <w:rPr>
          <w:w w:val="105"/>
          <w:sz w:val="16"/>
        </w:rPr>
        <w:t>sempre</w:t>
      </w:r>
      <w:r>
        <w:rPr>
          <w:spacing w:val="-7"/>
          <w:w w:val="105"/>
          <w:sz w:val="16"/>
        </w:rPr>
        <w:t> </w:t>
      </w:r>
      <w:r>
        <w:rPr>
          <w:w w:val="105"/>
          <w:sz w:val="16"/>
        </w:rPr>
        <w:t>que</w:t>
      </w:r>
      <w:r>
        <w:rPr>
          <w:spacing w:val="-6"/>
          <w:w w:val="105"/>
          <w:sz w:val="16"/>
        </w:rPr>
        <w:t> </w:t>
      </w:r>
      <w:r>
        <w:rPr>
          <w:w w:val="105"/>
          <w:sz w:val="16"/>
        </w:rPr>
        <w:t>este</w:t>
      </w:r>
      <w:r>
        <w:rPr>
          <w:spacing w:val="-6"/>
          <w:w w:val="105"/>
          <w:sz w:val="16"/>
        </w:rPr>
        <w:t> </w:t>
      </w:r>
      <w:r>
        <w:rPr>
          <w:w w:val="105"/>
          <w:sz w:val="16"/>
        </w:rPr>
        <w:t>ocorrer,</w:t>
      </w:r>
      <w:r>
        <w:rPr>
          <w:spacing w:val="-6"/>
          <w:w w:val="105"/>
          <w:sz w:val="16"/>
        </w:rPr>
        <w:t> </w:t>
      </w:r>
      <w:r>
        <w:rPr>
          <w:w w:val="105"/>
          <w:sz w:val="16"/>
        </w:rPr>
        <w:t>sendo</w:t>
      </w:r>
      <w:r>
        <w:rPr>
          <w:spacing w:val="-6"/>
          <w:w w:val="105"/>
          <w:sz w:val="16"/>
        </w:rPr>
        <w:t> </w:t>
      </w:r>
      <w:r>
        <w:rPr>
          <w:w w:val="105"/>
          <w:sz w:val="16"/>
        </w:rPr>
        <w:t>adotado</w:t>
      </w:r>
      <w:r>
        <w:rPr>
          <w:spacing w:val="-7"/>
          <w:w w:val="105"/>
          <w:sz w:val="16"/>
        </w:rPr>
        <w:t> </w:t>
      </w:r>
      <w:r>
        <w:rPr>
          <w:w w:val="105"/>
          <w:sz w:val="16"/>
        </w:rPr>
        <w:t>na</w:t>
      </w:r>
      <w:r>
        <w:rPr>
          <w:spacing w:val="-6"/>
          <w:w w:val="105"/>
          <w:sz w:val="16"/>
        </w:rPr>
        <w:t> </w:t>
      </w:r>
      <w:r>
        <w:rPr>
          <w:w w:val="105"/>
          <w:sz w:val="16"/>
        </w:rPr>
        <w:t>aferição</w:t>
      </w:r>
      <w:r>
        <w:rPr>
          <w:spacing w:val="-6"/>
          <w:w w:val="105"/>
          <w:sz w:val="16"/>
        </w:rPr>
        <w:t> </w:t>
      </w:r>
      <w:r>
        <w:rPr>
          <w:w w:val="105"/>
          <w:sz w:val="16"/>
        </w:rPr>
        <w:t>final</w:t>
      </w:r>
      <w:r>
        <w:rPr>
          <w:spacing w:val="-6"/>
          <w:w w:val="105"/>
          <w:sz w:val="16"/>
        </w:rPr>
        <w:t> </w:t>
      </w:r>
      <w:r>
        <w:rPr>
          <w:w w:val="105"/>
          <w:sz w:val="16"/>
        </w:rPr>
        <w:t>o</w:t>
      </w:r>
      <w:r>
        <w:rPr>
          <w:spacing w:val="-7"/>
          <w:w w:val="105"/>
          <w:sz w:val="16"/>
        </w:rPr>
        <w:t> </w:t>
      </w:r>
      <w:r>
        <w:rPr>
          <w:w w:val="105"/>
          <w:sz w:val="16"/>
        </w:rPr>
        <w:t>índice</w:t>
      </w:r>
      <w:r>
        <w:rPr>
          <w:spacing w:val="-6"/>
          <w:w w:val="105"/>
          <w:sz w:val="16"/>
        </w:rPr>
        <w:t> </w:t>
      </w:r>
      <w:r>
        <w:rPr>
          <w:spacing w:val="-2"/>
          <w:w w:val="105"/>
          <w:sz w:val="16"/>
        </w:rPr>
        <w:t>definitivo.</w:t>
      </w:r>
    </w:p>
    <w:p>
      <w:pPr>
        <w:pStyle w:val="ListParagraph"/>
        <w:numPr>
          <w:ilvl w:val="1"/>
          <w:numId w:val="45"/>
        </w:numPr>
        <w:tabs>
          <w:tab w:pos="560" w:val="left" w:leader="none"/>
        </w:tabs>
        <w:spacing w:line="292" w:lineRule="auto" w:before="41" w:after="0"/>
        <w:ind w:left="310" w:right="293" w:firstLine="0"/>
        <w:jc w:val="left"/>
        <w:rPr>
          <w:sz w:val="16"/>
        </w:rPr>
      </w:pPr>
      <w:r>
        <w:rPr>
          <w:w w:val="105"/>
          <w:sz w:val="16"/>
        </w:rPr>
        <w:t>Caso</w:t>
      </w:r>
      <w:r>
        <w:rPr>
          <w:spacing w:val="-5"/>
          <w:w w:val="105"/>
          <w:sz w:val="16"/>
        </w:rPr>
        <w:t> </w:t>
      </w:r>
      <w:r>
        <w:rPr>
          <w:w w:val="105"/>
          <w:sz w:val="16"/>
        </w:rPr>
        <w:t>o(s)</w:t>
      </w:r>
      <w:r>
        <w:rPr>
          <w:spacing w:val="-5"/>
          <w:w w:val="105"/>
          <w:sz w:val="16"/>
        </w:rPr>
        <w:t> </w:t>
      </w:r>
      <w:r>
        <w:rPr>
          <w:w w:val="105"/>
          <w:sz w:val="16"/>
        </w:rPr>
        <w:t>índice(s)</w:t>
      </w:r>
      <w:r>
        <w:rPr>
          <w:spacing w:val="-5"/>
          <w:w w:val="105"/>
          <w:sz w:val="16"/>
        </w:rPr>
        <w:t> </w:t>
      </w:r>
      <w:r>
        <w:rPr>
          <w:w w:val="105"/>
          <w:sz w:val="16"/>
        </w:rPr>
        <w:t>estabelecido(s)</w:t>
      </w:r>
      <w:r>
        <w:rPr>
          <w:spacing w:val="-5"/>
          <w:w w:val="105"/>
          <w:sz w:val="16"/>
        </w:rPr>
        <w:t> </w:t>
      </w:r>
      <w:r>
        <w:rPr>
          <w:w w:val="105"/>
          <w:sz w:val="16"/>
        </w:rPr>
        <w:t>para</w:t>
      </w:r>
      <w:r>
        <w:rPr>
          <w:spacing w:val="-5"/>
          <w:w w:val="105"/>
          <w:sz w:val="16"/>
        </w:rPr>
        <w:t> </w:t>
      </w:r>
      <w:r>
        <w:rPr>
          <w:w w:val="105"/>
          <w:sz w:val="16"/>
        </w:rPr>
        <w:t>reajustamento</w:t>
      </w:r>
      <w:r>
        <w:rPr>
          <w:spacing w:val="-5"/>
          <w:w w:val="105"/>
          <w:sz w:val="16"/>
        </w:rPr>
        <w:t> </w:t>
      </w:r>
      <w:r>
        <w:rPr>
          <w:w w:val="105"/>
          <w:sz w:val="16"/>
        </w:rPr>
        <w:t>venha(m)</w:t>
      </w:r>
      <w:r>
        <w:rPr>
          <w:spacing w:val="-5"/>
          <w:w w:val="105"/>
          <w:sz w:val="16"/>
        </w:rPr>
        <w:t> </w:t>
      </w:r>
      <w:r>
        <w:rPr>
          <w:w w:val="105"/>
          <w:sz w:val="16"/>
        </w:rPr>
        <w:t>a</w:t>
      </w:r>
      <w:r>
        <w:rPr>
          <w:spacing w:val="-5"/>
          <w:w w:val="105"/>
          <w:sz w:val="16"/>
        </w:rPr>
        <w:t> </w:t>
      </w:r>
      <w:r>
        <w:rPr>
          <w:w w:val="105"/>
          <w:sz w:val="16"/>
        </w:rPr>
        <w:t>ser</w:t>
      </w:r>
      <w:r>
        <w:rPr>
          <w:spacing w:val="-5"/>
          <w:w w:val="105"/>
          <w:sz w:val="16"/>
        </w:rPr>
        <w:t> </w:t>
      </w:r>
      <w:r>
        <w:rPr>
          <w:w w:val="105"/>
          <w:sz w:val="16"/>
        </w:rPr>
        <w:t>extinto(s)</w:t>
      </w:r>
      <w:r>
        <w:rPr>
          <w:spacing w:val="-5"/>
          <w:w w:val="105"/>
          <w:sz w:val="16"/>
        </w:rPr>
        <w:t> </w:t>
      </w:r>
      <w:r>
        <w:rPr>
          <w:w w:val="105"/>
          <w:sz w:val="16"/>
        </w:rPr>
        <w:t>ou</w:t>
      </w:r>
      <w:r>
        <w:rPr>
          <w:spacing w:val="-5"/>
          <w:w w:val="105"/>
          <w:sz w:val="16"/>
        </w:rPr>
        <w:t> </w:t>
      </w:r>
      <w:r>
        <w:rPr>
          <w:w w:val="105"/>
          <w:sz w:val="16"/>
        </w:rPr>
        <w:t>de</w:t>
      </w:r>
      <w:r>
        <w:rPr>
          <w:spacing w:val="-5"/>
          <w:w w:val="105"/>
          <w:sz w:val="16"/>
        </w:rPr>
        <w:t> </w:t>
      </w:r>
      <w:r>
        <w:rPr>
          <w:w w:val="105"/>
          <w:sz w:val="16"/>
        </w:rPr>
        <w:t>qualquer</w:t>
      </w:r>
      <w:r>
        <w:rPr>
          <w:spacing w:val="-5"/>
          <w:w w:val="105"/>
          <w:sz w:val="16"/>
        </w:rPr>
        <w:t> </w:t>
      </w:r>
      <w:r>
        <w:rPr>
          <w:w w:val="105"/>
          <w:sz w:val="16"/>
        </w:rPr>
        <w:t>forma</w:t>
      </w:r>
      <w:r>
        <w:rPr>
          <w:spacing w:val="-5"/>
          <w:w w:val="105"/>
          <w:sz w:val="16"/>
        </w:rPr>
        <w:t> </w:t>
      </w:r>
      <w:r>
        <w:rPr>
          <w:w w:val="105"/>
          <w:sz w:val="16"/>
        </w:rPr>
        <w:t>não</w:t>
      </w:r>
      <w:r>
        <w:rPr>
          <w:spacing w:val="-5"/>
          <w:w w:val="105"/>
          <w:sz w:val="16"/>
        </w:rPr>
        <w:t> </w:t>
      </w:r>
      <w:r>
        <w:rPr>
          <w:w w:val="105"/>
          <w:sz w:val="16"/>
        </w:rPr>
        <w:t>possa(m)</w:t>
      </w:r>
      <w:r>
        <w:rPr>
          <w:spacing w:val="-5"/>
          <w:w w:val="105"/>
          <w:sz w:val="16"/>
        </w:rPr>
        <w:t> </w:t>
      </w:r>
      <w:r>
        <w:rPr>
          <w:w w:val="105"/>
          <w:sz w:val="16"/>
        </w:rPr>
        <w:t>mais</w:t>
      </w:r>
      <w:r>
        <w:rPr>
          <w:spacing w:val="-5"/>
          <w:w w:val="105"/>
          <w:sz w:val="16"/>
        </w:rPr>
        <w:t> </w:t>
      </w:r>
      <w:r>
        <w:rPr>
          <w:w w:val="105"/>
          <w:sz w:val="16"/>
        </w:rPr>
        <w:t>ser</w:t>
      </w:r>
      <w:r>
        <w:rPr>
          <w:spacing w:val="-5"/>
          <w:w w:val="105"/>
          <w:sz w:val="16"/>
        </w:rPr>
        <w:t> </w:t>
      </w:r>
      <w:r>
        <w:rPr>
          <w:w w:val="105"/>
          <w:sz w:val="16"/>
        </w:rPr>
        <w:t>utilizado(s),</w:t>
      </w:r>
      <w:r>
        <w:rPr>
          <w:spacing w:val="-5"/>
          <w:w w:val="105"/>
          <w:sz w:val="16"/>
        </w:rPr>
        <w:t> </w:t>
      </w:r>
      <w:r>
        <w:rPr>
          <w:w w:val="105"/>
          <w:sz w:val="16"/>
        </w:rPr>
        <w:t>será(ão)</w:t>
      </w:r>
      <w:r>
        <w:rPr>
          <w:spacing w:val="-5"/>
          <w:w w:val="105"/>
          <w:sz w:val="16"/>
        </w:rPr>
        <w:t> </w:t>
      </w:r>
      <w:r>
        <w:rPr>
          <w:w w:val="105"/>
          <w:sz w:val="16"/>
        </w:rPr>
        <w:t>adotado(s),</w:t>
      </w:r>
      <w:r>
        <w:rPr>
          <w:spacing w:val="-5"/>
          <w:w w:val="105"/>
          <w:sz w:val="16"/>
        </w:rPr>
        <w:t> </w:t>
      </w:r>
      <w:r>
        <w:rPr>
          <w:w w:val="105"/>
          <w:sz w:val="16"/>
        </w:rPr>
        <w:t>em</w:t>
      </w:r>
      <w:r>
        <w:rPr>
          <w:spacing w:val="-5"/>
          <w:w w:val="105"/>
          <w:sz w:val="16"/>
        </w:rPr>
        <w:t> </w:t>
      </w:r>
      <w:r>
        <w:rPr>
          <w:w w:val="105"/>
          <w:sz w:val="16"/>
        </w:rPr>
        <w:t>substituição,</w:t>
      </w:r>
      <w:r>
        <w:rPr>
          <w:spacing w:val="-5"/>
          <w:w w:val="105"/>
          <w:sz w:val="16"/>
        </w:rPr>
        <w:t> </w:t>
      </w:r>
      <w:r>
        <w:rPr>
          <w:w w:val="105"/>
          <w:sz w:val="16"/>
        </w:rPr>
        <w:t>o(s)</w:t>
      </w:r>
      <w:r>
        <w:rPr>
          <w:spacing w:val="-5"/>
          <w:w w:val="105"/>
          <w:sz w:val="16"/>
        </w:rPr>
        <w:t> </w:t>
      </w:r>
      <w:r>
        <w:rPr>
          <w:w w:val="105"/>
          <w:sz w:val="16"/>
        </w:rPr>
        <w:t>que</w:t>
      </w:r>
      <w:r>
        <w:rPr>
          <w:spacing w:val="-5"/>
          <w:w w:val="105"/>
          <w:sz w:val="16"/>
        </w:rPr>
        <w:t> </w:t>
      </w:r>
      <w:r>
        <w:rPr>
          <w:w w:val="105"/>
          <w:sz w:val="16"/>
        </w:rPr>
        <w:t>vier(em)</w:t>
      </w:r>
      <w:r>
        <w:rPr>
          <w:spacing w:val="-5"/>
          <w:w w:val="105"/>
          <w:sz w:val="16"/>
        </w:rPr>
        <w:t> </w:t>
      </w:r>
      <w:r>
        <w:rPr>
          <w:w w:val="105"/>
          <w:sz w:val="16"/>
        </w:rPr>
        <w:t>a</w:t>
      </w:r>
      <w:r>
        <w:rPr>
          <w:spacing w:val="-5"/>
          <w:w w:val="105"/>
          <w:sz w:val="16"/>
        </w:rPr>
        <w:t> </w:t>
      </w:r>
      <w:r>
        <w:rPr>
          <w:w w:val="105"/>
          <w:sz w:val="16"/>
        </w:rPr>
        <w:t>ser</w:t>
      </w:r>
      <w:r>
        <w:rPr>
          <w:spacing w:val="-5"/>
          <w:w w:val="105"/>
          <w:sz w:val="16"/>
        </w:rPr>
        <w:t> </w:t>
      </w:r>
      <w:r>
        <w:rPr>
          <w:w w:val="105"/>
          <w:sz w:val="16"/>
        </w:rPr>
        <w:t>determinado(s) pela legislação então em vigor.</w:t>
      </w:r>
    </w:p>
    <w:p>
      <w:pPr>
        <w:pStyle w:val="ListParagraph"/>
        <w:numPr>
          <w:ilvl w:val="1"/>
          <w:numId w:val="45"/>
        </w:numPr>
        <w:tabs>
          <w:tab w:pos="559" w:val="left" w:leader="none"/>
        </w:tabs>
        <w:spacing w:line="240" w:lineRule="auto" w:before="1" w:after="0"/>
        <w:ind w:left="559" w:right="0" w:hanging="249"/>
        <w:jc w:val="left"/>
        <w:rPr>
          <w:sz w:val="16"/>
        </w:rPr>
      </w:pPr>
      <w:r>
        <w:rPr>
          <w:w w:val="105"/>
          <w:sz w:val="16"/>
        </w:rPr>
        <w:t>Na</w:t>
      </w:r>
      <w:r>
        <w:rPr>
          <w:spacing w:val="-5"/>
          <w:w w:val="105"/>
          <w:sz w:val="16"/>
        </w:rPr>
        <w:t> </w:t>
      </w:r>
      <w:r>
        <w:rPr>
          <w:w w:val="105"/>
          <w:sz w:val="16"/>
        </w:rPr>
        <w:t>ausência</w:t>
      </w:r>
      <w:r>
        <w:rPr>
          <w:spacing w:val="-5"/>
          <w:w w:val="105"/>
          <w:sz w:val="16"/>
        </w:rPr>
        <w:t> </w:t>
      </w:r>
      <w:r>
        <w:rPr>
          <w:w w:val="105"/>
          <w:sz w:val="16"/>
        </w:rPr>
        <w:t>de</w:t>
      </w:r>
      <w:r>
        <w:rPr>
          <w:spacing w:val="-5"/>
          <w:w w:val="105"/>
          <w:sz w:val="16"/>
        </w:rPr>
        <w:t> </w:t>
      </w:r>
      <w:r>
        <w:rPr>
          <w:w w:val="105"/>
          <w:sz w:val="16"/>
        </w:rPr>
        <w:t>previsão</w:t>
      </w:r>
      <w:r>
        <w:rPr>
          <w:spacing w:val="-5"/>
          <w:w w:val="105"/>
          <w:sz w:val="16"/>
        </w:rPr>
        <w:t> </w:t>
      </w:r>
      <w:r>
        <w:rPr>
          <w:w w:val="105"/>
          <w:sz w:val="16"/>
        </w:rPr>
        <w:t>legal</w:t>
      </w:r>
      <w:r>
        <w:rPr>
          <w:spacing w:val="-5"/>
          <w:w w:val="105"/>
          <w:sz w:val="16"/>
        </w:rPr>
        <w:t> </w:t>
      </w:r>
      <w:r>
        <w:rPr>
          <w:w w:val="105"/>
          <w:sz w:val="16"/>
        </w:rPr>
        <w:t>quanto</w:t>
      </w:r>
      <w:r>
        <w:rPr>
          <w:spacing w:val="-4"/>
          <w:w w:val="105"/>
          <w:sz w:val="16"/>
        </w:rPr>
        <w:t> </w:t>
      </w:r>
      <w:r>
        <w:rPr>
          <w:w w:val="105"/>
          <w:sz w:val="16"/>
        </w:rPr>
        <w:t>ao</w:t>
      </w:r>
      <w:r>
        <w:rPr>
          <w:spacing w:val="-5"/>
          <w:w w:val="105"/>
          <w:sz w:val="16"/>
        </w:rPr>
        <w:t> </w:t>
      </w:r>
      <w:r>
        <w:rPr>
          <w:w w:val="105"/>
          <w:sz w:val="16"/>
        </w:rPr>
        <w:t>índice</w:t>
      </w:r>
      <w:r>
        <w:rPr>
          <w:spacing w:val="-5"/>
          <w:w w:val="105"/>
          <w:sz w:val="16"/>
        </w:rPr>
        <w:t> </w:t>
      </w:r>
      <w:r>
        <w:rPr>
          <w:w w:val="105"/>
          <w:sz w:val="16"/>
        </w:rPr>
        <w:t>substituto,</w:t>
      </w:r>
      <w:r>
        <w:rPr>
          <w:spacing w:val="-5"/>
          <w:w w:val="105"/>
          <w:sz w:val="16"/>
        </w:rPr>
        <w:t> </w:t>
      </w:r>
      <w:r>
        <w:rPr>
          <w:w w:val="105"/>
          <w:sz w:val="16"/>
        </w:rPr>
        <w:t>as</w:t>
      </w:r>
      <w:r>
        <w:rPr>
          <w:spacing w:val="-5"/>
          <w:w w:val="105"/>
          <w:sz w:val="16"/>
        </w:rPr>
        <w:t> </w:t>
      </w:r>
      <w:r>
        <w:rPr>
          <w:w w:val="105"/>
          <w:sz w:val="16"/>
        </w:rPr>
        <w:t>partes</w:t>
      </w:r>
      <w:r>
        <w:rPr>
          <w:spacing w:val="-4"/>
          <w:w w:val="105"/>
          <w:sz w:val="16"/>
        </w:rPr>
        <w:t> </w:t>
      </w:r>
      <w:r>
        <w:rPr>
          <w:w w:val="105"/>
          <w:sz w:val="16"/>
        </w:rPr>
        <w:t>elegerão</w:t>
      </w:r>
      <w:r>
        <w:rPr>
          <w:spacing w:val="-5"/>
          <w:w w:val="105"/>
          <w:sz w:val="16"/>
        </w:rPr>
        <w:t> </w:t>
      </w:r>
      <w:r>
        <w:rPr>
          <w:w w:val="105"/>
          <w:sz w:val="16"/>
        </w:rPr>
        <w:t>novo</w:t>
      </w:r>
      <w:r>
        <w:rPr>
          <w:spacing w:val="-5"/>
          <w:w w:val="105"/>
          <w:sz w:val="16"/>
        </w:rPr>
        <w:t> </w:t>
      </w:r>
      <w:r>
        <w:rPr>
          <w:w w:val="105"/>
          <w:sz w:val="16"/>
        </w:rPr>
        <w:t>índice</w:t>
      </w:r>
      <w:r>
        <w:rPr>
          <w:spacing w:val="-5"/>
          <w:w w:val="105"/>
          <w:sz w:val="16"/>
        </w:rPr>
        <w:t> </w:t>
      </w:r>
      <w:r>
        <w:rPr>
          <w:w w:val="105"/>
          <w:sz w:val="16"/>
        </w:rPr>
        <w:t>oficial,</w:t>
      </w:r>
      <w:r>
        <w:rPr>
          <w:spacing w:val="-5"/>
          <w:w w:val="105"/>
          <w:sz w:val="16"/>
        </w:rPr>
        <w:t> </w:t>
      </w:r>
      <w:r>
        <w:rPr>
          <w:w w:val="105"/>
          <w:sz w:val="16"/>
        </w:rPr>
        <w:t>para</w:t>
      </w:r>
      <w:r>
        <w:rPr>
          <w:spacing w:val="-4"/>
          <w:w w:val="105"/>
          <w:sz w:val="16"/>
        </w:rPr>
        <w:t> </w:t>
      </w:r>
      <w:r>
        <w:rPr>
          <w:w w:val="105"/>
          <w:sz w:val="16"/>
        </w:rPr>
        <w:t>reajustamento</w:t>
      </w:r>
      <w:r>
        <w:rPr>
          <w:spacing w:val="-5"/>
          <w:w w:val="105"/>
          <w:sz w:val="16"/>
        </w:rPr>
        <w:t> </w:t>
      </w:r>
      <w:r>
        <w:rPr>
          <w:w w:val="105"/>
          <w:sz w:val="16"/>
        </w:rPr>
        <w:t>do</w:t>
      </w:r>
      <w:r>
        <w:rPr>
          <w:spacing w:val="-5"/>
          <w:w w:val="105"/>
          <w:sz w:val="16"/>
        </w:rPr>
        <w:t> </w:t>
      </w:r>
      <w:r>
        <w:rPr>
          <w:w w:val="105"/>
          <w:sz w:val="16"/>
        </w:rPr>
        <w:t>preço</w:t>
      </w:r>
      <w:r>
        <w:rPr>
          <w:spacing w:val="-5"/>
          <w:w w:val="105"/>
          <w:sz w:val="16"/>
        </w:rPr>
        <w:t> </w:t>
      </w:r>
      <w:r>
        <w:rPr>
          <w:w w:val="105"/>
          <w:sz w:val="16"/>
        </w:rPr>
        <w:t>do</w:t>
      </w:r>
      <w:r>
        <w:rPr>
          <w:spacing w:val="-5"/>
          <w:w w:val="105"/>
          <w:sz w:val="16"/>
        </w:rPr>
        <w:t> </w:t>
      </w:r>
      <w:r>
        <w:rPr>
          <w:w w:val="105"/>
          <w:sz w:val="16"/>
        </w:rPr>
        <w:t>valor</w:t>
      </w:r>
      <w:r>
        <w:rPr>
          <w:spacing w:val="-5"/>
          <w:w w:val="105"/>
          <w:sz w:val="16"/>
        </w:rPr>
        <w:t> </w:t>
      </w:r>
      <w:r>
        <w:rPr>
          <w:w w:val="105"/>
          <w:sz w:val="16"/>
        </w:rPr>
        <w:t>remanescente</w:t>
      </w:r>
      <w:r>
        <w:rPr>
          <w:spacing w:val="-4"/>
          <w:w w:val="105"/>
          <w:sz w:val="16"/>
        </w:rPr>
        <w:t> </w:t>
      </w:r>
      <w:r>
        <w:rPr>
          <w:w w:val="105"/>
          <w:sz w:val="16"/>
        </w:rPr>
        <w:t>dos</w:t>
      </w:r>
      <w:r>
        <w:rPr>
          <w:spacing w:val="-5"/>
          <w:w w:val="105"/>
          <w:sz w:val="16"/>
        </w:rPr>
        <w:t> </w:t>
      </w:r>
      <w:r>
        <w:rPr>
          <w:w w:val="105"/>
          <w:sz w:val="16"/>
        </w:rPr>
        <w:t>custos</w:t>
      </w:r>
      <w:r>
        <w:rPr>
          <w:spacing w:val="-5"/>
          <w:w w:val="105"/>
          <w:sz w:val="16"/>
        </w:rPr>
        <w:t> </w:t>
      </w:r>
      <w:r>
        <w:rPr>
          <w:w w:val="105"/>
          <w:sz w:val="16"/>
        </w:rPr>
        <w:t>decorrentes</w:t>
      </w:r>
      <w:r>
        <w:rPr>
          <w:spacing w:val="-5"/>
          <w:w w:val="105"/>
          <w:sz w:val="16"/>
        </w:rPr>
        <w:t> </w:t>
      </w:r>
      <w:r>
        <w:rPr>
          <w:w w:val="105"/>
          <w:sz w:val="16"/>
        </w:rPr>
        <w:t>do</w:t>
      </w:r>
      <w:r>
        <w:rPr>
          <w:spacing w:val="-5"/>
          <w:w w:val="105"/>
          <w:sz w:val="16"/>
        </w:rPr>
        <w:t> </w:t>
      </w:r>
      <w:r>
        <w:rPr>
          <w:w w:val="105"/>
          <w:sz w:val="16"/>
        </w:rPr>
        <w:t>mercado,</w:t>
      </w:r>
      <w:r>
        <w:rPr>
          <w:spacing w:val="-4"/>
          <w:w w:val="105"/>
          <w:sz w:val="16"/>
        </w:rPr>
        <w:t> </w:t>
      </w:r>
      <w:r>
        <w:rPr>
          <w:w w:val="105"/>
          <w:sz w:val="16"/>
        </w:rPr>
        <w:t>por</w:t>
      </w:r>
      <w:r>
        <w:rPr>
          <w:spacing w:val="-5"/>
          <w:w w:val="105"/>
          <w:sz w:val="16"/>
        </w:rPr>
        <w:t> </w:t>
      </w:r>
      <w:r>
        <w:rPr>
          <w:w w:val="105"/>
          <w:sz w:val="16"/>
        </w:rPr>
        <w:t>meio</w:t>
      </w:r>
      <w:r>
        <w:rPr>
          <w:spacing w:val="-5"/>
          <w:w w:val="105"/>
          <w:sz w:val="16"/>
        </w:rPr>
        <w:t> </w:t>
      </w:r>
      <w:r>
        <w:rPr>
          <w:w w:val="105"/>
          <w:sz w:val="16"/>
        </w:rPr>
        <w:t>de</w:t>
      </w:r>
      <w:r>
        <w:rPr>
          <w:spacing w:val="-5"/>
          <w:w w:val="105"/>
          <w:sz w:val="16"/>
        </w:rPr>
        <w:t> </w:t>
      </w:r>
      <w:r>
        <w:rPr>
          <w:w w:val="105"/>
          <w:sz w:val="16"/>
        </w:rPr>
        <w:t>termo</w:t>
      </w:r>
      <w:r>
        <w:rPr>
          <w:spacing w:val="-5"/>
          <w:w w:val="105"/>
          <w:sz w:val="16"/>
        </w:rPr>
        <w:t> </w:t>
      </w:r>
      <w:r>
        <w:rPr>
          <w:spacing w:val="-2"/>
          <w:w w:val="105"/>
          <w:sz w:val="16"/>
        </w:rPr>
        <w:t>aditivo.</w:t>
      </w:r>
    </w:p>
    <w:p>
      <w:pPr>
        <w:pStyle w:val="ListParagraph"/>
        <w:numPr>
          <w:ilvl w:val="1"/>
          <w:numId w:val="45"/>
        </w:numPr>
        <w:tabs>
          <w:tab w:pos="559" w:val="left" w:leader="none"/>
        </w:tabs>
        <w:spacing w:line="240" w:lineRule="auto" w:before="41" w:after="0"/>
        <w:ind w:left="559" w:right="0" w:hanging="249"/>
        <w:jc w:val="left"/>
        <w:rPr>
          <w:sz w:val="16"/>
        </w:rPr>
      </w:pPr>
      <w:r>
        <w:rPr>
          <w:w w:val="105"/>
          <w:sz w:val="16"/>
        </w:rPr>
        <w:t>O</w:t>
      </w:r>
      <w:r>
        <w:rPr>
          <w:spacing w:val="-5"/>
          <w:w w:val="105"/>
          <w:sz w:val="16"/>
        </w:rPr>
        <w:t> </w:t>
      </w:r>
      <w:r>
        <w:rPr>
          <w:w w:val="105"/>
          <w:sz w:val="16"/>
        </w:rPr>
        <w:t>pedido</w:t>
      </w:r>
      <w:r>
        <w:rPr>
          <w:spacing w:val="-5"/>
          <w:w w:val="105"/>
          <w:sz w:val="16"/>
        </w:rPr>
        <w:t> </w:t>
      </w:r>
      <w:r>
        <w:rPr>
          <w:w w:val="105"/>
          <w:sz w:val="16"/>
        </w:rPr>
        <w:t>de</w:t>
      </w:r>
      <w:r>
        <w:rPr>
          <w:spacing w:val="-4"/>
          <w:w w:val="105"/>
          <w:sz w:val="16"/>
        </w:rPr>
        <w:t> </w:t>
      </w:r>
      <w:r>
        <w:rPr>
          <w:w w:val="105"/>
          <w:sz w:val="16"/>
        </w:rPr>
        <w:t>reajuste</w:t>
      </w:r>
      <w:r>
        <w:rPr>
          <w:spacing w:val="-5"/>
          <w:w w:val="105"/>
          <w:sz w:val="16"/>
        </w:rPr>
        <w:t> </w:t>
      </w:r>
      <w:r>
        <w:rPr>
          <w:w w:val="105"/>
          <w:sz w:val="16"/>
        </w:rPr>
        <w:t>deverá</w:t>
      </w:r>
      <w:r>
        <w:rPr>
          <w:spacing w:val="-4"/>
          <w:w w:val="105"/>
          <w:sz w:val="16"/>
        </w:rPr>
        <w:t> </w:t>
      </w:r>
      <w:r>
        <w:rPr>
          <w:w w:val="105"/>
          <w:sz w:val="16"/>
        </w:rPr>
        <w:t>ser</w:t>
      </w:r>
      <w:r>
        <w:rPr>
          <w:spacing w:val="-5"/>
          <w:w w:val="105"/>
          <w:sz w:val="16"/>
        </w:rPr>
        <w:t> </w:t>
      </w:r>
      <w:r>
        <w:rPr>
          <w:w w:val="105"/>
          <w:sz w:val="16"/>
        </w:rPr>
        <w:t>formulado</w:t>
      </w:r>
      <w:r>
        <w:rPr>
          <w:spacing w:val="-5"/>
          <w:w w:val="105"/>
          <w:sz w:val="16"/>
        </w:rPr>
        <w:t> </w:t>
      </w:r>
      <w:r>
        <w:rPr>
          <w:w w:val="105"/>
          <w:sz w:val="16"/>
        </w:rPr>
        <w:t>durante</w:t>
      </w:r>
      <w:r>
        <w:rPr>
          <w:spacing w:val="-4"/>
          <w:w w:val="105"/>
          <w:sz w:val="16"/>
        </w:rPr>
        <w:t> </w:t>
      </w:r>
      <w:r>
        <w:rPr>
          <w:w w:val="105"/>
          <w:sz w:val="16"/>
        </w:rPr>
        <w:t>a</w:t>
      </w:r>
      <w:r>
        <w:rPr>
          <w:spacing w:val="-5"/>
          <w:w w:val="105"/>
          <w:sz w:val="16"/>
        </w:rPr>
        <w:t> </w:t>
      </w:r>
      <w:r>
        <w:rPr>
          <w:w w:val="105"/>
          <w:sz w:val="16"/>
        </w:rPr>
        <w:t>vigência</w:t>
      </w:r>
      <w:r>
        <w:rPr>
          <w:spacing w:val="-4"/>
          <w:w w:val="105"/>
          <w:sz w:val="16"/>
        </w:rPr>
        <w:t> </w:t>
      </w:r>
      <w:r>
        <w:rPr>
          <w:w w:val="105"/>
          <w:sz w:val="16"/>
        </w:rPr>
        <w:t>do</w:t>
      </w:r>
      <w:r>
        <w:rPr>
          <w:spacing w:val="-5"/>
          <w:w w:val="105"/>
          <w:sz w:val="16"/>
        </w:rPr>
        <w:t> </w:t>
      </w:r>
      <w:r>
        <w:rPr>
          <w:w w:val="105"/>
          <w:sz w:val="16"/>
        </w:rPr>
        <w:t>Contrato</w:t>
      </w:r>
      <w:r>
        <w:rPr>
          <w:spacing w:val="-4"/>
          <w:w w:val="105"/>
          <w:sz w:val="16"/>
        </w:rPr>
        <w:t> </w:t>
      </w:r>
      <w:r>
        <w:rPr>
          <w:w w:val="105"/>
          <w:sz w:val="16"/>
        </w:rPr>
        <w:t>e</w:t>
      </w:r>
      <w:r>
        <w:rPr>
          <w:spacing w:val="-5"/>
          <w:w w:val="105"/>
          <w:sz w:val="16"/>
        </w:rPr>
        <w:t> </w:t>
      </w:r>
      <w:r>
        <w:rPr>
          <w:w w:val="105"/>
          <w:sz w:val="16"/>
        </w:rPr>
        <w:t>antes</w:t>
      </w:r>
      <w:r>
        <w:rPr>
          <w:spacing w:val="-5"/>
          <w:w w:val="105"/>
          <w:sz w:val="16"/>
        </w:rPr>
        <w:t> </w:t>
      </w:r>
      <w:r>
        <w:rPr>
          <w:w w:val="105"/>
          <w:sz w:val="16"/>
        </w:rPr>
        <w:t>de</w:t>
      </w:r>
      <w:r>
        <w:rPr>
          <w:spacing w:val="-4"/>
          <w:w w:val="105"/>
          <w:sz w:val="16"/>
        </w:rPr>
        <w:t> </w:t>
      </w:r>
      <w:r>
        <w:rPr>
          <w:w w:val="105"/>
          <w:sz w:val="16"/>
        </w:rPr>
        <w:t>eventual</w:t>
      </w:r>
      <w:r>
        <w:rPr>
          <w:spacing w:val="-5"/>
          <w:w w:val="105"/>
          <w:sz w:val="16"/>
        </w:rPr>
        <w:t> </w:t>
      </w:r>
      <w:r>
        <w:rPr>
          <w:w w:val="105"/>
          <w:sz w:val="16"/>
        </w:rPr>
        <w:t>prorrogação</w:t>
      </w:r>
      <w:r>
        <w:rPr>
          <w:spacing w:val="-4"/>
          <w:w w:val="105"/>
          <w:sz w:val="16"/>
        </w:rPr>
        <w:t> </w:t>
      </w:r>
      <w:r>
        <w:rPr>
          <w:w w:val="105"/>
          <w:sz w:val="16"/>
        </w:rPr>
        <w:t>contratual,</w:t>
      </w:r>
      <w:r>
        <w:rPr>
          <w:spacing w:val="-5"/>
          <w:w w:val="105"/>
          <w:sz w:val="16"/>
        </w:rPr>
        <w:t> </w:t>
      </w:r>
      <w:r>
        <w:rPr>
          <w:w w:val="105"/>
          <w:sz w:val="16"/>
        </w:rPr>
        <w:t>sob</w:t>
      </w:r>
      <w:r>
        <w:rPr>
          <w:spacing w:val="-4"/>
          <w:w w:val="105"/>
          <w:sz w:val="16"/>
        </w:rPr>
        <w:t> </w:t>
      </w:r>
      <w:r>
        <w:rPr>
          <w:w w:val="105"/>
          <w:sz w:val="16"/>
        </w:rPr>
        <w:t>pena</w:t>
      </w:r>
      <w:r>
        <w:rPr>
          <w:spacing w:val="-5"/>
          <w:w w:val="105"/>
          <w:sz w:val="16"/>
        </w:rPr>
        <w:t> </w:t>
      </w:r>
      <w:r>
        <w:rPr>
          <w:w w:val="105"/>
          <w:sz w:val="16"/>
        </w:rPr>
        <w:t>de</w:t>
      </w:r>
      <w:r>
        <w:rPr>
          <w:spacing w:val="-5"/>
          <w:w w:val="105"/>
          <w:sz w:val="16"/>
        </w:rPr>
        <w:t> </w:t>
      </w:r>
      <w:r>
        <w:rPr>
          <w:spacing w:val="-2"/>
          <w:w w:val="105"/>
          <w:sz w:val="16"/>
        </w:rPr>
        <w:t>preclusão.</w:t>
      </w:r>
    </w:p>
    <w:p>
      <w:pPr>
        <w:pStyle w:val="ListParagraph"/>
        <w:numPr>
          <w:ilvl w:val="2"/>
          <w:numId w:val="45"/>
        </w:numPr>
        <w:tabs>
          <w:tab w:pos="684" w:val="left" w:leader="none"/>
        </w:tabs>
        <w:spacing w:line="240" w:lineRule="auto" w:before="41" w:after="0"/>
        <w:ind w:left="684" w:right="0" w:hanging="374"/>
        <w:jc w:val="left"/>
        <w:rPr>
          <w:sz w:val="16"/>
        </w:rPr>
      </w:pPr>
      <w:r>
        <w:rPr>
          <w:w w:val="105"/>
          <w:sz w:val="16"/>
        </w:rPr>
        <w:t>Os</w:t>
      </w:r>
      <w:r>
        <w:rPr>
          <w:spacing w:val="-5"/>
          <w:w w:val="105"/>
          <w:sz w:val="16"/>
        </w:rPr>
        <w:t> </w:t>
      </w:r>
      <w:r>
        <w:rPr>
          <w:w w:val="105"/>
          <w:sz w:val="16"/>
        </w:rPr>
        <w:t>efeitos</w:t>
      </w:r>
      <w:r>
        <w:rPr>
          <w:spacing w:val="-5"/>
          <w:w w:val="105"/>
          <w:sz w:val="16"/>
        </w:rPr>
        <w:t> </w:t>
      </w:r>
      <w:r>
        <w:rPr>
          <w:w w:val="105"/>
          <w:sz w:val="16"/>
        </w:rPr>
        <w:t>financeiros</w:t>
      </w:r>
      <w:r>
        <w:rPr>
          <w:spacing w:val="-4"/>
          <w:w w:val="105"/>
          <w:sz w:val="16"/>
        </w:rPr>
        <w:t> </w:t>
      </w:r>
      <w:r>
        <w:rPr>
          <w:w w:val="105"/>
          <w:sz w:val="16"/>
        </w:rPr>
        <w:t>do</w:t>
      </w:r>
      <w:r>
        <w:rPr>
          <w:spacing w:val="-5"/>
          <w:w w:val="105"/>
          <w:sz w:val="16"/>
        </w:rPr>
        <w:t> </w:t>
      </w:r>
      <w:r>
        <w:rPr>
          <w:w w:val="105"/>
          <w:sz w:val="16"/>
        </w:rPr>
        <w:t>pedido</w:t>
      </w:r>
      <w:r>
        <w:rPr>
          <w:spacing w:val="-5"/>
          <w:w w:val="105"/>
          <w:sz w:val="16"/>
        </w:rPr>
        <w:t> </w:t>
      </w:r>
      <w:r>
        <w:rPr>
          <w:w w:val="105"/>
          <w:sz w:val="16"/>
        </w:rPr>
        <w:t>de</w:t>
      </w:r>
      <w:r>
        <w:rPr>
          <w:spacing w:val="-4"/>
          <w:w w:val="105"/>
          <w:sz w:val="16"/>
        </w:rPr>
        <w:t> </w:t>
      </w:r>
      <w:r>
        <w:rPr>
          <w:w w:val="105"/>
          <w:sz w:val="16"/>
        </w:rPr>
        <w:t>reajuste</w:t>
      </w:r>
      <w:r>
        <w:rPr>
          <w:spacing w:val="-5"/>
          <w:w w:val="105"/>
          <w:sz w:val="16"/>
        </w:rPr>
        <w:t> </w:t>
      </w:r>
      <w:r>
        <w:rPr>
          <w:w w:val="105"/>
          <w:sz w:val="16"/>
        </w:rPr>
        <w:t>serão</w:t>
      </w:r>
      <w:r>
        <w:rPr>
          <w:spacing w:val="-4"/>
          <w:w w:val="105"/>
          <w:sz w:val="16"/>
        </w:rPr>
        <w:t> </w:t>
      </w:r>
      <w:r>
        <w:rPr>
          <w:spacing w:val="-2"/>
          <w:w w:val="105"/>
          <w:sz w:val="16"/>
        </w:rPr>
        <w:t>contados:</w:t>
      </w:r>
    </w:p>
    <w:p>
      <w:pPr>
        <w:pStyle w:val="ListParagraph"/>
        <w:numPr>
          <w:ilvl w:val="0"/>
          <w:numId w:val="46"/>
        </w:numPr>
        <w:tabs>
          <w:tab w:pos="478" w:val="left" w:leader="none"/>
        </w:tabs>
        <w:spacing w:line="240" w:lineRule="auto" w:before="41" w:after="0"/>
        <w:ind w:left="478" w:right="0" w:hanging="168"/>
        <w:jc w:val="left"/>
        <w:rPr>
          <w:sz w:val="16"/>
        </w:rPr>
      </w:pPr>
      <w:r>
        <w:rPr>
          <w:w w:val="105"/>
          <w:sz w:val="16"/>
        </w:rPr>
        <w:t>da</w:t>
      </w:r>
      <w:r>
        <w:rPr>
          <w:spacing w:val="-5"/>
          <w:w w:val="105"/>
          <w:sz w:val="16"/>
        </w:rPr>
        <w:t> </w:t>
      </w:r>
      <w:r>
        <w:rPr>
          <w:w w:val="105"/>
          <w:sz w:val="16"/>
        </w:rPr>
        <w:t>data-base</w:t>
      </w:r>
      <w:r>
        <w:rPr>
          <w:spacing w:val="-4"/>
          <w:w w:val="105"/>
          <w:sz w:val="16"/>
        </w:rPr>
        <w:t> </w:t>
      </w:r>
      <w:r>
        <w:rPr>
          <w:w w:val="105"/>
          <w:sz w:val="16"/>
        </w:rPr>
        <w:t>prevista</w:t>
      </w:r>
      <w:r>
        <w:rPr>
          <w:spacing w:val="-5"/>
          <w:w w:val="105"/>
          <w:sz w:val="16"/>
        </w:rPr>
        <w:t> </w:t>
      </w:r>
      <w:r>
        <w:rPr>
          <w:w w:val="105"/>
          <w:sz w:val="16"/>
        </w:rPr>
        <w:t>no</w:t>
      </w:r>
      <w:r>
        <w:rPr>
          <w:spacing w:val="-4"/>
          <w:w w:val="105"/>
          <w:sz w:val="16"/>
        </w:rPr>
        <w:t> </w:t>
      </w:r>
      <w:r>
        <w:rPr>
          <w:w w:val="105"/>
          <w:sz w:val="16"/>
        </w:rPr>
        <w:t>Contrato,</w:t>
      </w:r>
      <w:r>
        <w:rPr>
          <w:spacing w:val="-5"/>
          <w:w w:val="105"/>
          <w:sz w:val="16"/>
        </w:rPr>
        <w:t> </w:t>
      </w:r>
      <w:r>
        <w:rPr>
          <w:w w:val="105"/>
          <w:sz w:val="16"/>
        </w:rPr>
        <w:t>desde</w:t>
      </w:r>
      <w:r>
        <w:rPr>
          <w:spacing w:val="-4"/>
          <w:w w:val="105"/>
          <w:sz w:val="16"/>
        </w:rPr>
        <w:t> </w:t>
      </w:r>
      <w:r>
        <w:rPr>
          <w:w w:val="105"/>
          <w:sz w:val="16"/>
        </w:rPr>
        <w:t>que</w:t>
      </w:r>
      <w:r>
        <w:rPr>
          <w:spacing w:val="-5"/>
          <w:w w:val="105"/>
          <w:sz w:val="16"/>
        </w:rPr>
        <w:t> </w:t>
      </w:r>
      <w:r>
        <w:rPr>
          <w:w w:val="105"/>
          <w:sz w:val="16"/>
        </w:rPr>
        <w:t>requerido</w:t>
      </w:r>
      <w:r>
        <w:rPr>
          <w:spacing w:val="-4"/>
          <w:w w:val="105"/>
          <w:sz w:val="16"/>
        </w:rPr>
        <w:t> </w:t>
      </w:r>
      <w:r>
        <w:rPr>
          <w:w w:val="105"/>
          <w:sz w:val="16"/>
        </w:rPr>
        <w:t>no</w:t>
      </w:r>
      <w:r>
        <w:rPr>
          <w:spacing w:val="-5"/>
          <w:w w:val="105"/>
          <w:sz w:val="16"/>
        </w:rPr>
        <w:t> </w:t>
      </w:r>
      <w:r>
        <w:rPr>
          <w:w w:val="105"/>
          <w:sz w:val="16"/>
        </w:rPr>
        <w:t>prazo</w:t>
      </w:r>
      <w:r>
        <w:rPr>
          <w:spacing w:val="-4"/>
          <w:w w:val="105"/>
          <w:sz w:val="16"/>
        </w:rPr>
        <w:t> </w:t>
      </w:r>
      <w:r>
        <w:rPr>
          <w:w w:val="105"/>
          <w:sz w:val="16"/>
        </w:rPr>
        <w:t>de</w:t>
      </w:r>
      <w:r>
        <w:rPr>
          <w:spacing w:val="-5"/>
          <w:w w:val="105"/>
          <w:sz w:val="16"/>
        </w:rPr>
        <w:t> </w:t>
      </w:r>
      <w:r>
        <w:rPr>
          <w:w w:val="105"/>
          <w:sz w:val="16"/>
        </w:rPr>
        <w:t>60</w:t>
      </w:r>
      <w:r>
        <w:rPr>
          <w:spacing w:val="-4"/>
          <w:w w:val="105"/>
          <w:sz w:val="16"/>
        </w:rPr>
        <w:t> </w:t>
      </w:r>
      <w:r>
        <w:rPr>
          <w:w w:val="105"/>
          <w:sz w:val="16"/>
        </w:rPr>
        <w:t>(sessenta)</w:t>
      </w:r>
      <w:r>
        <w:rPr>
          <w:spacing w:val="-5"/>
          <w:w w:val="105"/>
          <w:sz w:val="16"/>
        </w:rPr>
        <w:t> </w:t>
      </w:r>
      <w:r>
        <w:rPr>
          <w:w w:val="105"/>
          <w:sz w:val="16"/>
        </w:rPr>
        <w:t>dias</w:t>
      </w:r>
      <w:r>
        <w:rPr>
          <w:spacing w:val="-4"/>
          <w:w w:val="105"/>
          <w:sz w:val="16"/>
        </w:rPr>
        <w:t> </w:t>
      </w:r>
      <w:r>
        <w:rPr>
          <w:w w:val="105"/>
          <w:sz w:val="16"/>
        </w:rPr>
        <w:t>da</w:t>
      </w:r>
      <w:r>
        <w:rPr>
          <w:spacing w:val="-5"/>
          <w:w w:val="105"/>
          <w:sz w:val="16"/>
        </w:rPr>
        <w:t> </w:t>
      </w:r>
      <w:r>
        <w:rPr>
          <w:w w:val="105"/>
          <w:sz w:val="16"/>
        </w:rPr>
        <w:t>data</w:t>
      </w:r>
      <w:r>
        <w:rPr>
          <w:spacing w:val="-4"/>
          <w:w w:val="105"/>
          <w:sz w:val="16"/>
        </w:rPr>
        <w:t> </w:t>
      </w:r>
      <w:r>
        <w:rPr>
          <w:w w:val="105"/>
          <w:sz w:val="16"/>
        </w:rPr>
        <w:t>de</w:t>
      </w:r>
      <w:r>
        <w:rPr>
          <w:spacing w:val="-5"/>
          <w:w w:val="105"/>
          <w:sz w:val="16"/>
        </w:rPr>
        <w:t> </w:t>
      </w:r>
      <w:r>
        <w:rPr>
          <w:w w:val="105"/>
          <w:sz w:val="16"/>
        </w:rPr>
        <w:t>publicação</w:t>
      </w:r>
      <w:r>
        <w:rPr>
          <w:spacing w:val="-4"/>
          <w:w w:val="105"/>
          <w:sz w:val="16"/>
        </w:rPr>
        <w:t> </w:t>
      </w:r>
      <w:r>
        <w:rPr>
          <w:w w:val="105"/>
          <w:sz w:val="16"/>
        </w:rPr>
        <w:t>do</w:t>
      </w:r>
      <w:r>
        <w:rPr>
          <w:spacing w:val="-4"/>
          <w:w w:val="105"/>
          <w:sz w:val="16"/>
        </w:rPr>
        <w:t> </w:t>
      </w:r>
      <w:r>
        <w:rPr>
          <w:w w:val="105"/>
          <w:sz w:val="16"/>
        </w:rPr>
        <w:t>índice</w:t>
      </w:r>
      <w:r>
        <w:rPr>
          <w:spacing w:val="-5"/>
          <w:w w:val="105"/>
          <w:sz w:val="16"/>
        </w:rPr>
        <w:t> </w:t>
      </w:r>
      <w:r>
        <w:rPr>
          <w:w w:val="105"/>
          <w:sz w:val="16"/>
        </w:rPr>
        <w:t>ajustado</w:t>
      </w:r>
      <w:r>
        <w:rPr>
          <w:spacing w:val="-4"/>
          <w:w w:val="105"/>
          <w:sz w:val="16"/>
        </w:rPr>
        <w:t> </w:t>
      </w:r>
      <w:r>
        <w:rPr>
          <w:spacing w:val="-2"/>
          <w:w w:val="105"/>
          <w:sz w:val="16"/>
        </w:rPr>
        <w:t>contratualmente;</w:t>
      </w:r>
    </w:p>
    <w:p>
      <w:pPr>
        <w:pStyle w:val="ListParagraph"/>
        <w:numPr>
          <w:ilvl w:val="0"/>
          <w:numId w:val="46"/>
        </w:numPr>
        <w:tabs>
          <w:tab w:pos="498" w:val="left" w:leader="none"/>
        </w:tabs>
        <w:spacing w:line="292" w:lineRule="auto" w:before="41" w:after="0"/>
        <w:ind w:left="310" w:right="293" w:firstLine="0"/>
        <w:jc w:val="left"/>
        <w:rPr>
          <w:sz w:val="16"/>
        </w:rPr>
      </w:pPr>
      <w:r>
        <w:rPr>
          <w:sz w:val="16"/>
        </w:rPr>
        <mc:AlternateContent>
          <mc:Choice Requires="wps">
            <w:drawing>
              <wp:anchor distT="0" distB="0" distL="0" distR="0" allowOverlap="1" layoutInCell="1" locked="0" behindDoc="1" simplePos="0" relativeHeight="485773312">
                <wp:simplePos x="0" y="0"/>
                <wp:positionH relativeFrom="page">
                  <wp:posOffset>5528031</wp:posOffset>
                </wp:positionH>
                <wp:positionV relativeFrom="paragraph">
                  <wp:posOffset>129152</wp:posOffset>
                </wp:positionV>
                <wp:extent cx="47625" cy="825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7625" cy="8255"/>
                        </a:xfrm>
                        <a:custGeom>
                          <a:avLst/>
                          <a:gdLst/>
                          <a:ahLst/>
                          <a:cxnLst/>
                          <a:rect l="l" t="t" r="r" b="b"/>
                          <a:pathLst>
                            <a:path w="47625" h="8255">
                              <a:moveTo>
                                <a:pt x="47012" y="7938"/>
                              </a:moveTo>
                              <a:lnTo>
                                <a:pt x="0" y="7938"/>
                              </a:lnTo>
                              <a:lnTo>
                                <a:pt x="0" y="0"/>
                              </a:lnTo>
                              <a:lnTo>
                                <a:pt x="47012" y="0"/>
                              </a:lnTo>
                              <a:lnTo>
                                <a:pt x="47012" y="7938"/>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5.278107pt;margin-top:10.169460pt;width:3.701801pt;height:.625106pt;mso-position-horizontal-relative:page;mso-position-vertical-relative:paragraph;z-index:-17543168" id="docshape19" filled="true" fillcolor="#000000" stroked="false">
                <v:fill type="solid"/>
                <w10:wrap type="none"/>
              </v:rect>
            </w:pict>
          </mc:Fallback>
        </mc:AlternateContent>
      </w:r>
      <w:r>
        <w:rPr>
          <w:w w:val="105"/>
          <w:sz w:val="16"/>
        </w:rPr>
        <w:t>a partir da data do requerimento do </w:t>
      </w:r>
      <w:r>
        <w:rPr>
          <w:b/>
          <w:w w:val="105"/>
          <w:sz w:val="16"/>
        </w:rPr>
        <w:t>CONTRATADO</w:t>
      </w:r>
      <w:r>
        <w:rPr>
          <w:w w:val="105"/>
          <w:sz w:val="16"/>
        </w:rPr>
        <w:t>, caso o pedido seja formulado após o prazo fixado na alínea a, acima, o que não acarretará a alteração do marco para cômputo da anualidade do reajuste, </w:t>
      </w:r>
      <w:r>
        <w:rPr>
          <w:w w:val="105"/>
          <w:sz w:val="16"/>
        </w:rPr>
        <w:t>já</w:t>
      </w:r>
      <w:r>
        <w:rPr>
          <w:spacing w:val="80"/>
          <w:w w:val="105"/>
          <w:sz w:val="16"/>
        </w:rPr>
        <w:t> </w:t>
      </w:r>
      <w:r>
        <w:rPr>
          <w:w w:val="105"/>
          <w:sz w:val="16"/>
        </w:rPr>
        <w:t>adotado no edital e no contrato.</w:t>
      </w:r>
    </w:p>
    <w:p>
      <w:pPr>
        <w:pStyle w:val="ListParagraph"/>
        <w:numPr>
          <w:ilvl w:val="1"/>
          <w:numId w:val="45"/>
        </w:numPr>
        <w:tabs>
          <w:tab w:pos="568" w:val="left" w:leader="none"/>
        </w:tabs>
        <w:spacing w:line="292" w:lineRule="auto" w:before="1" w:after="0"/>
        <w:ind w:left="310" w:right="292" w:firstLine="0"/>
        <w:jc w:val="left"/>
        <w:rPr>
          <w:sz w:val="16"/>
        </w:rPr>
      </w:pPr>
      <w:r>
        <w:rPr>
          <w:w w:val="105"/>
          <w:sz w:val="16"/>
        </w:rPr>
        <w:t>Caso, na data da prorrogação contratual, ainda não tenha sido divulgado o índice de reajuste, deverá, a requerimento do </w:t>
      </w:r>
      <w:r>
        <w:rPr>
          <w:b/>
          <w:w w:val="105"/>
          <w:sz w:val="16"/>
        </w:rPr>
        <w:t>CONTRATADO</w:t>
      </w:r>
      <w:r>
        <w:rPr>
          <w:w w:val="105"/>
          <w:sz w:val="16"/>
        </w:rPr>
        <w:t>, ser inserida cláusula no termo aditivo de prorrogação para resguardar </w:t>
      </w:r>
      <w:r>
        <w:rPr>
          <w:w w:val="105"/>
          <w:sz w:val="16"/>
        </w:rPr>
        <w:t>o direito futuro do </w:t>
      </w:r>
      <w:r>
        <w:rPr>
          <w:b/>
          <w:w w:val="105"/>
          <w:sz w:val="16"/>
        </w:rPr>
        <w:t>CONTRATADO</w:t>
      </w:r>
      <w:r>
        <w:rPr>
          <w:w w:val="105"/>
          <w:sz w:val="16"/>
        </w:rPr>
        <w:t>, a ser exercido tão logo se disponha dos valores reajustados, sob pena de preclusão.</w:t>
      </w:r>
    </w:p>
    <w:p>
      <w:pPr>
        <w:pStyle w:val="ListParagraph"/>
        <w:numPr>
          <w:ilvl w:val="1"/>
          <w:numId w:val="45"/>
        </w:numPr>
        <w:tabs>
          <w:tab w:pos="633" w:val="left" w:leader="none"/>
        </w:tabs>
        <w:spacing w:line="240" w:lineRule="auto" w:before="2" w:after="0"/>
        <w:ind w:left="633" w:right="0" w:hanging="323"/>
        <w:jc w:val="left"/>
        <w:rPr>
          <w:sz w:val="16"/>
        </w:rPr>
      </w:pPr>
      <w:r>
        <w:rPr>
          <w:w w:val="105"/>
          <w:sz w:val="16"/>
        </w:rPr>
        <w:t>A</w:t>
      </w:r>
      <w:r>
        <w:rPr>
          <w:spacing w:val="-11"/>
          <w:w w:val="105"/>
          <w:sz w:val="16"/>
        </w:rPr>
        <w:t> </w:t>
      </w:r>
      <w:r>
        <w:rPr>
          <w:w w:val="105"/>
          <w:sz w:val="16"/>
        </w:rPr>
        <w:t>extinção</w:t>
      </w:r>
      <w:r>
        <w:rPr>
          <w:spacing w:val="-8"/>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não</w:t>
      </w:r>
      <w:r>
        <w:rPr>
          <w:spacing w:val="-5"/>
          <w:w w:val="105"/>
          <w:sz w:val="16"/>
        </w:rPr>
        <w:t> </w:t>
      </w:r>
      <w:r>
        <w:rPr>
          <w:w w:val="105"/>
          <w:sz w:val="16"/>
        </w:rPr>
        <w:t>configurará</w:t>
      </w:r>
      <w:r>
        <w:rPr>
          <w:spacing w:val="-5"/>
          <w:w w:val="105"/>
          <w:sz w:val="16"/>
        </w:rPr>
        <w:t> </w:t>
      </w:r>
      <w:r>
        <w:rPr>
          <w:w w:val="105"/>
          <w:sz w:val="16"/>
        </w:rPr>
        <w:t>óbice</w:t>
      </w:r>
      <w:r>
        <w:rPr>
          <w:spacing w:val="-5"/>
          <w:w w:val="105"/>
          <w:sz w:val="16"/>
        </w:rPr>
        <w:t> </w:t>
      </w:r>
      <w:r>
        <w:rPr>
          <w:w w:val="105"/>
          <w:sz w:val="16"/>
        </w:rPr>
        <w:t>para</w:t>
      </w:r>
      <w:r>
        <w:rPr>
          <w:spacing w:val="-5"/>
          <w:w w:val="105"/>
          <w:sz w:val="16"/>
        </w:rPr>
        <w:t> </w:t>
      </w:r>
      <w:r>
        <w:rPr>
          <w:w w:val="105"/>
          <w:sz w:val="16"/>
        </w:rPr>
        <w:t>o</w:t>
      </w:r>
      <w:r>
        <w:rPr>
          <w:spacing w:val="-5"/>
          <w:w w:val="105"/>
          <w:sz w:val="16"/>
        </w:rPr>
        <w:t> </w:t>
      </w:r>
      <w:r>
        <w:rPr>
          <w:w w:val="105"/>
          <w:sz w:val="16"/>
        </w:rPr>
        <w:t>deferimento</w:t>
      </w:r>
      <w:r>
        <w:rPr>
          <w:spacing w:val="-5"/>
          <w:w w:val="105"/>
          <w:sz w:val="16"/>
        </w:rPr>
        <w:t> </w:t>
      </w:r>
      <w:r>
        <w:rPr>
          <w:w w:val="105"/>
          <w:sz w:val="16"/>
        </w:rPr>
        <w:t>do</w:t>
      </w:r>
      <w:r>
        <w:rPr>
          <w:spacing w:val="-5"/>
          <w:w w:val="105"/>
          <w:sz w:val="16"/>
        </w:rPr>
        <w:t> </w:t>
      </w:r>
      <w:r>
        <w:rPr>
          <w:w w:val="105"/>
          <w:sz w:val="16"/>
        </w:rPr>
        <w:t>reajuste</w:t>
      </w:r>
      <w:r>
        <w:rPr>
          <w:spacing w:val="-5"/>
          <w:w w:val="105"/>
          <w:sz w:val="16"/>
        </w:rPr>
        <w:t> </w:t>
      </w:r>
      <w:r>
        <w:rPr>
          <w:w w:val="105"/>
          <w:sz w:val="16"/>
        </w:rPr>
        <w:t>solicitado</w:t>
      </w:r>
      <w:r>
        <w:rPr>
          <w:spacing w:val="-5"/>
          <w:w w:val="105"/>
          <w:sz w:val="16"/>
        </w:rPr>
        <w:t> </w:t>
      </w:r>
      <w:r>
        <w:rPr>
          <w:w w:val="105"/>
          <w:sz w:val="16"/>
        </w:rPr>
        <w:t>tempestivamente,</w:t>
      </w:r>
      <w:r>
        <w:rPr>
          <w:spacing w:val="-5"/>
          <w:w w:val="105"/>
          <w:sz w:val="16"/>
        </w:rPr>
        <w:t> </w:t>
      </w:r>
      <w:r>
        <w:rPr>
          <w:w w:val="105"/>
          <w:sz w:val="16"/>
        </w:rPr>
        <w:t>hipótese</w:t>
      </w:r>
      <w:r>
        <w:rPr>
          <w:spacing w:val="-5"/>
          <w:w w:val="105"/>
          <w:sz w:val="16"/>
        </w:rPr>
        <w:t> </w:t>
      </w:r>
      <w:r>
        <w:rPr>
          <w:w w:val="105"/>
          <w:sz w:val="16"/>
        </w:rPr>
        <w:t>em</w:t>
      </w:r>
      <w:r>
        <w:rPr>
          <w:spacing w:val="-5"/>
          <w:w w:val="105"/>
          <w:sz w:val="16"/>
        </w:rPr>
        <w:t> </w:t>
      </w:r>
      <w:r>
        <w:rPr>
          <w:w w:val="105"/>
          <w:sz w:val="16"/>
        </w:rPr>
        <w:t>que</w:t>
      </w:r>
      <w:r>
        <w:rPr>
          <w:spacing w:val="-5"/>
          <w:w w:val="105"/>
          <w:sz w:val="16"/>
        </w:rPr>
        <w:t> </w:t>
      </w:r>
      <w:r>
        <w:rPr>
          <w:w w:val="105"/>
          <w:sz w:val="16"/>
        </w:rPr>
        <w:t>será</w:t>
      </w:r>
      <w:r>
        <w:rPr>
          <w:spacing w:val="-5"/>
          <w:w w:val="105"/>
          <w:sz w:val="16"/>
        </w:rPr>
        <w:t> </w:t>
      </w:r>
      <w:r>
        <w:rPr>
          <w:w w:val="105"/>
          <w:sz w:val="16"/>
        </w:rPr>
        <w:t>concedido</w:t>
      </w:r>
      <w:r>
        <w:rPr>
          <w:spacing w:val="-5"/>
          <w:w w:val="105"/>
          <w:sz w:val="16"/>
        </w:rPr>
        <w:t> </w:t>
      </w:r>
      <w:r>
        <w:rPr>
          <w:w w:val="105"/>
          <w:sz w:val="16"/>
        </w:rPr>
        <w:t>por</w:t>
      </w:r>
      <w:r>
        <w:rPr>
          <w:spacing w:val="-5"/>
          <w:w w:val="105"/>
          <w:sz w:val="16"/>
        </w:rPr>
        <w:t> </w:t>
      </w:r>
      <w:r>
        <w:rPr>
          <w:w w:val="105"/>
          <w:sz w:val="16"/>
        </w:rPr>
        <w:t>meio</w:t>
      </w:r>
      <w:r>
        <w:rPr>
          <w:spacing w:val="-5"/>
          <w:w w:val="105"/>
          <w:sz w:val="16"/>
        </w:rPr>
        <w:t> </w:t>
      </w:r>
      <w:r>
        <w:rPr>
          <w:w w:val="105"/>
          <w:sz w:val="16"/>
        </w:rPr>
        <w:t>de</w:t>
      </w:r>
      <w:r>
        <w:rPr>
          <w:spacing w:val="-5"/>
          <w:w w:val="105"/>
          <w:sz w:val="16"/>
        </w:rPr>
        <w:t> </w:t>
      </w:r>
      <w:r>
        <w:rPr>
          <w:w w:val="105"/>
          <w:sz w:val="16"/>
        </w:rPr>
        <w:t>termo</w:t>
      </w:r>
      <w:r>
        <w:rPr>
          <w:spacing w:val="-5"/>
          <w:w w:val="105"/>
          <w:sz w:val="16"/>
        </w:rPr>
        <w:t> </w:t>
      </w:r>
      <w:r>
        <w:rPr>
          <w:spacing w:val="-2"/>
          <w:w w:val="105"/>
          <w:sz w:val="16"/>
        </w:rPr>
        <w:t>indenizatório.</w:t>
      </w:r>
    </w:p>
    <w:p>
      <w:pPr>
        <w:pStyle w:val="ListParagraph"/>
        <w:numPr>
          <w:ilvl w:val="1"/>
          <w:numId w:val="45"/>
        </w:numPr>
        <w:tabs>
          <w:tab w:pos="635" w:val="left" w:leader="none"/>
        </w:tabs>
        <w:spacing w:line="240" w:lineRule="auto" w:before="41" w:after="0"/>
        <w:ind w:left="635" w:right="0" w:hanging="325"/>
        <w:jc w:val="left"/>
        <w:rPr>
          <w:sz w:val="16"/>
        </w:rPr>
      </w:pPr>
      <w:r>
        <w:rPr>
          <w:w w:val="105"/>
          <w:sz w:val="16"/>
        </w:rPr>
        <w:t>O</w:t>
      </w:r>
      <w:r>
        <w:rPr>
          <w:spacing w:val="-5"/>
          <w:w w:val="105"/>
          <w:sz w:val="16"/>
        </w:rPr>
        <w:t> </w:t>
      </w:r>
      <w:r>
        <w:rPr>
          <w:w w:val="105"/>
          <w:sz w:val="16"/>
        </w:rPr>
        <w:t>reajuste</w:t>
      </w:r>
      <w:r>
        <w:rPr>
          <w:spacing w:val="-4"/>
          <w:w w:val="105"/>
          <w:sz w:val="16"/>
        </w:rPr>
        <w:t> </w:t>
      </w:r>
      <w:r>
        <w:rPr>
          <w:w w:val="105"/>
          <w:sz w:val="16"/>
        </w:rPr>
        <w:t>será</w:t>
      </w:r>
      <w:r>
        <w:rPr>
          <w:spacing w:val="-5"/>
          <w:w w:val="105"/>
          <w:sz w:val="16"/>
        </w:rPr>
        <w:t> </w:t>
      </w:r>
      <w:r>
        <w:rPr>
          <w:w w:val="105"/>
          <w:sz w:val="16"/>
        </w:rPr>
        <w:t>realizado</w:t>
      </w:r>
      <w:r>
        <w:rPr>
          <w:spacing w:val="-4"/>
          <w:w w:val="105"/>
          <w:sz w:val="16"/>
        </w:rPr>
        <w:t> </w:t>
      </w:r>
      <w:r>
        <w:rPr>
          <w:w w:val="105"/>
          <w:sz w:val="16"/>
        </w:rPr>
        <w:t>por</w:t>
      </w:r>
      <w:r>
        <w:rPr>
          <w:spacing w:val="-4"/>
          <w:w w:val="105"/>
          <w:sz w:val="16"/>
        </w:rPr>
        <w:t> </w:t>
      </w:r>
      <w:r>
        <w:rPr>
          <w:w w:val="105"/>
          <w:sz w:val="16"/>
        </w:rPr>
        <w:t>apostilamento,</w:t>
      </w:r>
      <w:r>
        <w:rPr>
          <w:spacing w:val="-5"/>
          <w:w w:val="105"/>
          <w:sz w:val="16"/>
        </w:rPr>
        <w:t> </w:t>
      </w:r>
      <w:r>
        <w:rPr>
          <w:w w:val="105"/>
          <w:sz w:val="16"/>
        </w:rPr>
        <w:t>se</w:t>
      </w:r>
      <w:r>
        <w:rPr>
          <w:spacing w:val="-4"/>
          <w:w w:val="105"/>
          <w:sz w:val="16"/>
        </w:rPr>
        <w:t> </w:t>
      </w:r>
      <w:r>
        <w:rPr>
          <w:w w:val="105"/>
          <w:sz w:val="16"/>
        </w:rPr>
        <w:t>esta</w:t>
      </w:r>
      <w:r>
        <w:rPr>
          <w:spacing w:val="-5"/>
          <w:w w:val="105"/>
          <w:sz w:val="16"/>
        </w:rPr>
        <w:t> </w:t>
      </w:r>
      <w:r>
        <w:rPr>
          <w:w w:val="105"/>
          <w:sz w:val="16"/>
        </w:rPr>
        <w:t>for</w:t>
      </w:r>
      <w:r>
        <w:rPr>
          <w:spacing w:val="-4"/>
          <w:w w:val="105"/>
          <w:sz w:val="16"/>
        </w:rPr>
        <w:t> </w:t>
      </w:r>
      <w:r>
        <w:rPr>
          <w:w w:val="105"/>
          <w:sz w:val="16"/>
        </w:rPr>
        <w:t>a</w:t>
      </w:r>
      <w:r>
        <w:rPr>
          <w:spacing w:val="-4"/>
          <w:w w:val="105"/>
          <w:sz w:val="16"/>
        </w:rPr>
        <w:t> </w:t>
      </w:r>
      <w:r>
        <w:rPr>
          <w:w w:val="105"/>
          <w:sz w:val="16"/>
        </w:rPr>
        <w:t>única</w:t>
      </w:r>
      <w:r>
        <w:rPr>
          <w:spacing w:val="-5"/>
          <w:w w:val="105"/>
          <w:sz w:val="16"/>
        </w:rPr>
        <w:t> </w:t>
      </w:r>
      <w:r>
        <w:rPr>
          <w:w w:val="105"/>
          <w:sz w:val="16"/>
        </w:rPr>
        <w:t>alteração</w:t>
      </w:r>
      <w:r>
        <w:rPr>
          <w:spacing w:val="-4"/>
          <w:w w:val="105"/>
          <w:sz w:val="16"/>
        </w:rPr>
        <w:t> </w:t>
      </w:r>
      <w:r>
        <w:rPr>
          <w:w w:val="105"/>
          <w:sz w:val="16"/>
        </w:rPr>
        <w:t>contratual</w:t>
      </w:r>
      <w:r>
        <w:rPr>
          <w:spacing w:val="-4"/>
          <w:w w:val="105"/>
          <w:sz w:val="16"/>
        </w:rPr>
        <w:t> </w:t>
      </w:r>
      <w:r>
        <w:rPr>
          <w:w w:val="105"/>
          <w:sz w:val="16"/>
        </w:rPr>
        <w:t>a</w:t>
      </w:r>
      <w:r>
        <w:rPr>
          <w:spacing w:val="-5"/>
          <w:w w:val="105"/>
          <w:sz w:val="16"/>
        </w:rPr>
        <w:t> </w:t>
      </w:r>
      <w:r>
        <w:rPr>
          <w:w w:val="105"/>
          <w:sz w:val="16"/>
        </w:rPr>
        <w:t>ser</w:t>
      </w:r>
      <w:r>
        <w:rPr>
          <w:spacing w:val="-4"/>
          <w:w w:val="105"/>
          <w:sz w:val="16"/>
        </w:rPr>
        <w:t> </w:t>
      </w:r>
      <w:r>
        <w:rPr>
          <w:spacing w:val="-2"/>
          <w:w w:val="105"/>
          <w:sz w:val="16"/>
        </w:rPr>
        <w:t>realizada.</w:t>
      </w:r>
    </w:p>
    <w:p>
      <w:pPr>
        <w:pStyle w:val="ListParagraph"/>
        <w:numPr>
          <w:ilvl w:val="1"/>
          <w:numId w:val="45"/>
        </w:numPr>
        <w:tabs>
          <w:tab w:pos="652" w:val="left" w:leader="none"/>
        </w:tabs>
        <w:spacing w:line="292" w:lineRule="auto" w:before="41" w:after="0"/>
        <w:ind w:left="310" w:right="293" w:firstLine="0"/>
        <w:jc w:val="left"/>
        <w:rPr>
          <w:sz w:val="16"/>
        </w:rPr>
      </w:pPr>
      <w:r>
        <w:rPr>
          <w:w w:val="105"/>
          <w:sz w:val="16"/>
        </w:rPr>
        <w:t>O reajuste dos preços não interfere no direito das partes de solicitar, a qualquer momento, a manutenção do equilíbrio econômico dos contratos com base no disposto no art. 124, inciso II, alínea “d”, da Lei nº</w:t>
      </w:r>
      <w:r>
        <w:rPr>
          <w:spacing w:val="40"/>
          <w:w w:val="105"/>
          <w:sz w:val="16"/>
        </w:rPr>
        <w:t> </w:t>
      </w:r>
      <w:r>
        <w:rPr>
          <w:spacing w:val="-2"/>
          <w:w w:val="105"/>
          <w:sz w:val="16"/>
        </w:rPr>
        <w:t>14.133/2021.</w:t>
      </w:r>
    </w:p>
    <w:p>
      <w:pPr>
        <w:pStyle w:val="BodyText"/>
        <w:spacing w:before="79"/>
      </w:pPr>
    </w:p>
    <w:p>
      <w:pPr>
        <w:pStyle w:val="Heading3"/>
        <w:ind w:left="310"/>
      </w:pPr>
      <w:r>
        <w:rPr>
          <w:spacing w:val="-4"/>
          <w:w w:val="105"/>
        </w:rPr>
        <w:t>CLÁUSULA</w:t>
      </w:r>
      <w:r>
        <w:rPr>
          <w:spacing w:val="-7"/>
          <w:w w:val="105"/>
        </w:rPr>
        <w:t> </w:t>
      </w:r>
      <w:r>
        <w:rPr>
          <w:spacing w:val="-4"/>
          <w:w w:val="105"/>
        </w:rPr>
        <w:t>OITAVA</w:t>
      </w:r>
      <w:r>
        <w:rPr>
          <w:spacing w:val="-6"/>
          <w:w w:val="105"/>
        </w:rPr>
        <w:t> </w:t>
      </w:r>
      <w:r>
        <w:rPr>
          <w:spacing w:val="-4"/>
          <w:w w:val="105"/>
        </w:rPr>
        <w:t>-</w:t>
      </w:r>
      <w:r>
        <w:rPr>
          <w:spacing w:val="4"/>
          <w:w w:val="105"/>
        </w:rPr>
        <w:t> </w:t>
      </w:r>
      <w:r>
        <w:rPr>
          <w:spacing w:val="-4"/>
          <w:w w:val="105"/>
        </w:rPr>
        <w:t>OBRIGAÇÕES</w:t>
      </w:r>
      <w:r>
        <w:rPr>
          <w:spacing w:val="4"/>
          <w:w w:val="105"/>
        </w:rPr>
        <w:t> </w:t>
      </w:r>
      <w:r>
        <w:rPr>
          <w:spacing w:val="-4"/>
          <w:w w:val="105"/>
        </w:rPr>
        <w:t>DO</w:t>
      </w:r>
      <w:r>
        <w:rPr>
          <w:spacing w:val="4"/>
          <w:w w:val="105"/>
        </w:rPr>
        <w:t> </w:t>
      </w:r>
      <w:r>
        <w:rPr>
          <w:spacing w:val="-4"/>
          <w:w w:val="105"/>
        </w:rPr>
        <w:t>CONTRATANTE</w:t>
      </w:r>
    </w:p>
    <w:p>
      <w:pPr>
        <w:pStyle w:val="ListParagraph"/>
        <w:numPr>
          <w:ilvl w:val="1"/>
          <w:numId w:val="47"/>
        </w:numPr>
        <w:tabs>
          <w:tab w:pos="559" w:val="left" w:leader="none"/>
        </w:tabs>
        <w:spacing w:line="240" w:lineRule="auto" w:before="54" w:after="0"/>
        <w:ind w:left="559" w:right="0" w:hanging="249"/>
        <w:jc w:val="left"/>
        <w:rPr>
          <w:sz w:val="16"/>
        </w:rPr>
      </w:pPr>
      <w:r>
        <w:rPr>
          <w:w w:val="105"/>
          <w:sz w:val="16"/>
        </w:rPr>
        <w:t>São</w:t>
      </w:r>
      <w:r>
        <w:rPr>
          <w:spacing w:val="-5"/>
          <w:w w:val="105"/>
          <w:sz w:val="16"/>
        </w:rPr>
        <w:t> </w:t>
      </w:r>
      <w:r>
        <w:rPr>
          <w:w w:val="105"/>
          <w:sz w:val="16"/>
        </w:rPr>
        <w:t>obrigações</w:t>
      </w:r>
      <w:r>
        <w:rPr>
          <w:spacing w:val="-5"/>
          <w:w w:val="105"/>
          <w:sz w:val="16"/>
        </w:rPr>
        <w:t> </w:t>
      </w:r>
      <w:r>
        <w:rPr>
          <w:w w:val="105"/>
          <w:sz w:val="16"/>
        </w:rPr>
        <w:t>do</w:t>
      </w:r>
      <w:r>
        <w:rPr>
          <w:spacing w:val="-4"/>
          <w:w w:val="105"/>
          <w:sz w:val="16"/>
        </w:rPr>
        <w:t> </w:t>
      </w:r>
      <w:r>
        <w:rPr>
          <w:b/>
          <w:spacing w:val="-2"/>
          <w:w w:val="105"/>
          <w:sz w:val="16"/>
        </w:rPr>
        <w:t>CONTRATANTE</w:t>
      </w:r>
      <w:r>
        <w:rPr>
          <w:spacing w:val="-2"/>
          <w:w w:val="105"/>
          <w:sz w:val="16"/>
        </w:rPr>
        <w:t>:</w:t>
      </w:r>
    </w:p>
    <w:p>
      <w:pPr>
        <w:pStyle w:val="ListParagraph"/>
        <w:numPr>
          <w:ilvl w:val="2"/>
          <w:numId w:val="47"/>
        </w:numPr>
        <w:tabs>
          <w:tab w:pos="684" w:val="left" w:leader="none"/>
        </w:tabs>
        <w:spacing w:line="240" w:lineRule="auto" w:before="41" w:after="0"/>
        <w:ind w:left="684" w:right="0" w:hanging="374"/>
        <w:jc w:val="left"/>
        <w:rPr>
          <w:sz w:val="16"/>
        </w:rPr>
      </w:pPr>
      <w:r>
        <w:rPr>
          <w:w w:val="105"/>
          <w:sz w:val="16"/>
        </w:rPr>
        <w:t>Exigir</w:t>
      </w:r>
      <w:r>
        <w:rPr>
          <w:spacing w:val="-7"/>
          <w:w w:val="105"/>
          <w:sz w:val="16"/>
        </w:rPr>
        <w:t> </w:t>
      </w:r>
      <w:r>
        <w:rPr>
          <w:w w:val="105"/>
          <w:sz w:val="16"/>
        </w:rPr>
        <w:t>o</w:t>
      </w:r>
      <w:r>
        <w:rPr>
          <w:spacing w:val="-6"/>
          <w:w w:val="105"/>
          <w:sz w:val="16"/>
        </w:rPr>
        <w:t> </w:t>
      </w:r>
      <w:r>
        <w:rPr>
          <w:w w:val="105"/>
          <w:sz w:val="16"/>
        </w:rPr>
        <w:t>cumprimento</w:t>
      </w:r>
      <w:r>
        <w:rPr>
          <w:spacing w:val="-7"/>
          <w:w w:val="105"/>
          <w:sz w:val="16"/>
        </w:rPr>
        <w:t> </w:t>
      </w:r>
      <w:r>
        <w:rPr>
          <w:w w:val="105"/>
          <w:sz w:val="16"/>
        </w:rPr>
        <w:t>de</w:t>
      </w:r>
      <w:r>
        <w:rPr>
          <w:spacing w:val="-6"/>
          <w:w w:val="105"/>
          <w:sz w:val="16"/>
        </w:rPr>
        <w:t> </w:t>
      </w:r>
      <w:r>
        <w:rPr>
          <w:w w:val="105"/>
          <w:sz w:val="16"/>
        </w:rPr>
        <w:t>todas</w:t>
      </w:r>
      <w:r>
        <w:rPr>
          <w:spacing w:val="-7"/>
          <w:w w:val="105"/>
          <w:sz w:val="16"/>
        </w:rPr>
        <w:t> </w:t>
      </w:r>
      <w:r>
        <w:rPr>
          <w:w w:val="105"/>
          <w:sz w:val="16"/>
        </w:rPr>
        <w:t>as</w:t>
      </w:r>
      <w:r>
        <w:rPr>
          <w:spacing w:val="-6"/>
          <w:w w:val="105"/>
          <w:sz w:val="16"/>
        </w:rPr>
        <w:t> </w:t>
      </w:r>
      <w:r>
        <w:rPr>
          <w:w w:val="105"/>
          <w:sz w:val="16"/>
        </w:rPr>
        <w:t>obrigações</w:t>
      </w:r>
      <w:r>
        <w:rPr>
          <w:spacing w:val="-6"/>
          <w:w w:val="105"/>
          <w:sz w:val="16"/>
        </w:rPr>
        <w:t> </w:t>
      </w:r>
      <w:r>
        <w:rPr>
          <w:w w:val="105"/>
          <w:sz w:val="16"/>
        </w:rPr>
        <w:t>assumidas</w:t>
      </w:r>
      <w:r>
        <w:rPr>
          <w:spacing w:val="-7"/>
          <w:w w:val="105"/>
          <w:sz w:val="16"/>
        </w:rPr>
        <w:t> </w:t>
      </w:r>
      <w:r>
        <w:rPr>
          <w:w w:val="105"/>
          <w:sz w:val="16"/>
        </w:rPr>
        <w:t>pelo</w:t>
      </w:r>
      <w:r>
        <w:rPr>
          <w:spacing w:val="-6"/>
          <w:w w:val="105"/>
          <w:sz w:val="16"/>
        </w:rPr>
        <w:t> </w:t>
      </w:r>
      <w:r>
        <w:rPr>
          <w:b/>
          <w:w w:val="105"/>
          <w:sz w:val="16"/>
        </w:rPr>
        <w:t>CONTRATADO</w:t>
      </w:r>
      <w:r>
        <w:rPr>
          <w:w w:val="105"/>
          <w:sz w:val="16"/>
        </w:rPr>
        <w:t>,</w:t>
      </w:r>
      <w:r>
        <w:rPr>
          <w:spacing w:val="-7"/>
          <w:w w:val="105"/>
          <w:sz w:val="16"/>
        </w:rPr>
        <w:t> </w:t>
      </w:r>
      <w:r>
        <w:rPr>
          <w:w w:val="105"/>
          <w:sz w:val="16"/>
        </w:rPr>
        <w:t>de</w:t>
      </w:r>
      <w:r>
        <w:rPr>
          <w:spacing w:val="-6"/>
          <w:w w:val="105"/>
          <w:sz w:val="16"/>
        </w:rPr>
        <w:t> </w:t>
      </w:r>
      <w:r>
        <w:rPr>
          <w:w w:val="105"/>
          <w:sz w:val="16"/>
        </w:rPr>
        <w:t>acordo</w:t>
      </w:r>
      <w:r>
        <w:rPr>
          <w:spacing w:val="-7"/>
          <w:w w:val="105"/>
          <w:sz w:val="16"/>
        </w:rPr>
        <w:t> </w:t>
      </w:r>
      <w:r>
        <w:rPr>
          <w:w w:val="105"/>
          <w:sz w:val="16"/>
        </w:rPr>
        <w:t>com</w:t>
      </w:r>
      <w:r>
        <w:rPr>
          <w:spacing w:val="-6"/>
          <w:w w:val="105"/>
          <w:sz w:val="16"/>
        </w:rPr>
        <w:t> </w:t>
      </w:r>
      <w:r>
        <w:rPr>
          <w:w w:val="105"/>
          <w:sz w:val="16"/>
        </w:rPr>
        <w:t>o</w:t>
      </w:r>
      <w:r>
        <w:rPr>
          <w:spacing w:val="-6"/>
          <w:w w:val="105"/>
          <w:sz w:val="16"/>
        </w:rPr>
        <w:t> </w:t>
      </w:r>
      <w:r>
        <w:rPr>
          <w:w w:val="105"/>
          <w:sz w:val="16"/>
        </w:rPr>
        <w:t>Contrato</w:t>
      </w:r>
      <w:r>
        <w:rPr>
          <w:spacing w:val="-7"/>
          <w:w w:val="105"/>
          <w:sz w:val="16"/>
        </w:rPr>
        <w:t> </w:t>
      </w:r>
      <w:r>
        <w:rPr>
          <w:w w:val="105"/>
          <w:sz w:val="16"/>
        </w:rPr>
        <w:t>e</w:t>
      </w:r>
      <w:r>
        <w:rPr>
          <w:spacing w:val="-6"/>
          <w:w w:val="105"/>
          <w:sz w:val="16"/>
        </w:rPr>
        <w:t> </w:t>
      </w:r>
      <w:r>
        <w:rPr>
          <w:w w:val="105"/>
          <w:sz w:val="16"/>
        </w:rPr>
        <w:t>seus</w:t>
      </w:r>
      <w:r>
        <w:rPr>
          <w:spacing w:val="-7"/>
          <w:w w:val="105"/>
          <w:sz w:val="16"/>
        </w:rPr>
        <w:t> </w:t>
      </w:r>
      <w:r>
        <w:rPr>
          <w:spacing w:val="-2"/>
          <w:w w:val="105"/>
          <w:sz w:val="16"/>
        </w:rPr>
        <w:t>anexos.</w:t>
      </w:r>
    </w:p>
    <w:p>
      <w:pPr>
        <w:pStyle w:val="ListParagraph"/>
        <w:numPr>
          <w:ilvl w:val="2"/>
          <w:numId w:val="47"/>
        </w:numPr>
        <w:tabs>
          <w:tab w:pos="684" w:val="left" w:leader="none"/>
        </w:tabs>
        <w:spacing w:line="240" w:lineRule="auto" w:before="41" w:after="0"/>
        <w:ind w:left="684" w:right="0" w:hanging="374"/>
        <w:jc w:val="left"/>
        <w:rPr>
          <w:sz w:val="16"/>
        </w:rPr>
      </w:pPr>
      <w:r>
        <w:rPr>
          <w:w w:val="105"/>
          <w:sz w:val="16"/>
        </w:rPr>
        <w:t>Receber</w:t>
      </w:r>
      <w:r>
        <w:rPr>
          <w:spacing w:val="-6"/>
          <w:w w:val="105"/>
          <w:sz w:val="16"/>
        </w:rPr>
        <w:t> </w:t>
      </w:r>
      <w:r>
        <w:rPr>
          <w:w w:val="105"/>
          <w:sz w:val="16"/>
        </w:rPr>
        <w:t>o</w:t>
      </w:r>
      <w:r>
        <w:rPr>
          <w:spacing w:val="-6"/>
          <w:w w:val="105"/>
          <w:sz w:val="16"/>
        </w:rPr>
        <w:t> </w:t>
      </w:r>
      <w:r>
        <w:rPr>
          <w:w w:val="105"/>
          <w:sz w:val="16"/>
        </w:rPr>
        <w:t>objeto</w:t>
      </w:r>
      <w:r>
        <w:rPr>
          <w:spacing w:val="-5"/>
          <w:w w:val="105"/>
          <w:sz w:val="16"/>
        </w:rPr>
        <w:t> </w:t>
      </w:r>
      <w:r>
        <w:rPr>
          <w:w w:val="105"/>
          <w:sz w:val="16"/>
        </w:rPr>
        <w:t>no</w:t>
      </w:r>
      <w:r>
        <w:rPr>
          <w:spacing w:val="-6"/>
          <w:w w:val="105"/>
          <w:sz w:val="16"/>
        </w:rPr>
        <w:t> </w:t>
      </w:r>
      <w:r>
        <w:rPr>
          <w:w w:val="105"/>
          <w:sz w:val="16"/>
        </w:rPr>
        <w:t>prazo</w:t>
      </w:r>
      <w:r>
        <w:rPr>
          <w:spacing w:val="-5"/>
          <w:w w:val="105"/>
          <w:sz w:val="16"/>
        </w:rPr>
        <w:t> </w:t>
      </w:r>
      <w:r>
        <w:rPr>
          <w:w w:val="105"/>
          <w:sz w:val="16"/>
        </w:rPr>
        <w:t>e</w:t>
      </w:r>
      <w:r>
        <w:rPr>
          <w:spacing w:val="-6"/>
          <w:w w:val="105"/>
          <w:sz w:val="16"/>
        </w:rPr>
        <w:t> </w:t>
      </w:r>
      <w:r>
        <w:rPr>
          <w:w w:val="105"/>
          <w:sz w:val="16"/>
        </w:rPr>
        <w:t>condições</w:t>
      </w:r>
      <w:r>
        <w:rPr>
          <w:spacing w:val="-6"/>
          <w:w w:val="105"/>
          <w:sz w:val="16"/>
        </w:rPr>
        <w:t> </w:t>
      </w:r>
      <w:r>
        <w:rPr>
          <w:w w:val="105"/>
          <w:sz w:val="16"/>
        </w:rPr>
        <w:t>estabelecidas</w:t>
      </w:r>
      <w:r>
        <w:rPr>
          <w:spacing w:val="-5"/>
          <w:w w:val="105"/>
          <w:sz w:val="16"/>
        </w:rPr>
        <w:t> </w:t>
      </w:r>
      <w:r>
        <w:rPr>
          <w:w w:val="105"/>
          <w:sz w:val="16"/>
        </w:rPr>
        <w:t>no</w:t>
      </w:r>
      <w:r>
        <w:rPr>
          <w:spacing w:val="-8"/>
          <w:w w:val="105"/>
          <w:sz w:val="16"/>
        </w:rPr>
        <w:t> </w:t>
      </w:r>
      <w:r>
        <w:rPr>
          <w:w w:val="105"/>
          <w:sz w:val="16"/>
        </w:rPr>
        <w:t>Termo</w:t>
      </w:r>
      <w:r>
        <w:rPr>
          <w:spacing w:val="-6"/>
          <w:w w:val="105"/>
          <w:sz w:val="16"/>
        </w:rPr>
        <w:t> </w:t>
      </w:r>
      <w:r>
        <w:rPr>
          <w:w w:val="105"/>
          <w:sz w:val="16"/>
        </w:rPr>
        <w:t>de</w:t>
      </w:r>
      <w:r>
        <w:rPr>
          <w:spacing w:val="-6"/>
          <w:w w:val="105"/>
          <w:sz w:val="16"/>
        </w:rPr>
        <w:t> </w:t>
      </w:r>
      <w:r>
        <w:rPr>
          <w:spacing w:val="-2"/>
          <w:w w:val="105"/>
          <w:sz w:val="16"/>
        </w:rPr>
        <w:t>Referência.</w:t>
      </w:r>
    </w:p>
    <w:p>
      <w:pPr>
        <w:pStyle w:val="ListParagraph"/>
        <w:numPr>
          <w:ilvl w:val="2"/>
          <w:numId w:val="47"/>
        </w:numPr>
        <w:tabs>
          <w:tab w:pos="684" w:val="left" w:leader="none"/>
        </w:tabs>
        <w:spacing w:line="240" w:lineRule="auto" w:before="41" w:after="0"/>
        <w:ind w:left="684" w:right="0" w:hanging="374"/>
        <w:jc w:val="left"/>
        <w:rPr>
          <w:sz w:val="16"/>
        </w:rPr>
      </w:pPr>
      <w:r>
        <w:rPr>
          <w:w w:val="105"/>
          <w:sz w:val="16"/>
        </w:rPr>
        <w:t>Notificar</w:t>
      </w:r>
      <w:r>
        <w:rPr>
          <w:spacing w:val="-6"/>
          <w:w w:val="105"/>
          <w:sz w:val="16"/>
        </w:rPr>
        <w:t> </w:t>
      </w:r>
      <w:r>
        <w:rPr>
          <w:w w:val="105"/>
          <w:sz w:val="16"/>
        </w:rPr>
        <w:t>o</w:t>
      </w:r>
      <w:r>
        <w:rPr>
          <w:spacing w:val="-6"/>
          <w:w w:val="105"/>
          <w:sz w:val="16"/>
        </w:rPr>
        <w:t> </w:t>
      </w:r>
      <w:r>
        <w:rPr>
          <w:b/>
          <w:w w:val="105"/>
          <w:sz w:val="16"/>
        </w:rPr>
        <w:t>CONTRATADO</w:t>
      </w:r>
      <w:r>
        <w:rPr>
          <w:w w:val="105"/>
          <w:sz w:val="16"/>
        </w:rPr>
        <w:t>,</w:t>
      </w:r>
      <w:r>
        <w:rPr>
          <w:spacing w:val="-6"/>
          <w:w w:val="105"/>
          <w:sz w:val="16"/>
        </w:rPr>
        <w:t> </w:t>
      </w:r>
      <w:r>
        <w:rPr>
          <w:w w:val="105"/>
          <w:sz w:val="16"/>
        </w:rPr>
        <w:t>por</w:t>
      </w:r>
      <w:r>
        <w:rPr>
          <w:spacing w:val="-5"/>
          <w:w w:val="105"/>
          <w:sz w:val="16"/>
        </w:rPr>
        <w:t> </w:t>
      </w:r>
      <w:r>
        <w:rPr>
          <w:w w:val="105"/>
          <w:sz w:val="16"/>
        </w:rPr>
        <w:t>escrito,</w:t>
      </w:r>
      <w:r>
        <w:rPr>
          <w:spacing w:val="-6"/>
          <w:w w:val="105"/>
          <w:sz w:val="16"/>
        </w:rPr>
        <w:t> </w:t>
      </w:r>
      <w:r>
        <w:rPr>
          <w:w w:val="105"/>
          <w:sz w:val="16"/>
        </w:rPr>
        <w:t>sobre</w:t>
      </w:r>
      <w:r>
        <w:rPr>
          <w:spacing w:val="-6"/>
          <w:w w:val="105"/>
          <w:sz w:val="16"/>
        </w:rPr>
        <w:t> </w:t>
      </w:r>
      <w:r>
        <w:rPr>
          <w:w w:val="105"/>
          <w:sz w:val="16"/>
        </w:rPr>
        <w:t>vícios,</w:t>
      </w:r>
      <w:r>
        <w:rPr>
          <w:spacing w:val="-5"/>
          <w:w w:val="105"/>
          <w:sz w:val="16"/>
        </w:rPr>
        <w:t> </w:t>
      </w:r>
      <w:r>
        <w:rPr>
          <w:w w:val="105"/>
          <w:sz w:val="16"/>
        </w:rPr>
        <w:t>defeitos</w:t>
      </w:r>
      <w:r>
        <w:rPr>
          <w:spacing w:val="-6"/>
          <w:w w:val="105"/>
          <w:sz w:val="16"/>
        </w:rPr>
        <w:t> </w:t>
      </w:r>
      <w:r>
        <w:rPr>
          <w:w w:val="105"/>
          <w:sz w:val="16"/>
        </w:rPr>
        <w:t>ou</w:t>
      </w:r>
      <w:r>
        <w:rPr>
          <w:spacing w:val="-6"/>
          <w:w w:val="105"/>
          <w:sz w:val="16"/>
        </w:rPr>
        <w:t> </w:t>
      </w:r>
      <w:r>
        <w:rPr>
          <w:w w:val="105"/>
          <w:sz w:val="16"/>
        </w:rPr>
        <w:t>incorreções</w:t>
      </w:r>
      <w:r>
        <w:rPr>
          <w:spacing w:val="-5"/>
          <w:w w:val="105"/>
          <w:sz w:val="16"/>
        </w:rPr>
        <w:t> </w:t>
      </w:r>
      <w:r>
        <w:rPr>
          <w:w w:val="105"/>
          <w:sz w:val="16"/>
        </w:rPr>
        <w:t>verificadas</w:t>
      </w:r>
      <w:r>
        <w:rPr>
          <w:spacing w:val="-6"/>
          <w:w w:val="105"/>
          <w:sz w:val="16"/>
        </w:rPr>
        <w:t> </w:t>
      </w:r>
      <w:r>
        <w:rPr>
          <w:w w:val="105"/>
          <w:sz w:val="16"/>
        </w:rPr>
        <w:t>no</w:t>
      </w:r>
      <w:r>
        <w:rPr>
          <w:spacing w:val="-6"/>
          <w:w w:val="105"/>
          <w:sz w:val="16"/>
        </w:rPr>
        <w:t> </w:t>
      </w:r>
      <w:r>
        <w:rPr>
          <w:w w:val="105"/>
          <w:sz w:val="16"/>
        </w:rPr>
        <w:t>objeto</w:t>
      </w:r>
      <w:r>
        <w:rPr>
          <w:spacing w:val="-5"/>
          <w:w w:val="105"/>
          <w:sz w:val="16"/>
        </w:rPr>
        <w:t> </w:t>
      </w:r>
      <w:r>
        <w:rPr>
          <w:w w:val="105"/>
          <w:sz w:val="16"/>
        </w:rPr>
        <w:t>fornecido,</w:t>
      </w:r>
      <w:r>
        <w:rPr>
          <w:spacing w:val="-6"/>
          <w:w w:val="105"/>
          <w:sz w:val="16"/>
        </w:rPr>
        <w:t> </w:t>
      </w:r>
      <w:r>
        <w:rPr>
          <w:w w:val="105"/>
          <w:sz w:val="16"/>
        </w:rPr>
        <w:t>para</w:t>
      </w:r>
      <w:r>
        <w:rPr>
          <w:spacing w:val="-6"/>
          <w:w w:val="105"/>
          <w:sz w:val="16"/>
        </w:rPr>
        <w:t> </w:t>
      </w:r>
      <w:r>
        <w:rPr>
          <w:w w:val="105"/>
          <w:sz w:val="16"/>
        </w:rPr>
        <w:t>que</w:t>
      </w:r>
      <w:r>
        <w:rPr>
          <w:spacing w:val="-5"/>
          <w:w w:val="105"/>
          <w:sz w:val="16"/>
        </w:rPr>
        <w:t> </w:t>
      </w:r>
      <w:r>
        <w:rPr>
          <w:w w:val="105"/>
          <w:sz w:val="16"/>
        </w:rPr>
        <w:t>seja</w:t>
      </w:r>
      <w:r>
        <w:rPr>
          <w:spacing w:val="-6"/>
          <w:w w:val="105"/>
          <w:sz w:val="16"/>
        </w:rPr>
        <w:t> </w:t>
      </w:r>
      <w:r>
        <w:rPr>
          <w:w w:val="105"/>
          <w:sz w:val="16"/>
        </w:rPr>
        <w:t>por</w:t>
      </w:r>
      <w:r>
        <w:rPr>
          <w:spacing w:val="-6"/>
          <w:w w:val="105"/>
          <w:sz w:val="16"/>
        </w:rPr>
        <w:t> </w:t>
      </w:r>
      <w:r>
        <w:rPr>
          <w:w w:val="105"/>
          <w:sz w:val="16"/>
        </w:rPr>
        <w:t>ele</w:t>
      </w:r>
      <w:r>
        <w:rPr>
          <w:spacing w:val="-5"/>
          <w:w w:val="105"/>
          <w:sz w:val="16"/>
        </w:rPr>
        <w:t> </w:t>
      </w:r>
      <w:r>
        <w:rPr>
          <w:w w:val="105"/>
          <w:sz w:val="16"/>
        </w:rPr>
        <w:t>substituído,</w:t>
      </w:r>
      <w:r>
        <w:rPr>
          <w:spacing w:val="-6"/>
          <w:w w:val="105"/>
          <w:sz w:val="16"/>
        </w:rPr>
        <w:t> </w:t>
      </w:r>
      <w:r>
        <w:rPr>
          <w:w w:val="105"/>
          <w:sz w:val="16"/>
        </w:rPr>
        <w:t>reparado</w:t>
      </w:r>
      <w:r>
        <w:rPr>
          <w:spacing w:val="-6"/>
          <w:w w:val="105"/>
          <w:sz w:val="16"/>
        </w:rPr>
        <w:t> </w:t>
      </w:r>
      <w:r>
        <w:rPr>
          <w:w w:val="105"/>
          <w:sz w:val="16"/>
        </w:rPr>
        <w:t>ou</w:t>
      </w:r>
      <w:r>
        <w:rPr>
          <w:spacing w:val="-5"/>
          <w:w w:val="105"/>
          <w:sz w:val="16"/>
        </w:rPr>
        <w:t> </w:t>
      </w:r>
      <w:r>
        <w:rPr>
          <w:w w:val="105"/>
          <w:sz w:val="16"/>
        </w:rPr>
        <w:t>corrigido,</w:t>
      </w:r>
      <w:r>
        <w:rPr>
          <w:spacing w:val="-6"/>
          <w:w w:val="105"/>
          <w:sz w:val="16"/>
        </w:rPr>
        <w:t> </w:t>
      </w:r>
      <w:r>
        <w:rPr>
          <w:w w:val="105"/>
          <w:sz w:val="16"/>
        </w:rPr>
        <w:t>no</w:t>
      </w:r>
      <w:r>
        <w:rPr>
          <w:spacing w:val="-6"/>
          <w:w w:val="105"/>
          <w:sz w:val="16"/>
        </w:rPr>
        <w:t> </w:t>
      </w:r>
      <w:r>
        <w:rPr>
          <w:w w:val="105"/>
          <w:sz w:val="16"/>
        </w:rPr>
        <w:t>todo</w:t>
      </w:r>
      <w:r>
        <w:rPr>
          <w:spacing w:val="-5"/>
          <w:w w:val="105"/>
          <w:sz w:val="16"/>
        </w:rPr>
        <w:t> </w:t>
      </w:r>
      <w:r>
        <w:rPr>
          <w:w w:val="105"/>
          <w:sz w:val="16"/>
        </w:rPr>
        <w:t>ou</w:t>
      </w:r>
      <w:r>
        <w:rPr>
          <w:spacing w:val="-6"/>
          <w:w w:val="105"/>
          <w:sz w:val="16"/>
        </w:rPr>
        <w:t> </w:t>
      </w:r>
      <w:r>
        <w:rPr>
          <w:w w:val="105"/>
          <w:sz w:val="16"/>
        </w:rPr>
        <w:t>em</w:t>
      </w:r>
      <w:r>
        <w:rPr>
          <w:spacing w:val="-6"/>
          <w:w w:val="105"/>
          <w:sz w:val="16"/>
        </w:rPr>
        <w:t> </w:t>
      </w:r>
      <w:r>
        <w:rPr>
          <w:w w:val="105"/>
          <w:sz w:val="16"/>
        </w:rPr>
        <w:t>parte,</w:t>
      </w:r>
      <w:r>
        <w:rPr>
          <w:spacing w:val="-5"/>
          <w:w w:val="105"/>
          <w:sz w:val="16"/>
        </w:rPr>
        <w:t> </w:t>
      </w:r>
      <w:r>
        <w:rPr>
          <w:w w:val="105"/>
          <w:sz w:val="16"/>
        </w:rPr>
        <w:t>às</w:t>
      </w:r>
      <w:r>
        <w:rPr>
          <w:spacing w:val="-6"/>
          <w:w w:val="105"/>
          <w:sz w:val="16"/>
        </w:rPr>
        <w:t> </w:t>
      </w:r>
      <w:r>
        <w:rPr>
          <w:w w:val="105"/>
          <w:sz w:val="16"/>
        </w:rPr>
        <w:t>suas</w:t>
      </w:r>
      <w:r>
        <w:rPr>
          <w:spacing w:val="-6"/>
          <w:w w:val="105"/>
          <w:sz w:val="16"/>
        </w:rPr>
        <w:t> </w:t>
      </w:r>
      <w:r>
        <w:rPr>
          <w:spacing w:val="-2"/>
          <w:w w:val="105"/>
          <w:sz w:val="16"/>
        </w:rPr>
        <w:t>expensas.</w:t>
      </w:r>
    </w:p>
    <w:p>
      <w:pPr>
        <w:pStyle w:val="ListParagraph"/>
        <w:numPr>
          <w:ilvl w:val="2"/>
          <w:numId w:val="47"/>
        </w:numPr>
        <w:tabs>
          <w:tab w:pos="675" w:val="left" w:leader="none"/>
        </w:tabs>
        <w:spacing w:line="240" w:lineRule="auto" w:before="41" w:after="0"/>
        <w:ind w:left="675" w:right="0" w:hanging="365"/>
        <w:jc w:val="left"/>
        <w:rPr>
          <w:sz w:val="16"/>
        </w:rPr>
      </w:pPr>
      <w:r>
        <w:rPr>
          <w:w w:val="105"/>
          <w:sz w:val="16"/>
        </w:rPr>
        <w:t>Acompanhar</w:t>
      </w:r>
      <w:r>
        <w:rPr>
          <w:spacing w:val="-5"/>
          <w:w w:val="105"/>
          <w:sz w:val="16"/>
        </w:rPr>
        <w:t> </w:t>
      </w:r>
      <w:r>
        <w:rPr>
          <w:w w:val="105"/>
          <w:sz w:val="16"/>
        </w:rPr>
        <w:t>e</w:t>
      </w:r>
      <w:r>
        <w:rPr>
          <w:spacing w:val="-5"/>
          <w:w w:val="105"/>
          <w:sz w:val="16"/>
        </w:rPr>
        <w:t> </w:t>
      </w:r>
      <w:r>
        <w:rPr>
          <w:w w:val="105"/>
          <w:sz w:val="16"/>
        </w:rPr>
        <w:t>fiscalizar</w:t>
      </w:r>
      <w:r>
        <w:rPr>
          <w:spacing w:val="-5"/>
          <w:w w:val="105"/>
          <w:sz w:val="16"/>
        </w:rPr>
        <w:t> </w:t>
      </w:r>
      <w:r>
        <w:rPr>
          <w:w w:val="105"/>
          <w:sz w:val="16"/>
        </w:rPr>
        <w:t>a</w:t>
      </w:r>
      <w:r>
        <w:rPr>
          <w:spacing w:val="-5"/>
          <w:w w:val="105"/>
          <w:sz w:val="16"/>
        </w:rPr>
        <w:t> </w:t>
      </w:r>
      <w:r>
        <w:rPr>
          <w:w w:val="105"/>
          <w:sz w:val="16"/>
        </w:rPr>
        <w:t>execução</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e</w:t>
      </w:r>
      <w:r>
        <w:rPr>
          <w:spacing w:val="-5"/>
          <w:w w:val="105"/>
          <w:sz w:val="16"/>
        </w:rPr>
        <w:t> </w:t>
      </w:r>
      <w:r>
        <w:rPr>
          <w:w w:val="105"/>
          <w:sz w:val="16"/>
        </w:rPr>
        <w:t>o</w:t>
      </w:r>
      <w:r>
        <w:rPr>
          <w:spacing w:val="-4"/>
          <w:w w:val="105"/>
          <w:sz w:val="16"/>
        </w:rPr>
        <w:t> </w:t>
      </w:r>
      <w:r>
        <w:rPr>
          <w:w w:val="105"/>
          <w:sz w:val="16"/>
        </w:rPr>
        <w:t>cumprimento</w:t>
      </w:r>
      <w:r>
        <w:rPr>
          <w:spacing w:val="-5"/>
          <w:w w:val="105"/>
          <w:sz w:val="16"/>
        </w:rPr>
        <w:t> </w:t>
      </w:r>
      <w:r>
        <w:rPr>
          <w:w w:val="105"/>
          <w:sz w:val="16"/>
        </w:rPr>
        <w:t>das</w:t>
      </w:r>
      <w:r>
        <w:rPr>
          <w:spacing w:val="-5"/>
          <w:w w:val="105"/>
          <w:sz w:val="16"/>
        </w:rPr>
        <w:t> </w:t>
      </w:r>
      <w:r>
        <w:rPr>
          <w:w w:val="105"/>
          <w:sz w:val="16"/>
        </w:rPr>
        <w:t>obrigações</w:t>
      </w:r>
      <w:r>
        <w:rPr>
          <w:spacing w:val="-5"/>
          <w:w w:val="105"/>
          <w:sz w:val="16"/>
        </w:rPr>
        <w:t> </w:t>
      </w:r>
      <w:r>
        <w:rPr>
          <w:w w:val="105"/>
          <w:sz w:val="16"/>
        </w:rPr>
        <w:t>pelo</w:t>
      </w:r>
      <w:r>
        <w:rPr>
          <w:spacing w:val="-5"/>
          <w:w w:val="105"/>
          <w:sz w:val="16"/>
        </w:rPr>
        <w:t> </w:t>
      </w:r>
      <w:r>
        <w:rPr>
          <w:b/>
          <w:spacing w:val="-2"/>
          <w:w w:val="105"/>
          <w:sz w:val="16"/>
        </w:rPr>
        <w:t>CONTRATADO</w:t>
      </w:r>
      <w:r>
        <w:rPr>
          <w:spacing w:val="-2"/>
          <w:w w:val="105"/>
          <w:sz w:val="16"/>
        </w:rPr>
        <w:t>.</w:t>
      </w:r>
    </w:p>
    <w:p>
      <w:pPr>
        <w:pStyle w:val="ListParagraph"/>
        <w:numPr>
          <w:ilvl w:val="2"/>
          <w:numId w:val="47"/>
        </w:numPr>
        <w:tabs>
          <w:tab w:pos="701" w:val="left" w:leader="none"/>
        </w:tabs>
        <w:spacing w:line="292" w:lineRule="auto" w:before="41" w:after="0"/>
        <w:ind w:left="310" w:right="293" w:firstLine="0"/>
        <w:jc w:val="left"/>
        <w:rPr>
          <w:sz w:val="16"/>
        </w:rPr>
      </w:pPr>
      <w:r>
        <w:rPr>
          <w:w w:val="105"/>
          <w:sz w:val="16"/>
        </w:rPr>
        <w:t>Comunicar</w:t>
      </w:r>
      <w:r>
        <w:rPr>
          <w:spacing w:val="10"/>
          <w:w w:val="105"/>
          <w:sz w:val="16"/>
        </w:rPr>
        <w:t> </w:t>
      </w:r>
      <w:r>
        <w:rPr>
          <w:w w:val="105"/>
          <w:sz w:val="16"/>
        </w:rPr>
        <w:t>ao</w:t>
      </w:r>
      <w:r>
        <w:rPr>
          <w:spacing w:val="10"/>
          <w:w w:val="105"/>
          <w:sz w:val="16"/>
        </w:rPr>
        <w:t> </w:t>
      </w:r>
      <w:r>
        <w:rPr>
          <w:b/>
          <w:w w:val="105"/>
          <w:sz w:val="16"/>
        </w:rPr>
        <w:t>CONTRATADO</w:t>
      </w:r>
      <w:r>
        <w:rPr>
          <w:b/>
          <w:spacing w:val="10"/>
          <w:w w:val="105"/>
          <w:sz w:val="16"/>
        </w:rPr>
        <w:t> </w:t>
      </w:r>
      <w:r>
        <w:rPr>
          <w:w w:val="105"/>
          <w:sz w:val="16"/>
        </w:rPr>
        <w:t>para</w:t>
      </w:r>
      <w:r>
        <w:rPr>
          <w:spacing w:val="10"/>
          <w:w w:val="105"/>
          <w:sz w:val="16"/>
        </w:rPr>
        <w:t> </w:t>
      </w:r>
      <w:r>
        <w:rPr>
          <w:w w:val="105"/>
          <w:sz w:val="16"/>
        </w:rPr>
        <w:t>que</w:t>
      </w:r>
      <w:r>
        <w:rPr>
          <w:spacing w:val="10"/>
          <w:w w:val="105"/>
          <w:sz w:val="16"/>
        </w:rPr>
        <w:t> </w:t>
      </w:r>
      <w:r>
        <w:rPr>
          <w:w w:val="105"/>
          <w:sz w:val="16"/>
        </w:rPr>
        <w:t>emita</w:t>
      </w:r>
      <w:r>
        <w:rPr>
          <w:spacing w:val="10"/>
          <w:w w:val="105"/>
          <w:sz w:val="16"/>
        </w:rPr>
        <w:t> </w:t>
      </w:r>
      <w:r>
        <w:rPr>
          <w:w w:val="105"/>
          <w:sz w:val="16"/>
        </w:rPr>
        <w:t>Nota</w:t>
      </w:r>
      <w:r>
        <w:rPr>
          <w:spacing w:val="10"/>
          <w:w w:val="105"/>
          <w:sz w:val="16"/>
        </w:rPr>
        <w:t> </w:t>
      </w:r>
      <w:r>
        <w:rPr>
          <w:w w:val="105"/>
          <w:sz w:val="16"/>
        </w:rPr>
        <w:t>Fiscal</w:t>
      </w:r>
      <w:r>
        <w:rPr>
          <w:spacing w:val="10"/>
          <w:w w:val="105"/>
          <w:sz w:val="16"/>
        </w:rPr>
        <w:t> </w:t>
      </w:r>
      <w:r>
        <w:rPr>
          <w:w w:val="105"/>
          <w:sz w:val="16"/>
        </w:rPr>
        <w:t>relativa</w:t>
      </w:r>
      <w:r>
        <w:rPr>
          <w:spacing w:val="10"/>
          <w:w w:val="105"/>
          <w:sz w:val="16"/>
        </w:rPr>
        <w:t> </w:t>
      </w:r>
      <w:r>
        <w:rPr>
          <w:w w:val="105"/>
          <w:sz w:val="16"/>
        </w:rPr>
        <w:t>à</w:t>
      </w:r>
      <w:r>
        <w:rPr>
          <w:spacing w:val="10"/>
          <w:w w:val="105"/>
          <w:sz w:val="16"/>
        </w:rPr>
        <w:t> </w:t>
      </w:r>
      <w:r>
        <w:rPr>
          <w:w w:val="105"/>
          <w:sz w:val="16"/>
        </w:rPr>
        <w:t>parcela</w:t>
      </w:r>
      <w:r>
        <w:rPr>
          <w:spacing w:val="10"/>
          <w:w w:val="105"/>
          <w:sz w:val="16"/>
        </w:rPr>
        <w:t> </w:t>
      </w:r>
      <w:r>
        <w:rPr>
          <w:w w:val="105"/>
          <w:sz w:val="16"/>
        </w:rPr>
        <w:t>incontroversa</w:t>
      </w:r>
      <w:r>
        <w:rPr>
          <w:spacing w:val="10"/>
          <w:w w:val="105"/>
          <w:sz w:val="16"/>
        </w:rPr>
        <w:t> </w:t>
      </w:r>
      <w:r>
        <w:rPr>
          <w:w w:val="105"/>
          <w:sz w:val="16"/>
        </w:rPr>
        <w:t>da</w:t>
      </w:r>
      <w:r>
        <w:rPr>
          <w:spacing w:val="10"/>
          <w:w w:val="105"/>
          <w:sz w:val="16"/>
        </w:rPr>
        <w:t> </w:t>
      </w:r>
      <w:r>
        <w:rPr>
          <w:w w:val="105"/>
          <w:sz w:val="16"/>
        </w:rPr>
        <w:t>execução</w:t>
      </w:r>
      <w:r>
        <w:rPr>
          <w:spacing w:val="10"/>
          <w:w w:val="105"/>
          <w:sz w:val="16"/>
        </w:rPr>
        <w:t> </w:t>
      </w:r>
      <w:r>
        <w:rPr>
          <w:w w:val="105"/>
          <w:sz w:val="16"/>
        </w:rPr>
        <w:t>do</w:t>
      </w:r>
      <w:r>
        <w:rPr>
          <w:spacing w:val="10"/>
          <w:w w:val="105"/>
          <w:sz w:val="16"/>
        </w:rPr>
        <w:t> </w:t>
      </w:r>
      <w:r>
        <w:rPr>
          <w:w w:val="105"/>
          <w:sz w:val="16"/>
        </w:rPr>
        <w:t>objeto,</w:t>
      </w:r>
      <w:r>
        <w:rPr>
          <w:spacing w:val="10"/>
          <w:w w:val="105"/>
          <w:sz w:val="16"/>
        </w:rPr>
        <w:t> </w:t>
      </w:r>
      <w:r>
        <w:rPr>
          <w:w w:val="105"/>
          <w:sz w:val="16"/>
        </w:rPr>
        <w:t>com</w:t>
      </w:r>
      <w:r>
        <w:rPr>
          <w:spacing w:val="10"/>
          <w:w w:val="105"/>
          <w:sz w:val="16"/>
        </w:rPr>
        <w:t> </w:t>
      </w:r>
      <w:r>
        <w:rPr>
          <w:w w:val="105"/>
          <w:sz w:val="16"/>
        </w:rPr>
        <w:t>vistas</w:t>
      </w:r>
      <w:r>
        <w:rPr>
          <w:spacing w:val="10"/>
          <w:w w:val="105"/>
          <w:sz w:val="16"/>
        </w:rPr>
        <w:t> </w:t>
      </w:r>
      <w:r>
        <w:rPr>
          <w:w w:val="105"/>
          <w:sz w:val="16"/>
        </w:rPr>
        <w:t>à</w:t>
      </w:r>
      <w:r>
        <w:rPr>
          <w:spacing w:val="10"/>
          <w:w w:val="105"/>
          <w:sz w:val="16"/>
        </w:rPr>
        <w:t> </w:t>
      </w:r>
      <w:r>
        <w:rPr>
          <w:w w:val="105"/>
          <w:sz w:val="16"/>
        </w:rPr>
        <w:t>liquidação</w:t>
      </w:r>
      <w:r>
        <w:rPr>
          <w:spacing w:val="10"/>
          <w:w w:val="105"/>
          <w:sz w:val="16"/>
        </w:rPr>
        <w:t> </w:t>
      </w:r>
      <w:r>
        <w:rPr>
          <w:w w:val="105"/>
          <w:sz w:val="16"/>
        </w:rPr>
        <w:t>e</w:t>
      </w:r>
      <w:r>
        <w:rPr>
          <w:spacing w:val="10"/>
          <w:w w:val="105"/>
          <w:sz w:val="16"/>
        </w:rPr>
        <w:t> </w:t>
      </w:r>
      <w:r>
        <w:rPr>
          <w:w w:val="105"/>
          <w:sz w:val="16"/>
        </w:rPr>
        <w:t>pagamento,</w:t>
      </w:r>
      <w:r>
        <w:rPr>
          <w:spacing w:val="10"/>
          <w:w w:val="105"/>
          <w:sz w:val="16"/>
        </w:rPr>
        <w:t> </w:t>
      </w:r>
      <w:r>
        <w:rPr>
          <w:w w:val="105"/>
          <w:sz w:val="16"/>
        </w:rPr>
        <w:t>no</w:t>
      </w:r>
      <w:r>
        <w:rPr>
          <w:spacing w:val="10"/>
          <w:w w:val="105"/>
          <w:sz w:val="16"/>
        </w:rPr>
        <w:t> </w:t>
      </w:r>
      <w:r>
        <w:rPr>
          <w:w w:val="105"/>
          <w:sz w:val="16"/>
        </w:rPr>
        <w:t>caso</w:t>
      </w:r>
      <w:r>
        <w:rPr>
          <w:spacing w:val="10"/>
          <w:w w:val="105"/>
          <w:sz w:val="16"/>
        </w:rPr>
        <w:t> </w:t>
      </w:r>
      <w:r>
        <w:rPr>
          <w:w w:val="105"/>
          <w:sz w:val="16"/>
        </w:rPr>
        <w:t>de</w:t>
      </w:r>
      <w:r>
        <w:rPr>
          <w:spacing w:val="10"/>
          <w:w w:val="105"/>
          <w:sz w:val="16"/>
        </w:rPr>
        <w:t> </w:t>
      </w:r>
      <w:r>
        <w:rPr>
          <w:w w:val="105"/>
          <w:sz w:val="16"/>
        </w:rPr>
        <w:t>divergência</w:t>
      </w:r>
      <w:r>
        <w:rPr>
          <w:spacing w:val="10"/>
          <w:w w:val="105"/>
          <w:sz w:val="16"/>
        </w:rPr>
        <w:t> </w:t>
      </w:r>
      <w:r>
        <w:rPr>
          <w:w w:val="105"/>
          <w:sz w:val="16"/>
        </w:rPr>
        <w:t>acerca</w:t>
      </w:r>
      <w:r>
        <w:rPr>
          <w:spacing w:val="10"/>
          <w:w w:val="105"/>
          <w:sz w:val="16"/>
        </w:rPr>
        <w:t> </w:t>
      </w:r>
      <w:r>
        <w:rPr>
          <w:w w:val="105"/>
          <w:sz w:val="16"/>
        </w:rPr>
        <w:t>do</w:t>
      </w:r>
      <w:r>
        <w:rPr>
          <w:spacing w:val="10"/>
          <w:w w:val="105"/>
          <w:sz w:val="16"/>
        </w:rPr>
        <w:t> </w:t>
      </w:r>
      <w:r>
        <w:rPr>
          <w:w w:val="105"/>
          <w:sz w:val="16"/>
        </w:rPr>
        <w:t>cumprimento</w:t>
      </w:r>
      <w:r>
        <w:rPr>
          <w:spacing w:val="10"/>
          <w:w w:val="105"/>
          <w:sz w:val="16"/>
        </w:rPr>
        <w:t> </w:t>
      </w:r>
      <w:r>
        <w:rPr>
          <w:w w:val="105"/>
          <w:sz w:val="16"/>
        </w:rPr>
        <w:t>das obrigações assumidas, quanto à dimensão, qualidade e quantidade, conforme o art. 143 da Lei nº 14.133/2021.</w:t>
      </w:r>
    </w:p>
    <w:p>
      <w:pPr>
        <w:pStyle w:val="ListParagraph"/>
        <w:numPr>
          <w:ilvl w:val="2"/>
          <w:numId w:val="47"/>
        </w:numPr>
        <w:tabs>
          <w:tab w:pos="684" w:val="left" w:leader="none"/>
        </w:tabs>
        <w:spacing w:line="240" w:lineRule="auto" w:before="1" w:after="0"/>
        <w:ind w:left="684" w:right="0" w:hanging="374"/>
        <w:jc w:val="left"/>
        <w:rPr>
          <w:sz w:val="16"/>
        </w:rPr>
      </w:pPr>
      <w:r>
        <w:rPr>
          <w:w w:val="105"/>
          <w:sz w:val="16"/>
        </w:rPr>
        <w:t>Efetuar</w:t>
      </w:r>
      <w:r>
        <w:rPr>
          <w:spacing w:val="-7"/>
          <w:w w:val="105"/>
          <w:sz w:val="16"/>
        </w:rPr>
        <w:t> </w:t>
      </w:r>
      <w:r>
        <w:rPr>
          <w:w w:val="105"/>
          <w:sz w:val="16"/>
        </w:rPr>
        <w:t>o</w:t>
      </w:r>
      <w:r>
        <w:rPr>
          <w:spacing w:val="-7"/>
          <w:w w:val="105"/>
          <w:sz w:val="16"/>
        </w:rPr>
        <w:t> </w:t>
      </w:r>
      <w:r>
        <w:rPr>
          <w:w w:val="105"/>
          <w:sz w:val="16"/>
        </w:rPr>
        <w:t>pagamento</w:t>
      </w:r>
      <w:r>
        <w:rPr>
          <w:spacing w:val="-6"/>
          <w:w w:val="105"/>
          <w:sz w:val="16"/>
        </w:rPr>
        <w:t> </w:t>
      </w:r>
      <w:r>
        <w:rPr>
          <w:w w:val="105"/>
          <w:sz w:val="16"/>
        </w:rPr>
        <w:t>ao</w:t>
      </w:r>
      <w:r>
        <w:rPr>
          <w:spacing w:val="-7"/>
          <w:w w:val="105"/>
          <w:sz w:val="16"/>
        </w:rPr>
        <w:t> </w:t>
      </w:r>
      <w:r>
        <w:rPr>
          <w:b/>
          <w:w w:val="105"/>
          <w:sz w:val="16"/>
        </w:rPr>
        <w:t>CONTRATADO</w:t>
      </w:r>
      <w:r>
        <w:rPr>
          <w:b/>
          <w:spacing w:val="-6"/>
          <w:w w:val="105"/>
          <w:sz w:val="16"/>
        </w:rPr>
        <w:t> </w:t>
      </w:r>
      <w:r>
        <w:rPr>
          <w:w w:val="105"/>
          <w:sz w:val="16"/>
        </w:rPr>
        <w:t>do</w:t>
      </w:r>
      <w:r>
        <w:rPr>
          <w:spacing w:val="-7"/>
          <w:w w:val="105"/>
          <w:sz w:val="16"/>
        </w:rPr>
        <w:t> </w:t>
      </w:r>
      <w:r>
        <w:rPr>
          <w:w w:val="105"/>
          <w:sz w:val="16"/>
        </w:rPr>
        <w:t>valor</w:t>
      </w:r>
      <w:r>
        <w:rPr>
          <w:spacing w:val="-6"/>
          <w:w w:val="105"/>
          <w:sz w:val="16"/>
        </w:rPr>
        <w:t> </w:t>
      </w:r>
      <w:r>
        <w:rPr>
          <w:w w:val="105"/>
          <w:sz w:val="16"/>
        </w:rPr>
        <w:t>correspondente</w:t>
      </w:r>
      <w:r>
        <w:rPr>
          <w:spacing w:val="-7"/>
          <w:w w:val="105"/>
          <w:sz w:val="16"/>
        </w:rPr>
        <w:t> </w:t>
      </w:r>
      <w:r>
        <w:rPr>
          <w:w w:val="105"/>
          <w:sz w:val="16"/>
        </w:rPr>
        <w:t>à</w:t>
      </w:r>
      <w:r>
        <w:rPr>
          <w:spacing w:val="-6"/>
          <w:w w:val="105"/>
          <w:sz w:val="16"/>
        </w:rPr>
        <w:t> </w:t>
      </w:r>
      <w:r>
        <w:rPr>
          <w:w w:val="105"/>
          <w:sz w:val="16"/>
        </w:rPr>
        <w:t>execução</w:t>
      </w:r>
      <w:r>
        <w:rPr>
          <w:spacing w:val="-7"/>
          <w:w w:val="105"/>
          <w:sz w:val="16"/>
        </w:rPr>
        <w:t> </w:t>
      </w:r>
      <w:r>
        <w:rPr>
          <w:w w:val="105"/>
          <w:sz w:val="16"/>
        </w:rPr>
        <w:t>do</w:t>
      </w:r>
      <w:r>
        <w:rPr>
          <w:spacing w:val="-6"/>
          <w:w w:val="105"/>
          <w:sz w:val="16"/>
        </w:rPr>
        <w:t> </w:t>
      </w:r>
      <w:r>
        <w:rPr>
          <w:w w:val="105"/>
          <w:sz w:val="16"/>
        </w:rPr>
        <w:t>objeto,</w:t>
      </w:r>
      <w:r>
        <w:rPr>
          <w:spacing w:val="-7"/>
          <w:w w:val="105"/>
          <w:sz w:val="16"/>
        </w:rPr>
        <w:t> </w:t>
      </w:r>
      <w:r>
        <w:rPr>
          <w:w w:val="105"/>
          <w:sz w:val="16"/>
        </w:rPr>
        <w:t>no</w:t>
      </w:r>
      <w:r>
        <w:rPr>
          <w:spacing w:val="-7"/>
          <w:w w:val="105"/>
          <w:sz w:val="16"/>
        </w:rPr>
        <w:t> </w:t>
      </w:r>
      <w:r>
        <w:rPr>
          <w:w w:val="105"/>
          <w:sz w:val="16"/>
        </w:rPr>
        <w:t>prazo,</w:t>
      </w:r>
      <w:r>
        <w:rPr>
          <w:spacing w:val="-6"/>
          <w:w w:val="105"/>
          <w:sz w:val="16"/>
        </w:rPr>
        <w:t> </w:t>
      </w:r>
      <w:r>
        <w:rPr>
          <w:w w:val="105"/>
          <w:sz w:val="16"/>
        </w:rPr>
        <w:t>forma</w:t>
      </w:r>
      <w:r>
        <w:rPr>
          <w:spacing w:val="-7"/>
          <w:w w:val="105"/>
          <w:sz w:val="16"/>
        </w:rPr>
        <w:t> </w:t>
      </w:r>
      <w:r>
        <w:rPr>
          <w:w w:val="105"/>
          <w:sz w:val="16"/>
        </w:rPr>
        <w:t>e</w:t>
      </w:r>
      <w:r>
        <w:rPr>
          <w:spacing w:val="-6"/>
          <w:w w:val="105"/>
          <w:sz w:val="16"/>
        </w:rPr>
        <w:t> </w:t>
      </w:r>
      <w:r>
        <w:rPr>
          <w:w w:val="105"/>
          <w:sz w:val="16"/>
        </w:rPr>
        <w:t>condições</w:t>
      </w:r>
      <w:r>
        <w:rPr>
          <w:spacing w:val="-7"/>
          <w:w w:val="105"/>
          <w:sz w:val="16"/>
        </w:rPr>
        <w:t> </w:t>
      </w:r>
      <w:r>
        <w:rPr>
          <w:w w:val="105"/>
          <w:sz w:val="16"/>
        </w:rPr>
        <w:t>estabelecidos</w:t>
      </w:r>
      <w:r>
        <w:rPr>
          <w:spacing w:val="-6"/>
          <w:w w:val="105"/>
          <w:sz w:val="16"/>
        </w:rPr>
        <w:t> </w:t>
      </w:r>
      <w:r>
        <w:rPr>
          <w:w w:val="105"/>
          <w:sz w:val="16"/>
        </w:rPr>
        <w:t>no</w:t>
      </w:r>
      <w:r>
        <w:rPr>
          <w:spacing w:val="-7"/>
          <w:w w:val="105"/>
          <w:sz w:val="16"/>
        </w:rPr>
        <w:t> </w:t>
      </w:r>
      <w:r>
        <w:rPr>
          <w:w w:val="105"/>
          <w:sz w:val="16"/>
        </w:rPr>
        <w:t>presente</w:t>
      </w:r>
      <w:r>
        <w:rPr>
          <w:spacing w:val="-6"/>
          <w:w w:val="105"/>
          <w:sz w:val="16"/>
        </w:rPr>
        <w:t> </w:t>
      </w:r>
      <w:r>
        <w:rPr>
          <w:spacing w:val="-2"/>
          <w:w w:val="105"/>
          <w:sz w:val="16"/>
        </w:rPr>
        <w:t>Contrato.</w:t>
      </w:r>
    </w:p>
    <w:p>
      <w:pPr>
        <w:pStyle w:val="ListParagraph"/>
        <w:numPr>
          <w:ilvl w:val="2"/>
          <w:numId w:val="47"/>
        </w:numPr>
        <w:tabs>
          <w:tab w:pos="675" w:val="left" w:leader="none"/>
        </w:tabs>
        <w:spacing w:line="240" w:lineRule="auto" w:before="41" w:after="0"/>
        <w:ind w:left="675" w:right="0" w:hanging="365"/>
        <w:jc w:val="left"/>
        <w:rPr>
          <w:sz w:val="16"/>
        </w:rPr>
      </w:pPr>
      <w:r>
        <w:rPr>
          <w:w w:val="105"/>
          <w:sz w:val="16"/>
        </w:rPr>
        <w:t>Aplicar</w:t>
      </w:r>
      <w:r>
        <w:rPr>
          <w:spacing w:val="-7"/>
          <w:w w:val="105"/>
          <w:sz w:val="16"/>
        </w:rPr>
        <w:t> </w:t>
      </w:r>
      <w:r>
        <w:rPr>
          <w:w w:val="105"/>
          <w:sz w:val="16"/>
        </w:rPr>
        <w:t>ao</w:t>
      </w:r>
      <w:r>
        <w:rPr>
          <w:spacing w:val="-6"/>
          <w:w w:val="105"/>
          <w:sz w:val="16"/>
        </w:rPr>
        <w:t> </w:t>
      </w:r>
      <w:r>
        <w:rPr>
          <w:b/>
          <w:w w:val="105"/>
          <w:sz w:val="16"/>
        </w:rPr>
        <w:t>CONTRATADO</w:t>
      </w:r>
      <w:r>
        <w:rPr>
          <w:b/>
          <w:spacing w:val="-7"/>
          <w:w w:val="105"/>
          <w:sz w:val="16"/>
        </w:rPr>
        <w:t> </w:t>
      </w:r>
      <w:r>
        <w:rPr>
          <w:w w:val="105"/>
          <w:sz w:val="16"/>
        </w:rPr>
        <w:t>sanções</w:t>
      </w:r>
      <w:r>
        <w:rPr>
          <w:spacing w:val="-6"/>
          <w:w w:val="105"/>
          <w:sz w:val="16"/>
        </w:rPr>
        <w:t> </w:t>
      </w:r>
      <w:r>
        <w:rPr>
          <w:w w:val="105"/>
          <w:sz w:val="16"/>
        </w:rPr>
        <w:t>motivadas</w:t>
      </w:r>
      <w:r>
        <w:rPr>
          <w:spacing w:val="-7"/>
          <w:w w:val="105"/>
          <w:sz w:val="16"/>
        </w:rPr>
        <w:t> </w:t>
      </w:r>
      <w:r>
        <w:rPr>
          <w:w w:val="105"/>
          <w:sz w:val="16"/>
        </w:rPr>
        <w:t>pela</w:t>
      </w:r>
      <w:r>
        <w:rPr>
          <w:spacing w:val="-6"/>
          <w:w w:val="105"/>
          <w:sz w:val="16"/>
        </w:rPr>
        <w:t> </w:t>
      </w:r>
      <w:r>
        <w:rPr>
          <w:w w:val="105"/>
          <w:sz w:val="16"/>
        </w:rPr>
        <w:t>inexecução</w:t>
      </w:r>
      <w:r>
        <w:rPr>
          <w:spacing w:val="-6"/>
          <w:w w:val="105"/>
          <w:sz w:val="16"/>
        </w:rPr>
        <w:t> </w:t>
      </w:r>
      <w:r>
        <w:rPr>
          <w:w w:val="105"/>
          <w:sz w:val="16"/>
        </w:rPr>
        <w:t>total</w:t>
      </w:r>
      <w:r>
        <w:rPr>
          <w:spacing w:val="-7"/>
          <w:w w:val="105"/>
          <w:sz w:val="16"/>
        </w:rPr>
        <w:t> </w:t>
      </w:r>
      <w:r>
        <w:rPr>
          <w:w w:val="105"/>
          <w:sz w:val="16"/>
        </w:rPr>
        <w:t>ou</w:t>
      </w:r>
      <w:r>
        <w:rPr>
          <w:spacing w:val="-6"/>
          <w:w w:val="105"/>
          <w:sz w:val="16"/>
        </w:rPr>
        <w:t> </w:t>
      </w:r>
      <w:r>
        <w:rPr>
          <w:w w:val="105"/>
          <w:sz w:val="16"/>
        </w:rPr>
        <w:t>parcial</w:t>
      </w:r>
      <w:r>
        <w:rPr>
          <w:spacing w:val="-7"/>
          <w:w w:val="105"/>
          <w:sz w:val="16"/>
        </w:rPr>
        <w:t> </w:t>
      </w:r>
      <w:r>
        <w:rPr>
          <w:w w:val="105"/>
          <w:sz w:val="16"/>
        </w:rPr>
        <w:t>das</w:t>
      </w:r>
      <w:r>
        <w:rPr>
          <w:spacing w:val="-6"/>
          <w:w w:val="105"/>
          <w:sz w:val="16"/>
        </w:rPr>
        <w:t> </w:t>
      </w:r>
      <w:r>
        <w:rPr>
          <w:w w:val="105"/>
          <w:sz w:val="16"/>
        </w:rPr>
        <w:t>obrigações</w:t>
      </w:r>
      <w:r>
        <w:rPr>
          <w:spacing w:val="-6"/>
          <w:w w:val="105"/>
          <w:sz w:val="16"/>
        </w:rPr>
        <w:t> </w:t>
      </w:r>
      <w:r>
        <w:rPr>
          <w:w w:val="105"/>
          <w:sz w:val="16"/>
        </w:rPr>
        <w:t>contratuais,</w:t>
      </w:r>
      <w:r>
        <w:rPr>
          <w:spacing w:val="-7"/>
          <w:w w:val="105"/>
          <w:sz w:val="16"/>
        </w:rPr>
        <w:t> </w:t>
      </w:r>
      <w:r>
        <w:rPr>
          <w:w w:val="105"/>
          <w:sz w:val="16"/>
        </w:rPr>
        <w:t>na</w:t>
      </w:r>
      <w:r>
        <w:rPr>
          <w:spacing w:val="-6"/>
          <w:w w:val="105"/>
          <w:sz w:val="16"/>
        </w:rPr>
        <w:t> </w:t>
      </w:r>
      <w:r>
        <w:rPr>
          <w:w w:val="105"/>
          <w:sz w:val="16"/>
        </w:rPr>
        <w:t>forma</w:t>
      </w:r>
      <w:r>
        <w:rPr>
          <w:spacing w:val="-7"/>
          <w:w w:val="105"/>
          <w:sz w:val="16"/>
        </w:rPr>
        <w:t> </w:t>
      </w:r>
      <w:r>
        <w:rPr>
          <w:w w:val="105"/>
          <w:sz w:val="16"/>
        </w:rPr>
        <w:t>prevista</w:t>
      </w:r>
      <w:r>
        <w:rPr>
          <w:spacing w:val="-6"/>
          <w:w w:val="105"/>
          <w:sz w:val="16"/>
        </w:rPr>
        <w:t> </w:t>
      </w:r>
      <w:r>
        <w:rPr>
          <w:w w:val="105"/>
          <w:sz w:val="16"/>
        </w:rPr>
        <w:t>na</w:t>
      </w:r>
      <w:r>
        <w:rPr>
          <w:spacing w:val="-6"/>
          <w:w w:val="105"/>
          <w:sz w:val="16"/>
        </w:rPr>
        <w:t> </w:t>
      </w:r>
      <w:r>
        <w:rPr>
          <w:w w:val="105"/>
          <w:sz w:val="16"/>
        </w:rPr>
        <w:t>lei</w:t>
      </w:r>
      <w:r>
        <w:rPr>
          <w:spacing w:val="-7"/>
          <w:w w:val="105"/>
          <w:sz w:val="16"/>
        </w:rPr>
        <w:t> </w:t>
      </w:r>
      <w:r>
        <w:rPr>
          <w:w w:val="105"/>
          <w:sz w:val="16"/>
        </w:rPr>
        <w:t>e</w:t>
      </w:r>
      <w:r>
        <w:rPr>
          <w:spacing w:val="-6"/>
          <w:w w:val="105"/>
          <w:sz w:val="16"/>
        </w:rPr>
        <w:t> </w:t>
      </w:r>
      <w:r>
        <w:rPr>
          <w:w w:val="105"/>
          <w:sz w:val="16"/>
        </w:rPr>
        <w:t>neste</w:t>
      </w:r>
      <w:r>
        <w:rPr>
          <w:spacing w:val="-7"/>
          <w:w w:val="105"/>
          <w:sz w:val="16"/>
        </w:rPr>
        <w:t> </w:t>
      </w:r>
      <w:r>
        <w:rPr>
          <w:spacing w:val="-2"/>
          <w:w w:val="105"/>
          <w:sz w:val="16"/>
        </w:rPr>
        <w:t>Contrato.</w:t>
      </w:r>
    </w:p>
    <w:p>
      <w:pPr>
        <w:pStyle w:val="ListParagraph"/>
        <w:numPr>
          <w:ilvl w:val="2"/>
          <w:numId w:val="47"/>
        </w:numPr>
        <w:tabs>
          <w:tab w:pos="689" w:val="left" w:leader="none"/>
        </w:tabs>
        <w:spacing w:line="292" w:lineRule="auto" w:before="41" w:after="0"/>
        <w:ind w:left="310" w:right="292" w:firstLine="0"/>
        <w:jc w:val="left"/>
        <w:rPr>
          <w:sz w:val="16"/>
        </w:rPr>
      </w:pPr>
      <w:r>
        <w:rPr>
          <w:w w:val="105"/>
          <w:sz w:val="16"/>
        </w:rPr>
        <w:t>Dar</w:t>
      </w:r>
      <w:r>
        <w:rPr>
          <w:spacing w:val="-1"/>
          <w:w w:val="105"/>
          <w:sz w:val="16"/>
        </w:rPr>
        <w:t> </w:t>
      </w:r>
      <w:r>
        <w:rPr>
          <w:w w:val="105"/>
          <w:sz w:val="16"/>
        </w:rPr>
        <w:t>ciência</w:t>
      </w:r>
      <w:r>
        <w:rPr>
          <w:spacing w:val="-1"/>
          <w:w w:val="105"/>
          <w:sz w:val="16"/>
        </w:rPr>
        <w:t> </w:t>
      </w:r>
      <w:r>
        <w:rPr>
          <w:w w:val="105"/>
          <w:sz w:val="16"/>
        </w:rPr>
        <w:t>à</w:t>
      </w:r>
      <w:r>
        <w:rPr>
          <w:spacing w:val="-9"/>
          <w:w w:val="105"/>
          <w:sz w:val="16"/>
        </w:rPr>
        <w:t> </w:t>
      </w:r>
      <w:r>
        <w:rPr>
          <w:w w:val="105"/>
          <w:sz w:val="16"/>
        </w:rPr>
        <w:t>Assessoria</w:t>
      </w:r>
      <w:r>
        <w:rPr>
          <w:spacing w:val="-1"/>
          <w:w w:val="105"/>
          <w:sz w:val="16"/>
        </w:rPr>
        <w:t> </w:t>
      </w:r>
      <w:r>
        <w:rPr>
          <w:w w:val="105"/>
          <w:sz w:val="16"/>
        </w:rPr>
        <w:t>Jurídica</w:t>
      </w:r>
      <w:r>
        <w:rPr>
          <w:spacing w:val="-1"/>
          <w:w w:val="105"/>
          <w:sz w:val="16"/>
        </w:rPr>
        <w:t> </w:t>
      </w:r>
      <w:r>
        <w:rPr>
          <w:w w:val="105"/>
          <w:sz w:val="16"/>
        </w:rPr>
        <w:t>do</w:t>
      </w:r>
      <w:r>
        <w:rPr>
          <w:spacing w:val="-1"/>
          <w:w w:val="105"/>
          <w:sz w:val="16"/>
        </w:rPr>
        <w:t> </w:t>
      </w:r>
      <w:r>
        <w:rPr>
          <w:w w:val="105"/>
          <w:sz w:val="16"/>
        </w:rPr>
        <w:t>órgão</w:t>
      </w:r>
      <w:r>
        <w:rPr>
          <w:spacing w:val="-1"/>
          <w:w w:val="105"/>
          <w:sz w:val="16"/>
        </w:rPr>
        <w:t> </w:t>
      </w:r>
      <w:r>
        <w:rPr>
          <w:w w:val="105"/>
          <w:sz w:val="16"/>
        </w:rPr>
        <w:t>ou</w:t>
      </w:r>
      <w:r>
        <w:rPr>
          <w:spacing w:val="-1"/>
          <w:w w:val="105"/>
          <w:sz w:val="16"/>
        </w:rPr>
        <w:t> </w:t>
      </w:r>
      <w:r>
        <w:rPr>
          <w:w w:val="105"/>
          <w:sz w:val="16"/>
        </w:rPr>
        <w:t>entidade</w:t>
      </w:r>
      <w:r>
        <w:rPr>
          <w:spacing w:val="-1"/>
          <w:w w:val="105"/>
          <w:sz w:val="16"/>
        </w:rPr>
        <w:t> </w:t>
      </w:r>
      <w:r>
        <w:rPr>
          <w:w w:val="105"/>
          <w:sz w:val="16"/>
        </w:rPr>
        <w:t>para</w:t>
      </w:r>
      <w:r>
        <w:rPr>
          <w:spacing w:val="-1"/>
          <w:w w:val="105"/>
          <w:sz w:val="16"/>
        </w:rPr>
        <w:t> </w:t>
      </w:r>
      <w:r>
        <w:rPr>
          <w:w w:val="105"/>
          <w:sz w:val="16"/>
        </w:rPr>
        <w:t>as</w:t>
      </w:r>
      <w:r>
        <w:rPr>
          <w:spacing w:val="-1"/>
          <w:w w:val="105"/>
          <w:sz w:val="16"/>
        </w:rPr>
        <w:t> </w:t>
      </w:r>
      <w:r>
        <w:rPr>
          <w:w w:val="105"/>
          <w:sz w:val="16"/>
        </w:rPr>
        <w:t>providências</w:t>
      </w:r>
      <w:r>
        <w:rPr>
          <w:spacing w:val="-1"/>
          <w:w w:val="105"/>
          <w:sz w:val="16"/>
        </w:rPr>
        <w:t> </w:t>
      </w:r>
      <w:r>
        <w:rPr>
          <w:w w:val="105"/>
          <w:sz w:val="16"/>
        </w:rPr>
        <w:t>junto</w:t>
      </w:r>
      <w:r>
        <w:rPr>
          <w:spacing w:val="-1"/>
          <w:w w:val="105"/>
          <w:sz w:val="16"/>
        </w:rPr>
        <w:t> </w:t>
      </w:r>
      <w:r>
        <w:rPr>
          <w:w w:val="105"/>
          <w:sz w:val="16"/>
        </w:rPr>
        <w:t>à</w:t>
      </w:r>
      <w:r>
        <w:rPr>
          <w:spacing w:val="-1"/>
          <w:w w:val="105"/>
          <w:sz w:val="16"/>
        </w:rPr>
        <w:t> </w:t>
      </w:r>
      <w:r>
        <w:rPr>
          <w:w w:val="105"/>
          <w:sz w:val="16"/>
        </w:rPr>
        <w:t>Procuradoria</w:t>
      </w:r>
      <w:r>
        <w:rPr>
          <w:spacing w:val="-1"/>
          <w:w w:val="105"/>
          <w:sz w:val="16"/>
        </w:rPr>
        <w:t> </w:t>
      </w:r>
      <w:r>
        <w:rPr>
          <w:w w:val="105"/>
          <w:sz w:val="16"/>
        </w:rPr>
        <w:t>Geral</w:t>
      </w:r>
      <w:r>
        <w:rPr>
          <w:spacing w:val="-1"/>
          <w:w w:val="105"/>
          <w:sz w:val="16"/>
        </w:rPr>
        <w:t> </w:t>
      </w:r>
      <w:r>
        <w:rPr>
          <w:w w:val="105"/>
          <w:sz w:val="16"/>
        </w:rPr>
        <w:t>do</w:t>
      </w:r>
      <w:r>
        <w:rPr>
          <w:spacing w:val="-1"/>
          <w:w w:val="105"/>
          <w:sz w:val="16"/>
        </w:rPr>
        <w:t> </w:t>
      </w:r>
      <w:r>
        <w:rPr>
          <w:w w:val="105"/>
          <w:sz w:val="16"/>
        </w:rPr>
        <w:t>Estado,</w:t>
      </w:r>
      <w:r>
        <w:rPr>
          <w:spacing w:val="-1"/>
          <w:w w:val="105"/>
          <w:sz w:val="16"/>
        </w:rPr>
        <w:t> </w:t>
      </w:r>
      <w:r>
        <w:rPr>
          <w:w w:val="105"/>
          <w:sz w:val="16"/>
        </w:rPr>
        <w:t>com</w:t>
      </w:r>
      <w:r>
        <w:rPr>
          <w:spacing w:val="-1"/>
          <w:w w:val="105"/>
          <w:sz w:val="16"/>
        </w:rPr>
        <w:t> </w:t>
      </w:r>
      <w:r>
        <w:rPr>
          <w:w w:val="105"/>
          <w:sz w:val="16"/>
        </w:rPr>
        <w:t>vistas</w:t>
      </w:r>
      <w:r>
        <w:rPr>
          <w:spacing w:val="-1"/>
          <w:w w:val="105"/>
          <w:sz w:val="16"/>
        </w:rPr>
        <w:t> </w:t>
      </w:r>
      <w:r>
        <w:rPr>
          <w:w w:val="105"/>
          <w:sz w:val="16"/>
        </w:rPr>
        <w:t>a</w:t>
      </w:r>
      <w:r>
        <w:rPr>
          <w:spacing w:val="-1"/>
          <w:w w:val="105"/>
          <w:sz w:val="16"/>
        </w:rPr>
        <w:t> </w:t>
      </w:r>
      <w:r>
        <w:rPr>
          <w:w w:val="105"/>
          <w:sz w:val="16"/>
        </w:rPr>
        <w:t>adoção</w:t>
      </w:r>
      <w:r>
        <w:rPr>
          <w:spacing w:val="-1"/>
          <w:w w:val="105"/>
          <w:sz w:val="16"/>
        </w:rPr>
        <w:t> </w:t>
      </w:r>
      <w:r>
        <w:rPr>
          <w:w w:val="105"/>
          <w:sz w:val="16"/>
        </w:rPr>
        <w:t>de</w:t>
      </w:r>
      <w:r>
        <w:rPr>
          <w:spacing w:val="-1"/>
          <w:w w:val="105"/>
          <w:sz w:val="16"/>
        </w:rPr>
        <w:t> </w:t>
      </w:r>
      <w:r>
        <w:rPr>
          <w:w w:val="105"/>
          <w:sz w:val="16"/>
        </w:rPr>
        <w:t>eventuais</w:t>
      </w:r>
      <w:r>
        <w:rPr>
          <w:spacing w:val="-1"/>
          <w:w w:val="105"/>
          <w:sz w:val="16"/>
        </w:rPr>
        <w:t> </w:t>
      </w:r>
      <w:r>
        <w:rPr>
          <w:w w:val="105"/>
          <w:sz w:val="16"/>
        </w:rPr>
        <w:t>medidas</w:t>
      </w:r>
      <w:r>
        <w:rPr>
          <w:spacing w:val="-1"/>
          <w:w w:val="105"/>
          <w:sz w:val="16"/>
        </w:rPr>
        <w:t> </w:t>
      </w:r>
      <w:r>
        <w:rPr>
          <w:w w:val="105"/>
          <w:sz w:val="16"/>
        </w:rPr>
        <w:t>judiciais,</w:t>
      </w:r>
      <w:r>
        <w:rPr>
          <w:spacing w:val="-1"/>
          <w:w w:val="105"/>
          <w:sz w:val="16"/>
        </w:rPr>
        <w:t> </w:t>
      </w:r>
      <w:r>
        <w:rPr>
          <w:w w:val="105"/>
          <w:sz w:val="16"/>
        </w:rPr>
        <w:t>em</w:t>
      </w:r>
      <w:r>
        <w:rPr>
          <w:spacing w:val="-1"/>
          <w:w w:val="105"/>
          <w:sz w:val="16"/>
        </w:rPr>
        <w:t> </w:t>
      </w:r>
      <w:r>
        <w:rPr>
          <w:w w:val="105"/>
          <w:sz w:val="16"/>
        </w:rPr>
        <w:t>caso</w:t>
      </w:r>
      <w:r>
        <w:rPr>
          <w:spacing w:val="-1"/>
          <w:w w:val="105"/>
          <w:sz w:val="16"/>
        </w:rPr>
        <w:t> </w:t>
      </w:r>
      <w:r>
        <w:rPr>
          <w:w w:val="105"/>
          <w:sz w:val="16"/>
        </w:rPr>
        <w:t>de</w:t>
      </w:r>
      <w:r>
        <w:rPr>
          <w:spacing w:val="-1"/>
          <w:w w:val="105"/>
          <w:sz w:val="16"/>
        </w:rPr>
        <w:t> </w:t>
      </w:r>
      <w:r>
        <w:rPr>
          <w:w w:val="105"/>
          <w:sz w:val="16"/>
        </w:rPr>
        <w:t>descumprimento</w:t>
      </w:r>
      <w:r>
        <w:rPr>
          <w:spacing w:val="-1"/>
          <w:w w:val="105"/>
          <w:sz w:val="16"/>
        </w:rPr>
        <w:t> </w:t>
      </w:r>
      <w:r>
        <w:rPr>
          <w:w w:val="105"/>
          <w:sz w:val="16"/>
        </w:rPr>
        <w:t>de</w:t>
      </w:r>
      <w:r>
        <w:rPr>
          <w:spacing w:val="-1"/>
          <w:w w:val="105"/>
          <w:sz w:val="16"/>
        </w:rPr>
        <w:t> </w:t>
      </w:r>
      <w:r>
        <w:rPr>
          <w:w w:val="105"/>
          <w:sz w:val="16"/>
        </w:rPr>
        <w:t>obrigações pelo</w:t>
      </w:r>
      <w:r>
        <w:rPr>
          <w:spacing w:val="-1"/>
          <w:w w:val="105"/>
          <w:sz w:val="16"/>
        </w:rPr>
        <w:t> </w:t>
      </w:r>
      <w:r>
        <w:rPr>
          <w:b/>
          <w:w w:val="105"/>
          <w:sz w:val="16"/>
        </w:rPr>
        <w:t>CONTRATADO</w:t>
      </w:r>
      <w:r>
        <w:rPr>
          <w:w w:val="105"/>
          <w:sz w:val="16"/>
        </w:rPr>
        <w:t>.</w:t>
      </w:r>
    </w:p>
    <w:p>
      <w:pPr>
        <w:pStyle w:val="ListParagraph"/>
        <w:numPr>
          <w:ilvl w:val="2"/>
          <w:numId w:val="47"/>
        </w:numPr>
        <w:tabs>
          <w:tab w:pos="690" w:val="left" w:leader="none"/>
        </w:tabs>
        <w:spacing w:line="292" w:lineRule="auto" w:before="2" w:after="0"/>
        <w:ind w:left="310" w:right="293" w:firstLine="0"/>
        <w:jc w:val="left"/>
        <w:rPr>
          <w:sz w:val="16"/>
        </w:rPr>
      </w:pPr>
      <w:r>
        <w:rPr>
          <w:w w:val="105"/>
          <w:sz w:val="16"/>
        </w:rPr>
        <w:t>Emitir</w:t>
      </w:r>
      <w:r>
        <w:rPr>
          <w:spacing w:val="-2"/>
          <w:w w:val="105"/>
          <w:sz w:val="16"/>
        </w:rPr>
        <w:t> </w:t>
      </w:r>
      <w:r>
        <w:rPr>
          <w:w w:val="105"/>
          <w:sz w:val="16"/>
        </w:rPr>
        <w:t>decisão</w:t>
      </w:r>
      <w:r>
        <w:rPr>
          <w:spacing w:val="-2"/>
          <w:w w:val="105"/>
          <w:sz w:val="16"/>
        </w:rPr>
        <w:t> </w:t>
      </w:r>
      <w:r>
        <w:rPr>
          <w:w w:val="105"/>
          <w:sz w:val="16"/>
        </w:rPr>
        <w:t>fundamentada</w:t>
      </w:r>
      <w:r>
        <w:rPr>
          <w:spacing w:val="-2"/>
          <w:w w:val="105"/>
          <w:sz w:val="16"/>
        </w:rPr>
        <w:t> </w:t>
      </w:r>
      <w:r>
        <w:rPr>
          <w:w w:val="105"/>
          <w:sz w:val="16"/>
        </w:rPr>
        <w:t>sobre</w:t>
      </w:r>
      <w:r>
        <w:rPr>
          <w:spacing w:val="-2"/>
          <w:w w:val="105"/>
          <w:sz w:val="16"/>
        </w:rPr>
        <w:t> </w:t>
      </w:r>
      <w:r>
        <w:rPr>
          <w:w w:val="105"/>
          <w:sz w:val="16"/>
        </w:rPr>
        <w:t>todas</w:t>
      </w:r>
      <w:r>
        <w:rPr>
          <w:spacing w:val="-2"/>
          <w:w w:val="105"/>
          <w:sz w:val="16"/>
        </w:rPr>
        <w:t> </w:t>
      </w:r>
      <w:r>
        <w:rPr>
          <w:w w:val="105"/>
          <w:sz w:val="16"/>
        </w:rPr>
        <w:t>as</w:t>
      </w:r>
      <w:r>
        <w:rPr>
          <w:spacing w:val="-2"/>
          <w:w w:val="105"/>
          <w:sz w:val="16"/>
        </w:rPr>
        <w:t> </w:t>
      </w:r>
      <w:r>
        <w:rPr>
          <w:w w:val="105"/>
          <w:sz w:val="16"/>
        </w:rPr>
        <w:t>solicitações</w:t>
      </w:r>
      <w:r>
        <w:rPr>
          <w:spacing w:val="-2"/>
          <w:w w:val="105"/>
          <w:sz w:val="16"/>
        </w:rPr>
        <w:t> </w:t>
      </w:r>
      <w:r>
        <w:rPr>
          <w:w w:val="105"/>
          <w:sz w:val="16"/>
        </w:rPr>
        <w:t>e</w:t>
      </w:r>
      <w:r>
        <w:rPr>
          <w:spacing w:val="-2"/>
          <w:w w:val="105"/>
          <w:sz w:val="16"/>
        </w:rPr>
        <w:t> </w:t>
      </w:r>
      <w:r>
        <w:rPr>
          <w:w w:val="105"/>
          <w:sz w:val="16"/>
        </w:rPr>
        <w:t>reclamações</w:t>
      </w:r>
      <w:r>
        <w:rPr>
          <w:spacing w:val="-2"/>
          <w:w w:val="105"/>
          <w:sz w:val="16"/>
        </w:rPr>
        <w:t> </w:t>
      </w:r>
      <w:r>
        <w:rPr>
          <w:w w:val="105"/>
          <w:sz w:val="16"/>
        </w:rPr>
        <w:t>relacionadas</w:t>
      </w:r>
      <w:r>
        <w:rPr>
          <w:spacing w:val="-2"/>
          <w:w w:val="105"/>
          <w:sz w:val="16"/>
        </w:rPr>
        <w:t> </w:t>
      </w:r>
      <w:r>
        <w:rPr>
          <w:w w:val="105"/>
          <w:sz w:val="16"/>
        </w:rPr>
        <w:t>à</w:t>
      </w:r>
      <w:r>
        <w:rPr>
          <w:spacing w:val="-2"/>
          <w:w w:val="105"/>
          <w:sz w:val="16"/>
        </w:rPr>
        <w:t> </w:t>
      </w:r>
      <w:r>
        <w:rPr>
          <w:w w:val="105"/>
          <w:sz w:val="16"/>
        </w:rPr>
        <w:t>execução</w:t>
      </w:r>
      <w:r>
        <w:rPr>
          <w:spacing w:val="-2"/>
          <w:w w:val="105"/>
          <w:sz w:val="16"/>
        </w:rPr>
        <w:t> </w:t>
      </w:r>
      <w:r>
        <w:rPr>
          <w:w w:val="105"/>
          <w:sz w:val="16"/>
        </w:rPr>
        <w:t>do</w:t>
      </w:r>
      <w:r>
        <w:rPr>
          <w:spacing w:val="-2"/>
          <w:w w:val="105"/>
          <w:sz w:val="16"/>
        </w:rPr>
        <w:t> </w:t>
      </w:r>
      <w:r>
        <w:rPr>
          <w:w w:val="105"/>
          <w:sz w:val="16"/>
        </w:rPr>
        <w:t>presente</w:t>
      </w:r>
      <w:r>
        <w:rPr>
          <w:spacing w:val="-2"/>
          <w:w w:val="105"/>
          <w:sz w:val="16"/>
        </w:rPr>
        <w:t> </w:t>
      </w:r>
      <w:r>
        <w:rPr>
          <w:w w:val="105"/>
          <w:sz w:val="16"/>
        </w:rPr>
        <w:t>Contrato,</w:t>
      </w:r>
      <w:r>
        <w:rPr>
          <w:spacing w:val="-2"/>
          <w:w w:val="105"/>
          <w:sz w:val="16"/>
        </w:rPr>
        <w:t> </w:t>
      </w:r>
      <w:r>
        <w:rPr>
          <w:w w:val="105"/>
          <w:sz w:val="16"/>
        </w:rPr>
        <w:t>ressalvados</w:t>
      </w:r>
      <w:r>
        <w:rPr>
          <w:spacing w:val="-2"/>
          <w:w w:val="105"/>
          <w:sz w:val="16"/>
        </w:rPr>
        <w:t> </w:t>
      </w:r>
      <w:r>
        <w:rPr>
          <w:w w:val="105"/>
          <w:sz w:val="16"/>
        </w:rPr>
        <w:t>os</w:t>
      </w:r>
      <w:r>
        <w:rPr>
          <w:spacing w:val="-2"/>
          <w:w w:val="105"/>
          <w:sz w:val="16"/>
        </w:rPr>
        <w:t> </w:t>
      </w:r>
      <w:r>
        <w:rPr>
          <w:w w:val="105"/>
          <w:sz w:val="16"/>
        </w:rPr>
        <w:t>requerimentos</w:t>
      </w:r>
      <w:r>
        <w:rPr>
          <w:spacing w:val="-2"/>
          <w:w w:val="105"/>
          <w:sz w:val="16"/>
        </w:rPr>
        <w:t> </w:t>
      </w:r>
      <w:r>
        <w:rPr>
          <w:w w:val="105"/>
          <w:sz w:val="16"/>
        </w:rPr>
        <w:t>manifestamente</w:t>
      </w:r>
      <w:r>
        <w:rPr>
          <w:spacing w:val="-2"/>
          <w:w w:val="105"/>
          <w:sz w:val="16"/>
        </w:rPr>
        <w:t> </w:t>
      </w:r>
      <w:r>
        <w:rPr>
          <w:w w:val="105"/>
          <w:sz w:val="16"/>
        </w:rPr>
        <w:t>impertinentes,</w:t>
      </w:r>
      <w:r>
        <w:rPr>
          <w:spacing w:val="-2"/>
          <w:w w:val="105"/>
          <w:sz w:val="16"/>
        </w:rPr>
        <w:t> </w:t>
      </w:r>
      <w:r>
        <w:rPr>
          <w:w w:val="105"/>
          <w:sz w:val="16"/>
        </w:rPr>
        <w:t>meramente</w:t>
      </w:r>
      <w:r>
        <w:rPr>
          <w:spacing w:val="-2"/>
          <w:w w:val="105"/>
          <w:sz w:val="16"/>
        </w:rPr>
        <w:t> </w:t>
      </w:r>
      <w:r>
        <w:rPr>
          <w:w w:val="105"/>
          <w:sz w:val="16"/>
        </w:rPr>
        <w:t>protelatórios</w:t>
      </w:r>
      <w:r>
        <w:rPr>
          <w:spacing w:val="-2"/>
          <w:w w:val="105"/>
          <w:sz w:val="16"/>
        </w:rPr>
        <w:t> </w:t>
      </w:r>
      <w:r>
        <w:rPr>
          <w:w w:val="105"/>
          <w:sz w:val="16"/>
        </w:rPr>
        <w:t>ou</w:t>
      </w:r>
      <w:r>
        <w:rPr>
          <w:spacing w:val="-2"/>
          <w:w w:val="105"/>
          <w:sz w:val="16"/>
        </w:rPr>
        <w:t> </w:t>
      </w:r>
      <w:r>
        <w:rPr>
          <w:w w:val="105"/>
          <w:sz w:val="16"/>
        </w:rPr>
        <w:t>de nenhum interesse para a boa execução do ajuste.</w:t>
      </w:r>
    </w:p>
    <w:p>
      <w:pPr>
        <w:pStyle w:val="ListParagraph"/>
        <w:numPr>
          <w:ilvl w:val="3"/>
          <w:numId w:val="47"/>
        </w:numPr>
        <w:tabs>
          <w:tab w:pos="809" w:val="left" w:leader="none"/>
        </w:tabs>
        <w:spacing w:line="240" w:lineRule="auto" w:before="1" w:after="0"/>
        <w:ind w:left="809" w:right="0" w:hanging="499"/>
        <w:jc w:val="left"/>
        <w:rPr>
          <w:sz w:val="16"/>
        </w:rPr>
      </w:pPr>
      <w:r>
        <w:rPr>
          <w:w w:val="105"/>
          <w:sz w:val="16"/>
        </w:rPr>
        <w:t>O</w:t>
      </w:r>
      <w:r>
        <w:rPr>
          <w:spacing w:val="-6"/>
          <w:w w:val="105"/>
          <w:sz w:val="16"/>
        </w:rPr>
        <w:t> </w:t>
      </w:r>
      <w:r>
        <w:rPr>
          <w:b/>
          <w:w w:val="105"/>
          <w:sz w:val="16"/>
        </w:rPr>
        <w:t>CONTRATANTE</w:t>
      </w:r>
      <w:r>
        <w:rPr>
          <w:b/>
          <w:spacing w:val="-6"/>
          <w:w w:val="105"/>
          <w:sz w:val="16"/>
        </w:rPr>
        <w:t> </w:t>
      </w:r>
      <w:r>
        <w:rPr>
          <w:w w:val="105"/>
          <w:sz w:val="16"/>
        </w:rPr>
        <w:t>terá</w:t>
      </w:r>
      <w:r>
        <w:rPr>
          <w:spacing w:val="-6"/>
          <w:w w:val="105"/>
          <w:sz w:val="16"/>
        </w:rPr>
        <w:t> </w:t>
      </w:r>
      <w:r>
        <w:rPr>
          <w:w w:val="105"/>
          <w:sz w:val="16"/>
        </w:rPr>
        <w:t>o</w:t>
      </w:r>
      <w:r>
        <w:rPr>
          <w:spacing w:val="-6"/>
          <w:w w:val="105"/>
          <w:sz w:val="16"/>
        </w:rPr>
        <w:t> </w:t>
      </w:r>
      <w:r>
        <w:rPr>
          <w:w w:val="105"/>
          <w:sz w:val="16"/>
        </w:rPr>
        <w:t>prazo</w:t>
      </w:r>
      <w:r>
        <w:rPr>
          <w:spacing w:val="-6"/>
          <w:w w:val="105"/>
          <w:sz w:val="16"/>
        </w:rPr>
        <w:t> </w:t>
      </w:r>
      <w:r>
        <w:rPr>
          <w:w w:val="105"/>
          <w:sz w:val="16"/>
        </w:rPr>
        <w:t>de</w:t>
      </w:r>
      <w:r>
        <w:rPr>
          <w:spacing w:val="-6"/>
          <w:w w:val="105"/>
          <w:sz w:val="16"/>
        </w:rPr>
        <w:t> </w:t>
      </w:r>
      <w:r>
        <w:rPr>
          <w:w w:val="105"/>
          <w:sz w:val="16"/>
        </w:rPr>
        <w:t>1</w:t>
      </w:r>
      <w:r>
        <w:rPr>
          <w:spacing w:val="-5"/>
          <w:w w:val="105"/>
          <w:sz w:val="16"/>
        </w:rPr>
        <w:t> </w:t>
      </w:r>
      <w:r>
        <w:rPr>
          <w:w w:val="105"/>
          <w:sz w:val="16"/>
        </w:rPr>
        <w:t>(um)</w:t>
      </w:r>
      <w:r>
        <w:rPr>
          <w:spacing w:val="-6"/>
          <w:w w:val="105"/>
          <w:sz w:val="16"/>
        </w:rPr>
        <w:t> </w:t>
      </w:r>
      <w:r>
        <w:rPr>
          <w:w w:val="105"/>
          <w:sz w:val="16"/>
        </w:rPr>
        <w:t>mês,</w:t>
      </w:r>
      <w:r>
        <w:rPr>
          <w:spacing w:val="-6"/>
          <w:w w:val="105"/>
          <w:sz w:val="16"/>
        </w:rPr>
        <w:t> </w:t>
      </w:r>
      <w:r>
        <w:rPr>
          <w:w w:val="105"/>
          <w:sz w:val="16"/>
        </w:rPr>
        <w:t>a</w:t>
      </w:r>
      <w:r>
        <w:rPr>
          <w:spacing w:val="-6"/>
          <w:w w:val="105"/>
          <w:sz w:val="16"/>
        </w:rPr>
        <w:t> </w:t>
      </w:r>
      <w:r>
        <w:rPr>
          <w:w w:val="105"/>
          <w:sz w:val="16"/>
        </w:rPr>
        <w:t>contar</w:t>
      </w:r>
      <w:r>
        <w:rPr>
          <w:spacing w:val="-6"/>
          <w:w w:val="105"/>
          <w:sz w:val="16"/>
        </w:rPr>
        <w:t> </w:t>
      </w:r>
      <w:r>
        <w:rPr>
          <w:w w:val="105"/>
          <w:sz w:val="16"/>
        </w:rPr>
        <w:t>da</w:t>
      </w:r>
      <w:r>
        <w:rPr>
          <w:spacing w:val="-6"/>
          <w:w w:val="105"/>
          <w:sz w:val="16"/>
        </w:rPr>
        <w:t> </w:t>
      </w:r>
      <w:r>
        <w:rPr>
          <w:w w:val="105"/>
          <w:sz w:val="16"/>
        </w:rPr>
        <w:t>data</w:t>
      </w:r>
      <w:r>
        <w:rPr>
          <w:spacing w:val="-6"/>
          <w:w w:val="105"/>
          <w:sz w:val="16"/>
        </w:rPr>
        <w:t> </w:t>
      </w:r>
      <w:r>
        <w:rPr>
          <w:w w:val="105"/>
          <w:sz w:val="16"/>
        </w:rPr>
        <w:t>do</w:t>
      </w:r>
      <w:r>
        <w:rPr>
          <w:spacing w:val="-5"/>
          <w:w w:val="105"/>
          <w:sz w:val="16"/>
        </w:rPr>
        <w:t> </w:t>
      </w:r>
      <w:r>
        <w:rPr>
          <w:w w:val="105"/>
          <w:sz w:val="16"/>
        </w:rPr>
        <w:t>protocolo</w:t>
      </w:r>
      <w:r>
        <w:rPr>
          <w:spacing w:val="-6"/>
          <w:w w:val="105"/>
          <w:sz w:val="16"/>
        </w:rPr>
        <w:t> </w:t>
      </w:r>
      <w:r>
        <w:rPr>
          <w:w w:val="105"/>
          <w:sz w:val="16"/>
        </w:rPr>
        <w:t>do</w:t>
      </w:r>
      <w:r>
        <w:rPr>
          <w:spacing w:val="-6"/>
          <w:w w:val="105"/>
          <w:sz w:val="16"/>
        </w:rPr>
        <w:t> </w:t>
      </w:r>
      <w:r>
        <w:rPr>
          <w:w w:val="105"/>
          <w:sz w:val="16"/>
        </w:rPr>
        <w:t>requerimento</w:t>
      </w:r>
      <w:r>
        <w:rPr>
          <w:spacing w:val="-6"/>
          <w:w w:val="105"/>
          <w:sz w:val="16"/>
        </w:rPr>
        <w:t> </w:t>
      </w:r>
      <w:r>
        <w:rPr>
          <w:w w:val="105"/>
          <w:sz w:val="16"/>
        </w:rPr>
        <w:t>para</w:t>
      </w:r>
      <w:r>
        <w:rPr>
          <w:spacing w:val="-6"/>
          <w:w w:val="105"/>
          <w:sz w:val="16"/>
        </w:rPr>
        <w:t> </w:t>
      </w:r>
      <w:r>
        <w:rPr>
          <w:w w:val="105"/>
          <w:sz w:val="16"/>
        </w:rPr>
        <w:t>decidir,</w:t>
      </w:r>
      <w:r>
        <w:rPr>
          <w:spacing w:val="-6"/>
          <w:w w:val="105"/>
          <w:sz w:val="16"/>
        </w:rPr>
        <w:t> </w:t>
      </w:r>
      <w:r>
        <w:rPr>
          <w:w w:val="105"/>
          <w:sz w:val="16"/>
        </w:rPr>
        <w:t>admitida</w:t>
      </w:r>
      <w:r>
        <w:rPr>
          <w:spacing w:val="-6"/>
          <w:w w:val="105"/>
          <w:sz w:val="16"/>
        </w:rPr>
        <w:t> </w:t>
      </w:r>
      <w:r>
        <w:rPr>
          <w:w w:val="105"/>
          <w:sz w:val="16"/>
        </w:rPr>
        <w:t>a</w:t>
      </w:r>
      <w:r>
        <w:rPr>
          <w:spacing w:val="-5"/>
          <w:w w:val="105"/>
          <w:sz w:val="16"/>
        </w:rPr>
        <w:t> </w:t>
      </w:r>
      <w:r>
        <w:rPr>
          <w:w w:val="105"/>
          <w:sz w:val="16"/>
        </w:rPr>
        <w:t>prorrogação</w:t>
      </w:r>
      <w:r>
        <w:rPr>
          <w:spacing w:val="-6"/>
          <w:w w:val="105"/>
          <w:sz w:val="16"/>
        </w:rPr>
        <w:t> </w:t>
      </w:r>
      <w:r>
        <w:rPr>
          <w:w w:val="105"/>
          <w:sz w:val="16"/>
        </w:rPr>
        <w:t>motivada</w:t>
      </w:r>
      <w:r>
        <w:rPr>
          <w:spacing w:val="-6"/>
          <w:w w:val="105"/>
          <w:sz w:val="16"/>
        </w:rPr>
        <w:t> </w:t>
      </w:r>
      <w:r>
        <w:rPr>
          <w:w w:val="105"/>
          <w:sz w:val="16"/>
        </w:rPr>
        <w:t>por</w:t>
      </w:r>
      <w:r>
        <w:rPr>
          <w:spacing w:val="-6"/>
          <w:w w:val="105"/>
          <w:sz w:val="16"/>
        </w:rPr>
        <w:t> </w:t>
      </w:r>
      <w:r>
        <w:rPr>
          <w:w w:val="105"/>
          <w:sz w:val="16"/>
        </w:rPr>
        <w:t>igual</w:t>
      </w:r>
      <w:r>
        <w:rPr>
          <w:spacing w:val="-6"/>
          <w:w w:val="105"/>
          <w:sz w:val="16"/>
        </w:rPr>
        <w:t> </w:t>
      </w:r>
      <w:r>
        <w:rPr>
          <w:spacing w:val="-2"/>
          <w:w w:val="105"/>
          <w:sz w:val="16"/>
        </w:rPr>
        <w:t>período.</w:t>
      </w:r>
    </w:p>
    <w:p>
      <w:pPr>
        <w:pStyle w:val="ListParagraph"/>
        <w:numPr>
          <w:ilvl w:val="2"/>
          <w:numId w:val="47"/>
        </w:numPr>
        <w:tabs>
          <w:tab w:pos="768" w:val="left" w:leader="none"/>
        </w:tabs>
        <w:spacing w:line="292" w:lineRule="auto" w:before="41" w:after="0"/>
        <w:ind w:left="310" w:right="293" w:firstLine="0"/>
        <w:jc w:val="left"/>
        <w:rPr>
          <w:sz w:val="16"/>
        </w:rPr>
      </w:pPr>
      <w:r>
        <w:rPr>
          <w:w w:val="105"/>
          <w:sz w:val="16"/>
        </w:rPr>
        <w:t>Responder</w:t>
      </w:r>
      <w:r>
        <w:rPr>
          <w:spacing w:val="-7"/>
          <w:w w:val="105"/>
          <w:sz w:val="16"/>
        </w:rPr>
        <w:t> </w:t>
      </w:r>
      <w:r>
        <w:rPr>
          <w:w w:val="105"/>
          <w:sz w:val="16"/>
        </w:rPr>
        <w:t>aos</w:t>
      </w:r>
      <w:r>
        <w:rPr>
          <w:spacing w:val="-7"/>
          <w:w w:val="105"/>
          <w:sz w:val="16"/>
        </w:rPr>
        <w:t> </w:t>
      </w:r>
      <w:r>
        <w:rPr>
          <w:w w:val="105"/>
          <w:sz w:val="16"/>
        </w:rPr>
        <w:t>eventuais</w:t>
      </w:r>
      <w:r>
        <w:rPr>
          <w:spacing w:val="-7"/>
          <w:w w:val="105"/>
          <w:sz w:val="16"/>
        </w:rPr>
        <w:t> </w:t>
      </w:r>
      <w:r>
        <w:rPr>
          <w:w w:val="105"/>
          <w:sz w:val="16"/>
        </w:rPr>
        <w:t>pedidos</w:t>
      </w:r>
      <w:r>
        <w:rPr>
          <w:spacing w:val="-7"/>
          <w:w w:val="105"/>
          <w:sz w:val="16"/>
        </w:rPr>
        <w:t> </w:t>
      </w:r>
      <w:r>
        <w:rPr>
          <w:w w:val="105"/>
          <w:sz w:val="16"/>
        </w:rPr>
        <w:t>de</w:t>
      </w:r>
      <w:r>
        <w:rPr>
          <w:spacing w:val="-7"/>
          <w:w w:val="105"/>
          <w:sz w:val="16"/>
        </w:rPr>
        <w:t> </w:t>
      </w:r>
      <w:r>
        <w:rPr>
          <w:w w:val="105"/>
          <w:sz w:val="16"/>
        </w:rPr>
        <w:t>restabelecimento</w:t>
      </w:r>
      <w:r>
        <w:rPr>
          <w:spacing w:val="-7"/>
          <w:w w:val="105"/>
          <w:sz w:val="16"/>
        </w:rPr>
        <w:t> </w:t>
      </w:r>
      <w:r>
        <w:rPr>
          <w:w w:val="105"/>
          <w:sz w:val="16"/>
        </w:rPr>
        <w:t>do</w:t>
      </w:r>
      <w:r>
        <w:rPr>
          <w:spacing w:val="-7"/>
          <w:w w:val="105"/>
          <w:sz w:val="16"/>
        </w:rPr>
        <w:t> </w:t>
      </w:r>
      <w:r>
        <w:rPr>
          <w:w w:val="105"/>
          <w:sz w:val="16"/>
        </w:rPr>
        <w:t>equilíbrio</w:t>
      </w:r>
      <w:r>
        <w:rPr>
          <w:spacing w:val="-7"/>
          <w:w w:val="105"/>
          <w:sz w:val="16"/>
        </w:rPr>
        <w:t> </w:t>
      </w:r>
      <w:r>
        <w:rPr>
          <w:w w:val="105"/>
          <w:sz w:val="16"/>
        </w:rPr>
        <w:t>econômico-financeiro</w:t>
      </w:r>
      <w:r>
        <w:rPr>
          <w:spacing w:val="-7"/>
          <w:w w:val="105"/>
          <w:sz w:val="16"/>
        </w:rPr>
        <w:t> </w:t>
      </w:r>
      <w:r>
        <w:rPr>
          <w:w w:val="105"/>
          <w:sz w:val="16"/>
        </w:rPr>
        <w:t>efetuados</w:t>
      </w:r>
      <w:r>
        <w:rPr>
          <w:spacing w:val="-7"/>
          <w:w w:val="105"/>
          <w:sz w:val="16"/>
        </w:rPr>
        <w:t> </w:t>
      </w:r>
      <w:r>
        <w:rPr>
          <w:w w:val="105"/>
          <w:sz w:val="16"/>
        </w:rPr>
        <w:t>pelo</w:t>
      </w:r>
      <w:r>
        <w:rPr>
          <w:spacing w:val="-7"/>
          <w:w w:val="105"/>
          <w:sz w:val="16"/>
        </w:rPr>
        <w:t> </w:t>
      </w:r>
      <w:r>
        <w:rPr>
          <w:b/>
          <w:w w:val="105"/>
          <w:sz w:val="16"/>
        </w:rPr>
        <w:t>CONTRATADO</w:t>
      </w:r>
      <w:r>
        <w:rPr>
          <w:b/>
          <w:spacing w:val="-7"/>
          <w:w w:val="105"/>
          <w:sz w:val="16"/>
        </w:rPr>
        <w:t> </w:t>
      </w:r>
      <w:r>
        <w:rPr>
          <w:w w:val="105"/>
          <w:sz w:val="16"/>
        </w:rPr>
        <w:t>no</w:t>
      </w:r>
      <w:r>
        <w:rPr>
          <w:spacing w:val="-7"/>
          <w:w w:val="105"/>
          <w:sz w:val="16"/>
        </w:rPr>
        <w:t> </w:t>
      </w:r>
      <w:r>
        <w:rPr>
          <w:w w:val="105"/>
          <w:sz w:val="16"/>
        </w:rPr>
        <w:t>prazo</w:t>
      </w:r>
      <w:r>
        <w:rPr>
          <w:spacing w:val="-7"/>
          <w:w w:val="105"/>
          <w:sz w:val="16"/>
        </w:rPr>
        <w:t> </w:t>
      </w:r>
      <w:r>
        <w:rPr>
          <w:w w:val="105"/>
          <w:sz w:val="16"/>
        </w:rPr>
        <w:t>máximo</w:t>
      </w:r>
      <w:r>
        <w:rPr>
          <w:spacing w:val="-7"/>
          <w:w w:val="105"/>
          <w:sz w:val="16"/>
        </w:rPr>
        <w:t> </w:t>
      </w:r>
      <w:r>
        <w:rPr>
          <w:w w:val="105"/>
          <w:sz w:val="16"/>
        </w:rPr>
        <w:t>de</w:t>
      </w:r>
      <w:r>
        <w:rPr>
          <w:spacing w:val="-7"/>
          <w:w w:val="105"/>
          <w:sz w:val="16"/>
        </w:rPr>
        <w:t> </w:t>
      </w:r>
      <w:r>
        <w:rPr>
          <w:w w:val="105"/>
          <w:sz w:val="16"/>
        </w:rPr>
        <w:t>45</w:t>
      </w:r>
      <w:r>
        <w:rPr>
          <w:spacing w:val="-7"/>
          <w:w w:val="105"/>
          <w:sz w:val="16"/>
        </w:rPr>
        <w:t> </w:t>
      </w:r>
      <w:r>
        <w:rPr>
          <w:w w:val="105"/>
          <w:sz w:val="16"/>
        </w:rPr>
        <w:t>(quarenta</w:t>
      </w:r>
      <w:r>
        <w:rPr>
          <w:spacing w:val="-7"/>
          <w:w w:val="105"/>
          <w:sz w:val="16"/>
        </w:rPr>
        <w:t> </w:t>
      </w:r>
      <w:r>
        <w:rPr>
          <w:w w:val="105"/>
          <w:sz w:val="16"/>
        </w:rPr>
        <w:t>e</w:t>
      </w:r>
      <w:r>
        <w:rPr>
          <w:spacing w:val="-7"/>
          <w:w w:val="105"/>
          <w:sz w:val="16"/>
        </w:rPr>
        <w:t> </w:t>
      </w:r>
      <w:r>
        <w:rPr>
          <w:w w:val="105"/>
          <w:sz w:val="16"/>
        </w:rPr>
        <w:t>cinco)</w:t>
      </w:r>
      <w:r>
        <w:rPr>
          <w:spacing w:val="-7"/>
          <w:w w:val="105"/>
          <w:sz w:val="16"/>
        </w:rPr>
        <w:t> </w:t>
      </w:r>
      <w:r>
        <w:rPr>
          <w:w w:val="105"/>
          <w:sz w:val="16"/>
        </w:rPr>
        <w:t>dias,</w:t>
      </w:r>
      <w:r>
        <w:rPr>
          <w:spacing w:val="-7"/>
          <w:w w:val="105"/>
          <w:sz w:val="16"/>
        </w:rPr>
        <w:t> </w:t>
      </w:r>
      <w:r>
        <w:rPr>
          <w:w w:val="105"/>
          <w:sz w:val="16"/>
        </w:rPr>
        <w:t>admitida</w:t>
      </w:r>
      <w:r>
        <w:rPr>
          <w:spacing w:val="-7"/>
          <w:w w:val="105"/>
          <w:sz w:val="16"/>
        </w:rPr>
        <w:t> </w:t>
      </w:r>
      <w:r>
        <w:rPr>
          <w:w w:val="105"/>
          <w:sz w:val="16"/>
        </w:rPr>
        <w:t>a</w:t>
      </w:r>
      <w:r>
        <w:rPr>
          <w:spacing w:val="-7"/>
          <w:w w:val="105"/>
          <w:sz w:val="16"/>
        </w:rPr>
        <w:t> </w:t>
      </w:r>
      <w:r>
        <w:rPr>
          <w:w w:val="105"/>
          <w:sz w:val="16"/>
        </w:rPr>
        <w:t>prorrogação</w:t>
      </w:r>
      <w:r>
        <w:rPr>
          <w:spacing w:val="-7"/>
          <w:w w:val="105"/>
          <w:sz w:val="16"/>
        </w:rPr>
        <w:t> </w:t>
      </w:r>
      <w:r>
        <w:rPr>
          <w:w w:val="105"/>
          <w:sz w:val="16"/>
        </w:rPr>
        <w:t>motivada,</w:t>
      </w:r>
      <w:r>
        <w:rPr>
          <w:spacing w:val="-7"/>
          <w:w w:val="105"/>
          <w:sz w:val="16"/>
        </w:rPr>
        <w:t> </w:t>
      </w:r>
      <w:r>
        <w:rPr>
          <w:w w:val="105"/>
          <w:sz w:val="16"/>
        </w:rPr>
        <w:t>uma única vez, por igual período.</w:t>
      </w:r>
    </w:p>
    <w:p>
      <w:pPr>
        <w:pStyle w:val="ListParagraph"/>
        <w:numPr>
          <w:ilvl w:val="2"/>
          <w:numId w:val="47"/>
        </w:numPr>
        <w:tabs>
          <w:tab w:pos="760" w:val="left" w:leader="none"/>
        </w:tabs>
        <w:spacing w:line="240" w:lineRule="auto" w:before="1" w:after="0"/>
        <w:ind w:left="760" w:right="0" w:hanging="450"/>
        <w:jc w:val="left"/>
        <w:rPr>
          <w:sz w:val="16"/>
        </w:rPr>
      </w:pPr>
      <w:r>
        <w:rPr>
          <w:w w:val="105"/>
          <w:sz w:val="16"/>
        </w:rPr>
        <w:t>Notificar</w:t>
      </w:r>
      <w:r>
        <w:rPr>
          <w:spacing w:val="-5"/>
          <w:w w:val="105"/>
          <w:sz w:val="16"/>
        </w:rPr>
        <w:t> </w:t>
      </w:r>
      <w:r>
        <w:rPr>
          <w:w w:val="105"/>
          <w:sz w:val="16"/>
        </w:rPr>
        <w:t>os</w:t>
      </w:r>
      <w:r>
        <w:rPr>
          <w:spacing w:val="-5"/>
          <w:w w:val="105"/>
          <w:sz w:val="16"/>
        </w:rPr>
        <w:t> </w:t>
      </w:r>
      <w:r>
        <w:rPr>
          <w:w w:val="105"/>
          <w:sz w:val="16"/>
        </w:rPr>
        <w:t>emitentes</w:t>
      </w:r>
      <w:r>
        <w:rPr>
          <w:spacing w:val="-4"/>
          <w:w w:val="105"/>
          <w:sz w:val="16"/>
        </w:rPr>
        <w:t> </w:t>
      </w:r>
      <w:r>
        <w:rPr>
          <w:w w:val="105"/>
          <w:sz w:val="16"/>
        </w:rPr>
        <w:t>das</w:t>
      </w:r>
      <w:r>
        <w:rPr>
          <w:spacing w:val="-5"/>
          <w:w w:val="105"/>
          <w:sz w:val="16"/>
        </w:rPr>
        <w:t> </w:t>
      </w:r>
      <w:r>
        <w:rPr>
          <w:w w:val="105"/>
          <w:sz w:val="16"/>
        </w:rPr>
        <w:t>garantias</w:t>
      </w:r>
      <w:r>
        <w:rPr>
          <w:spacing w:val="-5"/>
          <w:w w:val="105"/>
          <w:sz w:val="16"/>
        </w:rPr>
        <w:t> </w:t>
      </w:r>
      <w:r>
        <w:rPr>
          <w:w w:val="105"/>
          <w:sz w:val="16"/>
        </w:rPr>
        <w:t>quanto</w:t>
      </w:r>
      <w:r>
        <w:rPr>
          <w:spacing w:val="-4"/>
          <w:w w:val="105"/>
          <w:sz w:val="16"/>
        </w:rPr>
        <w:t> </w:t>
      </w:r>
      <w:r>
        <w:rPr>
          <w:w w:val="105"/>
          <w:sz w:val="16"/>
        </w:rPr>
        <w:t>ao</w:t>
      </w:r>
      <w:r>
        <w:rPr>
          <w:spacing w:val="-5"/>
          <w:w w:val="105"/>
          <w:sz w:val="16"/>
        </w:rPr>
        <w:t> </w:t>
      </w:r>
      <w:r>
        <w:rPr>
          <w:w w:val="105"/>
          <w:sz w:val="16"/>
        </w:rPr>
        <w:t>início</w:t>
      </w:r>
      <w:r>
        <w:rPr>
          <w:spacing w:val="-5"/>
          <w:w w:val="105"/>
          <w:sz w:val="16"/>
        </w:rPr>
        <w:t> </w:t>
      </w:r>
      <w:r>
        <w:rPr>
          <w:w w:val="105"/>
          <w:sz w:val="16"/>
        </w:rPr>
        <w:t>de</w:t>
      </w:r>
      <w:r>
        <w:rPr>
          <w:spacing w:val="-4"/>
          <w:w w:val="105"/>
          <w:sz w:val="16"/>
        </w:rPr>
        <w:t> </w:t>
      </w:r>
      <w:r>
        <w:rPr>
          <w:w w:val="105"/>
          <w:sz w:val="16"/>
        </w:rPr>
        <w:t>processo</w:t>
      </w:r>
      <w:r>
        <w:rPr>
          <w:spacing w:val="-5"/>
          <w:w w:val="105"/>
          <w:sz w:val="16"/>
        </w:rPr>
        <w:t> </w:t>
      </w:r>
      <w:r>
        <w:rPr>
          <w:w w:val="105"/>
          <w:sz w:val="16"/>
        </w:rPr>
        <w:t>administrativo</w:t>
      </w:r>
      <w:r>
        <w:rPr>
          <w:spacing w:val="-5"/>
          <w:w w:val="105"/>
          <w:sz w:val="16"/>
        </w:rPr>
        <w:t> </w:t>
      </w:r>
      <w:r>
        <w:rPr>
          <w:w w:val="105"/>
          <w:sz w:val="16"/>
        </w:rPr>
        <w:t>para</w:t>
      </w:r>
      <w:r>
        <w:rPr>
          <w:spacing w:val="-4"/>
          <w:w w:val="105"/>
          <w:sz w:val="16"/>
        </w:rPr>
        <w:t> </w:t>
      </w:r>
      <w:r>
        <w:rPr>
          <w:w w:val="105"/>
          <w:sz w:val="16"/>
        </w:rPr>
        <w:t>apuração</w:t>
      </w:r>
      <w:r>
        <w:rPr>
          <w:spacing w:val="-5"/>
          <w:w w:val="105"/>
          <w:sz w:val="16"/>
        </w:rPr>
        <w:t> </w:t>
      </w:r>
      <w:r>
        <w:rPr>
          <w:w w:val="105"/>
          <w:sz w:val="16"/>
        </w:rPr>
        <w:t>de</w:t>
      </w:r>
      <w:r>
        <w:rPr>
          <w:spacing w:val="-4"/>
          <w:w w:val="105"/>
          <w:sz w:val="16"/>
        </w:rPr>
        <w:t> </w:t>
      </w:r>
      <w:r>
        <w:rPr>
          <w:w w:val="105"/>
          <w:sz w:val="16"/>
        </w:rPr>
        <w:t>descumprimento</w:t>
      </w:r>
      <w:r>
        <w:rPr>
          <w:spacing w:val="-5"/>
          <w:w w:val="105"/>
          <w:sz w:val="16"/>
        </w:rPr>
        <w:t> </w:t>
      </w:r>
      <w:r>
        <w:rPr>
          <w:w w:val="105"/>
          <w:sz w:val="16"/>
        </w:rPr>
        <w:t>de</w:t>
      </w:r>
      <w:r>
        <w:rPr>
          <w:spacing w:val="-5"/>
          <w:w w:val="105"/>
          <w:sz w:val="16"/>
        </w:rPr>
        <w:t> </w:t>
      </w:r>
      <w:r>
        <w:rPr>
          <w:w w:val="105"/>
          <w:sz w:val="16"/>
        </w:rPr>
        <w:t>cláusulas</w:t>
      </w:r>
      <w:r>
        <w:rPr>
          <w:spacing w:val="-4"/>
          <w:w w:val="105"/>
          <w:sz w:val="16"/>
        </w:rPr>
        <w:t> </w:t>
      </w:r>
      <w:r>
        <w:rPr>
          <w:w w:val="105"/>
          <w:sz w:val="16"/>
        </w:rPr>
        <w:t>contratuais,</w:t>
      </w:r>
      <w:r>
        <w:rPr>
          <w:spacing w:val="-5"/>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w:t>
      </w:r>
      <w:r>
        <w:rPr>
          <w:spacing w:val="-5"/>
          <w:w w:val="105"/>
          <w:sz w:val="16"/>
        </w:rPr>
        <w:t> </w:t>
      </w:r>
      <w:r>
        <w:rPr>
          <w:w w:val="105"/>
          <w:sz w:val="16"/>
        </w:rPr>
        <w:t>art.</w:t>
      </w:r>
      <w:r>
        <w:rPr>
          <w:spacing w:val="-5"/>
          <w:w w:val="105"/>
          <w:sz w:val="16"/>
        </w:rPr>
        <w:t> </w:t>
      </w:r>
      <w:r>
        <w:rPr>
          <w:w w:val="105"/>
          <w:sz w:val="16"/>
        </w:rPr>
        <w:t>137,</w:t>
      </w:r>
      <w:r>
        <w:rPr>
          <w:spacing w:val="-4"/>
          <w:w w:val="105"/>
          <w:sz w:val="16"/>
        </w:rPr>
        <w:t> </w:t>
      </w:r>
      <w:r>
        <w:rPr>
          <w:w w:val="105"/>
          <w:sz w:val="16"/>
        </w:rPr>
        <w:t>§</w:t>
      </w:r>
      <w:r>
        <w:rPr>
          <w:spacing w:val="-5"/>
          <w:w w:val="105"/>
          <w:sz w:val="16"/>
        </w:rPr>
        <w:t> </w:t>
      </w:r>
      <w:r>
        <w:rPr>
          <w:w w:val="105"/>
          <w:sz w:val="16"/>
        </w:rPr>
        <w:t>4º,</w:t>
      </w:r>
      <w:r>
        <w:rPr>
          <w:spacing w:val="-4"/>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4"/>
          <w:w w:val="105"/>
          <w:sz w:val="16"/>
        </w:rPr>
        <w:t> </w:t>
      </w:r>
      <w:r>
        <w:rPr>
          <w:spacing w:val="-2"/>
          <w:w w:val="105"/>
          <w:sz w:val="16"/>
        </w:rPr>
        <w:t>14.133/2021.</w:t>
      </w:r>
    </w:p>
    <w:p>
      <w:pPr>
        <w:pStyle w:val="ListParagraph"/>
        <w:numPr>
          <w:ilvl w:val="2"/>
          <w:numId w:val="47"/>
        </w:numPr>
        <w:tabs>
          <w:tab w:pos="770" w:val="left" w:leader="none"/>
        </w:tabs>
        <w:spacing w:line="292" w:lineRule="auto" w:before="41" w:after="0"/>
        <w:ind w:left="310" w:right="293" w:firstLine="0"/>
        <w:jc w:val="left"/>
        <w:rPr>
          <w:sz w:val="16"/>
        </w:rPr>
      </w:pPr>
      <w:r>
        <w:rPr>
          <w:w w:val="105"/>
          <w:sz w:val="16"/>
        </w:rPr>
        <w:t>A</w:t>
      </w:r>
      <w:r>
        <w:rPr>
          <w:spacing w:val="-18"/>
          <w:w w:val="105"/>
          <w:sz w:val="16"/>
        </w:rPr>
        <w:t> </w:t>
      </w:r>
      <w:r>
        <w:rPr>
          <w:w w:val="105"/>
          <w:sz w:val="16"/>
        </w:rPr>
        <w:t>Administração</w:t>
      </w:r>
      <w:r>
        <w:rPr>
          <w:spacing w:val="-11"/>
          <w:w w:val="105"/>
          <w:sz w:val="16"/>
        </w:rPr>
        <w:t> </w:t>
      </w:r>
      <w:r>
        <w:rPr>
          <w:w w:val="105"/>
          <w:sz w:val="16"/>
        </w:rPr>
        <w:t>não</w:t>
      </w:r>
      <w:r>
        <w:rPr>
          <w:spacing w:val="-9"/>
          <w:w w:val="105"/>
          <w:sz w:val="16"/>
        </w:rPr>
        <w:t> </w:t>
      </w:r>
      <w:r>
        <w:rPr>
          <w:w w:val="105"/>
          <w:sz w:val="16"/>
        </w:rPr>
        <w:t>responderá</w:t>
      </w:r>
      <w:r>
        <w:rPr>
          <w:spacing w:val="-8"/>
          <w:w w:val="105"/>
          <w:sz w:val="16"/>
        </w:rPr>
        <w:t> </w:t>
      </w:r>
      <w:r>
        <w:rPr>
          <w:w w:val="105"/>
          <w:sz w:val="16"/>
        </w:rPr>
        <w:t>por</w:t>
      </w:r>
      <w:r>
        <w:rPr>
          <w:spacing w:val="-8"/>
          <w:w w:val="105"/>
          <w:sz w:val="16"/>
        </w:rPr>
        <w:t> </w:t>
      </w:r>
      <w:r>
        <w:rPr>
          <w:w w:val="105"/>
          <w:sz w:val="16"/>
        </w:rPr>
        <w:t>quaisquer</w:t>
      </w:r>
      <w:r>
        <w:rPr>
          <w:spacing w:val="-8"/>
          <w:w w:val="105"/>
          <w:sz w:val="16"/>
        </w:rPr>
        <w:t> </w:t>
      </w:r>
      <w:r>
        <w:rPr>
          <w:w w:val="105"/>
          <w:sz w:val="16"/>
        </w:rPr>
        <w:t>compromissos</w:t>
      </w:r>
      <w:r>
        <w:rPr>
          <w:spacing w:val="-8"/>
          <w:w w:val="105"/>
          <w:sz w:val="16"/>
        </w:rPr>
        <w:t> </w:t>
      </w:r>
      <w:r>
        <w:rPr>
          <w:w w:val="105"/>
          <w:sz w:val="16"/>
        </w:rPr>
        <w:t>assumidos</w:t>
      </w:r>
      <w:r>
        <w:rPr>
          <w:spacing w:val="-8"/>
          <w:w w:val="105"/>
          <w:sz w:val="16"/>
        </w:rPr>
        <w:t> </w:t>
      </w:r>
      <w:r>
        <w:rPr>
          <w:w w:val="105"/>
          <w:sz w:val="16"/>
        </w:rPr>
        <w:t>pelo</w:t>
      </w:r>
      <w:r>
        <w:rPr>
          <w:spacing w:val="-8"/>
          <w:w w:val="105"/>
          <w:sz w:val="16"/>
        </w:rPr>
        <w:t> </w:t>
      </w:r>
      <w:r>
        <w:rPr>
          <w:b/>
          <w:w w:val="105"/>
          <w:sz w:val="16"/>
        </w:rPr>
        <w:t>CONTRATADO</w:t>
      </w:r>
      <w:r>
        <w:rPr>
          <w:b/>
          <w:spacing w:val="-7"/>
          <w:w w:val="105"/>
          <w:sz w:val="16"/>
        </w:rPr>
        <w:t> </w:t>
      </w:r>
      <w:r>
        <w:rPr>
          <w:w w:val="105"/>
          <w:sz w:val="16"/>
        </w:rPr>
        <w:t>com</w:t>
      </w:r>
      <w:r>
        <w:rPr>
          <w:spacing w:val="-8"/>
          <w:w w:val="105"/>
          <w:sz w:val="16"/>
        </w:rPr>
        <w:t> </w:t>
      </w:r>
      <w:r>
        <w:rPr>
          <w:w w:val="105"/>
          <w:sz w:val="16"/>
        </w:rPr>
        <w:t>terceiros,</w:t>
      </w:r>
      <w:r>
        <w:rPr>
          <w:spacing w:val="-8"/>
          <w:w w:val="105"/>
          <w:sz w:val="16"/>
        </w:rPr>
        <w:t> </w:t>
      </w:r>
      <w:r>
        <w:rPr>
          <w:w w:val="105"/>
          <w:sz w:val="16"/>
        </w:rPr>
        <w:t>ainda</w:t>
      </w:r>
      <w:r>
        <w:rPr>
          <w:spacing w:val="-7"/>
          <w:w w:val="105"/>
          <w:sz w:val="16"/>
        </w:rPr>
        <w:t> </w:t>
      </w:r>
      <w:r>
        <w:rPr>
          <w:w w:val="105"/>
          <w:sz w:val="16"/>
        </w:rPr>
        <w:t>que</w:t>
      </w:r>
      <w:r>
        <w:rPr>
          <w:spacing w:val="-7"/>
          <w:w w:val="105"/>
          <w:sz w:val="16"/>
        </w:rPr>
        <w:t> </w:t>
      </w:r>
      <w:r>
        <w:rPr>
          <w:w w:val="105"/>
          <w:sz w:val="16"/>
        </w:rPr>
        <w:t>vinculados</w:t>
      </w:r>
      <w:r>
        <w:rPr>
          <w:spacing w:val="-7"/>
          <w:w w:val="105"/>
          <w:sz w:val="16"/>
        </w:rPr>
        <w:t> </w:t>
      </w:r>
      <w:r>
        <w:rPr>
          <w:w w:val="105"/>
          <w:sz w:val="16"/>
        </w:rPr>
        <w:t>à</w:t>
      </w:r>
      <w:r>
        <w:rPr>
          <w:spacing w:val="-7"/>
          <w:w w:val="105"/>
          <w:sz w:val="16"/>
        </w:rPr>
        <w:t> </w:t>
      </w:r>
      <w:r>
        <w:rPr>
          <w:w w:val="105"/>
          <w:sz w:val="16"/>
        </w:rPr>
        <w:t>execução</w:t>
      </w:r>
      <w:r>
        <w:rPr>
          <w:spacing w:val="-7"/>
          <w:w w:val="105"/>
          <w:sz w:val="16"/>
        </w:rPr>
        <w:t> </w:t>
      </w:r>
      <w:r>
        <w:rPr>
          <w:w w:val="105"/>
          <w:sz w:val="16"/>
        </w:rPr>
        <w:t>do</w:t>
      </w:r>
      <w:r>
        <w:rPr>
          <w:spacing w:val="-7"/>
          <w:w w:val="105"/>
          <w:sz w:val="16"/>
        </w:rPr>
        <w:t> </w:t>
      </w:r>
      <w:r>
        <w:rPr>
          <w:w w:val="105"/>
          <w:sz w:val="16"/>
        </w:rPr>
        <w:t>Contrato,</w:t>
      </w:r>
      <w:r>
        <w:rPr>
          <w:spacing w:val="-7"/>
          <w:w w:val="105"/>
          <w:sz w:val="16"/>
        </w:rPr>
        <w:t> </w:t>
      </w:r>
      <w:r>
        <w:rPr>
          <w:w w:val="105"/>
          <w:sz w:val="16"/>
        </w:rPr>
        <w:t>bem</w:t>
      </w:r>
      <w:r>
        <w:rPr>
          <w:spacing w:val="-7"/>
          <w:w w:val="105"/>
          <w:sz w:val="16"/>
        </w:rPr>
        <w:t> </w:t>
      </w:r>
      <w:r>
        <w:rPr>
          <w:w w:val="105"/>
          <w:sz w:val="16"/>
        </w:rPr>
        <w:t>como</w:t>
      </w:r>
      <w:r>
        <w:rPr>
          <w:spacing w:val="-7"/>
          <w:w w:val="105"/>
          <w:sz w:val="16"/>
        </w:rPr>
        <w:t> </w:t>
      </w:r>
      <w:r>
        <w:rPr>
          <w:w w:val="105"/>
          <w:sz w:val="16"/>
        </w:rPr>
        <w:t>por</w:t>
      </w:r>
      <w:r>
        <w:rPr>
          <w:spacing w:val="-7"/>
          <w:w w:val="105"/>
          <w:sz w:val="16"/>
        </w:rPr>
        <w:t> </w:t>
      </w:r>
      <w:r>
        <w:rPr>
          <w:w w:val="105"/>
          <w:sz w:val="16"/>
        </w:rPr>
        <w:t>qualquer</w:t>
      </w:r>
      <w:r>
        <w:rPr>
          <w:spacing w:val="-7"/>
          <w:w w:val="105"/>
          <w:sz w:val="16"/>
        </w:rPr>
        <w:t> </w:t>
      </w:r>
      <w:r>
        <w:rPr>
          <w:w w:val="105"/>
          <w:sz w:val="16"/>
        </w:rPr>
        <w:t>dano</w:t>
      </w:r>
      <w:r>
        <w:rPr>
          <w:spacing w:val="-7"/>
          <w:w w:val="105"/>
          <w:sz w:val="16"/>
        </w:rPr>
        <w:t> </w:t>
      </w:r>
      <w:r>
        <w:rPr>
          <w:w w:val="105"/>
          <w:sz w:val="16"/>
        </w:rPr>
        <w:t>causado</w:t>
      </w:r>
      <w:r>
        <w:rPr>
          <w:spacing w:val="-7"/>
          <w:w w:val="105"/>
          <w:sz w:val="16"/>
        </w:rPr>
        <w:t> </w:t>
      </w:r>
      <w:r>
        <w:rPr>
          <w:w w:val="105"/>
          <w:sz w:val="16"/>
        </w:rPr>
        <w:t>a</w:t>
      </w:r>
      <w:r>
        <w:rPr>
          <w:spacing w:val="-7"/>
          <w:w w:val="105"/>
          <w:sz w:val="16"/>
        </w:rPr>
        <w:t> </w:t>
      </w:r>
      <w:r>
        <w:rPr>
          <w:w w:val="105"/>
          <w:sz w:val="16"/>
        </w:rPr>
        <w:t>terceiros</w:t>
      </w:r>
      <w:r>
        <w:rPr>
          <w:spacing w:val="-7"/>
          <w:w w:val="105"/>
          <w:sz w:val="16"/>
        </w:rPr>
        <w:t> </w:t>
      </w:r>
      <w:r>
        <w:rPr>
          <w:w w:val="105"/>
          <w:sz w:val="16"/>
        </w:rPr>
        <w:t>em decorrência de ato do </w:t>
      </w:r>
      <w:r>
        <w:rPr>
          <w:b/>
          <w:w w:val="105"/>
          <w:sz w:val="16"/>
        </w:rPr>
        <w:t>CONTRATADO</w:t>
      </w:r>
      <w:r>
        <w:rPr>
          <w:w w:val="105"/>
          <w:sz w:val="16"/>
        </w:rPr>
        <w:t>, de seus empregados, prepostos ou subordinados.</w:t>
      </w:r>
    </w:p>
    <w:p>
      <w:pPr>
        <w:pStyle w:val="ListParagraph"/>
        <w:numPr>
          <w:ilvl w:val="2"/>
          <w:numId w:val="47"/>
        </w:numPr>
        <w:tabs>
          <w:tab w:pos="767" w:val="left" w:leader="none"/>
        </w:tabs>
        <w:spacing w:line="240" w:lineRule="auto" w:before="1" w:after="0"/>
        <w:ind w:left="767" w:right="0" w:hanging="457"/>
        <w:jc w:val="left"/>
        <w:rPr>
          <w:sz w:val="16"/>
        </w:rPr>
      </w:pPr>
      <w:r>
        <w:rPr>
          <w:w w:val="105"/>
          <w:sz w:val="16"/>
        </w:rPr>
        <w:t>O</w:t>
      </w:r>
      <w:r>
        <w:rPr>
          <w:spacing w:val="-7"/>
          <w:w w:val="105"/>
          <w:sz w:val="16"/>
        </w:rPr>
        <w:t> </w:t>
      </w:r>
      <w:r>
        <w:rPr>
          <w:w w:val="105"/>
          <w:sz w:val="16"/>
        </w:rPr>
        <w:t>presente</w:t>
      </w:r>
      <w:r>
        <w:rPr>
          <w:spacing w:val="-7"/>
          <w:w w:val="105"/>
          <w:sz w:val="16"/>
        </w:rPr>
        <w:t> </w:t>
      </w:r>
      <w:r>
        <w:rPr>
          <w:w w:val="105"/>
          <w:sz w:val="16"/>
        </w:rPr>
        <w:t>Contrato</w:t>
      </w:r>
      <w:r>
        <w:rPr>
          <w:spacing w:val="-7"/>
          <w:w w:val="105"/>
          <w:sz w:val="16"/>
        </w:rPr>
        <w:t> </w:t>
      </w:r>
      <w:r>
        <w:rPr>
          <w:w w:val="105"/>
          <w:sz w:val="16"/>
        </w:rPr>
        <w:t>não</w:t>
      </w:r>
      <w:r>
        <w:rPr>
          <w:spacing w:val="-7"/>
          <w:w w:val="105"/>
          <w:sz w:val="16"/>
        </w:rPr>
        <w:t> </w:t>
      </w:r>
      <w:r>
        <w:rPr>
          <w:w w:val="105"/>
          <w:sz w:val="16"/>
        </w:rPr>
        <w:t>configura</w:t>
      </w:r>
      <w:r>
        <w:rPr>
          <w:spacing w:val="-7"/>
          <w:w w:val="105"/>
          <w:sz w:val="16"/>
        </w:rPr>
        <w:t> </w:t>
      </w:r>
      <w:r>
        <w:rPr>
          <w:w w:val="105"/>
          <w:sz w:val="16"/>
        </w:rPr>
        <w:t>vínculo</w:t>
      </w:r>
      <w:r>
        <w:rPr>
          <w:spacing w:val="-7"/>
          <w:w w:val="105"/>
          <w:sz w:val="16"/>
        </w:rPr>
        <w:t> </w:t>
      </w:r>
      <w:r>
        <w:rPr>
          <w:w w:val="105"/>
          <w:sz w:val="16"/>
        </w:rPr>
        <w:t>empregatício</w:t>
      </w:r>
      <w:r>
        <w:rPr>
          <w:spacing w:val="-6"/>
          <w:w w:val="105"/>
          <w:sz w:val="16"/>
        </w:rPr>
        <w:t> </w:t>
      </w:r>
      <w:r>
        <w:rPr>
          <w:w w:val="105"/>
          <w:sz w:val="16"/>
        </w:rPr>
        <w:t>entre</w:t>
      </w:r>
      <w:r>
        <w:rPr>
          <w:spacing w:val="-7"/>
          <w:w w:val="105"/>
          <w:sz w:val="16"/>
        </w:rPr>
        <w:t> </w:t>
      </w:r>
      <w:r>
        <w:rPr>
          <w:w w:val="105"/>
          <w:sz w:val="16"/>
        </w:rPr>
        <w:t>os</w:t>
      </w:r>
      <w:r>
        <w:rPr>
          <w:spacing w:val="-7"/>
          <w:w w:val="105"/>
          <w:sz w:val="16"/>
        </w:rPr>
        <w:t> </w:t>
      </w:r>
      <w:r>
        <w:rPr>
          <w:w w:val="105"/>
          <w:sz w:val="16"/>
        </w:rPr>
        <w:t>trabalhadores,</w:t>
      </w:r>
      <w:r>
        <w:rPr>
          <w:spacing w:val="-7"/>
          <w:w w:val="105"/>
          <w:sz w:val="16"/>
        </w:rPr>
        <w:t> </w:t>
      </w:r>
      <w:r>
        <w:rPr>
          <w:w w:val="105"/>
          <w:sz w:val="16"/>
        </w:rPr>
        <w:t>ou</w:t>
      </w:r>
      <w:r>
        <w:rPr>
          <w:spacing w:val="-7"/>
          <w:w w:val="105"/>
          <w:sz w:val="16"/>
        </w:rPr>
        <w:t> </w:t>
      </w:r>
      <w:r>
        <w:rPr>
          <w:w w:val="105"/>
          <w:sz w:val="16"/>
        </w:rPr>
        <w:t>sócios</w:t>
      </w:r>
      <w:r>
        <w:rPr>
          <w:spacing w:val="-7"/>
          <w:w w:val="105"/>
          <w:sz w:val="16"/>
        </w:rPr>
        <w:t> </w:t>
      </w:r>
      <w:r>
        <w:rPr>
          <w:w w:val="105"/>
          <w:sz w:val="16"/>
        </w:rPr>
        <w:t>do</w:t>
      </w:r>
      <w:r>
        <w:rPr>
          <w:spacing w:val="-7"/>
          <w:w w:val="105"/>
          <w:sz w:val="16"/>
        </w:rPr>
        <w:t> </w:t>
      </w:r>
      <w:r>
        <w:rPr>
          <w:b/>
          <w:w w:val="105"/>
          <w:sz w:val="16"/>
        </w:rPr>
        <w:t>CONTRATADO</w:t>
      </w:r>
      <w:r>
        <w:rPr>
          <w:b/>
          <w:spacing w:val="-6"/>
          <w:w w:val="105"/>
          <w:sz w:val="16"/>
        </w:rPr>
        <w:t> </w:t>
      </w:r>
      <w:r>
        <w:rPr>
          <w:w w:val="105"/>
          <w:sz w:val="16"/>
        </w:rPr>
        <w:t>e</w:t>
      </w:r>
      <w:r>
        <w:rPr>
          <w:spacing w:val="-7"/>
          <w:w w:val="105"/>
          <w:sz w:val="16"/>
        </w:rPr>
        <w:t> </w:t>
      </w:r>
      <w:r>
        <w:rPr>
          <w:w w:val="105"/>
          <w:sz w:val="16"/>
        </w:rPr>
        <w:t>o</w:t>
      </w:r>
      <w:r>
        <w:rPr>
          <w:spacing w:val="-7"/>
          <w:w w:val="105"/>
          <w:sz w:val="16"/>
        </w:rPr>
        <w:t> </w:t>
      </w:r>
      <w:r>
        <w:rPr>
          <w:b/>
          <w:spacing w:val="-2"/>
          <w:w w:val="105"/>
          <w:sz w:val="16"/>
        </w:rPr>
        <w:t>CONTRATANTE</w:t>
      </w:r>
      <w:r>
        <w:rPr>
          <w:spacing w:val="-2"/>
          <w:w w:val="105"/>
          <w:sz w:val="16"/>
        </w:rPr>
        <w:t>.</w:t>
      </w:r>
    </w:p>
    <w:p>
      <w:pPr>
        <w:pStyle w:val="BodyText"/>
        <w:spacing w:before="132"/>
      </w:pPr>
    </w:p>
    <w:p>
      <w:pPr>
        <w:pStyle w:val="Heading3"/>
        <w:ind w:left="310"/>
      </w:pPr>
      <w:r>
        <w:rPr>
          <w:w w:val="105"/>
        </w:rPr>
        <w:t>CLÁUSULA</w:t>
      </w:r>
      <w:r>
        <w:rPr>
          <w:spacing w:val="-11"/>
          <w:w w:val="105"/>
        </w:rPr>
        <w:t> </w:t>
      </w:r>
      <w:r>
        <w:rPr>
          <w:w w:val="105"/>
        </w:rPr>
        <w:t>NONA</w:t>
      </w:r>
      <w:r>
        <w:rPr>
          <w:spacing w:val="-10"/>
          <w:w w:val="105"/>
        </w:rPr>
        <w:t> </w:t>
      </w:r>
      <w:r>
        <w:rPr>
          <w:w w:val="105"/>
        </w:rPr>
        <w:t>-</w:t>
      </w:r>
      <w:r>
        <w:rPr>
          <w:spacing w:val="-11"/>
          <w:w w:val="105"/>
        </w:rPr>
        <w:t> </w:t>
      </w:r>
      <w:r>
        <w:rPr>
          <w:w w:val="105"/>
        </w:rPr>
        <w:t>OBRIGAÇÕES</w:t>
      </w:r>
      <w:r>
        <w:rPr>
          <w:spacing w:val="-10"/>
          <w:w w:val="105"/>
        </w:rPr>
        <w:t> </w:t>
      </w:r>
      <w:r>
        <w:rPr>
          <w:w w:val="105"/>
        </w:rPr>
        <w:t>DO</w:t>
      </w:r>
      <w:r>
        <w:rPr>
          <w:spacing w:val="-9"/>
          <w:w w:val="105"/>
        </w:rPr>
        <w:t> </w:t>
      </w:r>
      <w:r>
        <w:rPr>
          <w:spacing w:val="-2"/>
          <w:w w:val="105"/>
        </w:rPr>
        <w:t>CONTRATADO</w:t>
      </w:r>
    </w:p>
    <w:p>
      <w:pPr>
        <w:pStyle w:val="ListParagraph"/>
        <w:numPr>
          <w:ilvl w:val="1"/>
          <w:numId w:val="48"/>
        </w:numPr>
        <w:tabs>
          <w:tab w:pos="562" w:val="left" w:leader="none"/>
        </w:tabs>
        <w:spacing w:line="292" w:lineRule="auto" w:before="41" w:after="0"/>
        <w:ind w:left="310" w:right="293" w:firstLine="0"/>
        <w:jc w:val="left"/>
        <w:rPr>
          <w:sz w:val="16"/>
        </w:rPr>
      </w:pPr>
      <w:r>
        <w:rPr>
          <w:w w:val="105"/>
          <w:sz w:val="16"/>
        </w:rPr>
        <w:t>O</w:t>
      </w:r>
      <w:r>
        <w:rPr>
          <w:spacing w:val="-5"/>
          <w:w w:val="105"/>
          <w:sz w:val="16"/>
        </w:rPr>
        <w:t> </w:t>
      </w:r>
      <w:r>
        <w:rPr>
          <w:b/>
          <w:w w:val="105"/>
          <w:sz w:val="16"/>
        </w:rPr>
        <w:t>CONTRATADO</w:t>
      </w:r>
      <w:r>
        <w:rPr>
          <w:b/>
          <w:spacing w:val="-3"/>
          <w:w w:val="105"/>
          <w:sz w:val="16"/>
        </w:rPr>
        <w:t> </w:t>
      </w:r>
      <w:r>
        <w:rPr>
          <w:w w:val="105"/>
          <w:sz w:val="16"/>
        </w:rPr>
        <w:t>deverá</w:t>
      </w:r>
      <w:r>
        <w:rPr>
          <w:spacing w:val="-4"/>
          <w:w w:val="105"/>
          <w:sz w:val="16"/>
        </w:rPr>
        <w:t> </w:t>
      </w:r>
      <w:r>
        <w:rPr>
          <w:w w:val="105"/>
          <w:sz w:val="16"/>
        </w:rPr>
        <w:t>cumprir</w:t>
      </w:r>
      <w:r>
        <w:rPr>
          <w:spacing w:val="-4"/>
          <w:w w:val="105"/>
          <w:sz w:val="16"/>
        </w:rPr>
        <w:t> </w:t>
      </w:r>
      <w:r>
        <w:rPr>
          <w:w w:val="105"/>
          <w:sz w:val="16"/>
        </w:rPr>
        <w:t>todas</w:t>
      </w:r>
      <w:r>
        <w:rPr>
          <w:spacing w:val="-4"/>
          <w:w w:val="105"/>
          <w:sz w:val="16"/>
        </w:rPr>
        <w:t> </w:t>
      </w:r>
      <w:r>
        <w:rPr>
          <w:w w:val="105"/>
          <w:sz w:val="16"/>
        </w:rPr>
        <w:t>as</w:t>
      </w:r>
      <w:r>
        <w:rPr>
          <w:spacing w:val="-4"/>
          <w:w w:val="105"/>
          <w:sz w:val="16"/>
        </w:rPr>
        <w:t> </w:t>
      </w:r>
      <w:r>
        <w:rPr>
          <w:w w:val="105"/>
          <w:sz w:val="16"/>
        </w:rPr>
        <w:t>obrigações</w:t>
      </w:r>
      <w:r>
        <w:rPr>
          <w:spacing w:val="-4"/>
          <w:w w:val="105"/>
          <w:sz w:val="16"/>
        </w:rPr>
        <w:t> </w:t>
      </w:r>
      <w:r>
        <w:rPr>
          <w:w w:val="105"/>
          <w:sz w:val="16"/>
        </w:rPr>
        <w:t>constantes</w:t>
      </w:r>
      <w:r>
        <w:rPr>
          <w:spacing w:val="-4"/>
          <w:w w:val="105"/>
          <w:sz w:val="16"/>
        </w:rPr>
        <w:t> </w:t>
      </w:r>
      <w:r>
        <w:rPr>
          <w:w w:val="105"/>
          <w:sz w:val="16"/>
        </w:rPr>
        <w:t>deste</w:t>
      </w:r>
      <w:r>
        <w:rPr>
          <w:spacing w:val="-4"/>
          <w:w w:val="105"/>
          <w:sz w:val="16"/>
        </w:rPr>
        <w:t> </w:t>
      </w:r>
      <w:r>
        <w:rPr>
          <w:w w:val="105"/>
          <w:sz w:val="16"/>
        </w:rPr>
        <w:t>Contrato</w:t>
      </w:r>
      <w:r>
        <w:rPr>
          <w:spacing w:val="-4"/>
          <w:w w:val="105"/>
          <w:sz w:val="16"/>
        </w:rPr>
        <w:t> </w:t>
      </w:r>
      <w:r>
        <w:rPr>
          <w:w w:val="105"/>
          <w:sz w:val="16"/>
        </w:rPr>
        <w:t>e</w:t>
      </w:r>
      <w:r>
        <w:rPr>
          <w:spacing w:val="-4"/>
          <w:w w:val="105"/>
          <w:sz w:val="16"/>
        </w:rPr>
        <w:t> </w:t>
      </w:r>
      <w:r>
        <w:rPr>
          <w:w w:val="105"/>
          <w:sz w:val="16"/>
        </w:rPr>
        <w:t>em</w:t>
      </w:r>
      <w:r>
        <w:rPr>
          <w:spacing w:val="-4"/>
          <w:w w:val="105"/>
          <w:sz w:val="16"/>
        </w:rPr>
        <w:t> </w:t>
      </w:r>
      <w:r>
        <w:rPr>
          <w:w w:val="105"/>
          <w:sz w:val="16"/>
        </w:rPr>
        <w:t>seus</w:t>
      </w:r>
      <w:r>
        <w:rPr>
          <w:spacing w:val="-11"/>
          <w:w w:val="105"/>
          <w:sz w:val="16"/>
        </w:rPr>
        <w:t> </w:t>
      </w:r>
      <w:r>
        <w:rPr>
          <w:w w:val="105"/>
          <w:sz w:val="16"/>
        </w:rPr>
        <w:t>Anexos,</w:t>
      </w:r>
      <w:r>
        <w:rPr>
          <w:spacing w:val="-4"/>
          <w:w w:val="105"/>
          <w:sz w:val="16"/>
        </w:rPr>
        <w:t> </w:t>
      </w:r>
      <w:r>
        <w:rPr>
          <w:w w:val="105"/>
          <w:sz w:val="16"/>
        </w:rPr>
        <w:t>assumindo</w:t>
      </w:r>
      <w:r>
        <w:rPr>
          <w:spacing w:val="-4"/>
          <w:w w:val="105"/>
          <w:sz w:val="16"/>
        </w:rPr>
        <w:t> </w:t>
      </w:r>
      <w:r>
        <w:rPr>
          <w:w w:val="105"/>
          <w:sz w:val="16"/>
        </w:rPr>
        <w:t>como</w:t>
      </w:r>
      <w:r>
        <w:rPr>
          <w:spacing w:val="-4"/>
          <w:w w:val="105"/>
          <w:sz w:val="16"/>
        </w:rPr>
        <w:t> </w:t>
      </w:r>
      <w:r>
        <w:rPr>
          <w:w w:val="105"/>
          <w:sz w:val="16"/>
        </w:rPr>
        <w:t>exclusivamente</w:t>
      </w:r>
      <w:r>
        <w:rPr>
          <w:spacing w:val="-4"/>
          <w:w w:val="105"/>
          <w:sz w:val="16"/>
        </w:rPr>
        <w:t> </w:t>
      </w:r>
      <w:r>
        <w:rPr>
          <w:w w:val="105"/>
          <w:sz w:val="16"/>
        </w:rPr>
        <w:t>seus</w:t>
      </w:r>
      <w:r>
        <w:rPr>
          <w:spacing w:val="-4"/>
          <w:w w:val="105"/>
          <w:sz w:val="16"/>
        </w:rPr>
        <w:t> </w:t>
      </w:r>
      <w:r>
        <w:rPr>
          <w:w w:val="105"/>
          <w:sz w:val="16"/>
        </w:rPr>
        <w:t>os</w:t>
      </w:r>
      <w:r>
        <w:rPr>
          <w:spacing w:val="-4"/>
          <w:w w:val="105"/>
          <w:sz w:val="16"/>
        </w:rPr>
        <w:t> </w:t>
      </w:r>
      <w:r>
        <w:rPr>
          <w:w w:val="105"/>
          <w:sz w:val="16"/>
        </w:rPr>
        <w:t>riscos</w:t>
      </w:r>
      <w:r>
        <w:rPr>
          <w:spacing w:val="-4"/>
          <w:w w:val="105"/>
          <w:sz w:val="16"/>
        </w:rPr>
        <w:t> </w:t>
      </w:r>
      <w:r>
        <w:rPr>
          <w:w w:val="105"/>
          <w:sz w:val="16"/>
        </w:rPr>
        <w:t>e</w:t>
      </w:r>
      <w:r>
        <w:rPr>
          <w:spacing w:val="-4"/>
          <w:w w:val="105"/>
          <w:sz w:val="16"/>
        </w:rPr>
        <w:t> </w:t>
      </w:r>
      <w:r>
        <w:rPr>
          <w:w w:val="105"/>
          <w:sz w:val="16"/>
        </w:rPr>
        <w:t>as</w:t>
      </w:r>
      <w:r>
        <w:rPr>
          <w:spacing w:val="-4"/>
          <w:w w:val="105"/>
          <w:sz w:val="16"/>
        </w:rPr>
        <w:t> </w:t>
      </w:r>
      <w:r>
        <w:rPr>
          <w:w w:val="105"/>
          <w:sz w:val="16"/>
        </w:rPr>
        <w:t>despesas</w:t>
      </w:r>
      <w:r>
        <w:rPr>
          <w:spacing w:val="-4"/>
          <w:w w:val="105"/>
          <w:sz w:val="16"/>
        </w:rPr>
        <w:t> </w:t>
      </w:r>
      <w:r>
        <w:rPr>
          <w:w w:val="105"/>
          <w:sz w:val="16"/>
        </w:rPr>
        <w:t>decorrentes</w:t>
      </w:r>
      <w:r>
        <w:rPr>
          <w:spacing w:val="-4"/>
          <w:w w:val="105"/>
          <w:sz w:val="16"/>
        </w:rPr>
        <w:t> </w:t>
      </w:r>
      <w:r>
        <w:rPr>
          <w:w w:val="105"/>
          <w:sz w:val="16"/>
        </w:rPr>
        <w:t>da</w:t>
      </w:r>
      <w:r>
        <w:rPr>
          <w:spacing w:val="-4"/>
          <w:w w:val="105"/>
          <w:sz w:val="16"/>
        </w:rPr>
        <w:t> </w:t>
      </w:r>
      <w:r>
        <w:rPr>
          <w:w w:val="105"/>
          <w:sz w:val="16"/>
        </w:rPr>
        <w:t>boa</w:t>
      </w:r>
      <w:r>
        <w:rPr>
          <w:spacing w:val="-4"/>
          <w:w w:val="105"/>
          <w:sz w:val="16"/>
        </w:rPr>
        <w:t> </w:t>
      </w:r>
      <w:r>
        <w:rPr>
          <w:w w:val="105"/>
          <w:sz w:val="16"/>
        </w:rPr>
        <w:t>e</w:t>
      </w:r>
      <w:r>
        <w:rPr>
          <w:spacing w:val="-4"/>
          <w:w w:val="105"/>
          <w:sz w:val="16"/>
        </w:rPr>
        <w:t> </w:t>
      </w:r>
      <w:r>
        <w:rPr>
          <w:w w:val="105"/>
          <w:sz w:val="16"/>
        </w:rPr>
        <w:t>perfeita</w:t>
      </w:r>
      <w:r>
        <w:rPr>
          <w:spacing w:val="-4"/>
          <w:w w:val="105"/>
          <w:sz w:val="16"/>
        </w:rPr>
        <w:t> </w:t>
      </w:r>
      <w:r>
        <w:rPr>
          <w:w w:val="105"/>
          <w:sz w:val="16"/>
        </w:rPr>
        <w:t>execução</w:t>
      </w:r>
      <w:r>
        <w:rPr>
          <w:spacing w:val="-4"/>
          <w:w w:val="105"/>
          <w:sz w:val="16"/>
        </w:rPr>
        <w:t> </w:t>
      </w:r>
      <w:r>
        <w:rPr>
          <w:w w:val="105"/>
          <w:sz w:val="16"/>
        </w:rPr>
        <w:t>do</w:t>
      </w:r>
      <w:r>
        <w:rPr>
          <w:spacing w:val="-3"/>
          <w:w w:val="105"/>
          <w:sz w:val="16"/>
        </w:rPr>
        <w:t> </w:t>
      </w:r>
      <w:r>
        <w:rPr>
          <w:w w:val="105"/>
          <w:sz w:val="16"/>
        </w:rPr>
        <w:t>objeto, observando, ainda, as obrigações a seguir dispostas:</w:t>
      </w:r>
    </w:p>
    <w:p>
      <w:pPr>
        <w:pStyle w:val="ListParagraph"/>
        <w:numPr>
          <w:ilvl w:val="2"/>
          <w:numId w:val="48"/>
        </w:numPr>
        <w:tabs>
          <w:tab w:pos="684" w:val="left" w:leader="none"/>
        </w:tabs>
        <w:spacing w:line="240" w:lineRule="auto" w:before="1" w:after="0"/>
        <w:ind w:left="684" w:right="0" w:hanging="374"/>
        <w:jc w:val="both"/>
        <w:rPr>
          <w:sz w:val="16"/>
        </w:rPr>
      </w:pPr>
      <w:r>
        <w:rPr>
          <w:w w:val="105"/>
          <w:sz w:val="16"/>
        </w:rPr>
        <w:t>Entregar</w:t>
      </w:r>
      <w:r>
        <w:rPr>
          <w:spacing w:val="-5"/>
          <w:w w:val="105"/>
          <w:sz w:val="16"/>
        </w:rPr>
        <w:t> </w:t>
      </w:r>
      <w:r>
        <w:rPr>
          <w:w w:val="105"/>
          <w:sz w:val="16"/>
        </w:rPr>
        <w:t>o</w:t>
      </w:r>
      <w:r>
        <w:rPr>
          <w:spacing w:val="-4"/>
          <w:w w:val="105"/>
          <w:sz w:val="16"/>
        </w:rPr>
        <w:t> </w:t>
      </w:r>
      <w:r>
        <w:rPr>
          <w:w w:val="105"/>
          <w:sz w:val="16"/>
        </w:rPr>
        <w:t>objeto</w:t>
      </w:r>
      <w:r>
        <w:rPr>
          <w:spacing w:val="-4"/>
          <w:w w:val="105"/>
          <w:sz w:val="16"/>
        </w:rPr>
        <w:t> </w:t>
      </w:r>
      <w:r>
        <w:rPr>
          <w:w w:val="105"/>
          <w:sz w:val="16"/>
        </w:rPr>
        <w:t>acompanhado,</w:t>
      </w:r>
      <w:r>
        <w:rPr>
          <w:spacing w:val="-5"/>
          <w:w w:val="105"/>
          <w:sz w:val="16"/>
        </w:rPr>
        <w:t> </w:t>
      </w:r>
      <w:r>
        <w:rPr>
          <w:w w:val="105"/>
          <w:sz w:val="16"/>
        </w:rPr>
        <w:t>se</w:t>
      </w:r>
      <w:r>
        <w:rPr>
          <w:spacing w:val="-4"/>
          <w:w w:val="105"/>
          <w:sz w:val="16"/>
        </w:rPr>
        <w:t> </w:t>
      </w:r>
      <w:r>
        <w:rPr>
          <w:w w:val="105"/>
          <w:sz w:val="16"/>
        </w:rPr>
        <w:t>for</w:t>
      </w:r>
      <w:r>
        <w:rPr>
          <w:spacing w:val="-4"/>
          <w:w w:val="105"/>
          <w:sz w:val="16"/>
        </w:rPr>
        <w:t> </w:t>
      </w:r>
      <w:r>
        <w:rPr>
          <w:w w:val="105"/>
          <w:sz w:val="16"/>
        </w:rPr>
        <w:t>o</w:t>
      </w:r>
      <w:r>
        <w:rPr>
          <w:spacing w:val="-5"/>
          <w:w w:val="105"/>
          <w:sz w:val="16"/>
        </w:rPr>
        <w:t> </w:t>
      </w:r>
      <w:r>
        <w:rPr>
          <w:w w:val="105"/>
          <w:sz w:val="16"/>
        </w:rPr>
        <w:t>caso,</w:t>
      </w:r>
      <w:r>
        <w:rPr>
          <w:spacing w:val="-4"/>
          <w:w w:val="105"/>
          <w:sz w:val="16"/>
        </w:rPr>
        <w:t> </w:t>
      </w:r>
      <w:r>
        <w:rPr>
          <w:w w:val="105"/>
          <w:sz w:val="16"/>
        </w:rPr>
        <w:t>do</w:t>
      </w:r>
      <w:r>
        <w:rPr>
          <w:spacing w:val="-4"/>
          <w:w w:val="105"/>
          <w:sz w:val="16"/>
        </w:rPr>
        <w:t> </w:t>
      </w:r>
      <w:r>
        <w:rPr>
          <w:w w:val="105"/>
          <w:sz w:val="16"/>
        </w:rPr>
        <w:t>manual</w:t>
      </w:r>
      <w:r>
        <w:rPr>
          <w:spacing w:val="-4"/>
          <w:w w:val="105"/>
          <w:sz w:val="16"/>
        </w:rPr>
        <w:t> </w:t>
      </w:r>
      <w:r>
        <w:rPr>
          <w:w w:val="105"/>
          <w:sz w:val="16"/>
        </w:rPr>
        <w:t>do</w:t>
      </w:r>
      <w:r>
        <w:rPr>
          <w:spacing w:val="-5"/>
          <w:w w:val="105"/>
          <w:sz w:val="16"/>
        </w:rPr>
        <w:t> </w:t>
      </w:r>
      <w:r>
        <w:rPr>
          <w:w w:val="105"/>
          <w:sz w:val="16"/>
        </w:rPr>
        <w:t>usuário,</w:t>
      </w:r>
      <w:r>
        <w:rPr>
          <w:spacing w:val="-4"/>
          <w:w w:val="105"/>
          <w:sz w:val="16"/>
        </w:rPr>
        <w:t> </w:t>
      </w:r>
      <w:r>
        <w:rPr>
          <w:w w:val="105"/>
          <w:sz w:val="16"/>
        </w:rPr>
        <w:t>com</w:t>
      </w:r>
      <w:r>
        <w:rPr>
          <w:spacing w:val="-4"/>
          <w:w w:val="105"/>
          <w:sz w:val="16"/>
        </w:rPr>
        <w:t> </w:t>
      </w:r>
      <w:r>
        <w:rPr>
          <w:w w:val="105"/>
          <w:sz w:val="16"/>
        </w:rPr>
        <w:t>uma</w:t>
      </w:r>
      <w:r>
        <w:rPr>
          <w:spacing w:val="-5"/>
          <w:w w:val="105"/>
          <w:sz w:val="16"/>
        </w:rPr>
        <w:t> </w:t>
      </w:r>
      <w:r>
        <w:rPr>
          <w:w w:val="105"/>
          <w:sz w:val="16"/>
        </w:rPr>
        <w:t>versão</w:t>
      </w:r>
      <w:r>
        <w:rPr>
          <w:spacing w:val="-4"/>
          <w:w w:val="105"/>
          <w:sz w:val="16"/>
        </w:rPr>
        <w:t> </w:t>
      </w:r>
      <w:r>
        <w:rPr>
          <w:w w:val="105"/>
          <w:sz w:val="16"/>
        </w:rPr>
        <w:t>em</w:t>
      </w:r>
      <w:r>
        <w:rPr>
          <w:spacing w:val="-4"/>
          <w:w w:val="105"/>
          <w:sz w:val="16"/>
        </w:rPr>
        <w:t> </w:t>
      </w:r>
      <w:r>
        <w:rPr>
          <w:w w:val="105"/>
          <w:sz w:val="16"/>
        </w:rPr>
        <w:t>português,</w:t>
      </w:r>
      <w:r>
        <w:rPr>
          <w:spacing w:val="-4"/>
          <w:w w:val="105"/>
          <w:sz w:val="16"/>
        </w:rPr>
        <w:t> </w:t>
      </w:r>
      <w:r>
        <w:rPr>
          <w:w w:val="105"/>
          <w:sz w:val="16"/>
        </w:rPr>
        <w:t>e</w:t>
      </w:r>
      <w:r>
        <w:rPr>
          <w:spacing w:val="-5"/>
          <w:w w:val="105"/>
          <w:sz w:val="16"/>
        </w:rPr>
        <w:t> </w:t>
      </w:r>
      <w:r>
        <w:rPr>
          <w:w w:val="105"/>
          <w:sz w:val="16"/>
        </w:rPr>
        <w:t>da</w:t>
      </w:r>
      <w:r>
        <w:rPr>
          <w:spacing w:val="-4"/>
          <w:w w:val="105"/>
          <w:sz w:val="16"/>
        </w:rPr>
        <w:t> </w:t>
      </w:r>
      <w:r>
        <w:rPr>
          <w:w w:val="105"/>
          <w:sz w:val="16"/>
        </w:rPr>
        <w:t>relação</w:t>
      </w:r>
      <w:r>
        <w:rPr>
          <w:spacing w:val="-4"/>
          <w:w w:val="105"/>
          <w:sz w:val="16"/>
        </w:rPr>
        <w:t> </w:t>
      </w:r>
      <w:r>
        <w:rPr>
          <w:w w:val="105"/>
          <w:sz w:val="16"/>
        </w:rPr>
        <w:t>da</w:t>
      </w:r>
      <w:r>
        <w:rPr>
          <w:spacing w:val="-5"/>
          <w:w w:val="105"/>
          <w:sz w:val="16"/>
        </w:rPr>
        <w:t> </w:t>
      </w:r>
      <w:r>
        <w:rPr>
          <w:w w:val="105"/>
          <w:sz w:val="16"/>
        </w:rPr>
        <w:t>rede</w:t>
      </w:r>
      <w:r>
        <w:rPr>
          <w:spacing w:val="-4"/>
          <w:w w:val="105"/>
          <w:sz w:val="16"/>
        </w:rPr>
        <w:t> </w:t>
      </w:r>
      <w:r>
        <w:rPr>
          <w:w w:val="105"/>
          <w:sz w:val="16"/>
        </w:rPr>
        <w:t>de</w:t>
      </w:r>
      <w:r>
        <w:rPr>
          <w:spacing w:val="-4"/>
          <w:w w:val="105"/>
          <w:sz w:val="16"/>
        </w:rPr>
        <w:t> </w:t>
      </w:r>
      <w:r>
        <w:rPr>
          <w:w w:val="105"/>
          <w:sz w:val="16"/>
        </w:rPr>
        <w:t>assistência</w:t>
      </w:r>
      <w:r>
        <w:rPr>
          <w:spacing w:val="-4"/>
          <w:w w:val="105"/>
          <w:sz w:val="16"/>
        </w:rPr>
        <w:t> </w:t>
      </w:r>
      <w:r>
        <w:rPr>
          <w:w w:val="105"/>
          <w:sz w:val="16"/>
        </w:rPr>
        <w:t>técnica</w:t>
      </w:r>
      <w:r>
        <w:rPr>
          <w:spacing w:val="-5"/>
          <w:w w:val="105"/>
          <w:sz w:val="16"/>
        </w:rPr>
        <w:t> </w:t>
      </w:r>
      <w:r>
        <w:rPr>
          <w:spacing w:val="-2"/>
          <w:w w:val="105"/>
          <w:sz w:val="16"/>
        </w:rPr>
        <w:t>autorizada.</w:t>
      </w:r>
    </w:p>
    <w:p>
      <w:pPr>
        <w:pStyle w:val="ListParagraph"/>
        <w:numPr>
          <w:ilvl w:val="2"/>
          <w:numId w:val="48"/>
        </w:numPr>
        <w:tabs>
          <w:tab w:pos="760" w:val="left" w:leader="none"/>
        </w:tabs>
        <w:spacing w:line="235" w:lineRule="auto" w:before="8" w:after="0"/>
        <w:ind w:left="310" w:right="849" w:firstLine="0"/>
        <w:jc w:val="left"/>
        <w:rPr>
          <w:sz w:val="20"/>
        </w:rPr>
      </w:pPr>
      <w:r>
        <w:rPr>
          <w:sz w:val="20"/>
        </w:rPr>
        <w:t>Comunicar</w:t>
      </w:r>
      <w:r>
        <w:rPr>
          <w:spacing w:val="-3"/>
          <w:sz w:val="20"/>
        </w:rPr>
        <w:t> </w:t>
      </w:r>
      <w:r>
        <w:rPr>
          <w:sz w:val="20"/>
        </w:rPr>
        <w:t>ao</w:t>
      </w:r>
      <w:r>
        <w:rPr>
          <w:spacing w:val="-3"/>
          <w:sz w:val="20"/>
        </w:rPr>
        <w:t> </w:t>
      </w:r>
      <w:r>
        <w:rPr>
          <w:b/>
          <w:sz w:val="20"/>
        </w:rPr>
        <w:t>CONTRATANTE</w:t>
      </w:r>
      <w:r>
        <w:rPr>
          <w:sz w:val="20"/>
        </w:rPr>
        <w:t>,</w:t>
      </w:r>
      <w:r>
        <w:rPr>
          <w:spacing w:val="-3"/>
          <w:sz w:val="20"/>
        </w:rPr>
        <w:t> </w:t>
      </w:r>
      <w:r>
        <w:rPr>
          <w:sz w:val="20"/>
        </w:rPr>
        <w:t>no</w:t>
      </w:r>
      <w:r>
        <w:rPr>
          <w:spacing w:val="-3"/>
          <w:sz w:val="20"/>
        </w:rPr>
        <w:t> </w:t>
      </w:r>
      <w:r>
        <w:rPr>
          <w:sz w:val="20"/>
        </w:rPr>
        <w:t>prazo</w:t>
      </w:r>
      <w:r>
        <w:rPr>
          <w:spacing w:val="-3"/>
          <w:sz w:val="20"/>
        </w:rPr>
        <w:t> </w:t>
      </w:r>
      <w:r>
        <w:rPr>
          <w:sz w:val="20"/>
        </w:rPr>
        <w:t>máximo</w:t>
      </w:r>
      <w:r>
        <w:rPr>
          <w:spacing w:val="-3"/>
          <w:sz w:val="20"/>
        </w:rPr>
        <w:t> </w:t>
      </w:r>
      <w:r>
        <w:rPr>
          <w:sz w:val="20"/>
        </w:rPr>
        <w:t>de</w:t>
      </w:r>
      <w:r>
        <w:rPr>
          <w:spacing w:val="-3"/>
          <w:sz w:val="20"/>
        </w:rPr>
        <w:t> </w:t>
      </w:r>
      <w:r>
        <w:rPr>
          <w:sz w:val="20"/>
        </w:rPr>
        <w:t>24</w:t>
      </w:r>
      <w:r>
        <w:rPr>
          <w:spacing w:val="-3"/>
          <w:sz w:val="20"/>
        </w:rPr>
        <w:t> </w:t>
      </w:r>
      <w:r>
        <w:rPr>
          <w:sz w:val="20"/>
        </w:rPr>
        <w:t>(vinte</w:t>
      </w:r>
      <w:r>
        <w:rPr>
          <w:spacing w:val="-3"/>
          <w:sz w:val="20"/>
        </w:rPr>
        <w:t> </w:t>
      </w:r>
      <w:r>
        <w:rPr>
          <w:sz w:val="20"/>
        </w:rPr>
        <w:t>e</w:t>
      </w:r>
      <w:r>
        <w:rPr>
          <w:spacing w:val="-3"/>
          <w:sz w:val="20"/>
        </w:rPr>
        <w:t> </w:t>
      </w:r>
      <w:r>
        <w:rPr>
          <w:sz w:val="20"/>
        </w:rPr>
        <w:t>quatro)</w:t>
      </w:r>
      <w:r>
        <w:rPr>
          <w:spacing w:val="-3"/>
          <w:sz w:val="20"/>
        </w:rPr>
        <w:t> </w:t>
      </w:r>
      <w:r>
        <w:rPr>
          <w:sz w:val="20"/>
        </w:rPr>
        <w:t>horas</w:t>
      </w:r>
      <w:r>
        <w:rPr>
          <w:spacing w:val="-3"/>
          <w:sz w:val="20"/>
        </w:rPr>
        <w:t> </w:t>
      </w:r>
      <w:r>
        <w:rPr>
          <w:sz w:val="20"/>
        </w:rPr>
        <w:t>que</w:t>
      </w:r>
      <w:r>
        <w:rPr>
          <w:spacing w:val="-3"/>
          <w:sz w:val="20"/>
        </w:rPr>
        <w:t> </w:t>
      </w:r>
      <w:r>
        <w:rPr>
          <w:sz w:val="20"/>
        </w:rPr>
        <w:t>antecede</w:t>
      </w:r>
      <w:r>
        <w:rPr>
          <w:spacing w:val="-3"/>
          <w:sz w:val="20"/>
        </w:rPr>
        <w:t> </w:t>
      </w:r>
      <w:r>
        <w:rPr>
          <w:sz w:val="20"/>
        </w:rPr>
        <w:t>a</w:t>
      </w:r>
      <w:r>
        <w:rPr>
          <w:spacing w:val="-3"/>
          <w:sz w:val="20"/>
        </w:rPr>
        <w:t> </w:t>
      </w:r>
      <w:r>
        <w:rPr>
          <w:sz w:val="20"/>
        </w:rPr>
        <w:t>data</w:t>
      </w:r>
      <w:r>
        <w:rPr>
          <w:spacing w:val="-3"/>
          <w:sz w:val="20"/>
        </w:rPr>
        <w:t> </w:t>
      </w:r>
      <w:r>
        <w:rPr>
          <w:sz w:val="20"/>
        </w:rPr>
        <w:t>da</w:t>
      </w:r>
      <w:r>
        <w:rPr>
          <w:spacing w:val="-3"/>
          <w:sz w:val="20"/>
        </w:rPr>
        <w:t> </w:t>
      </w:r>
      <w:r>
        <w:rPr>
          <w:sz w:val="20"/>
        </w:rPr>
        <w:t>entrega,</w:t>
      </w:r>
      <w:r>
        <w:rPr>
          <w:spacing w:val="-3"/>
          <w:sz w:val="20"/>
        </w:rPr>
        <w:t> </w:t>
      </w:r>
      <w:r>
        <w:rPr>
          <w:sz w:val="20"/>
        </w:rPr>
        <w:t>os</w:t>
      </w:r>
      <w:r>
        <w:rPr>
          <w:spacing w:val="-3"/>
          <w:sz w:val="20"/>
        </w:rPr>
        <w:t> </w:t>
      </w:r>
      <w:r>
        <w:rPr>
          <w:sz w:val="20"/>
        </w:rPr>
        <w:t>motivos</w:t>
      </w:r>
      <w:r>
        <w:rPr>
          <w:spacing w:val="-3"/>
          <w:sz w:val="20"/>
        </w:rPr>
        <w:t> </w:t>
      </w:r>
      <w:r>
        <w:rPr>
          <w:sz w:val="20"/>
        </w:rPr>
        <w:t>que</w:t>
      </w:r>
      <w:r>
        <w:rPr>
          <w:spacing w:val="-3"/>
          <w:sz w:val="20"/>
        </w:rPr>
        <w:t> </w:t>
      </w:r>
      <w:r>
        <w:rPr>
          <w:sz w:val="20"/>
        </w:rPr>
        <w:t>impossibilitem</w:t>
      </w:r>
      <w:r>
        <w:rPr>
          <w:spacing w:val="-3"/>
          <w:sz w:val="20"/>
        </w:rPr>
        <w:t> </w:t>
      </w:r>
      <w:r>
        <w:rPr>
          <w:sz w:val="20"/>
        </w:rPr>
        <w:t>o</w:t>
      </w:r>
      <w:r>
        <w:rPr>
          <w:spacing w:val="-3"/>
          <w:sz w:val="20"/>
        </w:rPr>
        <w:t> </w:t>
      </w:r>
      <w:r>
        <w:rPr>
          <w:sz w:val="20"/>
        </w:rPr>
        <w:t>cumprimento</w:t>
      </w:r>
      <w:r>
        <w:rPr>
          <w:spacing w:val="-3"/>
          <w:sz w:val="20"/>
        </w:rPr>
        <w:t> </w:t>
      </w:r>
      <w:r>
        <w:rPr>
          <w:sz w:val="20"/>
        </w:rPr>
        <w:t>do</w:t>
      </w:r>
      <w:r>
        <w:rPr>
          <w:spacing w:val="-3"/>
          <w:sz w:val="20"/>
        </w:rPr>
        <w:t> </w:t>
      </w:r>
      <w:r>
        <w:rPr>
          <w:sz w:val="20"/>
        </w:rPr>
        <w:t>prazo previsto, com a devida comprovação.</w:t>
      </w:r>
    </w:p>
    <w:p>
      <w:pPr>
        <w:pStyle w:val="ListParagraph"/>
        <w:numPr>
          <w:ilvl w:val="2"/>
          <w:numId w:val="48"/>
        </w:numPr>
        <w:tabs>
          <w:tab w:pos="748" w:val="left" w:leader="none"/>
        </w:tabs>
        <w:spacing w:line="235" w:lineRule="auto" w:before="0" w:after="0"/>
        <w:ind w:left="310" w:right="736" w:firstLine="0"/>
        <w:jc w:val="left"/>
        <w:rPr>
          <w:sz w:val="20"/>
        </w:rPr>
      </w:pPr>
      <w:r>
        <w:rPr>
          <w:sz w:val="20"/>
        </w:rPr>
        <w:t>Atender</w:t>
      </w:r>
      <w:r>
        <w:rPr>
          <w:spacing w:val="-2"/>
          <w:sz w:val="20"/>
        </w:rPr>
        <w:t> </w:t>
      </w:r>
      <w:r>
        <w:rPr>
          <w:sz w:val="20"/>
        </w:rPr>
        <w:t>às</w:t>
      </w:r>
      <w:r>
        <w:rPr>
          <w:spacing w:val="-2"/>
          <w:sz w:val="20"/>
        </w:rPr>
        <w:t> </w:t>
      </w:r>
      <w:r>
        <w:rPr>
          <w:sz w:val="20"/>
        </w:rPr>
        <w:t>determinações</w:t>
      </w:r>
      <w:r>
        <w:rPr>
          <w:spacing w:val="-2"/>
          <w:sz w:val="20"/>
        </w:rPr>
        <w:t> </w:t>
      </w:r>
      <w:r>
        <w:rPr>
          <w:sz w:val="20"/>
        </w:rPr>
        <w:t>regulares</w:t>
      </w:r>
      <w:r>
        <w:rPr>
          <w:spacing w:val="-2"/>
          <w:sz w:val="20"/>
        </w:rPr>
        <w:t> </w:t>
      </w:r>
      <w:r>
        <w:rPr>
          <w:sz w:val="20"/>
        </w:rPr>
        <w:t>emitidas</w:t>
      </w:r>
      <w:r>
        <w:rPr>
          <w:spacing w:val="-2"/>
          <w:sz w:val="20"/>
        </w:rPr>
        <w:t> </w:t>
      </w:r>
      <w:r>
        <w:rPr>
          <w:sz w:val="20"/>
        </w:rPr>
        <w:t>pelo</w:t>
      </w:r>
      <w:r>
        <w:rPr>
          <w:spacing w:val="-2"/>
          <w:sz w:val="20"/>
        </w:rPr>
        <w:t> </w:t>
      </w:r>
      <w:r>
        <w:rPr>
          <w:sz w:val="20"/>
        </w:rPr>
        <w:t>fiscal</w:t>
      </w:r>
      <w:r>
        <w:rPr>
          <w:spacing w:val="-2"/>
          <w:sz w:val="20"/>
        </w:rPr>
        <w:t> </w:t>
      </w:r>
      <w:r>
        <w:rPr>
          <w:sz w:val="20"/>
        </w:rPr>
        <w:t>ou</w:t>
      </w:r>
      <w:r>
        <w:rPr>
          <w:spacing w:val="-2"/>
          <w:sz w:val="20"/>
        </w:rPr>
        <w:t> </w:t>
      </w:r>
      <w:r>
        <w:rPr>
          <w:sz w:val="20"/>
        </w:rPr>
        <w:t>gestor</w:t>
      </w:r>
      <w:r>
        <w:rPr>
          <w:spacing w:val="-2"/>
          <w:sz w:val="20"/>
        </w:rPr>
        <w:t> </w:t>
      </w:r>
      <w:r>
        <w:rPr>
          <w:sz w:val="20"/>
        </w:rPr>
        <w:t>do</w:t>
      </w:r>
      <w:r>
        <w:rPr>
          <w:spacing w:val="-2"/>
          <w:sz w:val="20"/>
        </w:rPr>
        <w:t> </w:t>
      </w:r>
      <w:r>
        <w:rPr>
          <w:sz w:val="20"/>
        </w:rPr>
        <w:t>Contrato</w:t>
      </w:r>
      <w:r>
        <w:rPr>
          <w:spacing w:val="-2"/>
          <w:sz w:val="20"/>
        </w:rPr>
        <w:t> </w:t>
      </w:r>
      <w:r>
        <w:rPr>
          <w:sz w:val="20"/>
        </w:rPr>
        <w:t>ou</w:t>
      </w:r>
      <w:r>
        <w:rPr>
          <w:spacing w:val="-2"/>
          <w:sz w:val="20"/>
        </w:rPr>
        <w:t> </w:t>
      </w:r>
      <w:r>
        <w:rPr>
          <w:sz w:val="20"/>
        </w:rPr>
        <w:t>autoridade</w:t>
      </w:r>
      <w:r>
        <w:rPr>
          <w:spacing w:val="-2"/>
          <w:sz w:val="20"/>
        </w:rPr>
        <w:t> </w:t>
      </w:r>
      <w:r>
        <w:rPr>
          <w:sz w:val="20"/>
        </w:rPr>
        <w:t>superior</w:t>
      </w:r>
      <w:r>
        <w:rPr>
          <w:spacing w:val="-2"/>
          <w:sz w:val="20"/>
        </w:rPr>
        <w:t> </w:t>
      </w:r>
      <w:r>
        <w:rPr>
          <w:sz w:val="20"/>
        </w:rPr>
        <w:t>(</w:t>
      </w:r>
      <w:hyperlink r:id="rId40">
        <w:r>
          <w:rPr>
            <w:color w:val="000080"/>
            <w:sz w:val="20"/>
            <w:u w:val="single" w:color="000080"/>
          </w:rPr>
          <w:t>art.</w:t>
        </w:r>
        <w:r>
          <w:rPr>
            <w:color w:val="000080"/>
            <w:spacing w:val="-2"/>
            <w:sz w:val="20"/>
            <w:u w:val="single" w:color="000080"/>
          </w:rPr>
          <w:t> </w:t>
        </w:r>
        <w:r>
          <w:rPr>
            <w:color w:val="000080"/>
            <w:sz w:val="20"/>
            <w:u w:val="single" w:color="000080"/>
          </w:rPr>
          <w:t>137,</w:t>
        </w:r>
        <w:r>
          <w:rPr>
            <w:color w:val="000080"/>
            <w:spacing w:val="-2"/>
            <w:sz w:val="20"/>
            <w:u w:val="single" w:color="000080"/>
          </w:rPr>
          <w:t> </w:t>
        </w:r>
        <w:r>
          <w:rPr>
            <w:color w:val="000080"/>
            <w:sz w:val="20"/>
            <w:u w:val="single" w:color="000080"/>
          </w:rPr>
          <w:t>II,</w:t>
        </w:r>
        <w:r>
          <w:rPr>
            <w:color w:val="000080"/>
            <w:spacing w:val="-2"/>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14.133/2021</w:t>
        </w:r>
      </w:hyperlink>
      <w:r>
        <w:rPr>
          <w:sz w:val="20"/>
        </w:rPr>
        <w:t>)</w:t>
      </w:r>
      <w:r>
        <w:rPr>
          <w:spacing w:val="-2"/>
          <w:sz w:val="20"/>
        </w:rPr>
        <w:t> </w:t>
      </w:r>
      <w:r>
        <w:rPr>
          <w:sz w:val="20"/>
        </w:rPr>
        <w:t>e</w:t>
      </w:r>
      <w:r>
        <w:rPr>
          <w:spacing w:val="-2"/>
          <w:sz w:val="20"/>
        </w:rPr>
        <w:t> </w:t>
      </w:r>
      <w:r>
        <w:rPr>
          <w:sz w:val="20"/>
        </w:rPr>
        <w:t>prestar</w:t>
      </w:r>
      <w:r>
        <w:rPr>
          <w:spacing w:val="-2"/>
          <w:sz w:val="20"/>
        </w:rPr>
        <w:t> </w:t>
      </w:r>
      <w:r>
        <w:rPr>
          <w:sz w:val="20"/>
        </w:rPr>
        <w:t>todo</w:t>
      </w:r>
      <w:r>
        <w:rPr>
          <w:spacing w:val="-2"/>
          <w:sz w:val="20"/>
        </w:rPr>
        <w:t> </w:t>
      </w:r>
      <w:r>
        <w:rPr>
          <w:sz w:val="20"/>
        </w:rPr>
        <w:t>esclarecimento</w:t>
      </w:r>
      <w:r>
        <w:rPr>
          <w:spacing w:val="-2"/>
          <w:sz w:val="20"/>
        </w:rPr>
        <w:t> </w:t>
      </w:r>
      <w:r>
        <w:rPr>
          <w:sz w:val="20"/>
        </w:rPr>
        <w:t>ou informação por eles solicitados.</w:t>
      </w:r>
    </w:p>
    <w:p>
      <w:pPr>
        <w:pStyle w:val="ListParagraph"/>
        <w:numPr>
          <w:ilvl w:val="2"/>
          <w:numId w:val="48"/>
        </w:numPr>
        <w:tabs>
          <w:tab w:pos="713" w:val="left" w:leader="none"/>
        </w:tabs>
        <w:spacing w:line="292" w:lineRule="auto" w:before="32" w:after="0"/>
        <w:ind w:left="310" w:right="293" w:firstLine="0"/>
        <w:jc w:val="left"/>
        <w:rPr>
          <w:sz w:val="16"/>
        </w:rPr>
      </w:pPr>
      <w:r>
        <w:rPr>
          <w:w w:val="105"/>
          <w:sz w:val="16"/>
        </w:rPr>
        <w:t>Alocar</w:t>
      </w:r>
      <w:r>
        <w:rPr>
          <w:spacing w:val="31"/>
          <w:w w:val="105"/>
          <w:sz w:val="16"/>
        </w:rPr>
        <w:t> </w:t>
      </w:r>
      <w:r>
        <w:rPr>
          <w:w w:val="105"/>
          <w:sz w:val="16"/>
        </w:rPr>
        <w:t>os</w:t>
      </w:r>
      <w:r>
        <w:rPr>
          <w:spacing w:val="31"/>
          <w:w w:val="105"/>
          <w:sz w:val="16"/>
        </w:rPr>
        <w:t> </w:t>
      </w:r>
      <w:r>
        <w:rPr>
          <w:w w:val="105"/>
          <w:sz w:val="16"/>
        </w:rPr>
        <w:t>empregados</w:t>
      </w:r>
      <w:r>
        <w:rPr>
          <w:spacing w:val="31"/>
          <w:w w:val="105"/>
          <w:sz w:val="16"/>
        </w:rPr>
        <w:t> </w:t>
      </w:r>
      <w:r>
        <w:rPr>
          <w:w w:val="105"/>
          <w:sz w:val="16"/>
        </w:rPr>
        <w:t>necessários,</w:t>
      </w:r>
      <w:r>
        <w:rPr>
          <w:spacing w:val="31"/>
          <w:w w:val="105"/>
          <w:sz w:val="16"/>
        </w:rPr>
        <w:t> </w:t>
      </w:r>
      <w:r>
        <w:rPr>
          <w:w w:val="105"/>
          <w:sz w:val="16"/>
        </w:rPr>
        <w:t>com</w:t>
      </w:r>
      <w:r>
        <w:rPr>
          <w:spacing w:val="31"/>
          <w:w w:val="105"/>
          <w:sz w:val="16"/>
        </w:rPr>
        <w:t> </w:t>
      </w:r>
      <w:r>
        <w:rPr>
          <w:w w:val="105"/>
          <w:sz w:val="16"/>
        </w:rPr>
        <w:t>habilitação</w:t>
      </w:r>
      <w:r>
        <w:rPr>
          <w:spacing w:val="31"/>
          <w:w w:val="105"/>
          <w:sz w:val="16"/>
        </w:rPr>
        <w:t> </w:t>
      </w:r>
      <w:r>
        <w:rPr>
          <w:w w:val="105"/>
          <w:sz w:val="16"/>
        </w:rPr>
        <w:t>e</w:t>
      </w:r>
      <w:r>
        <w:rPr>
          <w:spacing w:val="31"/>
          <w:w w:val="105"/>
          <w:sz w:val="16"/>
        </w:rPr>
        <w:t> </w:t>
      </w:r>
      <w:r>
        <w:rPr>
          <w:w w:val="105"/>
          <w:sz w:val="16"/>
        </w:rPr>
        <w:t>conhecimento</w:t>
      </w:r>
      <w:r>
        <w:rPr>
          <w:spacing w:val="31"/>
          <w:w w:val="105"/>
          <w:sz w:val="16"/>
        </w:rPr>
        <w:t> </w:t>
      </w:r>
      <w:r>
        <w:rPr>
          <w:w w:val="105"/>
          <w:sz w:val="16"/>
        </w:rPr>
        <w:t>adequados,</w:t>
      </w:r>
      <w:r>
        <w:rPr>
          <w:spacing w:val="31"/>
          <w:w w:val="105"/>
          <w:sz w:val="16"/>
        </w:rPr>
        <w:t> </w:t>
      </w:r>
      <w:r>
        <w:rPr>
          <w:w w:val="105"/>
          <w:sz w:val="16"/>
        </w:rPr>
        <w:t>ao</w:t>
      </w:r>
      <w:r>
        <w:rPr>
          <w:spacing w:val="31"/>
          <w:w w:val="105"/>
          <w:sz w:val="16"/>
        </w:rPr>
        <w:t> </w:t>
      </w:r>
      <w:r>
        <w:rPr>
          <w:w w:val="105"/>
          <w:sz w:val="16"/>
        </w:rPr>
        <w:t>perfeito</w:t>
      </w:r>
      <w:r>
        <w:rPr>
          <w:spacing w:val="31"/>
          <w:w w:val="105"/>
          <w:sz w:val="16"/>
        </w:rPr>
        <w:t> </w:t>
      </w:r>
      <w:r>
        <w:rPr>
          <w:w w:val="105"/>
          <w:sz w:val="16"/>
        </w:rPr>
        <w:t>cumprimento</w:t>
      </w:r>
      <w:r>
        <w:rPr>
          <w:spacing w:val="31"/>
          <w:w w:val="105"/>
          <w:sz w:val="16"/>
        </w:rPr>
        <w:t> </w:t>
      </w:r>
      <w:r>
        <w:rPr>
          <w:w w:val="105"/>
          <w:sz w:val="16"/>
        </w:rPr>
        <w:t>das</w:t>
      </w:r>
      <w:r>
        <w:rPr>
          <w:spacing w:val="31"/>
          <w:w w:val="105"/>
          <w:sz w:val="16"/>
        </w:rPr>
        <w:t> </w:t>
      </w:r>
      <w:r>
        <w:rPr>
          <w:w w:val="105"/>
          <w:sz w:val="16"/>
        </w:rPr>
        <w:t>cláusulas</w:t>
      </w:r>
      <w:r>
        <w:rPr>
          <w:spacing w:val="31"/>
          <w:w w:val="105"/>
          <w:sz w:val="16"/>
        </w:rPr>
        <w:t> </w:t>
      </w:r>
      <w:r>
        <w:rPr>
          <w:w w:val="105"/>
          <w:sz w:val="16"/>
        </w:rPr>
        <w:t>deste</w:t>
      </w:r>
      <w:r>
        <w:rPr>
          <w:spacing w:val="31"/>
          <w:w w:val="105"/>
          <w:sz w:val="16"/>
        </w:rPr>
        <w:t> </w:t>
      </w:r>
      <w:r>
        <w:rPr>
          <w:w w:val="105"/>
          <w:sz w:val="16"/>
        </w:rPr>
        <w:t>Contrato,</w:t>
      </w:r>
      <w:r>
        <w:rPr>
          <w:spacing w:val="31"/>
          <w:w w:val="105"/>
          <w:sz w:val="16"/>
        </w:rPr>
        <w:t> </w:t>
      </w:r>
      <w:r>
        <w:rPr>
          <w:w w:val="105"/>
          <w:sz w:val="16"/>
        </w:rPr>
        <w:t>fornecendo</w:t>
      </w:r>
      <w:r>
        <w:rPr>
          <w:spacing w:val="31"/>
          <w:w w:val="105"/>
          <w:sz w:val="16"/>
        </w:rPr>
        <w:t> </w:t>
      </w:r>
      <w:r>
        <w:rPr>
          <w:w w:val="105"/>
          <w:sz w:val="16"/>
        </w:rPr>
        <w:t>os</w:t>
      </w:r>
      <w:r>
        <w:rPr>
          <w:spacing w:val="31"/>
          <w:w w:val="105"/>
          <w:sz w:val="16"/>
        </w:rPr>
        <w:t> </w:t>
      </w:r>
      <w:r>
        <w:rPr>
          <w:w w:val="105"/>
          <w:sz w:val="16"/>
        </w:rPr>
        <w:t>materiais,</w:t>
      </w:r>
      <w:r>
        <w:rPr>
          <w:spacing w:val="31"/>
          <w:w w:val="105"/>
          <w:sz w:val="16"/>
        </w:rPr>
        <w:t> </w:t>
      </w:r>
      <w:r>
        <w:rPr>
          <w:w w:val="105"/>
          <w:sz w:val="16"/>
        </w:rPr>
        <w:t>equipamentos,</w:t>
      </w:r>
      <w:r>
        <w:rPr>
          <w:spacing w:val="31"/>
          <w:w w:val="105"/>
          <w:sz w:val="16"/>
        </w:rPr>
        <w:t> </w:t>
      </w:r>
      <w:r>
        <w:rPr>
          <w:w w:val="105"/>
          <w:sz w:val="16"/>
        </w:rPr>
        <w:t>ferramentas</w:t>
      </w:r>
      <w:r>
        <w:rPr>
          <w:spacing w:val="31"/>
          <w:w w:val="105"/>
          <w:sz w:val="16"/>
        </w:rPr>
        <w:t> </w:t>
      </w:r>
      <w:r>
        <w:rPr>
          <w:w w:val="105"/>
          <w:sz w:val="16"/>
        </w:rPr>
        <w:t>e</w:t>
      </w:r>
      <w:r>
        <w:rPr>
          <w:spacing w:val="31"/>
          <w:w w:val="105"/>
          <w:sz w:val="16"/>
        </w:rPr>
        <w:t> </w:t>
      </w:r>
      <w:r>
        <w:rPr>
          <w:w w:val="105"/>
          <w:sz w:val="16"/>
        </w:rPr>
        <w:t>utensílios demandados, cuja quantidade, qualidade e tecnologia deverão atender às recomendações de boa técnica e a legislação de regência.</w:t>
      </w:r>
    </w:p>
    <w:p>
      <w:pPr>
        <w:pStyle w:val="ListParagraph"/>
        <w:numPr>
          <w:ilvl w:val="2"/>
          <w:numId w:val="48"/>
        </w:numPr>
        <w:tabs>
          <w:tab w:pos="760" w:val="left" w:leader="none"/>
        </w:tabs>
        <w:spacing w:line="191" w:lineRule="exact" w:before="0" w:after="0"/>
        <w:ind w:left="760" w:right="0" w:hanging="450"/>
        <w:jc w:val="left"/>
        <w:rPr>
          <w:sz w:val="20"/>
        </w:rPr>
      </w:pPr>
      <w:r>
        <w:rPr>
          <w:sz w:val="20"/>
        </w:rPr>
        <w:t>Reparar,</w:t>
      </w:r>
      <w:r>
        <w:rPr>
          <w:spacing w:val="-4"/>
          <w:sz w:val="20"/>
        </w:rPr>
        <w:t> </w:t>
      </w:r>
      <w:r>
        <w:rPr>
          <w:sz w:val="20"/>
        </w:rPr>
        <w:t>corrigir,</w:t>
      </w:r>
      <w:r>
        <w:rPr>
          <w:spacing w:val="-1"/>
          <w:sz w:val="20"/>
        </w:rPr>
        <w:t> </w:t>
      </w:r>
      <w:r>
        <w:rPr>
          <w:sz w:val="20"/>
        </w:rPr>
        <w:t>remover,</w:t>
      </w:r>
      <w:r>
        <w:rPr>
          <w:spacing w:val="-1"/>
          <w:sz w:val="20"/>
        </w:rPr>
        <w:t> </w:t>
      </w:r>
      <w:r>
        <w:rPr>
          <w:sz w:val="20"/>
        </w:rPr>
        <w:t>reconstruir</w:t>
      </w:r>
      <w:r>
        <w:rPr>
          <w:spacing w:val="-1"/>
          <w:sz w:val="20"/>
        </w:rPr>
        <w:t> </w:t>
      </w:r>
      <w:r>
        <w:rPr>
          <w:sz w:val="20"/>
        </w:rPr>
        <w:t>ou</w:t>
      </w:r>
      <w:r>
        <w:rPr>
          <w:spacing w:val="-1"/>
          <w:sz w:val="20"/>
        </w:rPr>
        <w:t> </w:t>
      </w:r>
      <w:r>
        <w:rPr>
          <w:sz w:val="20"/>
        </w:rPr>
        <w:t>substituir,</w:t>
      </w:r>
      <w:r>
        <w:rPr>
          <w:spacing w:val="-2"/>
          <w:sz w:val="20"/>
        </w:rPr>
        <w:t> </w:t>
      </w:r>
      <w:r>
        <w:rPr>
          <w:sz w:val="20"/>
        </w:rPr>
        <w:t>às</w:t>
      </w:r>
      <w:r>
        <w:rPr>
          <w:spacing w:val="-1"/>
          <w:sz w:val="20"/>
        </w:rPr>
        <w:t> </w:t>
      </w:r>
      <w:r>
        <w:rPr>
          <w:sz w:val="20"/>
        </w:rPr>
        <w:t>suas</w:t>
      </w:r>
      <w:r>
        <w:rPr>
          <w:spacing w:val="-1"/>
          <w:sz w:val="20"/>
        </w:rPr>
        <w:t> </w:t>
      </w:r>
      <w:r>
        <w:rPr>
          <w:sz w:val="20"/>
        </w:rPr>
        <w:t>expensas,</w:t>
      </w:r>
      <w:r>
        <w:rPr>
          <w:spacing w:val="-1"/>
          <w:sz w:val="20"/>
        </w:rPr>
        <w:t> </w:t>
      </w:r>
      <w:r>
        <w:rPr>
          <w:sz w:val="20"/>
        </w:rPr>
        <w:t>no</w:t>
      </w:r>
      <w:r>
        <w:rPr>
          <w:spacing w:val="-1"/>
          <w:sz w:val="20"/>
        </w:rPr>
        <w:t> </w:t>
      </w:r>
      <w:r>
        <w:rPr>
          <w:sz w:val="20"/>
        </w:rPr>
        <w:t>total</w:t>
      </w:r>
      <w:r>
        <w:rPr>
          <w:spacing w:val="-2"/>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no</w:t>
      </w:r>
      <w:r>
        <w:rPr>
          <w:spacing w:val="-1"/>
          <w:sz w:val="20"/>
        </w:rPr>
        <w:t> </w:t>
      </w:r>
      <w:r>
        <w:rPr>
          <w:sz w:val="20"/>
        </w:rPr>
        <w:t>prazo</w:t>
      </w:r>
      <w:r>
        <w:rPr>
          <w:spacing w:val="-1"/>
          <w:sz w:val="20"/>
        </w:rPr>
        <w:t> </w:t>
      </w:r>
      <w:r>
        <w:rPr>
          <w:sz w:val="20"/>
        </w:rPr>
        <w:t>fixado</w:t>
      </w:r>
      <w:r>
        <w:rPr>
          <w:spacing w:val="-2"/>
          <w:sz w:val="20"/>
        </w:rPr>
        <w:t> </w:t>
      </w:r>
      <w:r>
        <w:rPr>
          <w:sz w:val="20"/>
        </w:rPr>
        <w:t>pelo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os</w:t>
      </w:r>
      <w:r>
        <w:rPr>
          <w:spacing w:val="-2"/>
          <w:sz w:val="20"/>
        </w:rPr>
        <w:t> </w:t>
      </w:r>
      <w:r>
        <w:rPr>
          <w:sz w:val="20"/>
        </w:rPr>
        <w:t>bens</w:t>
      </w:r>
      <w:r>
        <w:rPr>
          <w:spacing w:val="-1"/>
          <w:sz w:val="20"/>
        </w:rPr>
        <w:t> </w:t>
      </w:r>
      <w:r>
        <w:rPr>
          <w:sz w:val="20"/>
        </w:rPr>
        <w:t>nos</w:t>
      </w:r>
      <w:r>
        <w:rPr>
          <w:spacing w:val="-1"/>
          <w:sz w:val="20"/>
        </w:rPr>
        <w:t> </w:t>
      </w:r>
      <w:r>
        <w:rPr>
          <w:sz w:val="20"/>
        </w:rPr>
        <w:t>quais</w:t>
      </w:r>
      <w:r>
        <w:rPr>
          <w:spacing w:val="-1"/>
          <w:sz w:val="20"/>
        </w:rPr>
        <w:t> </w:t>
      </w:r>
      <w:r>
        <w:rPr>
          <w:sz w:val="20"/>
        </w:rPr>
        <w:t>se</w:t>
      </w:r>
      <w:r>
        <w:rPr>
          <w:spacing w:val="-1"/>
          <w:sz w:val="20"/>
        </w:rPr>
        <w:t> </w:t>
      </w:r>
      <w:r>
        <w:rPr>
          <w:sz w:val="20"/>
        </w:rPr>
        <w:t>verificarem</w:t>
      </w:r>
      <w:r>
        <w:rPr>
          <w:spacing w:val="-1"/>
          <w:sz w:val="20"/>
        </w:rPr>
        <w:t> </w:t>
      </w:r>
      <w:r>
        <w:rPr>
          <w:spacing w:val="-2"/>
          <w:sz w:val="20"/>
        </w:rPr>
        <w:t>vícios,</w:t>
      </w:r>
    </w:p>
    <w:p>
      <w:pPr>
        <w:spacing w:line="228" w:lineRule="exact" w:before="0"/>
        <w:ind w:left="310" w:right="0" w:firstLine="0"/>
        <w:jc w:val="both"/>
        <w:rPr>
          <w:sz w:val="20"/>
        </w:rPr>
      </w:pPr>
      <w:r>
        <w:rPr>
          <w:sz w:val="20"/>
        </w:rPr>
        <w:t>defeitos ou incorreções resultantes da execução ou dos materiais </w:t>
      </w:r>
      <w:r>
        <w:rPr>
          <w:spacing w:val="-2"/>
          <w:sz w:val="20"/>
        </w:rPr>
        <w:t>empregados.</w:t>
      </w:r>
    </w:p>
    <w:p>
      <w:pPr>
        <w:spacing w:after="0" w:line="228" w:lineRule="exact"/>
        <w:jc w:val="both"/>
        <w:rPr>
          <w:sz w:val="20"/>
        </w:rPr>
        <w:sectPr>
          <w:pgSz w:w="15840" w:h="24480"/>
          <w:pgMar w:top="780" w:bottom="280" w:left="360" w:right="360"/>
        </w:sectPr>
      </w:pPr>
    </w:p>
    <w:p>
      <w:pPr>
        <w:pStyle w:val="ListParagraph"/>
        <w:numPr>
          <w:ilvl w:val="2"/>
          <w:numId w:val="48"/>
        </w:numPr>
        <w:tabs>
          <w:tab w:pos="760" w:val="left" w:leader="none"/>
        </w:tabs>
        <w:spacing w:line="235" w:lineRule="auto" w:before="82" w:after="0"/>
        <w:ind w:left="310" w:right="617" w:firstLine="0"/>
        <w:jc w:val="left"/>
        <w:rPr>
          <w:sz w:val="20"/>
        </w:rPr>
      </w:pPr>
      <w:r>
        <w:rPr>
          <w:sz w:val="20"/>
        </w:rPr>
        <w:t>Responsabilizar-se</w:t>
      </w:r>
      <w:r>
        <w:rPr>
          <w:spacing w:val="-2"/>
          <w:sz w:val="20"/>
        </w:rPr>
        <w:t> </w:t>
      </w:r>
      <w:r>
        <w:rPr>
          <w:sz w:val="20"/>
        </w:rPr>
        <w:t>pelos</w:t>
      </w:r>
      <w:r>
        <w:rPr>
          <w:spacing w:val="-2"/>
          <w:sz w:val="20"/>
        </w:rPr>
        <w:t> </w:t>
      </w:r>
      <w:r>
        <w:rPr>
          <w:sz w:val="20"/>
        </w:rPr>
        <w:t>vícios</w:t>
      </w:r>
      <w:r>
        <w:rPr>
          <w:spacing w:val="-2"/>
          <w:sz w:val="20"/>
        </w:rPr>
        <w:t> </w:t>
      </w:r>
      <w:r>
        <w:rPr>
          <w:sz w:val="20"/>
        </w:rPr>
        <w:t>e</w:t>
      </w:r>
      <w:r>
        <w:rPr>
          <w:spacing w:val="-2"/>
          <w:sz w:val="20"/>
        </w:rPr>
        <w:t> </w:t>
      </w:r>
      <w:r>
        <w:rPr>
          <w:sz w:val="20"/>
        </w:rPr>
        <w:t>danos</w:t>
      </w:r>
      <w:r>
        <w:rPr>
          <w:spacing w:val="-2"/>
          <w:sz w:val="20"/>
        </w:rPr>
        <w:t> </w:t>
      </w:r>
      <w:r>
        <w:rPr>
          <w:sz w:val="20"/>
        </w:rPr>
        <w:t>decorrentes</w:t>
      </w:r>
      <w:r>
        <w:rPr>
          <w:spacing w:val="-2"/>
          <w:sz w:val="20"/>
        </w:rPr>
        <w:t> </w:t>
      </w:r>
      <w:r>
        <w:rPr>
          <w:sz w:val="20"/>
        </w:rPr>
        <w:t>do</w:t>
      </w:r>
      <w:r>
        <w:rPr>
          <w:spacing w:val="-2"/>
          <w:sz w:val="20"/>
        </w:rPr>
        <w:t> </w:t>
      </w:r>
      <w:r>
        <w:rPr>
          <w:sz w:val="20"/>
        </w:rPr>
        <w:t>objeto,</w:t>
      </w:r>
      <w:r>
        <w:rPr>
          <w:spacing w:val="-2"/>
          <w:sz w:val="20"/>
        </w:rPr>
        <w:t> </w:t>
      </w:r>
      <w:r>
        <w:rPr>
          <w:sz w:val="20"/>
        </w:rPr>
        <w:t>de</w:t>
      </w:r>
      <w:r>
        <w:rPr>
          <w:spacing w:val="-2"/>
          <w:sz w:val="20"/>
        </w:rPr>
        <w:t> </w:t>
      </w:r>
      <w:r>
        <w:rPr>
          <w:sz w:val="20"/>
        </w:rPr>
        <w:t>acordo</w:t>
      </w:r>
      <w:r>
        <w:rPr>
          <w:spacing w:val="-2"/>
          <w:sz w:val="20"/>
        </w:rPr>
        <w:t> </w:t>
      </w:r>
      <w:r>
        <w:rPr>
          <w:sz w:val="20"/>
        </w:rPr>
        <w:t>com</w:t>
      </w:r>
      <w:r>
        <w:rPr>
          <w:spacing w:val="-2"/>
          <w:sz w:val="20"/>
        </w:rPr>
        <w:t> </w:t>
      </w:r>
      <w:r>
        <w:rPr>
          <w:sz w:val="20"/>
        </w:rPr>
        <w:t>o</w:t>
      </w:r>
      <w:r>
        <w:rPr>
          <w:spacing w:val="-2"/>
          <w:sz w:val="20"/>
        </w:rPr>
        <w:t> </w:t>
      </w:r>
      <w:r>
        <w:rPr>
          <w:sz w:val="20"/>
        </w:rPr>
        <w:t>Código</w:t>
      </w:r>
      <w:r>
        <w:rPr>
          <w:spacing w:val="-2"/>
          <w:sz w:val="20"/>
        </w:rPr>
        <w:t> </w:t>
      </w:r>
      <w:r>
        <w:rPr>
          <w:sz w:val="20"/>
        </w:rPr>
        <w:t>de</w:t>
      </w:r>
      <w:r>
        <w:rPr>
          <w:spacing w:val="-2"/>
          <w:sz w:val="20"/>
        </w:rPr>
        <w:t> </w:t>
      </w:r>
      <w:r>
        <w:rPr>
          <w:sz w:val="20"/>
        </w:rPr>
        <w:t>Defesa</w:t>
      </w:r>
      <w:r>
        <w:rPr>
          <w:spacing w:val="-2"/>
          <w:sz w:val="20"/>
        </w:rPr>
        <w:t> </w:t>
      </w:r>
      <w:r>
        <w:rPr>
          <w:sz w:val="20"/>
        </w:rPr>
        <w:t>do</w:t>
      </w:r>
      <w:r>
        <w:rPr>
          <w:spacing w:val="-2"/>
          <w:sz w:val="20"/>
        </w:rPr>
        <w:t> </w:t>
      </w:r>
      <w:r>
        <w:rPr>
          <w:sz w:val="20"/>
        </w:rPr>
        <w:t>Consumidor</w:t>
      </w:r>
      <w:r>
        <w:rPr>
          <w:spacing w:val="-2"/>
          <w:sz w:val="20"/>
        </w:rPr>
        <w:t> </w:t>
      </w:r>
      <w:r>
        <w:rPr>
          <w:sz w:val="20"/>
        </w:rPr>
        <w:t>(</w:t>
      </w:r>
      <w:hyperlink r:id="rId41">
        <w:r>
          <w:rPr>
            <w:color w:val="000080"/>
            <w:sz w:val="20"/>
            <w:u w:val="single" w:color="000080"/>
          </w:rPr>
          <w:t>Lei</w:t>
        </w:r>
        <w:r>
          <w:rPr>
            <w:color w:val="000080"/>
            <w:spacing w:val="-2"/>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8.078/1990</w:t>
        </w:r>
      </w:hyperlink>
      <w:r>
        <w:rPr>
          <w:sz w:val="20"/>
        </w:rPr>
        <w:t>),</w:t>
      </w:r>
      <w:r>
        <w:rPr>
          <w:spacing w:val="-2"/>
          <w:sz w:val="20"/>
        </w:rPr>
        <w:t> </w:t>
      </w:r>
      <w:r>
        <w:rPr>
          <w:sz w:val="20"/>
        </w:rPr>
        <w:t>bem</w:t>
      </w:r>
      <w:r>
        <w:rPr>
          <w:spacing w:val="-2"/>
          <w:sz w:val="20"/>
        </w:rPr>
        <w:t> </w:t>
      </w:r>
      <w:r>
        <w:rPr>
          <w:sz w:val="20"/>
        </w:rPr>
        <w:t>como</w:t>
      </w:r>
      <w:r>
        <w:rPr>
          <w:spacing w:val="-2"/>
          <w:sz w:val="20"/>
        </w:rPr>
        <w:t> </w:t>
      </w:r>
      <w:r>
        <w:rPr>
          <w:sz w:val="20"/>
        </w:rPr>
        <w:t>por</w:t>
      </w:r>
      <w:r>
        <w:rPr>
          <w:spacing w:val="-2"/>
          <w:sz w:val="20"/>
        </w:rPr>
        <w:t> </w:t>
      </w:r>
      <w:r>
        <w:rPr>
          <w:sz w:val="20"/>
        </w:rPr>
        <w:t>todo</w:t>
      </w:r>
      <w:r>
        <w:rPr>
          <w:spacing w:val="-2"/>
          <w:sz w:val="20"/>
        </w:rPr>
        <w:t> </w:t>
      </w:r>
      <w:r>
        <w:rPr>
          <w:sz w:val="20"/>
        </w:rPr>
        <w:t>e</w:t>
      </w:r>
      <w:r>
        <w:rPr>
          <w:spacing w:val="-2"/>
          <w:sz w:val="20"/>
        </w:rPr>
        <w:t> </w:t>
      </w:r>
      <w:r>
        <w:rPr>
          <w:sz w:val="20"/>
        </w:rPr>
        <w:t>qualquer</w:t>
      </w:r>
      <w:r>
        <w:rPr>
          <w:spacing w:val="-2"/>
          <w:sz w:val="20"/>
        </w:rPr>
        <w:t> </w:t>
      </w:r>
      <w:r>
        <w:rPr>
          <w:sz w:val="20"/>
        </w:rPr>
        <w:t>dano causado à</w:t>
      </w:r>
      <w:r>
        <w:rPr>
          <w:spacing w:val="-7"/>
          <w:sz w:val="20"/>
        </w:rPr>
        <w:t> </w:t>
      </w:r>
      <w:r>
        <w:rPr>
          <w:sz w:val="20"/>
        </w:rPr>
        <w:t>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48"/>
        </w:numPr>
        <w:tabs>
          <w:tab w:pos="760" w:val="left" w:leader="none"/>
        </w:tabs>
        <w:spacing w:line="223" w:lineRule="exact" w:before="0" w:after="0"/>
        <w:ind w:left="760" w:right="0" w:hanging="450"/>
        <w:jc w:val="left"/>
        <w:rPr>
          <w:sz w:val="20"/>
        </w:rPr>
      </w:pPr>
      <w:r>
        <w:rPr>
          <w:sz w:val="20"/>
        </w:rPr>
        <w:t>Não</w:t>
      </w:r>
      <w:r>
        <w:rPr>
          <w:spacing w:val="-1"/>
          <w:sz w:val="20"/>
        </w:rPr>
        <w:t> </w:t>
      </w:r>
      <w:r>
        <w:rPr>
          <w:sz w:val="20"/>
        </w:rPr>
        <w:t>contratar, durante a</w:t>
      </w:r>
      <w:r>
        <w:rPr>
          <w:spacing w:val="-1"/>
          <w:sz w:val="20"/>
        </w:rPr>
        <w:t> </w:t>
      </w:r>
      <w:r>
        <w:rPr>
          <w:sz w:val="20"/>
        </w:rPr>
        <w:t>vigência do Contrato,</w:t>
      </w:r>
      <w:r>
        <w:rPr>
          <w:spacing w:val="-1"/>
          <w:sz w:val="20"/>
        </w:rPr>
        <w:t> </w:t>
      </w:r>
      <w:r>
        <w:rPr>
          <w:sz w:val="20"/>
        </w:rPr>
        <w:t>cônjuge, companheiro ou</w:t>
      </w:r>
      <w:r>
        <w:rPr>
          <w:spacing w:val="-1"/>
          <w:sz w:val="20"/>
        </w:rPr>
        <w:t> </w:t>
      </w:r>
      <w:r>
        <w:rPr>
          <w:sz w:val="20"/>
        </w:rPr>
        <w:t>parente em linha</w:t>
      </w:r>
      <w:r>
        <w:rPr>
          <w:spacing w:val="-1"/>
          <w:sz w:val="20"/>
        </w:rPr>
        <w:t> </w:t>
      </w:r>
      <w:r>
        <w:rPr>
          <w:sz w:val="20"/>
        </w:rPr>
        <w:t>reta, colateral ou</w:t>
      </w:r>
      <w:r>
        <w:rPr>
          <w:spacing w:val="-1"/>
          <w:sz w:val="20"/>
        </w:rPr>
        <w:t> </w:t>
      </w:r>
      <w:r>
        <w:rPr>
          <w:sz w:val="20"/>
        </w:rPr>
        <w:t>por afinidade, até</w:t>
      </w:r>
      <w:r>
        <w:rPr>
          <w:spacing w:val="-1"/>
          <w:sz w:val="20"/>
        </w:rPr>
        <w:t> </w:t>
      </w:r>
      <w:r>
        <w:rPr>
          <w:sz w:val="20"/>
        </w:rPr>
        <w:t>o terceiro grau,</w:t>
      </w:r>
      <w:r>
        <w:rPr>
          <w:spacing w:val="-1"/>
          <w:sz w:val="20"/>
        </w:rPr>
        <w:t> </w:t>
      </w:r>
      <w:r>
        <w:rPr>
          <w:sz w:val="20"/>
        </w:rPr>
        <w:t>de dirigente </w:t>
      </w:r>
      <w:r>
        <w:rPr>
          <w:spacing w:val="-5"/>
          <w:sz w:val="20"/>
        </w:rPr>
        <w:t>do</w:t>
      </w:r>
    </w:p>
    <w:p>
      <w:pPr>
        <w:spacing w:line="225" w:lineRule="exact" w:before="0"/>
        <w:ind w:left="310" w:right="0" w:firstLine="0"/>
        <w:jc w:val="left"/>
        <w:rPr>
          <w:sz w:val="20"/>
        </w:rPr>
      </w:pPr>
      <w:r>
        <w:rPr>
          <w:b/>
          <w:sz w:val="20"/>
        </w:rPr>
        <w:t>CONTRATANTE</w:t>
      </w:r>
      <w:r>
        <w:rPr>
          <w:b/>
          <w:spacing w:val="-2"/>
          <w:sz w:val="20"/>
        </w:rPr>
        <w:t> </w:t>
      </w:r>
      <w:r>
        <w:rPr>
          <w:sz w:val="20"/>
        </w:rPr>
        <w:t>ou</w:t>
      </w:r>
      <w:r>
        <w:rPr>
          <w:spacing w:val="-1"/>
          <w:sz w:val="20"/>
        </w:rPr>
        <w:t> </w:t>
      </w:r>
      <w:r>
        <w:rPr>
          <w:sz w:val="20"/>
        </w:rPr>
        <w:t>de</w:t>
      </w:r>
      <w:r>
        <w:rPr>
          <w:spacing w:val="-1"/>
          <w:sz w:val="20"/>
        </w:rPr>
        <w:t> </w:t>
      </w:r>
      <w:r>
        <w:rPr>
          <w:sz w:val="20"/>
        </w:rPr>
        <w:t>agente</w:t>
      </w:r>
      <w:r>
        <w:rPr>
          <w:spacing w:val="-1"/>
          <w:sz w:val="20"/>
        </w:rPr>
        <w:t> </w:t>
      </w:r>
      <w:r>
        <w:rPr>
          <w:sz w:val="20"/>
        </w:rPr>
        <w:t>público</w:t>
      </w:r>
      <w:r>
        <w:rPr>
          <w:spacing w:val="-2"/>
          <w:sz w:val="20"/>
        </w:rPr>
        <w:t> </w:t>
      </w:r>
      <w:r>
        <w:rPr>
          <w:sz w:val="20"/>
        </w:rPr>
        <w:t>que</w:t>
      </w:r>
      <w:r>
        <w:rPr>
          <w:spacing w:val="-1"/>
          <w:sz w:val="20"/>
        </w:rPr>
        <w:t> </w:t>
      </w:r>
      <w:r>
        <w:rPr>
          <w:sz w:val="20"/>
        </w:rPr>
        <w:t>atue</w:t>
      </w:r>
      <w:r>
        <w:rPr>
          <w:spacing w:val="-1"/>
          <w:sz w:val="20"/>
        </w:rPr>
        <w:t> </w:t>
      </w:r>
      <w:r>
        <w:rPr>
          <w:sz w:val="20"/>
        </w:rPr>
        <w:t>na</w:t>
      </w:r>
      <w:r>
        <w:rPr>
          <w:spacing w:val="-1"/>
          <w:sz w:val="20"/>
        </w:rPr>
        <w:t> </w:t>
      </w:r>
      <w:r>
        <w:rPr>
          <w:sz w:val="20"/>
        </w:rPr>
        <w:t>fiscalização</w:t>
      </w:r>
      <w:r>
        <w:rPr>
          <w:spacing w:val="-2"/>
          <w:sz w:val="20"/>
        </w:rPr>
        <w:t> </w:t>
      </w:r>
      <w:r>
        <w:rPr>
          <w:sz w:val="20"/>
        </w:rPr>
        <w:t>ou</w:t>
      </w:r>
      <w:r>
        <w:rPr>
          <w:spacing w:val="-1"/>
          <w:sz w:val="20"/>
        </w:rPr>
        <w:t> </w:t>
      </w:r>
      <w:r>
        <w:rPr>
          <w:sz w:val="20"/>
        </w:rPr>
        <w:t>na</w:t>
      </w:r>
      <w:r>
        <w:rPr>
          <w:spacing w:val="-1"/>
          <w:sz w:val="20"/>
        </w:rPr>
        <w:t> </w:t>
      </w:r>
      <w:r>
        <w:rPr>
          <w:sz w:val="20"/>
        </w:rPr>
        <w:t>gestão</w:t>
      </w:r>
      <w:r>
        <w:rPr>
          <w:spacing w:val="-1"/>
          <w:sz w:val="20"/>
        </w:rPr>
        <w:t> </w:t>
      </w:r>
      <w:r>
        <w:rPr>
          <w:sz w:val="20"/>
        </w:rPr>
        <w:t>do</w:t>
      </w:r>
      <w:r>
        <w:rPr>
          <w:spacing w:val="-2"/>
          <w:sz w:val="20"/>
        </w:rPr>
        <w:t> </w:t>
      </w:r>
      <w:r>
        <w:rPr>
          <w:sz w:val="20"/>
        </w:rPr>
        <w:t>Contrato,</w:t>
      </w:r>
      <w:r>
        <w:rPr>
          <w:spacing w:val="-1"/>
          <w:sz w:val="20"/>
        </w:rPr>
        <w:t> </w:t>
      </w:r>
      <w:r>
        <w:rPr>
          <w:sz w:val="20"/>
        </w:rPr>
        <w:t>nos</w:t>
      </w:r>
      <w:r>
        <w:rPr>
          <w:spacing w:val="-1"/>
          <w:sz w:val="20"/>
        </w:rPr>
        <w:t> </w:t>
      </w:r>
      <w:r>
        <w:rPr>
          <w:sz w:val="20"/>
        </w:rPr>
        <w:t>termos</w:t>
      </w:r>
      <w:r>
        <w:rPr>
          <w:spacing w:val="-1"/>
          <w:sz w:val="20"/>
        </w:rPr>
        <w:t> </w:t>
      </w:r>
      <w:r>
        <w:rPr>
          <w:sz w:val="20"/>
        </w:rPr>
        <w:t>do</w:t>
      </w:r>
      <w:r>
        <w:rPr>
          <w:spacing w:val="-2"/>
          <w:sz w:val="20"/>
        </w:rPr>
        <w:t> </w:t>
      </w:r>
      <w:r>
        <w:rPr>
          <w:sz w:val="20"/>
        </w:rPr>
        <w:t>art.</w:t>
      </w:r>
      <w:r>
        <w:rPr>
          <w:spacing w:val="-1"/>
          <w:sz w:val="20"/>
        </w:rPr>
        <w:t> </w:t>
      </w:r>
      <w:r>
        <w:rPr>
          <w:sz w:val="20"/>
        </w:rPr>
        <w:t>48,</w:t>
      </w:r>
      <w:r>
        <w:rPr>
          <w:spacing w:val="-1"/>
          <w:sz w:val="20"/>
        </w:rPr>
        <w:t> </w:t>
      </w:r>
      <w:r>
        <w:rPr>
          <w:sz w:val="20"/>
        </w:rPr>
        <w:t>parágrafo</w:t>
      </w:r>
      <w:r>
        <w:rPr>
          <w:spacing w:val="-1"/>
          <w:sz w:val="20"/>
        </w:rPr>
        <w:t> </w:t>
      </w:r>
      <w:r>
        <w:rPr>
          <w:sz w:val="20"/>
        </w:rPr>
        <w:t>único,</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8"/>
        </w:numPr>
        <w:tabs>
          <w:tab w:pos="760" w:val="left" w:leader="none"/>
        </w:tabs>
        <w:spacing w:line="225" w:lineRule="exact" w:before="0" w:after="0"/>
        <w:ind w:left="760" w:right="0" w:hanging="450"/>
        <w:jc w:val="left"/>
        <w:rPr>
          <w:sz w:val="20"/>
        </w:rPr>
      </w:pPr>
      <w:r>
        <w:rPr>
          <w:sz w:val="20"/>
        </w:rPr>
        <w:t>Manter a regularidade junto ao </w:t>
      </w:r>
      <w:r>
        <w:rPr>
          <w:spacing w:val="-2"/>
          <w:sz w:val="20"/>
        </w:rPr>
        <w:t>SICAF.</w:t>
      </w:r>
    </w:p>
    <w:p>
      <w:pPr>
        <w:pStyle w:val="ListParagraph"/>
        <w:numPr>
          <w:ilvl w:val="3"/>
          <w:numId w:val="48"/>
        </w:numPr>
        <w:tabs>
          <w:tab w:pos="910" w:val="left" w:leader="none"/>
        </w:tabs>
        <w:spacing w:line="235" w:lineRule="auto" w:before="1" w:after="0"/>
        <w:ind w:left="310" w:right="822" w:firstLine="0"/>
        <w:jc w:val="left"/>
        <w:rPr>
          <w:sz w:val="20"/>
        </w:rPr>
      </w:pPr>
      <w:r>
        <w:rPr>
          <w:sz w:val="20"/>
        </w:rPr>
        <w:t>Quando</w:t>
      </w:r>
      <w:r>
        <w:rPr>
          <w:spacing w:val="-4"/>
          <w:sz w:val="20"/>
        </w:rPr>
        <w:t> </w:t>
      </w:r>
      <w:r>
        <w:rPr>
          <w:sz w:val="20"/>
        </w:rPr>
        <w:t>não</w:t>
      </w:r>
      <w:r>
        <w:rPr>
          <w:spacing w:val="-4"/>
          <w:sz w:val="20"/>
        </w:rPr>
        <w:t> </w:t>
      </w:r>
      <w:r>
        <w:rPr>
          <w:sz w:val="20"/>
        </w:rPr>
        <w:t>for</w:t>
      </w:r>
      <w:r>
        <w:rPr>
          <w:spacing w:val="-4"/>
          <w:sz w:val="20"/>
        </w:rPr>
        <w:t> </w:t>
      </w:r>
      <w:r>
        <w:rPr>
          <w:sz w:val="20"/>
        </w:rPr>
        <w:t>possível</w:t>
      </w:r>
      <w:r>
        <w:rPr>
          <w:spacing w:val="-4"/>
          <w:sz w:val="20"/>
        </w:rPr>
        <w:t> </w:t>
      </w:r>
      <w:r>
        <w:rPr>
          <w:sz w:val="20"/>
        </w:rPr>
        <w:t>a</w:t>
      </w:r>
      <w:r>
        <w:rPr>
          <w:spacing w:val="-4"/>
          <w:sz w:val="20"/>
        </w:rPr>
        <w:t> </w:t>
      </w:r>
      <w:r>
        <w:rPr>
          <w:sz w:val="20"/>
        </w:rPr>
        <w:t>verificação</w:t>
      </w:r>
      <w:r>
        <w:rPr>
          <w:spacing w:val="-4"/>
          <w:sz w:val="20"/>
        </w:rPr>
        <w:t> </w:t>
      </w:r>
      <w:r>
        <w:rPr>
          <w:sz w:val="20"/>
        </w:rPr>
        <w:t>da</w:t>
      </w:r>
      <w:r>
        <w:rPr>
          <w:spacing w:val="-4"/>
          <w:sz w:val="20"/>
        </w:rPr>
        <w:t> </w:t>
      </w:r>
      <w:r>
        <w:rPr>
          <w:sz w:val="20"/>
        </w:rPr>
        <w:t>regularidade</w:t>
      </w:r>
      <w:r>
        <w:rPr>
          <w:spacing w:val="-4"/>
          <w:sz w:val="20"/>
        </w:rPr>
        <w:t> </w:t>
      </w:r>
      <w:r>
        <w:rPr>
          <w:sz w:val="20"/>
        </w:rPr>
        <w:t>no</w:t>
      </w:r>
      <w:r>
        <w:rPr>
          <w:spacing w:val="-4"/>
          <w:sz w:val="20"/>
        </w:rPr>
        <w:t> </w:t>
      </w:r>
      <w:r>
        <w:rPr>
          <w:sz w:val="20"/>
        </w:rPr>
        <w:t>Sistema</w:t>
      </w:r>
      <w:r>
        <w:rPr>
          <w:spacing w:val="-4"/>
          <w:sz w:val="20"/>
        </w:rPr>
        <w:t> </w:t>
      </w:r>
      <w:r>
        <w:rPr>
          <w:sz w:val="20"/>
        </w:rPr>
        <w:t>de</w:t>
      </w:r>
      <w:r>
        <w:rPr>
          <w:spacing w:val="-4"/>
          <w:sz w:val="20"/>
        </w:rPr>
        <w:t> </w:t>
      </w:r>
      <w:r>
        <w:rPr>
          <w:sz w:val="20"/>
        </w:rPr>
        <w:t>Cadastro</w:t>
      </w:r>
      <w:r>
        <w:rPr>
          <w:spacing w:val="-4"/>
          <w:sz w:val="20"/>
        </w:rPr>
        <w:t> </w:t>
      </w:r>
      <w:r>
        <w:rPr>
          <w:sz w:val="20"/>
        </w:rPr>
        <w:t>de</w:t>
      </w:r>
      <w:r>
        <w:rPr>
          <w:spacing w:val="-4"/>
          <w:sz w:val="20"/>
        </w:rPr>
        <w:t> </w:t>
      </w:r>
      <w:r>
        <w:rPr>
          <w:sz w:val="20"/>
        </w:rPr>
        <w:t>Fornecedores</w:t>
      </w:r>
      <w:r>
        <w:rPr>
          <w:spacing w:val="-4"/>
          <w:sz w:val="20"/>
        </w:rPr>
        <w:t> </w:t>
      </w:r>
      <w:r>
        <w:rPr>
          <w:sz w:val="20"/>
        </w:rPr>
        <w:t>–</w:t>
      </w:r>
      <w:r>
        <w:rPr>
          <w:spacing w:val="-4"/>
          <w:sz w:val="20"/>
        </w:rPr>
        <w:t> </w:t>
      </w:r>
      <w:r>
        <w:rPr>
          <w:sz w:val="20"/>
        </w:rPr>
        <w:t>SICAF,</w:t>
      </w:r>
      <w:r>
        <w:rPr>
          <w:spacing w:val="-4"/>
          <w:sz w:val="20"/>
        </w:rPr>
        <w:t> </w:t>
      </w:r>
      <w:r>
        <w:rPr>
          <w:sz w:val="20"/>
        </w:rPr>
        <w:t>o</w:t>
      </w:r>
      <w:r>
        <w:rPr>
          <w:spacing w:val="-4"/>
          <w:sz w:val="20"/>
        </w:rPr>
        <w:t> </w:t>
      </w:r>
      <w:r>
        <w:rPr>
          <w:b/>
          <w:sz w:val="20"/>
        </w:rPr>
        <w:t>CONTRATADO</w:t>
      </w:r>
      <w:r>
        <w:rPr>
          <w:b/>
          <w:spacing w:val="-4"/>
          <w:sz w:val="20"/>
        </w:rPr>
        <w:t> </w:t>
      </w:r>
      <w:r>
        <w:rPr>
          <w:sz w:val="20"/>
        </w:rPr>
        <w:t>deverá</w:t>
      </w:r>
      <w:r>
        <w:rPr>
          <w:spacing w:val="-4"/>
          <w:sz w:val="20"/>
        </w:rPr>
        <w:t> </w:t>
      </w:r>
      <w:r>
        <w:rPr>
          <w:sz w:val="20"/>
        </w:rPr>
        <w:t>entregar</w:t>
      </w:r>
      <w:r>
        <w:rPr>
          <w:spacing w:val="-4"/>
          <w:sz w:val="20"/>
        </w:rPr>
        <w:t> </w:t>
      </w:r>
      <w:r>
        <w:rPr>
          <w:sz w:val="20"/>
        </w:rPr>
        <w:t>ao</w:t>
      </w:r>
      <w:r>
        <w:rPr>
          <w:spacing w:val="-4"/>
          <w:sz w:val="20"/>
        </w:rPr>
        <w:t> </w:t>
      </w:r>
      <w:r>
        <w:rPr>
          <w:sz w:val="20"/>
        </w:rPr>
        <w:t>setor</w:t>
      </w:r>
      <w:r>
        <w:rPr>
          <w:spacing w:val="-4"/>
          <w:sz w:val="20"/>
        </w:rPr>
        <w:t> </w:t>
      </w:r>
      <w:r>
        <w:rPr>
          <w:sz w:val="20"/>
        </w:rPr>
        <w:t>responsável</w:t>
      </w:r>
      <w:r>
        <w:rPr>
          <w:spacing w:val="-4"/>
          <w:sz w:val="20"/>
        </w:rPr>
        <w:t> </w:t>
      </w:r>
      <w:r>
        <w:rPr>
          <w:sz w:val="20"/>
        </w:rPr>
        <w:t>pela fiscalização do Contrato, junto com a Nota Fiscal para fins de pagamento, os seguintes documentos:</w:t>
      </w:r>
    </w:p>
    <w:p>
      <w:pPr>
        <w:pStyle w:val="ListParagraph"/>
        <w:numPr>
          <w:ilvl w:val="0"/>
          <w:numId w:val="49"/>
        </w:numPr>
        <w:tabs>
          <w:tab w:pos="515" w:val="left" w:leader="none"/>
        </w:tabs>
        <w:spacing w:line="223" w:lineRule="exact" w:before="0" w:after="0"/>
        <w:ind w:left="515" w:right="0" w:hanging="205"/>
        <w:jc w:val="left"/>
        <w:rPr>
          <w:sz w:val="20"/>
        </w:rPr>
      </w:pPr>
      <w:r>
        <w:rPr>
          <w:sz w:val="20"/>
        </w:rPr>
        <w:t>prova de regularidade relativa à Seguridade </w:t>
      </w:r>
      <w:r>
        <w:rPr>
          <w:spacing w:val="-2"/>
          <w:sz w:val="20"/>
        </w:rPr>
        <w:t>Social;</w:t>
      </w:r>
    </w:p>
    <w:p>
      <w:pPr>
        <w:pStyle w:val="ListParagraph"/>
        <w:numPr>
          <w:ilvl w:val="0"/>
          <w:numId w:val="49"/>
        </w:numPr>
        <w:tabs>
          <w:tab w:pos="526" w:val="left" w:leader="none"/>
        </w:tabs>
        <w:spacing w:line="225" w:lineRule="exact" w:before="0" w:after="0"/>
        <w:ind w:left="526" w:right="0" w:hanging="216"/>
        <w:jc w:val="left"/>
        <w:rPr>
          <w:sz w:val="20"/>
        </w:rPr>
      </w:pPr>
      <w:r>
        <w:rPr>
          <w:sz w:val="20"/>
        </w:rPr>
        <w:t>certidão conjunta relativa aos tributos federais e à Dívida</w:t>
      </w:r>
      <w:r>
        <w:rPr>
          <w:spacing w:val="-12"/>
          <w:sz w:val="20"/>
        </w:rPr>
        <w:t> </w:t>
      </w:r>
      <w:r>
        <w:rPr>
          <w:sz w:val="20"/>
        </w:rPr>
        <w:t>Ativa da </w:t>
      </w:r>
      <w:r>
        <w:rPr>
          <w:spacing w:val="-2"/>
          <w:sz w:val="20"/>
        </w:rPr>
        <w:t>União;</w:t>
      </w:r>
    </w:p>
    <w:p>
      <w:pPr>
        <w:pStyle w:val="ListParagraph"/>
        <w:numPr>
          <w:ilvl w:val="0"/>
          <w:numId w:val="49"/>
        </w:numPr>
        <w:tabs>
          <w:tab w:pos="515" w:val="left" w:leader="none"/>
        </w:tabs>
        <w:spacing w:line="225" w:lineRule="exact" w:before="0" w:after="0"/>
        <w:ind w:left="515" w:right="0" w:hanging="205"/>
        <w:jc w:val="left"/>
        <w:rPr>
          <w:sz w:val="20"/>
        </w:rPr>
      </w:pPr>
      <w:r>
        <w:rPr>
          <w:sz w:val="20"/>
        </w:rPr>
        <w:t>certidões que comprovem a regularidade perante a Fazenda Municipal, Estadual ou Distrital do domicílio ou sede do </w:t>
      </w:r>
      <w:r>
        <w:rPr>
          <w:spacing w:val="-2"/>
          <w:sz w:val="20"/>
        </w:rPr>
        <w:t>contratado;</w:t>
      </w:r>
    </w:p>
    <w:p>
      <w:pPr>
        <w:pStyle w:val="ListParagraph"/>
        <w:numPr>
          <w:ilvl w:val="0"/>
          <w:numId w:val="49"/>
        </w:numPr>
        <w:tabs>
          <w:tab w:pos="526" w:val="left" w:leader="none"/>
        </w:tabs>
        <w:spacing w:line="225" w:lineRule="exact" w:before="0" w:after="0"/>
        <w:ind w:left="526" w:right="0" w:hanging="216"/>
        <w:jc w:val="left"/>
        <w:rPr>
          <w:sz w:val="20"/>
        </w:rPr>
      </w:pPr>
      <w:r>
        <w:rPr>
          <w:sz w:val="20"/>
        </w:rPr>
        <w:t>Certificado de Regularidade do FGTS; </w:t>
      </w:r>
      <w:r>
        <w:rPr>
          <w:spacing w:val="-10"/>
          <w:sz w:val="20"/>
        </w:rPr>
        <w:t>e</w:t>
      </w:r>
    </w:p>
    <w:p>
      <w:pPr>
        <w:pStyle w:val="ListParagraph"/>
        <w:numPr>
          <w:ilvl w:val="0"/>
          <w:numId w:val="49"/>
        </w:numPr>
        <w:tabs>
          <w:tab w:pos="515" w:val="left" w:leader="none"/>
        </w:tabs>
        <w:spacing w:line="225" w:lineRule="exact" w:before="0" w:after="0"/>
        <w:ind w:left="515" w:right="0" w:hanging="205"/>
        <w:jc w:val="left"/>
        <w:rPr>
          <w:sz w:val="20"/>
        </w:rPr>
      </w:pPr>
      <w:r>
        <w:rPr>
          <w:sz w:val="20"/>
        </w:rPr>
        <w:t>Certidão</w:t>
      </w:r>
      <w:r>
        <w:rPr>
          <w:spacing w:val="-2"/>
          <w:sz w:val="20"/>
        </w:rPr>
        <w:t> </w:t>
      </w:r>
      <w:r>
        <w:rPr>
          <w:sz w:val="20"/>
        </w:rPr>
        <w:t>Negativa</w:t>
      </w:r>
      <w:r>
        <w:rPr>
          <w:spacing w:val="-1"/>
          <w:sz w:val="20"/>
        </w:rPr>
        <w:t> </w:t>
      </w:r>
      <w:r>
        <w:rPr>
          <w:sz w:val="20"/>
        </w:rPr>
        <w:t>de</w:t>
      </w:r>
      <w:r>
        <w:rPr>
          <w:spacing w:val="-2"/>
          <w:sz w:val="20"/>
        </w:rPr>
        <w:t> </w:t>
      </w:r>
      <w:r>
        <w:rPr>
          <w:sz w:val="20"/>
        </w:rPr>
        <w:t>Débitos</w:t>
      </w:r>
      <w:r>
        <w:rPr>
          <w:spacing w:val="-5"/>
          <w:sz w:val="20"/>
        </w:rPr>
        <w:t> </w:t>
      </w:r>
      <w:r>
        <w:rPr>
          <w:sz w:val="20"/>
        </w:rPr>
        <w:t>Trabalhistas</w:t>
      </w:r>
      <w:r>
        <w:rPr>
          <w:spacing w:val="-1"/>
          <w:sz w:val="20"/>
        </w:rPr>
        <w:t> </w:t>
      </w:r>
      <w:r>
        <w:rPr>
          <w:sz w:val="20"/>
        </w:rPr>
        <w:t>–</w:t>
      </w:r>
      <w:r>
        <w:rPr>
          <w:spacing w:val="-1"/>
          <w:sz w:val="20"/>
        </w:rPr>
        <w:t> </w:t>
      </w:r>
      <w:r>
        <w:rPr>
          <w:spacing w:val="-2"/>
          <w:sz w:val="20"/>
        </w:rPr>
        <w:t>CNDT.</w:t>
      </w:r>
    </w:p>
    <w:p>
      <w:pPr>
        <w:pStyle w:val="ListParagraph"/>
        <w:numPr>
          <w:ilvl w:val="2"/>
          <w:numId w:val="48"/>
        </w:numPr>
        <w:tabs>
          <w:tab w:pos="760" w:val="left" w:leader="none"/>
        </w:tabs>
        <w:spacing w:line="235" w:lineRule="auto" w:before="1" w:after="0"/>
        <w:ind w:left="310" w:right="1475"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48"/>
        </w:numPr>
        <w:tabs>
          <w:tab w:pos="860" w:val="left" w:leader="none"/>
        </w:tabs>
        <w:spacing w:line="223" w:lineRule="exact" w:before="0" w:after="0"/>
        <w:ind w:left="860" w:right="0" w:hanging="550"/>
        <w:jc w:val="left"/>
        <w:rPr>
          <w:sz w:val="20"/>
        </w:rPr>
      </w:pPr>
      <w:r>
        <w:rPr>
          <w:sz w:val="20"/>
        </w:rPr>
        <w:t>Comunicar ao Fiscal do Contrato, no prazo de 24 (vinte e quatro) horas, qualquer ocorrência anormal ou acidente que se verifique no local da execução do objeto </w:t>
      </w:r>
      <w:r>
        <w:rPr>
          <w:spacing w:val="-2"/>
          <w:sz w:val="20"/>
        </w:rPr>
        <w:t>contratual.</w:t>
      </w:r>
    </w:p>
    <w:p>
      <w:pPr>
        <w:pStyle w:val="ListParagraph"/>
        <w:numPr>
          <w:ilvl w:val="2"/>
          <w:numId w:val="48"/>
        </w:numPr>
        <w:tabs>
          <w:tab w:pos="852" w:val="left" w:leader="none"/>
        </w:tabs>
        <w:spacing w:line="235" w:lineRule="auto" w:before="2" w:after="0"/>
        <w:ind w:left="310" w:right="711" w:firstLine="0"/>
        <w:jc w:val="left"/>
        <w:rPr>
          <w:sz w:val="20"/>
        </w:rPr>
      </w:pPr>
      <w:r>
        <w:rPr>
          <w:sz w:val="20"/>
        </w:rPr>
        <w:t>Paralisar,</w:t>
      </w:r>
      <w:r>
        <w:rPr>
          <w:spacing w:val="-3"/>
          <w:sz w:val="20"/>
        </w:rPr>
        <w:t> </w:t>
      </w:r>
      <w:r>
        <w:rPr>
          <w:sz w:val="20"/>
        </w:rPr>
        <w:t>por</w:t>
      </w:r>
      <w:r>
        <w:rPr>
          <w:spacing w:val="-3"/>
          <w:sz w:val="20"/>
        </w:rPr>
        <w:t> </w:t>
      </w:r>
      <w:r>
        <w:rPr>
          <w:sz w:val="20"/>
        </w:rPr>
        <w:t>determinação</w:t>
      </w:r>
      <w:r>
        <w:rPr>
          <w:spacing w:val="-3"/>
          <w:sz w:val="20"/>
        </w:rPr>
        <w:t> </w:t>
      </w:r>
      <w:r>
        <w:rPr>
          <w:sz w:val="20"/>
        </w:rPr>
        <w:t>do</w:t>
      </w:r>
      <w:r>
        <w:rPr>
          <w:spacing w:val="-3"/>
          <w:sz w:val="20"/>
        </w:rPr>
        <w:t> </w:t>
      </w:r>
      <w:r>
        <w:rPr>
          <w:b/>
          <w:sz w:val="20"/>
        </w:rPr>
        <w:t>CONTRATANTE</w:t>
      </w:r>
      <w:r>
        <w:rPr>
          <w:sz w:val="20"/>
        </w:rPr>
        <w:t>,</w:t>
      </w:r>
      <w:r>
        <w:rPr>
          <w:spacing w:val="-3"/>
          <w:sz w:val="20"/>
        </w:rPr>
        <w:t> </w:t>
      </w:r>
      <w:r>
        <w:rPr>
          <w:sz w:val="20"/>
        </w:rPr>
        <w:t>qualquer</w:t>
      </w:r>
      <w:r>
        <w:rPr>
          <w:spacing w:val="-3"/>
          <w:sz w:val="20"/>
        </w:rPr>
        <w:t> </w:t>
      </w:r>
      <w:r>
        <w:rPr>
          <w:sz w:val="20"/>
        </w:rPr>
        <w:t>atividade</w:t>
      </w:r>
      <w:r>
        <w:rPr>
          <w:spacing w:val="-3"/>
          <w:sz w:val="20"/>
        </w:rPr>
        <w:t> </w:t>
      </w:r>
      <w:r>
        <w:rPr>
          <w:sz w:val="20"/>
        </w:rPr>
        <w:t>que</w:t>
      </w:r>
      <w:r>
        <w:rPr>
          <w:spacing w:val="-3"/>
          <w:sz w:val="20"/>
        </w:rPr>
        <w:t> </w:t>
      </w:r>
      <w:r>
        <w:rPr>
          <w:sz w:val="20"/>
        </w:rPr>
        <w:t>não</w:t>
      </w:r>
      <w:r>
        <w:rPr>
          <w:spacing w:val="-3"/>
          <w:sz w:val="20"/>
        </w:rPr>
        <w:t> </w:t>
      </w:r>
      <w:r>
        <w:rPr>
          <w:sz w:val="20"/>
        </w:rPr>
        <w:t>esteja</w:t>
      </w:r>
      <w:r>
        <w:rPr>
          <w:spacing w:val="-3"/>
          <w:sz w:val="20"/>
        </w:rPr>
        <w:t> </w:t>
      </w:r>
      <w:r>
        <w:rPr>
          <w:sz w:val="20"/>
        </w:rPr>
        <w:t>sendo</w:t>
      </w:r>
      <w:r>
        <w:rPr>
          <w:spacing w:val="-3"/>
          <w:sz w:val="20"/>
        </w:rPr>
        <w:t> </w:t>
      </w:r>
      <w:r>
        <w:rPr>
          <w:sz w:val="20"/>
        </w:rPr>
        <w:t>executada</w:t>
      </w:r>
      <w:r>
        <w:rPr>
          <w:spacing w:val="-3"/>
          <w:sz w:val="20"/>
        </w:rPr>
        <w:t> </w:t>
      </w:r>
      <w:r>
        <w:rPr>
          <w:sz w:val="20"/>
        </w:rPr>
        <w:t>de</w:t>
      </w:r>
      <w:r>
        <w:rPr>
          <w:spacing w:val="-3"/>
          <w:sz w:val="20"/>
        </w:rPr>
        <w:t> </w:t>
      </w:r>
      <w:r>
        <w:rPr>
          <w:sz w:val="20"/>
        </w:rPr>
        <w:t>acordo</w:t>
      </w:r>
      <w:r>
        <w:rPr>
          <w:spacing w:val="-3"/>
          <w:sz w:val="20"/>
        </w:rPr>
        <w:t> </w:t>
      </w:r>
      <w:r>
        <w:rPr>
          <w:sz w:val="20"/>
        </w:rPr>
        <w:t>com</w:t>
      </w:r>
      <w:r>
        <w:rPr>
          <w:spacing w:val="-3"/>
          <w:sz w:val="20"/>
        </w:rPr>
        <w:t> </w:t>
      </w:r>
      <w:r>
        <w:rPr>
          <w:sz w:val="20"/>
        </w:rPr>
        <w:t>a</w:t>
      </w:r>
      <w:r>
        <w:rPr>
          <w:spacing w:val="-3"/>
          <w:sz w:val="20"/>
        </w:rPr>
        <w:t> </w:t>
      </w:r>
      <w:r>
        <w:rPr>
          <w:sz w:val="20"/>
        </w:rPr>
        <w:t>boa</w:t>
      </w:r>
      <w:r>
        <w:rPr>
          <w:spacing w:val="-3"/>
          <w:sz w:val="20"/>
        </w:rPr>
        <w:t> </w:t>
      </w:r>
      <w:r>
        <w:rPr>
          <w:sz w:val="20"/>
        </w:rPr>
        <w:t>técnica</w:t>
      </w:r>
      <w:r>
        <w:rPr>
          <w:spacing w:val="-3"/>
          <w:sz w:val="20"/>
        </w:rPr>
        <w:t> </w:t>
      </w:r>
      <w:r>
        <w:rPr>
          <w:sz w:val="20"/>
        </w:rPr>
        <w:t>ou</w:t>
      </w:r>
      <w:r>
        <w:rPr>
          <w:spacing w:val="-3"/>
          <w:sz w:val="20"/>
        </w:rPr>
        <w:t> </w:t>
      </w:r>
      <w:r>
        <w:rPr>
          <w:sz w:val="20"/>
        </w:rPr>
        <w:t>que</w:t>
      </w:r>
      <w:r>
        <w:rPr>
          <w:spacing w:val="-3"/>
          <w:sz w:val="20"/>
        </w:rPr>
        <w:t> </w:t>
      </w:r>
      <w:r>
        <w:rPr>
          <w:sz w:val="20"/>
        </w:rPr>
        <w:t>ponha</w:t>
      </w:r>
      <w:r>
        <w:rPr>
          <w:spacing w:val="-3"/>
          <w:sz w:val="20"/>
        </w:rPr>
        <w:t> </w:t>
      </w:r>
      <w:r>
        <w:rPr>
          <w:sz w:val="20"/>
        </w:rPr>
        <w:t>em</w:t>
      </w:r>
      <w:r>
        <w:rPr>
          <w:spacing w:val="-3"/>
          <w:sz w:val="20"/>
        </w:rPr>
        <w:t> </w:t>
      </w:r>
      <w:r>
        <w:rPr>
          <w:sz w:val="20"/>
        </w:rPr>
        <w:t>risco</w:t>
      </w:r>
      <w:r>
        <w:rPr>
          <w:spacing w:val="-3"/>
          <w:sz w:val="20"/>
        </w:rPr>
        <w:t> </w:t>
      </w:r>
      <w:r>
        <w:rPr>
          <w:sz w:val="20"/>
        </w:rPr>
        <w:t>a</w:t>
      </w:r>
      <w:r>
        <w:rPr>
          <w:spacing w:val="-3"/>
          <w:sz w:val="20"/>
        </w:rPr>
        <w:t> </w:t>
      </w:r>
      <w:r>
        <w:rPr>
          <w:sz w:val="20"/>
        </w:rPr>
        <w:t>segurança</w:t>
      </w:r>
      <w:r>
        <w:rPr>
          <w:spacing w:val="-3"/>
          <w:sz w:val="20"/>
        </w:rPr>
        <w:t> </w:t>
      </w:r>
      <w:r>
        <w:rPr>
          <w:sz w:val="20"/>
        </w:rPr>
        <w:t>de pessoas ou bens de terceiros.</w:t>
      </w:r>
    </w:p>
    <w:p>
      <w:pPr>
        <w:pStyle w:val="ListParagraph"/>
        <w:numPr>
          <w:ilvl w:val="2"/>
          <w:numId w:val="48"/>
        </w:numPr>
        <w:tabs>
          <w:tab w:pos="860" w:val="left" w:leader="none"/>
        </w:tabs>
        <w:spacing w:line="235" w:lineRule="auto" w:before="0" w:after="0"/>
        <w:ind w:left="310" w:right="770" w:firstLine="0"/>
        <w:jc w:val="left"/>
        <w:rPr>
          <w:sz w:val="20"/>
        </w:rPr>
      </w:pPr>
      <w:r>
        <w:rPr>
          <w:sz w:val="20"/>
        </w:rPr>
        <w:t>Conduzir</w:t>
      </w:r>
      <w:r>
        <w:rPr>
          <w:spacing w:val="-2"/>
          <w:sz w:val="20"/>
        </w:rPr>
        <w:t> </w:t>
      </w:r>
      <w:r>
        <w:rPr>
          <w:sz w:val="20"/>
        </w:rPr>
        <w:t>os</w:t>
      </w:r>
      <w:r>
        <w:rPr>
          <w:spacing w:val="-2"/>
          <w:sz w:val="20"/>
        </w:rPr>
        <w:t> </w:t>
      </w:r>
      <w:r>
        <w:rPr>
          <w:sz w:val="20"/>
        </w:rPr>
        <w:t>trabalhos</w:t>
      </w:r>
      <w:r>
        <w:rPr>
          <w:spacing w:val="-2"/>
          <w:sz w:val="20"/>
        </w:rPr>
        <w:t> </w:t>
      </w:r>
      <w:r>
        <w:rPr>
          <w:sz w:val="20"/>
        </w:rPr>
        <w:t>com</w:t>
      </w:r>
      <w:r>
        <w:rPr>
          <w:spacing w:val="-2"/>
          <w:sz w:val="20"/>
        </w:rPr>
        <w:t> </w:t>
      </w:r>
      <w:r>
        <w:rPr>
          <w:sz w:val="20"/>
        </w:rPr>
        <w:t>estrita</w:t>
      </w:r>
      <w:r>
        <w:rPr>
          <w:spacing w:val="-2"/>
          <w:sz w:val="20"/>
        </w:rPr>
        <w:t> </w:t>
      </w:r>
      <w:r>
        <w:rPr>
          <w:sz w:val="20"/>
        </w:rPr>
        <w:t>observância</w:t>
      </w:r>
      <w:r>
        <w:rPr>
          <w:spacing w:val="-2"/>
          <w:sz w:val="20"/>
        </w:rPr>
        <w:t> </w:t>
      </w:r>
      <w:r>
        <w:rPr>
          <w:sz w:val="20"/>
        </w:rPr>
        <w:t>às</w:t>
      </w:r>
      <w:r>
        <w:rPr>
          <w:spacing w:val="-2"/>
          <w:sz w:val="20"/>
        </w:rPr>
        <w:t> </w:t>
      </w:r>
      <w:r>
        <w:rPr>
          <w:sz w:val="20"/>
        </w:rPr>
        <w:t>normas</w:t>
      </w:r>
      <w:r>
        <w:rPr>
          <w:spacing w:val="-2"/>
          <w:sz w:val="20"/>
        </w:rPr>
        <w:t> </w:t>
      </w:r>
      <w:r>
        <w:rPr>
          <w:sz w:val="20"/>
        </w:rPr>
        <w:t>da</w:t>
      </w:r>
      <w:r>
        <w:rPr>
          <w:spacing w:val="-2"/>
          <w:sz w:val="20"/>
        </w:rPr>
        <w:t> </w:t>
      </w:r>
      <w:r>
        <w:rPr>
          <w:sz w:val="20"/>
        </w:rPr>
        <w:t>legislação</w:t>
      </w:r>
      <w:r>
        <w:rPr>
          <w:spacing w:val="-2"/>
          <w:sz w:val="20"/>
        </w:rPr>
        <w:t> </w:t>
      </w:r>
      <w:r>
        <w:rPr>
          <w:sz w:val="20"/>
        </w:rPr>
        <w:t>pertinente,</w:t>
      </w:r>
      <w:r>
        <w:rPr>
          <w:spacing w:val="-2"/>
          <w:sz w:val="20"/>
        </w:rPr>
        <w:t> </w:t>
      </w:r>
      <w:r>
        <w:rPr>
          <w:sz w:val="20"/>
        </w:rPr>
        <w:t>cumprindo</w:t>
      </w:r>
      <w:r>
        <w:rPr>
          <w:spacing w:val="-2"/>
          <w:sz w:val="20"/>
        </w:rPr>
        <w:t> </w:t>
      </w:r>
      <w:r>
        <w:rPr>
          <w:sz w:val="20"/>
        </w:rPr>
        <w:t>as</w:t>
      </w:r>
      <w:r>
        <w:rPr>
          <w:spacing w:val="-2"/>
          <w:sz w:val="20"/>
        </w:rPr>
        <w:t> </w:t>
      </w:r>
      <w:r>
        <w:rPr>
          <w:sz w:val="20"/>
        </w:rPr>
        <w:t>determinações</w:t>
      </w:r>
      <w:r>
        <w:rPr>
          <w:spacing w:val="-2"/>
          <w:sz w:val="20"/>
        </w:rPr>
        <w:t> </w:t>
      </w:r>
      <w:r>
        <w:rPr>
          <w:sz w:val="20"/>
        </w:rPr>
        <w:t>dos</w:t>
      </w:r>
      <w:r>
        <w:rPr>
          <w:spacing w:val="-2"/>
          <w:sz w:val="20"/>
        </w:rPr>
        <w:t> </w:t>
      </w:r>
      <w:r>
        <w:rPr>
          <w:sz w:val="20"/>
        </w:rPr>
        <w:t>Poderes</w:t>
      </w:r>
      <w:r>
        <w:rPr>
          <w:spacing w:val="-2"/>
          <w:sz w:val="20"/>
        </w:rPr>
        <w:t> </w:t>
      </w:r>
      <w:r>
        <w:rPr>
          <w:sz w:val="20"/>
        </w:rPr>
        <w:t>Públicos,</w:t>
      </w:r>
      <w:r>
        <w:rPr>
          <w:spacing w:val="-2"/>
          <w:sz w:val="20"/>
        </w:rPr>
        <w:t> </w:t>
      </w:r>
      <w:r>
        <w:rPr>
          <w:sz w:val="20"/>
        </w:rPr>
        <w:t>mantendo</w:t>
      </w:r>
      <w:r>
        <w:rPr>
          <w:spacing w:val="-2"/>
          <w:sz w:val="20"/>
        </w:rPr>
        <w:t> </w:t>
      </w:r>
      <w:r>
        <w:rPr>
          <w:sz w:val="20"/>
        </w:rPr>
        <w:t>sempre</w:t>
      </w:r>
      <w:r>
        <w:rPr>
          <w:spacing w:val="-2"/>
          <w:sz w:val="20"/>
        </w:rPr>
        <w:t> </w:t>
      </w:r>
      <w:r>
        <w:rPr>
          <w:sz w:val="20"/>
        </w:rPr>
        <w:t>limpo</w:t>
      </w:r>
      <w:r>
        <w:rPr>
          <w:spacing w:val="-2"/>
          <w:sz w:val="20"/>
        </w:rPr>
        <w:t> </w:t>
      </w:r>
      <w:r>
        <w:rPr>
          <w:sz w:val="20"/>
        </w:rPr>
        <w:t>o</w:t>
      </w:r>
      <w:r>
        <w:rPr>
          <w:spacing w:val="-2"/>
          <w:sz w:val="20"/>
        </w:rPr>
        <w:t> </w:t>
      </w:r>
      <w:r>
        <w:rPr>
          <w:sz w:val="20"/>
        </w:rPr>
        <w:t>local</w:t>
      </w:r>
      <w:r>
        <w:rPr>
          <w:spacing w:val="-2"/>
          <w:sz w:val="20"/>
        </w:rPr>
        <w:t> </w:t>
      </w:r>
      <w:r>
        <w:rPr>
          <w:sz w:val="20"/>
        </w:rPr>
        <w:t>de execução do objeto e nas melhores condições de segurança, higiene e disciplina.</w:t>
      </w:r>
    </w:p>
    <w:p>
      <w:pPr>
        <w:pStyle w:val="ListParagraph"/>
        <w:numPr>
          <w:ilvl w:val="2"/>
          <w:numId w:val="48"/>
        </w:numPr>
        <w:tabs>
          <w:tab w:pos="860" w:val="left" w:leader="none"/>
        </w:tabs>
        <w:spacing w:line="235" w:lineRule="auto" w:before="0" w:after="0"/>
        <w:ind w:left="310" w:right="545" w:firstLine="0"/>
        <w:jc w:val="left"/>
        <w:rPr>
          <w:sz w:val="20"/>
        </w:rPr>
      </w:pPr>
      <w:r>
        <w:rPr>
          <w:sz w:val="20"/>
        </w:rPr>
        <w:t>Submeter</w:t>
      </w:r>
      <w:r>
        <w:rPr>
          <w:spacing w:val="-4"/>
          <w:sz w:val="20"/>
        </w:rPr>
        <w:t> </w:t>
      </w:r>
      <w:r>
        <w:rPr>
          <w:sz w:val="20"/>
        </w:rPr>
        <w:t>previamente,</w:t>
      </w:r>
      <w:r>
        <w:rPr>
          <w:spacing w:val="-4"/>
          <w:sz w:val="20"/>
        </w:rPr>
        <w:t> </w:t>
      </w:r>
      <w:r>
        <w:rPr>
          <w:sz w:val="20"/>
        </w:rPr>
        <w:t>por</w:t>
      </w:r>
      <w:r>
        <w:rPr>
          <w:spacing w:val="-4"/>
          <w:sz w:val="20"/>
        </w:rPr>
        <w:t> </w:t>
      </w:r>
      <w:r>
        <w:rPr>
          <w:sz w:val="20"/>
        </w:rPr>
        <w:t>escrito,</w:t>
      </w:r>
      <w:r>
        <w:rPr>
          <w:spacing w:val="-4"/>
          <w:sz w:val="20"/>
        </w:rPr>
        <w:t> </w:t>
      </w:r>
      <w:r>
        <w:rPr>
          <w:sz w:val="20"/>
        </w:rPr>
        <w:t>ao</w:t>
      </w:r>
      <w:r>
        <w:rPr>
          <w:spacing w:val="-4"/>
          <w:sz w:val="20"/>
        </w:rPr>
        <w:t> </w:t>
      </w:r>
      <w:r>
        <w:rPr>
          <w:b/>
          <w:sz w:val="20"/>
        </w:rPr>
        <w:t>CONTRATANTE</w:t>
      </w:r>
      <w:r>
        <w:rPr>
          <w:sz w:val="20"/>
        </w:rPr>
        <w:t>,</w:t>
      </w:r>
      <w:r>
        <w:rPr>
          <w:spacing w:val="-4"/>
          <w:sz w:val="20"/>
        </w:rPr>
        <w:t> </w:t>
      </w:r>
      <w:r>
        <w:rPr>
          <w:sz w:val="20"/>
        </w:rPr>
        <w:t>para</w:t>
      </w:r>
      <w:r>
        <w:rPr>
          <w:spacing w:val="-4"/>
          <w:sz w:val="20"/>
        </w:rPr>
        <w:t> </w:t>
      </w:r>
      <w:r>
        <w:rPr>
          <w:sz w:val="20"/>
        </w:rPr>
        <w:t>análise</w:t>
      </w:r>
      <w:r>
        <w:rPr>
          <w:spacing w:val="-4"/>
          <w:sz w:val="20"/>
        </w:rPr>
        <w:t> </w:t>
      </w:r>
      <w:r>
        <w:rPr>
          <w:sz w:val="20"/>
        </w:rPr>
        <w:t>e</w:t>
      </w:r>
      <w:r>
        <w:rPr>
          <w:spacing w:val="-4"/>
          <w:sz w:val="20"/>
        </w:rPr>
        <w:t> </w:t>
      </w:r>
      <w:r>
        <w:rPr>
          <w:sz w:val="20"/>
        </w:rPr>
        <w:t>aprovação,</w:t>
      </w:r>
      <w:r>
        <w:rPr>
          <w:spacing w:val="-4"/>
          <w:sz w:val="20"/>
        </w:rPr>
        <w:t> </w:t>
      </w:r>
      <w:r>
        <w:rPr>
          <w:sz w:val="20"/>
        </w:rPr>
        <w:t>quaisquer</w:t>
      </w:r>
      <w:r>
        <w:rPr>
          <w:spacing w:val="-4"/>
          <w:sz w:val="20"/>
        </w:rPr>
        <w:t> </w:t>
      </w:r>
      <w:r>
        <w:rPr>
          <w:sz w:val="20"/>
        </w:rPr>
        <w:t>mudanças</w:t>
      </w:r>
      <w:r>
        <w:rPr>
          <w:spacing w:val="-4"/>
          <w:sz w:val="20"/>
        </w:rPr>
        <w:t> </w:t>
      </w:r>
      <w:r>
        <w:rPr>
          <w:sz w:val="20"/>
        </w:rPr>
        <w:t>nos</w:t>
      </w:r>
      <w:r>
        <w:rPr>
          <w:spacing w:val="-4"/>
          <w:sz w:val="20"/>
        </w:rPr>
        <w:t> </w:t>
      </w:r>
      <w:r>
        <w:rPr>
          <w:sz w:val="20"/>
        </w:rPr>
        <w:t>métodos</w:t>
      </w:r>
      <w:r>
        <w:rPr>
          <w:spacing w:val="-4"/>
          <w:sz w:val="20"/>
        </w:rPr>
        <w:t> </w:t>
      </w:r>
      <w:r>
        <w:rPr>
          <w:sz w:val="20"/>
        </w:rPr>
        <w:t>executivos</w:t>
      </w:r>
      <w:r>
        <w:rPr>
          <w:spacing w:val="-4"/>
          <w:sz w:val="20"/>
        </w:rPr>
        <w:t> </w:t>
      </w:r>
      <w:r>
        <w:rPr>
          <w:sz w:val="20"/>
        </w:rPr>
        <w:t>que</w:t>
      </w:r>
      <w:r>
        <w:rPr>
          <w:spacing w:val="-4"/>
          <w:sz w:val="20"/>
        </w:rPr>
        <w:t> </w:t>
      </w:r>
      <w:r>
        <w:rPr>
          <w:sz w:val="20"/>
        </w:rPr>
        <w:t>fujam</w:t>
      </w:r>
      <w:r>
        <w:rPr>
          <w:spacing w:val="-4"/>
          <w:sz w:val="20"/>
        </w:rPr>
        <w:t> </w:t>
      </w:r>
      <w:r>
        <w:rPr>
          <w:sz w:val="20"/>
        </w:rPr>
        <w:t>às</w:t>
      </w:r>
      <w:r>
        <w:rPr>
          <w:spacing w:val="-4"/>
          <w:sz w:val="20"/>
        </w:rPr>
        <w:t> </w:t>
      </w:r>
      <w:r>
        <w:rPr>
          <w:sz w:val="20"/>
        </w:rPr>
        <w:t>especificações</w:t>
      </w:r>
      <w:r>
        <w:rPr>
          <w:spacing w:val="-4"/>
          <w:sz w:val="20"/>
        </w:rPr>
        <w:t> </w:t>
      </w:r>
      <w:r>
        <w:rPr>
          <w:sz w:val="20"/>
        </w:rPr>
        <w:t>do</w:t>
      </w:r>
      <w:r>
        <w:rPr>
          <w:spacing w:val="-4"/>
          <w:sz w:val="20"/>
        </w:rPr>
        <w:t> </w:t>
      </w:r>
      <w:r>
        <w:rPr>
          <w:sz w:val="20"/>
        </w:rPr>
        <w:t>memorial descritivo ou instrumento congênere.</w:t>
      </w:r>
    </w:p>
    <w:p>
      <w:pPr>
        <w:pStyle w:val="ListParagraph"/>
        <w:numPr>
          <w:ilvl w:val="2"/>
          <w:numId w:val="48"/>
        </w:numPr>
        <w:tabs>
          <w:tab w:pos="860" w:val="left" w:leader="none"/>
        </w:tabs>
        <w:spacing w:line="235" w:lineRule="auto" w:before="0" w:after="0"/>
        <w:ind w:left="310" w:right="644" w:firstLine="0"/>
        <w:jc w:val="left"/>
        <w:rPr>
          <w:sz w:val="20"/>
        </w:rPr>
      </w:pPr>
      <w:r>
        <w:rPr>
          <w:sz w:val="20"/>
        </w:rPr>
        <w:t>Não</w:t>
      </w:r>
      <w:r>
        <w:rPr>
          <w:spacing w:val="-2"/>
          <w:sz w:val="20"/>
        </w:rPr>
        <w:t> </w:t>
      </w:r>
      <w:r>
        <w:rPr>
          <w:sz w:val="20"/>
        </w:rPr>
        <w:t>permitir</w:t>
      </w:r>
      <w:r>
        <w:rPr>
          <w:spacing w:val="-2"/>
          <w:sz w:val="20"/>
        </w:rPr>
        <w:t> </w:t>
      </w:r>
      <w:r>
        <w:rPr>
          <w:sz w:val="20"/>
        </w:rPr>
        <w:t>a</w:t>
      </w:r>
      <w:r>
        <w:rPr>
          <w:spacing w:val="-2"/>
          <w:sz w:val="20"/>
        </w:rPr>
        <w:t> </w:t>
      </w:r>
      <w:r>
        <w:rPr>
          <w:sz w:val="20"/>
        </w:rPr>
        <w:t>utilização</w:t>
      </w:r>
      <w:r>
        <w:rPr>
          <w:spacing w:val="-2"/>
          <w:sz w:val="20"/>
        </w:rPr>
        <w:t> </w:t>
      </w:r>
      <w:r>
        <w:rPr>
          <w:sz w:val="20"/>
        </w:rPr>
        <w:t>de</w:t>
      </w:r>
      <w:r>
        <w:rPr>
          <w:spacing w:val="-2"/>
          <w:sz w:val="20"/>
        </w:rPr>
        <w:t> </w:t>
      </w:r>
      <w:r>
        <w:rPr>
          <w:sz w:val="20"/>
        </w:rPr>
        <w:t>qualquer</w:t>
      </w:r>
      <w:r>
        <w:rPr>
          <w:spacing w:val="-2"/>
          <w:sz w:val="20"/>
        </w:rPr>
        <w:t> </w:t>
      </w:r>
      <w:r>
        <w:rPr>
          <w:sz w:val="20"/>
        </w:rPr>
        <w:t>trabalho</w:t>
      </w:r>
      <w:r>
        <w:rPr>
          <w:spacing w:val="-2"/>
          <w:sz w:val="20"/>
        </w:rPr>
        <w:t> </w:t>
      </w:r>
      <w:r>
        <w:rPr>
          <w:sz w:val="20"/>
        </w:rPr>
        <w:t>do</w:t>
      </w:r>
      <w:r>
        <w:rPr>
          <w:spacing w:val="-2"/>
          <w:sz w:val="20"/>
        </w:rPr>
        <w:t> </w:t>
      </w:r>
      <w:r>
        <w:rPr>
          <w:sz w:val="20"/>
        </w:rPr>
        <w:t>menor</w:t>
      </w:r>
      <w:r>
        <w:rPr>
          <w:spacing w:val="-2"/>
          <w:sz w:val="20"/>
        </w:rPr>
        <w:t> </w:t>
      </w:r>
      <w:r>
        <w:rPr>
          <w:sz w:val="20"/>
        </w:rPr>
        <w:t>de</w:t>
      </w:r>
      <w:r>
        <w:rPr>
          <w:spacing w:val="-2"/>
          <w:sz w:val="20"/>
        </w:rPr>
        <w:t> </w:t>
      </w:r>
      <w:r>
        <w:rPr>
          <w:sz w:val="20"/>
        </w:rPr>
        <w:t>dezesseis</w:t>
      </w:r>
      <w:r>
        <w:rPr>
          <w:spacing w:val="-2"/>
          <w:sz w:val="20"/>
        </w:rPr>
        <w:t> </w:t>
      </w:r>
      <w:r>
        <w:rPr>
          <w:sz w:val="20"/>
        </w:rPr>
        <w:t>anos,</w:t>
      </w:r>
      <w:r>
        <w:rPr>
          <w:spacing w:val="-2"/>
          <w:sz w:val="20"/>
        </w:rPr>
        <w:t> </w:t>
      </w:r>
      <w:r>
        <w:rPr>
          <w:sz w:val="20"/>
        </w:rPr>
        <w:t>exceto</w:t>
      </w:r>
      <w:r>
        <w:rPr>
          <w:spacing w:val="-2"/>
          <w:sz w:val="20"/>
        </w:rPr>
        <w:t> </w:t>
      </w:r>
      <w:r>
        <w:rPr>
          <w:sz w:val="20"/>
        </w:rPr>
        <w:t>na</w:t>
      </w:r>
      <w:r>
        <w:rPr>
          <w:spacing w:val="-2"/>
          <w:sz w:val="20"/>
        </w:rPr>
        <w:t> </w:t>
      </w:r>
      <w:r>
        <w:rPr>
          <w:sz w:val="20"/>
        </w:rPr>
        <w:t>condição</w:t>
      </w:r>
      <w:r>
        <w:rPr>
          <w:spacing w:val="-2"/>
          <w:sz w:val="20"/>
        </w:rPr>
        <w:t> </w:t>
      </w:r>
      <w:r>
        <w:rPr>
          <w:sz w:val="20"/>
        </w:rPr>
        <w:t>de</w:t>
      </w:r>
      <w:r>
        <w:rPr>
          <w:spacing w:val="-2"/>
          <w:sz w:val="20"/>
        </w:rPr>
        <w:t> </w:t>
      </w:r>
      <w:r>
        <w:rPr>
          <w:sz w:val="20"/>
        </w:rPr>
        <w:t>aprendiz</w:t>
      </w:r>
      <w:r>
        <w:rPr>
          <w:spacing w:val="-2"/>
          <w:sz w:val="20"/>
        </w:rPr>
        <w:t> </w:t>
      </w:r>
      <w:r>
        <w:rPr>
          <w:sz w:val="20"/>
        </w:rPr>
        <w:t>para</w:t>
      </w:r>
      <w:r>
        <w:rPr>
          <w:spacing w:val="-2"/>
          <w:sz w:val="20"/>
        </w:rPr>
        <w:t> </w:t>
      </w:r>
      <w:r>
        <w:rPr>
          <w:sz w:val="20"/>
        </w:rPr>
        <w:t>os</w:t>
      </w:r>
      <w:r>
        <w:rPr>
          <w:spacing w:val="-2"/>
          <w:sz w:val="20"/>
        </w:rPr>
        <w:t> </w:t>
      </w:r>
      <w:r>
        <w:rPr>
          <w:sz w:val="20"/>
        </w:rPr>
        <w:t>maiores</w:t>
      </w:r>
      <w:r>
        <w:rPr>
          <w:spacing w:val="-2"/>
          <w:sz w:val="20"/>
        </w:rPr>
        <w:t> </w:t>
      </w:r>
      <w:r>
        <w:rPr>
          <w:sz w:val="20"/>
        </w:rPr>
        <w:t>de</w:t>
      </w:r>
      <w:r>
        <w:rPr>
          <w:spacing w:val="-2"/>
          <w:sz w:val="20"/>
        </w:rPr>
        <w:t> </w:t>
      </w:r>
      <w:r>
        <w:rPr>
          <w:sz w:val="20"/>
        </w:rPr>
        <w:t>quatorze</w:t>
      </w:r>
      <w:r>
        <w:rPr>
          <w:spacing w:val="-2"/>
          <w:sz w:val="20"/>
        </w:rPr>
        <w:t> </w:t>
      </w:r>
      <w:r>
        <w:rPr>
          <w:sz w:val="20"/>
        </w:rPr>
        <w:t>anos,</w:t>
      </w:r>
      <w:r>
        <w:rPr>
          <w:spacing w:val="-2"/>
          <w:sz w:val="20"/>
        </w:rPr>
        <w:t> </w:t>
      </w:r>
      <w:r>
        <w:rPr>
          <w:sz w:val="20"/>
        </w:rPr>
        <w:t>nem</w:t>
      </w:r>
      <w:r>
        <w:rPr>
          <w:spacing w:val="-2"/>
          <w:sz w:val="20"/>
        </w:rPr>
        <w:t> </w:t>
      </w:r>
      <w:r>
        <w:rPr>
          <w:sz w:val="20"/>
        </w:rPr>
        <w:t>permitir</w:t>
      </w:r>
      <w:r>
        <w:rPr>
          <w:spacing w:val="-2"/>
          <w:sz w:val="20"/>
        </w:rPr>
        <w:t> </w:t>
      </w:r>
      <w:r>
        <w:rPr>
          <w:sz w:val="20"/>
        </w:rPr>
        <w:t>a</w:t>
      </w:r>
      <w:r>
        <w:rPr>
          <w:spacing w:val="-2"/>
          <w:sz w:val="20"/>
        </w:rPr>
        <w:t> </w:t>
      </w:r>
      <w:r>
        <w:rPr>
          <w:sz w:val="20"/>
        </w:rPr>
        <w:t>utilização</w:t>
      </w:r>
      <w:r>
        <w:rPr>
          <w:spacing w:val="-2"/>
          <w:sz w:val="20"/>
        </w:rPr>
        <w:t> </w:t>
      </w:r>
      <w:r>
        <w:rPr>
          <w:sz w:val="20"/>
        </w:rPr>
        <w:t>do trabalho do menor de dezoito anos em trabalho noturno, perigoso ou insalubre, na forma do art. 7º, XXXIII, da Constituição Federal.</w:t>
      </w:r>
    </w:p>
    <w:p>
      <w:pPr>
        <w:pStyle w:val="ListParagraph"/>
        <w:numPr>
          <w:ilvl w:val="2"/>
          <w:numId w:val="48"/>
        </w:numPr>
        <w:tabs>
          <w:tab w:pos="860" w:val="left" w:leader="none"/>
        </w:tabs>
        <w:spacing w:line="223" w:lineRule="exact" w:before="0" w:after="0"/>
        <w:ind w:left="860" w:right="0" w:hanging="550"/>
        <w:jc w:val="left"/>
        <w:rPr>
          <w:sz w:val="20"/>
        </w:rPr>
      </w:pPr>
      <w:r>
        <w:rPr>
          <w:sz w:val="20"/>
        </w:rPr>
        <w:t>Manter durante toda a vigência do Contrato, em compatibilidade com as obrigações assumidas, todas as condições exigidas para habilitação na </w:t>
      </w:r>
      <w:r>
        <w:rPr>
          <w:spacing w:val="-2"/>
          <w:sz w:val="20"/>
        </w:rPr>
        <w:t>licitação.</w:t>
      </w:r>
    </w:p>
    <w:p>
      <w:pPr>
        <w:pStyle w:val="ListParagraph"/>
        <w:numPr>
          <w:ilvl w:val="2"/>
          <w:numId w:val="48"/>
        </w:numPr>
        <w:tabs>
          <w:tab w:pos="860" w:val="left" w:leader="none"/>
        </w:tabs>
        <w:spacing w:line="235" w:lineRule="auto" w:before="0" w:after="0"/>
        <w:ind w:left="310" w:right="711" w:firstLine="0"/>
        <w:jc w:val="left"/>
        <w:rPr>
          <w:sz w:val="20"/>
        </w:rPr>
      </w:pPr>
      <w:r>
        <w:rPr>
          <w:sz w:val="20"/>
        </w:rPr>
        <w:t>Cumprir,</w:t>
      </w:r>
      <w:r>
        <w:rPr>
          <w:spacing w:val="-2"/>
          <w:sz w:val="20"/>
        </w:rPr>
        <w:t> </w:t>
      </w:r>
      <w:r>
        <w:rPr>
          <w:sz w:val="20"/>
        </w:rPr>
        <w:t>durante</w:t>
      </w:r>
      <w:r>
        <w:rPr>
          <w:spacing w:val="-2"/>
          <w:sz w:val="20"/>
        </w:rPr>
        <w:t> </w:t>
      </w:r>
      <w:r>
        <w:rPr>
          <w:sz w:val="20"/>
        </w:rPr>
        <w:t>todo</w:t>
      </w:r>
      <w:r>
        <w:rPr>
          <w:spacing w:val="-2"/>
          <w:sz w:val="20"/>
        </w:rPr>
        <w:t> </w:t>
      </w:r>
      <w:r>
        <w:rPr>
          <w:sz w:val="20"/>
        </w:rPr>
        <w:t>o</w:t>
      </w:r>
      <w:r>
        <w:rPr>
          <w:spacing w:val="-2"/>
          <w:sz w:val="20"/>
        </w:rPr>
        <w:t> </w:t>
      </w:r>
      <w:r>
        <w:rPr>
          <w:sz w:val="20"/>
        </w:rPr>
        <w:t>período</w:t>
      </w:r>
      <w:r>
        <w:rPr>
          <w:spacing w:val="-2"/>
          <w:sz w:val="20"/>
        </w:rPr>
        <w:t> </w:t>
      </w:r>
      <w:r>
        <w:rPr>
          <w:sz w:val="20"/>
        </w:rPr>
        <w:t>de</w:t>
      </w:r>
      <w:r>
        <w:rPr>
          <w:spacing w:val="-2"/>
          <w:sz w:val="20"/>
        </w:rPr>
        <w:t> </w:t>
      </w:r>
      <w:r>
        <w:rPr>
          <w:sz w:val="20"/>
        </w:rPr>
        <w:t>execução</w:t>
      </w:r>
      <w:r>
        <w:rPr>
          <w:spacing w:val="-2"/>
          <w:sz w:val="20"/>
        </w:rPr>
        <w:t> </w:t>
      </w:r>
      <w:r>
        <w:rPr>
          <w:sz w:val="20"/>
        </w:rPr>
        <w:t>do</w:t>
      </w:r>
      <w:r>
        <w:rPr>
          <w:spacing w:val="-2"/>
          <w:sz w:val="20"/>
        </w:rPr>
        <w:t> </w:t>
      </w:r>
      <w:r>
        <w:rPr>
          <w:sz w:val="20"/>
        </w:rPr>
        <w:t>Contrato,</w:t>
      </w:r>
      <w:r>
        <w:rPr>
          <w:spacing w:val="-2"/>
          <w:sz w:val="20"/>
        </w:rPr>
        <w:t> </w:t>
      </w:r>
      <w:r>
        <w:rPr>
          <w:sz w:val="20"/>
        </w:rPr>
        <w:t>a</w:t>
      </w:r>
      <w:r>
        <w:rPr>
          <w:spacing w:val="-2"/>
          <w:sz w:val="20"/>
        </w:rPr>
        <w:t> </w:t>
      </w:r>
      <w:r>
        <w:rPr>
          <w:sz w:val="20"/>
        </w:rPr>
        <w:t>reserva</w:t>
      </w:r>
      <w:r>
        <w:rPr>
          <w:spacing w:val="-2"/>
          <w:sz w:val="20"/>
        </w:rPr>
        <w:t> </w:t>
      </w:r>
      <w:r>
        <w:rPr>
          <w:sz w:val="20"/>
        </w:rPr>
        <w:t>de</w:t>
      </w:r>
      <w:r>
        <w:rPr>
          <w:spacing w:val="-2"/>
          <w:sz w:val="20"/>
        </w:rPr>
        <w:t> </w:t>
      </w:r>
      <w:r>
        <w:rPr>
          <w:sz w:val="20"/>
        </w:rPr>
        <w:t>cargos</w:t>
      </w:r>
      <w:r>
        <w:rPr>
          <w:spacing w:val="-2"/>
          <w:sz w:val="20"/>
        </w:rPr>
        <w:t> </w:t>
      </w:r>
      <w:r>
        <w:rPr>
          <w:sz w:val="20"/>
        </w:rPr>
        <w:t>prevista</w:t>
      </w:r>
      <w:r>
        <w:rPr>
          <w:spacing w:val="-2"/>
          <w:sz w:val="20"/>
        </w:rPr>
        <w:t> </w:t>
      </w:r>
      <w:r>
        <w:rPr>
          <w:sz w:val="20"/>
        </w:rPr>
        <w:t>em</w:t>
      </w:r>
      <w:r>
        <w:rPr>
          <w:spacing w:val="-2"/>
          <w:sz w:val="20"/>
        </w:rPr>
        <w:t> </w:t>
      </w:r>
      <w:r>
        <w:rPr>
          <w:sz w:val="20"/>
        </w:rPr>
        <w:t>lei</w:t>
      </w:r>
      <w:r>
        <w:rPr>
          <w:spacing w:val="-2"/>
          <w:sz w:val="20"/>
        </w:rPr>
        <w:t> </w:t>
      </w:r>
      <w:r>
        <w:rPr>
          <w:sz w:val="20"/>
        </w:rPr>
        <w:t>para</w:t>
      </w:r>
      <w:r>
        <w:rPr>
          <w:spacing w:val="-2"/>
          <w:sz w:val="20"/>
        </w:rPr>
        <w:t> </w:t>
      </w:r>
      <w:r>
        <w:rPr>
          <w:sz w:val="20"/>
        </w:rPr>
        <w:t>pessoa</w:t>
      </w:r>
      <w:r>
        <w:rPr>
          <w:spacing w:val="-2"/>
          <w:sz w:val="20"/>
        </w:rPr>
        <w:t> </w:t>
      </w:r>
      <w:r>
        <w:rPr>
          <w:sz w:val="20"/>
        </w:rPr>
        <w:t>com</w:t>
      </w:r>
      <w:r>
        <w:rPr>
          <w:spacing w:val="-2"/>
          <w:sz w:val="20"/>
        </w:rPr>
        <w:t> </w:t>
      </w:r>
      <w:r>
        <w:rPr>
          <w:sz w:val="20"/>
        </w:rPr>
        <w:t>deficiência,</w:t>
      </w:r>
      <w:r>
        <w:rPr>
          <w:spacing w:val="-2"/>
          <w:sz w:val="20"/>
        </w:rPr>
        <w:t> </w:t>
      </w:r>
      <w:r>
        <w:rPr>
          <w:sz w:val="20"/>
        </w:rPr>
        <w:t>para</w:t>
      </w:r>
      <w:r>
        <w:rPr>
          <w:spacing w:val="-2"/>
          <w:sz w:val="20"/>
        </w:rPr>
        <w:t> </w:t>
      </w:r>
      <w:r>
        <w:rPr>
          <w:sz w:val="20"/>
        </w:rPr>
        <w:t>reabilitado</w:t>
      </w:r>
      <w:r>
        <w:rPr>
          <w:spacing w:val="-2"/>
          <w:sz w:val="20"/>
        </w:rPr>
        <w:t> </w:t>
      </w:r>
      <w:r>
        <w:rPr>
          <w:sz w:val="20"/>
        </w:rPr>
        <w:t>da</w:t>
      </w:r>
      <w:r>
        <w:rPr>
          <w:spacing w:val="-2"/>
          <w:sz w:val="20"/>
        </w:rPr>
        <w:t> </w:t>
      </w:r>
      <w:r>
        <w:rPr>
          <w:sz w:val="20"/>
        </w:rPr>
        <w:t>Previdência</w:t>
      </w:r>
      <w:r>
        <w:rPr>
          <w:spacing w:val="-2"/>
          <w:sz w:val="20"/>
        </w:rPr>
        <w:t> </w:t>
      </w:r>
      <w:r>
        <w:rPr>
          <w:sz w:val="20"/>
        </w:rPr>
        <w:t>Social</w:t>
      </w:r>
      <w:r>
        <w:rPr>
          <w:spacing w:val="-2"/>
          <w:sz w:val="20"/>
        </w:rPr>
        <w:t> </w:t>
      </w:r>
      <w:r>
        <w:rPr>
          <w:sz w:val="20"/>
        </w:rPr>
        <w:t>ou</w:t>
      </w:r>
      <w:r>
        <w:rPr>
          <w:spacing w:val="-2"/>
          <w:sz w:val="20"/>
        </w:rPr>
        <w:t> </w:t>
      </w:r>
      <w:r>
        <w:rPr>
          <w:sz w:val="20"/>
        </w:rPr>
        <w:t>para aprendiz, bem como as reservas de cargos previstas na legislação (</w:t>
      </w:r>
      <w:hyperlink r:id="rId42">
        <w:r>
          <w:rPr>
            <w:color w:val="000080"/>
            <w:sz w:val="20"/>
            <w:u w:val="single" w:color="000080"/>
          </w:rPr>
          <w:t>art. 116 da Lei nº 14.133/2021</w:t>
        </w:r>
      </w:hyperlink>
      <w:r>
        <w:rPr>
          <w:sz w:val="20"/>
        </w:rPr>
        <w:t>).</w:t>
      </w:r>
    </w:p>
    <w:p>
      <w:pPr>
        <w:pStyle w:val="ListParagraph"/>
        <w:numPr>
          <w:ilvl w:val="3"/>
          <w:numId w:val="48"/>
        </w:numPr>
        <w:tabs>
          <w:tab w:pos="1010" w:val="left" w:leader="none"/>
        </w:tabs>
        <w:spacing w:line="235" w:lineRule="auto" w:before="0" w:after="0"/>
        <w:ind w:left="310" w:right="631" w:firstLine="0"/>
        <w:jc w:val="left"/>
        <w:rPr>
          <w:sz w:val="20"/>
        </w:rPr>
      </w:pPr>
      <w:r>
        <w:rPr>
          <w:sz w:val="20"/>
        </w:rPr>
        <mc:AlternateContent>
          <mc:Choice Requires="wps">
            <w:drawing>
              <wp:anchor distT="0" distB="0" distL="0" distR="0" allowOverlap="1" layoutInCell="1" locked="0" behindDoc="0" simplePos="0" relativeHeight="15734784">
                <wp:simplePos x="0" y="0"/>
                <wp:positionH relativeFrom="page">
                  <wp:posOffset>1206118</wp:posOffset>
                </wp:positionH>
                <wp:positionV relativeFrom="paragraph">
                  <wp:posOffset>265980</wp:posOffset>
                </wp:positionV>
                <wp:extent cx="26670" cy="825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6670" cy="8255"/>
                        </a:xfrm>
                        <a:custGeom>
                          <a:avLst/>
                          <a:gdLst/>
                          <a:ahLst/>
                          <a:cxnLst/>
                          <a:rect l="l" t="t" r="r" b="b"/>
                          <a:pathLst>
                            <a:path w="26670" h="8255">
                              <a:moveTo>
                                <a:pt x="26153" y="7938"/>
                              </a:moveTo>
                              <a:lnTo>
                                <a:pt x="0" y="7938"/>
                              </a:lnTo>
                              <a:lnTo>
                                <a:pt x="0" y="0"/>
                              </a:lnTo>
                              <a:lnTo>
                                <a:pt x="26153" y="0"/>
                              </a:lnTo>
                              <a:lnTo>
                                <a:pt x="26153"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4.969978pt;margin-top:20.943357pt;width:2.059366pt;height:.625106pt;mso-position-horizontal-relative:page;mso-position-vertical-relative:paragraph;z-index:15734784" id="docshape20" filled="true" fillcolor="#000080" stroked="false">
                <v:fill type="solid"/>
                <w10:wrap type="none"/>
              </v:rect>
            </w:pict>
          </mc:Fallback>
        </mc:AlternateContent>
      </w:r>
      <w:r>
        <w:rPr>
          <w:sz w:val="20"/>
        </w:rPr>
        <w:t>Comprovar</w:t>
      </w:r>
      <w:r>
        <w:rPr>
          <w:spacing w:val="-2"/>
          <w:sz w:val="20"/>
        </w:rPr>
        <w:t> </w:t>
      </w:r>
      <w:r>
        <w:rPr>
          <w:sz w:val="20"/>
        </w:rPr>
        <w:t>a</w:t>
      </w:r>
      <w:r>
        <w:rPr>
          <w:spacing w:val="-2"/>
          <w:sz w:val="20"/>
        </w:rPr>
        <w:t> </w:t>
      </w:r>
      <w:r>
        <w:rPr>
          <w:sz w:val="20"/>
        </w:rPr>
        <w:t>reserva</w:t>
      </w:r>
      <w:r>
        <w:rPr>
          <w:spacing w:val="-2"/>
          <w:sz w:val="20"/>
        </w:rPr>
        <w:t> </w:t>
      </w:r>
      <w:r>
        <w:rPr>
          <w:sz w:val="20"/>
        </w:rPr>
        <w:t>de</w:t>
      </w:r>
      <w:r>
        <w:rPr>
          <w:spacing w:val="-2"/>
          <w:sz w:val="20"/>
        </w:rPr>
        <w:t> </w:t>
      </w:r>
      <w:r>
        <w:rPr>
          <w:sz w:val="20"/>
        </w:rPr>
        <w:t>cargos</w:t>
      </w:r>
      <w:r>
        <w:rPr>
          <w:spacing w:val="-2"/>
          <w:sz w:val="20"/>
        </w:rPr>
        <w:t> </w:t>
      </w:r>
      <w:r>
        <w:rPr>
          <w:sz w:val="20"/>
        </w:rPr>
        <w:t>a</w:t>
      </w:r>
      <w:r>
        <w:rPr>
          <w:spacing w:val="-2"/>
          <w:sz w:val="20"/>
        </w:rPr>
        <w:t> </w:t>
      </w:r>
      <w:r>
        <w:rPr>
          <w:sz w:val="20"/>
        </w:rPr>
        <w:t>que</w:t>
      </w:r>
      <w:r>
        <w:rPr>
          <w:spacing w:val="-2"/>
          <w:sz w:val="20"/>
        </w:rPr>
        <w:t> </w:t>
      </w:r>
      <w:r>
        <w:rPr>
          <w:sz w:val="20"/>
        </w:rPr>
        <w:t>se</w:t>
      </w:r>
      <w:r>
        <w:rPr>
          <w:spacing w:val="-2"/>
          <w:sz w:val="20"/>
        </w:rPr>
        <w:t> </w:t>
      </w:r>
      <w:r>
        <w:rPr>
          <w:sz w:val="20"/>
        </w:rPr>
        <w:t>refere</w:t>
      </w:r>
      <w:r>
        <w:rPr>
          <w:spacing w:val="-2"/>
          <w:sz w:val="20"/>
        </w:rPr>
        <w:t> </w:t>
      </w:r>
      <w:r>
        <w:rPr>
          <w:sz w:val="20"/>
        </w:rPr>
        <w:t>a</w:t>
      </w:r>
      <w:r>
        <w:rPr>
          <w:spacing w:val="-2"/>
          <w:sz w:val="20"/>
        </w:rPr>
        <w:t> </w:t>
      </w:r>
      <w:r>
        <w:rPr>
          <w:sz w:val="20"/>
        </w:rPr>
        <w:t>cláusula</w:t>
      </w:r>
      <w:r>
        <w:rPr>
          <w:spacing w:val="-2"/>
          <w:sz w:val="20"/>
        </w:rPr>
        <w:t> </w:t>
      </w:r>
      <w:r>
        <w:rPr>
          <w:sz w:val="20"/>
        </w:rPr>
        <w:t>acima,</w:t>
      </w:r>
      <w:r>
        <w:rPr>
          <w:spacing w:val="-2"/>
          <w:sz w:val="20"/>
        </w:rPr>
        <w:t> </w:t>
      </w:r>
      <w:r>
        <w:rPr>
          <w:sz w:val="20"/>
        </w:rPr>
        <w:t>no</w:t>
      </w:r>
      <w:r>
        <w:rPr>
          <w:spacing w:val="-2"/>
          <w:sz w:val="20"/>
        </w:rPr>
        <w:t> </w:t>
      </w:r>
      <w:r>
        <w:rPr>
          <w:sz w:val="20"/>
        </w:rPr>
        <w:t>prazo</w:t>
      </w:r>
      <w:r>
        <w:rPr>
          <w:spacing w:val="-2"/>
          <w:sz w:val="20"/>
        </w:rPr>
        <w:t> </w:t>
      </w:r>
      <w:r>
        <w:rPr>
          <w:sz w:val="20"/>
        </w:rPr>
        <w:t>fixado</w:t>
      </w:r>
      <w:r>
        <w:rPr>
          <w:spacing w:val="-2"/>
          <w:sz w:val="20"/>
        </w:rPr>
        <w:t> </w:t>
      </w:r>
      <w:r>
        <w:rPr>
          <w:sz w:val="20"/>
        </w:rPr>
        <w:t>pelo</w:t>
      </w:r>
      <w:r>
        <w:rPr>
          <w:spacing w:val="-2"/>
          <w:sz w:val="20"/>
        </w:rPr>
        <w:t> </w:t>
      </w:r>
      <w:r>
        <w:rPr>
          <w:sz w:val="20"/>
        </w:rPr>
        <w:t>Fiscal</w:t>
      </w:r>
      <w:r>
        <w:rPr>
          <w:spacing w:val="-2"/>
          <w:sz w:val="20"/>
        </w:rPr>
        <w:t> </w:t>
      </w:r>
      <w:r>
        <w:rPr>
          <w:sz w:val="20"/>
        </w:rPr>
        <w:t>do</w:t>
      </w:r>
      <w:r>
        <w:rPr>
          <w:spacing w:val="-2"/>
          <w:sz w:val="20"/>
        </w:rPr>
        <w:t> </w:t>
      </w:r>
      <w:r>
        <w:rPr>
          <w:sz w:val="20"/>
        </w:rPr>
        <w:t>Contrato,</w:t>
      </w:r>
      <w:r>
        <w:rPr>
          <w:spacing w:val="-2"/>
          <w:sz w:val="20"/>
        </w:rPr>
        <w:t> </w:t>
      </w:r>
      <w:r>
        <w:rPr>
          <w:sz w:val="20"/>
        </w:rPr>
        <w:t>com</w:t>
      </w:r>
      <w:r>
        <w:rPr>
          <w:spacing w:val="-2"/>
          <w:sz w:val="20"/>
        </w:rPr>
        <w:t> </w:t>
      </w:r>
      <w:r>
        <w:rPr>
          <w:sz w:val="20"/>
        </w:rPr>
        <w:t>a</w:t>
      </w:r>
      <w:r>
        <w:rPr>
          <w:spacing w:val="-2"/>
          <w:sz w:val="20"/>
        </w:rPr>
        <w:t> </w:t>
      </w:r>
      <w:r>
        <w:rPr>
          <w:sz w:val="20"/>
        </w:rPr>
        <w:t>indicação</w:t>
      </w:r>
      <w:r>
        <w:rPr>
          <w:spacing w:val="-2"/>
          <w:sz w:val="20"/>
        </w:rPr>
        <w:t> </w:t>
      </w:r>
      <w:r>
        <w:rPr>
          <w:sz w:val="20"/>
        </w:rPr>
        <w:t>dos</w:t>
      </w:r>
      <w:r>
        <w:rPr>
          <w:spacing w:val="-2"/>
          <w:sz w:val="20"/>
        </w:rPr>
        <w:t> </w:t>
      </w:r>
      <w:r>
        <w:rPr>
          <w:sz w:val="20"/>
        </w:rPr>
        <w:t>empregados</w:t>
      </w:r>
      <w:r>
        <w:rPr>
          <w:spacing w:val="-2"/>
          <w:sz w:val="20"/>
        </w:rPr>
        <w:t> </w:t>
      </w:r>
      <w:r>
        <w:rPr>
          <w:sz w:val="20"/>
        </w:rPr>
        <w:t>que</w:t>
      </w:r>
      <w:r>
        <w:rPr>
          <w:spacing w:val="-2"/>
          <w:sz w:val="20"/>
        </w:rPr>
        <w:t> </w:t>
      </w:r>
      <w:r>
        <w:rPr>
          <w:sz w:val="20"/>
        </w:rPr>
        <w:t>preencheram</w:t>
      </w:r>
      <w:r>
        <w:rPr>
          <w:spacing w:val="-2"/>
          <w:sz w:val="20"/>
        </w:rPr>
        <w:t> </w:t>
      </w:r>
      <w:r>
        <w:rPr>
          <w:sz w:val="20"/>
        </w:rPr>
        <w:t>as</w:t>
      </w:r>
      <w:r>
        <w:rPr>
          <w:spacing w:val="-2"/>
          <w:sz w:val="20"/>
        </w:rPr>
        <w:t> </w:t>
      </w:r>
      <w:r>
        <w:rPr>
          <w:sz w:val="20"/>
        </w:rPr>
        <w:t>referidas vagas (</w:t>
      </w:r>
      <w:hyperlink r:id="rId42">
        <w:r>
          <w:rPr>
            <w:color w:val="000080"/>
            <w:sz w:val="20"/>
            <w:u w:val="single" w:color="000080"/>
          </w:rPr>
          <w:t>art. 116</w:t>
        </w:r>
        <w:r>
          <w:rPr>
            <w:color w:val="000080"/>
            <w:sz w:val="20"/>
          </w:rPr>
          <w:t>, p</w:t>
        </w:r>
        <w:r>
          <w:rPr>
            <w:color w:val="000080"/>
            <w:sz w:val="20"/>
            <w:u w:val="single" w:color="000080"/>
          </w:rPr>
          <w:t>arágrafo único, da Lei nº 14.133/2021</w:t>
        </w:r>
      </w:hyperlink>
      <w:r>
        <w:rPr>
          <w:sz w:val="20"/>
        </w:rPr>
        <w:t>).</w:t>
      </w:r>
    </w:p>
    <w:p>
      <w:pPr>
        <w:pStyle w:val="ListParagraph"/>
        <w:numPr>
          <w:ilvl w:val="2"/>
          <w:numId w:val="48"/>
        </w:numPr>
        <w:tabs>
          <w:tab w:pos="860" w:val="left" w:leader="none"/>
        </w:tabs>
        <w:spacing w:line="223" w:lineRule="exact" w:before="0" w:after="0"/>
        <w:ind w:left="860" w:right="0" w:hanging="550"/>
        <w:jc w:val="left"/>
        <w:rPr>
          <w:sz w:val="20"/>
        </w:rPr>
      </w:pPr>
      <w:r>
        <w:rPr>
          <w:sz w:val="20"/>
        </w:rPr>
        <w:t>Guardar sigilo sobre todas as informações obtidas em decorrência do cumprimento do </w:t>
      </w:r>
      <w:r>
        <w:rPr>
          <w:spacing w:val="-2"/>
          <w:sz w:val="20"/>
        </w:rPr>
        <w:t>Contrato.</w:t>
      </w:r>
    </w:p>
    <w:p>
      <w:pPr>
        <w:pStyle w:val="ListParagraph"/>
        <w:numPr>
          <w:ilvl w:val="2"/>
          <w:numId w:val="48"/>
        </w:numPr>
        <w:tabs>
          <w:tab w:pos="848" w:val="left" w:leader="none"/>
        </w:tabs>
        <w:spacing w:line="235" w:lineRule="auto" w:before="0" w:after="0"/>
        <w:ind w:left="310" w:right="292" w:firstLine="0"/>
        <w:jc w:val="left"/>
        <w:rPr>
          <w:sz w:val="20"/>
        </w:rPr>
      </w:pPr>
      <w:r>
        <w:rPr>
          <w:sz w:val="20"/>
        </w:rPr>
        <w:t>Arcar</w:t>
      </w:r>
      <w:r>
        <w:rPr>
          <w:spacing w:val="-2"/>
          <w:sz w:val="20"/>
        </w:rPr>
        <w:t> </w:t>
      </w:r>
      <w:r>
        <w:rPr>
          <w:sz w:val="20"/>
        </w:rPr>
        <w:t>com</w:t>
      </w:r>
      <w:r>
        <w:rPr>
          <w:spacing w:val="-2"/>
          <w:sz w:val="20"/>
        </w:rPr>
        <w:t> </w:t>
      </w:r>
      <w:r>
        <w:rPr>
          <w:sz w:val="20"/>
        </w:rPr>
        <w:t>o</w:t>
      </w:r>
      <w:r>
        <w:rPr>
          <w:spacing w:val="-2"/>
          <w:sz w:val="20"/>
        </w:rPr>
        <w:t> </w:t>
      </w:r>
      <w:r>
        <w:rPr>
          <w:sz w:val="20"/>
        </w:rPr>
        <w:t>ônus</w:t>
      </w:r>
      <w:r>
        <w:rPr>
          <w:spacing w:val="-2"/>
          <w:sz w:val="20"/>
        </w:rPr>
        <w:t> </w:t>
      </w:r>
      <w:r>
        <w:rPr>
          <w:sz w:val="20"/>
        </w:rPr>
        <w:t>decorrente</w:t>
      </w:r>
      <w:r>
        <w:rPr>
          <w:spacing w:val="-2"/>
          <w:sz w:val="20"/>
        </w:rPr>
        <w:t> </w:t>
      </w:r>
      <w:r>
        <w:rPr>
          <w:sz w:val="20"/>
        </w:rPr>
        <w:t>de</w:t>
      </w:r>
      <w:r>
        <w:rPr>
          <w:spacing w:val="-2"/>
          <w:sz w:val="20"/>
        </w:rPr>
        <w:t> </w:t>
      </w:r>
      <w:r>
        <w:rPr>
          <w:sz w:val="20"/>
        </w:rPr>
        <w:t>eventual</w:t>
      </w:r>
      <w:r>
        <w:rPr>
          <w:spacing w:val="-2"/>
          <w:sz w:val="20"/>
        </w:rPr>
        <w:t> </w:t>
      </w:r>
      <w:r>
        <w:rPr>
          <w:sz w:val="20"/>
        </w:rPr>
        <w:t>equívoco</w:t>
      </w:r>
      <w:r>
        <w:rPr>
          <w:spacing w:val="-2"/>
          <w:sz w:val="20"/>
        </w:rPr>
        <w:t> </w:t>
      </w:r>
      <w:r>
        <w:rPr>
          <w:sz w:val="20"/>
        </w:rPr>
        <w:t>no</w:t>
      </w:r>
      <w:r>
        <w:rPr>
          <w:spacing w:val="-2"/>
          <w:sz w:val="20"/>
        </w:rPr>
        <w:t> </w:t>
      </w:r>
      <w:r>
        <w:rPr>
          <w:sz w:val="20"/>
        </w:rPr>
        <w:t>dimensionamento</w:t>
      </w:r>
      <w:r>
        <w:rPr>
          <w:spacing w:val="-2"/>
          <w:sz w:val="20"/>
        </w:rPr>
        <w:t> </w:t>
      </w:r>
      <w:r>
        <w:rPr>
          <w:sz w:val="20"/>
        </w:rPr>
        <w:t>dos</w:t>
      </w:r>
      <w:r>
        <w:rPr>
          <w:spacing w:val="-2"/>
          <w:sz w:val="20"/>
        </w:rPr>
        <w:t> </w:t>
      </w:r>
      <w:r>
        <w:rPr>
          <w:sz w:val="20"/>
        </w:rPr>
        <w:t>quantitativos</w:t>
      </w:r>
      <w:r>
        <w:rPr>
          <w:spacing w:val="-2"/>
          <w:sz w:val="20"/>
        </w:rPr>
        <w:t> </w:t>
      </w:r>
      <w:r>
        <w:rPr>
          <w:sz w:val="20"/>
        </w:rPr>
        <w:t>de</w:t>
      </w:r>
      <w:r>
        <w:rPr>
          <w:spacing w:val="-2"/>
          <w:sz w:val="20"/>
        </w:rPr>
        <w:t> </w:t>
      </w:r>
      <w:r>
        <w:rPr>
          <w:sz w:val="20"/>
        </w:rPr>
        <w:t>sua</w:t>
      </w:r>
      <w:r>
        <w:rPr>
          <w:spacing w:val="-2"/>
          <w:sz w:val="20"/>
        </w:rPr>
        <w:t> </w:t>
      </w:r>
      <w:r>
        <w:rPr>
          <w:sz w:val="20"/>
        </w:rPr>
        <w:t>proposta,</w:t>
      </w:r>
      <w:r>
        <w:rPr>
          <w:spacing w:val="-2"/>
          <w:sz w:val="20"/>
        </w:rPr>
        <w:t> </w:t>
      </w:r>
      <w:r>
        <w:rPr>
          <w:sz w:val="20"/>
        </w:rPr>
        <w:t>inclusive</w:t>
      </w:r>
      <w:r>
        <w:rPr>
          <w:spacing w:val="-2"/>
          <w:sz w:val="20"/>
        </w:rPr>
        <w:t> </w:t>
      </w:r>
      <w:r>
        <w:rPr>
          <w:sz w:val="20"/>
        </w:rPr>
        <w:t>quanto</w:t>
      </w:r>
      <w:r>
        <w:rPr>
          <w:spacing w:val="-2"/>
          <w:sz w:val="20"/>
        </w:rPr>
        <w:t> </w:t>
      </w:r>
      <w:r>
        <w:rPr>
          <w:sz w:val="20"/>
        </w:rPr>
        <w:t>aos</w:t>
      </w:r>
      <w:r>
        <w:rPr>
          <w:spacing w:val="-2"/>
          <w:sz w:val="20"/>
        </w:rPr>
        <w:t> </w:t>
      </w:r>
      <w:r>
        <w:rPr>
          <w:sz w:val="20"/>
        </w:rPr>
        <w:t>custos</w:t>
      </w:r>
      <w:r>
        <w:rPr>
          <w:spacing w:val="-2"/>
          <w:sz w:val="20"/>
        </w:rPr>
        <w:t> </w:t>
      </w:r>
      <w:r>
        <w:rPr>
          <w:sz w:val="20"/>
        </w:rPr>
        <w:t>variáveis</w:t>
      </w:r>
      <w:r>
        <w:rPr>
          <w:spacing w:val="-2"/>
          <w:sz w:val="20"/>
        </w:rPr>
        <w:t> </w:t>
      </w:r>
      <w:r>
        <w:rPr>
          <w:sz w:val="20"/>
        </w:rPr>
        <w:t>decorrentes</w:t>
      </w:r>
      <w:r>
        <w:rPr>
          <w:spacing w:val="-2"/>
          <w:sz w:val="20"/>
        </w:rPr>
        <w:t> </w:t>
      </w:r>
      <w:r>
        <w:rPr>
          <w:sz w:val="20"/>
        </w:rPr>
        <w:t>de</w:t>
      </w:r>
      <w:r>
        <w:rPr>
          <w:spacing w:val="-2"/>
          <w:sz w:val="20"/>
        </w:rPr>
        <w:t> </w:t>
      </w:r>
      <w:r>
        <w:rPr>
          <w:sz w:val="20"/>
        </w:rPr>
        <w:t>fatores</w:t>
      </w:r>
      <w:r>
        <w:rPr>
          <w:spacing w:val="-2"/>
          <w:sz w:val="20"/>
        </w:rPr>
        <w:t> </w:t>
      </w:r>
      <w:r>
        <w:rPr>
          <w:sz w:val="20"/>
        </w:rPr>
        <w:t>futuros e incertos, devendo complementá-los, caso o previsto inicialmente em sua proposta não seja satisfatório para o atendimento do objeto do Contrato, exceto quando ocorrer algum dos eventos arrolados no </w:t>
      </w:r>
      <w:hyperlink r:id="rId43">
        <w:r>
          <w:rPr>
            <w:color w:val="000080"/>
            <w:sz w:val="20"/>
            <w:u w:val="single" w:color="000080"/>
          </w:rPr>
          <w:t>art</w:t>
        </w:r>
        <w:r>
          <w:rPr>
            <w:color w:val="000080"/>
            <w:sz w:val="20"/>
          </w:rPr>
          <w:t>i</w:t>
        </w:r>
        <w:r>
          <w:rPr>
            <w:color w:val="000080"/>
            <w:sz w:val="20"/>
            <w:u w:val="single" w:color="000080"/>
          </w:rPr>
          <w:t>go 124, II, “d”, da Lei nº 14.133/2021.</w:t>
        </w:r>
      </w:hyperlink>
    </w:p>
    <w:p>
      <w:pPr>
        <w:pStyle w:val="ListParagraph"/>
        <w:numPr>
          <w:ilvl w:val="2"/>
          <w:numId w:val="48"/>
        </w:numPr>
        <w:tabs>
          <w:tab w:pos="860" w:val="left" w:leader="none"/>
        </w:tabs>
        <w:spacing w:line="223" w:lineRule="exact" w:before="0" w:after="0"/>
        <w:ind w:left="860" w:right="0" w:hanging="550"/>
        <w:jc w:val="left"/>
        <w:rPr>
          <w:sz w:val="20"/>
        </w:rPr>
      </w:pPr>
      <w:r>
        <w:rPr>
          <w:sz w:val="20"/>
        </w:rPr>
        <w:t>Cumprir,</w:t>
      </w:r>
      <w:r>
        <w:rPr>
          <w:spacing w:val="-1"/>
          <w:sz w:val="20"/>
        </w:rPr>
        <w:t> </w:t>
      </w:r>
      <w:r>
        <w:rPr>
          <w:sz w:val="20"/>
        </w:rPr>
        <w:t>além dos</w:t>
      </w:r>
      <w:r>
        <w:rPr>
          <w:spacing w:val="-1"/>
          <w:sz w:val="20"/>
        </w:rPr>
        <w:t> </w:t>
      </w:r>
      <w:r>
        <w:rPr>
          <w:sz w:val="20"/>
        </w:rPr>
        <w:t>postulados legais</w:t>
      </w:r>
      <w:r>
        <w:rPr>
          <w:spacing w:val="-1"/>
          <w:sz w:val="20"/>
        </w:rPr>
        <w:t> </w:t>
      </w:r>
      <w:r>
        <w:rPr>
          <w:sz w:val="20"/>
        </w:rPr>
        <w:t>vigentes de</w:t>
      </w:r>
      <w:r>
        <w:rPr>
          <w:spacing w:val="-1"/>
          <w:sz w:val="20"/>
        </w:rPr>
        <w:t> </w:t>
      </w:r>
      <w:r>
        <w:rPr>
          <w:sz w:val="20"/>
        </w:rPr>
        <w:t>âmbito federal,</w:t>
      </w:r>
      <w:r>
        <w:rPr>
          <w:spacing w:val="-1"/>
          <w:sz w:val="20"/>
        </w:rPr>
        <w:t> </w:t>
      </w:r>
      <w:r>
        <w:rPr>
          <w:sz w:val="20"/>
        </w:rPr>
        <w:t>estadual ou</w:t>
      </w:r>
      <w:r>
        <w:rPr>
          <w:spacing w:val="-1"/>
          <w:sz w:val="20"/>
        </w:rPr>
        <w:t> </w:t>
      </w:r>
      <w:r>
        <w:rPr>
          <w:sz w:val="20"/>
        </w:rPr>
        <w:t>municipal, as</w:t>
      </w:r>
      <w:r>
        <w:rPr>
          <w:spacing w:val="-1"/>
          <w:sz w:val="20"/>
        </w:rPr>
        <w:t> </w:t>
      </w:r>
      <w:r>
        <w:rPr>
          <w:sz w:val="20"/>
        </w:rPr>
        <w:t>normas de</w:t>
      </w:r>
      <w:r>
        <w:rPr>
          <w:spacing w:val="-1"/>
          <w:sz w:val="20"/>
        </w:rPr>
        <w:t> </w:t>
      </w:r>
      <w:r>
        <w:rPr>
          <w:sz w:val="20"/>
        </w:rPr>
        <w:t>segurança do </w:t>
      </w:r>
      <w:r>
        <w:rPr>
          <w:b/>
          <w:spacing w:val="-2"/>
          <w:sz w:val="20"/>
        </w:rPr>
        <w:t>CONTRATANTE</w:t>
      </w:r>
      <w:r>
        <w:rPr>
          <w:spacing w:val="-2"/>
          <w:sz w:val="20"/>
        </w:rPr>
        <w:t>.</w:t>
      </w:r>
    </w:p>
    <w:p>
      <w:pPr>
        <w:pStyle w:val="ListParagraph"/>
        <w:numPr>
          <w:ilvl w:val="2"/>
          <w:numId w:val="48"/>
        </w:numPr>
        <w:tabs>
          <w:tab w:pos="860" w:val="left" w:leader="none"/>
        </w:tabs>
        <w:spacing w:line="235" w:lineRule="auto" w:before="1" w:after="0"/>
        <w:ind w:left="310" w:right="605" w:firstLine="0"/>
        <w:jc w:val="left"/>
        <w:rPr>
          <w:sz w:val="20"/>
        </w:rPr>
      </w:pPr>
      <w:r>
        <w:rPr>
          <w:sz w:val="20"/>
        </w:rPr>
        <w:t>Prestar</w:t>
      </w:r>
      <w:r>
        <w:rPr>
          <w:spacing w:val="-4"/>
          <w:sz w:val="20"/>
        </w:rPr>
        <w:t> </w:t>
      </w:r>
      <w:r>
        <w:rPr>
          <w:sz w:val="20"/>
        </w:rPr>
        <w:t>esclarecimentos</w:t>
      </w:r>
      <w:r>
        <w:rPr>
          <w:spacing w:val="-4"/>
          <w:sz w:val="20"/>
        </w:rPr>
        <w:t> </w:t>
      </w:r>
      <w:r>
        <w:rPr>
          <w:sz w:val="20"/>
        </w:rPr>
        <w:t>ou</w:t>
      </w:r>
      <w:r>
        <w:rPr>
          <w:spacing w:val="-4"/>
          <w:sz w:val="20"/>
        </w:rPr>
        <w:t> </w:t>
      </w:r>
      <w:r>
        <w:rPr>
          <w:sz w:val="20"/>
        </w:rPr>
        <w:t>informações</w:t>
      </w:r>
      <w:r>
        <w:rPr>
          <w:spacing w:val="-4"/>
          <w:sz w:val="20"/>
        </w:rPr>
        <w:t> </w:t>
      </w:r>
      <w:r>
        <w:rPr>
          <w:sz w:val="20"/>
        </w:rPr>
        <w:t>solicitadas</w:t>
      </w:r>
      <w:r>
        <w:rPr>
          <w:spacing w:val="-4"/>
          <w:sz w:val="20"/>
        </w:rPr>
        <w:t> </w:t>
      </w:r>
      <w:r>
        <w:rPr>
          <w:sz w:val="20"/>
        </w:rPr>
        <w:t>pelo</w:t>
      </w:r>
      <w:r>
        <w:rPr>
          <w:spacing w:val="-4"/>
          <w:sz w:val="20"/>
        </w:rPr>
        <w:t> </w:t>
      </w:r>
      <w:r>
        <w:rPr>
          <w:b/>
          <w:sz w:val="20"/>
        </w:rPr>
        <w:t>CONTRATANTE</w:t>
      </w:r>
      <w:r>
        <w:rPr>
          <w:b/>
          <w:spacing w:val="-4"/>
          <w:sz w:val="20"/>
        </w:rPr>
        <w:t> </w:t>
      </w:r>
      <w:r>
        <w:rPr>
          <w:sz w:val="20"/>
        </w:rPr>
        <w:t>ou</w:t>
      </w:r>
      <w:r>
        <w:rPr>
          <w:spacing w:val="-4"/>
          <w:sz w:val="20"/>
        </w:rPr>
        <w:t> </w:t>
      </w:r>
      <w:r>
        <w:rPr>
          <w:sz w:val="20"/>
        </w:rPr>
        <w:t>por</w:t>
      </w:r>
      <w:r>
        <w:rPr>
          <w:spacing w:val="-4"/>
          <w:sz w:val="20"/>
        </w:rPr>
        <w:t> </w:t>
      </w:r>
      <w:r>
        <w:rPr>
          <w:sz w:val="20"/>
        </w:rPr>
        <w:t>seus</w:t>
      </w:r>
      <w:r>
        <w:rPr>
          <w:spacing w:val="-4"/>
          <w:sz w:val="20"/>
        </w:rPr>
        <w:t> </w:t>
      </w:r>
      <w:r>
        <w:rPr>
          <w:sz w:val="20"/>
        </w:rPr>
        <w:t>prepostos,</w:t>
      </w:r>
      <w:r>
        <w:rPr>
          <w:spacing w:val="-4"/>
          <w:sz w:val="20"/>
        </w:rPr>
        <w:t> </w:t>
      </w:r>
      <w:r>
        <w:rPr>
          <w:sz w:val="20"/>
        </w:rPr>
        <w:t>garantindo-lhes</w:t>
      </w:r>
      <w:r>
        <w:rPr>
          <w:spacing w:val="-4"/>
          <w:sz w:val="20"/>
        </w:rPr>
        <w:t> </w:t>
      </w:r>
      <w:r>
        <w:rPr>
          <w:sz w:val="20"/>
        </w:rPr>
        <w:t>o</w:t>
      </w:r>
      <w:r>
        <w:rPr>
          <w:spacing w:val="-4"/>
          <w:sz w:val="20"/>
        </w:rPr>
        <w:t> </w:t>
      </w:r>
      <w:r>
        <w:rPr>
          <w:sz w:val="20"/>
        </w:rPr>
        <w:t>acesso,</w:t>
      </w:r>
      <w:r>
        <w:rPr>
          <w:spacing w:val="-4"/>
          <w:sz w:val="20"/>
        </w:rPr>
        <w:t> </w:t>
      </w:r>
      <w:r>
        <w:rPr>
          <w:sz w:val="20"/>
        </w:rPr>
        <w:t>a</w:t>
      </w:r>
      <w:r>
        <w:rPr>
          <w:spacing w:val="-4"/>
          <w:sz w:val="20"/>
        </w:rPr>
        <w:t> </w:t>
      </w:r>
      <w:r>
        <w:rPr>
          <w:sz w:val="20"/>
        </w:rPr>
        <w:t>qualquer</w:t>
      </w:r>
      <w:r>
        <w:rPr>
          <w:spacing w:val="-4"/>
          <w:sz w:val="20"/>
        </w:rPr>
        <w:t> </w:t>
      </w:r>
      <w:r>
        <w:rPr>
          <w:sz w:val="20"/>
        </w:rPr>
        <w:t>tempo,</w:t>
      </w:r>
      <w:r>
        <w:rPr>
          <w:spacing w:val="-4"/>
          <w:sz w:val="20"/>
        </w:rPr>
        <w:t> </w:t>
      </w:r>
      <w:r>
        <w:rPr>
          <w:sz w:val="20"/>
        </w:rPr>
        <w:t>ao</w:t>
      </w:r>
      <w:r>
        <w:rPr>
          <w:spacing w:val="-4"/>
          <w:sz w:val="20"/>
        </w:rPr>
        <w:t> </w:t>
      </w:r>
      <w:r>
        <w:rPr>
          <w:sz w:val="20"/>
        </w:rPr>
        <w:t>local</w:t>
      </w:r>
      <w:r>
        <w:rPr>
          <w:spacing w:val="-4"/>
          <w:sz w:val="20"/>
        </w:rPr>
        <w:t> </w:t>
      </w:r>
      <w:r>
        <w:rPr>
          <w:sz w:val="20"/>
        </w:rPr>
        <w:t>dos</w:t>
      </w:r>
      <w:r>
        <w:rPr>
          <w:spacing w:val="-4"/>
          <w:sz w:val="20"/>
        </w:rPr>
        <w:t> </w:t>
      </w:r>
      <w:r>
        <w:rPr>
          <w:sz w:val="20"/>
        </w:rPr>
        <w:t>trabalhos,</w:t>
      </w:r>
      <w:r>
        <w:rPr>
          <w:spacing w:val="-4"/>
          <w:sz w:val="20"/>
        </w:rPr>
        <w:t> </w:t>
      </w:r>
      <w:r>
        <w:rPr>
          <w:sz w:val="20"/>
        </w:rPr>
        <w:t>bem como aos documentos relativos à execução do empreendimento.</w:t>
      </w:r>
    </w:p>
    <w:p>
      <w:pPr>
        <w:pStyle w:val="ListParagraph"/>
        <w:numPr>
          <w:ilvl w:val="2"/>
          <w:numId w:val="48"/>
        </w:numPr>
        <w:tabs>
          <w:tab w:pos="860" w:val="left" w:leader="none"/>
        </w:tabs>
        <w:spacing w:line="235" w:lineRule="auto" w:before="0" w:after="0"/>
        <w:ind w:left="310" w:right="385" w:firstLine="0"/>
        <w:jc w:val="left"/>
        <w:rPr>
          <w:sz w:val="20"/>
        </w:rPr>
      </w:pPr>
      <w:r>
        <w:rPr>
          <w:sz w:val="20"/>
        </w:rPr>
        <w:t>Caso</w:t>
      </w:r>
      <w:r>
        <w:rPr>
          <w:spacing w:val="-2"/>
          <w:sz w:val="20"/>
        </w:rPr>
        <w:t> </w:t>
      </w:r>
      <w:r>
        <w:rPr>
          <w:sz w:val="20"/>
        </w:rPr>
        <w:t>o</w:t>
      </w:r>
      <w:r>
        <w:rPr>
          <w:spacing w:val="-2"/>
          <w:sz w:val="20"/>
        </w:rPr>
        <w:t> </w:t>
      </w:r>
      <w:r>
        <w:rPr>
          <w:sz w:val="20"/>
        </w:rPr>
        <w:t>valor</w:t>
      </w:r>
      <w:r>
        <w:rPr>
          <w:spacing w:val="-2"/>
          <w:sz w:val="20"/>
        </w:rPr>
        <w:t> </w:t>
      </w:r>
      <w:r>
        <w:rPr>
          <w:sz w:val="20"/>
        </w:rPr>
        <w:t>do</w:t>
      </w:r>
      <w:r>
        <w:rPr>
          <w:spacing w:val="-2"/>
          <w:sz w:val="20"/>
        </w:rPr>
        <w:t> </w:t>
      </w:r>
      <w:r>
        <w:rPr>
          <w:sz w:val="20"/>
        </w:rPr>
        <w:t>Contrato</w:t>
      </w:r>
      <w:r>
        <w:rPr>
          <w:spacing w:val="-2"/>
          <w:sz w:val="20"/>
        </w:rPr>
        <w:t> </w:t>
      </w:r>
      <w:r>
        <w:rPr>
          <w:sz w:val="20"/>
        </w:rPr>
        <w:t>se</w:t>
      </w:r>
      <w:r>
        <w:rPr>
          <w:spacing w:val="-2"/>
          <w:sz w:val="20"/>
        </w:rPr>
        <w:t> </w:t>
      </w:r>
      <w:r>
        <w:rPr>
          <w:sz w:val="20"/>
        </w:rPr>
        <w:t>enquadre</w:t>
      </w:r>
      <w:r>
        <w:rPr>
          <w:spacing w:val="-2"/>
          <w:sz w:val="20"/>
        </w:rPr>
        <w:t> </w:t>
      </w:r>
      <w:r>
        <w:rPr>
          <w:sz w:val="20"/>
        </w:rPr>
        <w:t>no</w:t>
      </w:r>
      <w:r>
        <w:rPr>
          <w:spacing w:val="-2"/>
          <w:sz w:val="20"/>
        </w:rPr>
        <w:t> </w:t>
      </w:r>
      <w:r>
        <w:rPr>
          <w:sz w:val="20"/>
        </w:rPr>
        <w:t>limite</w:t>
      </w:r>
      <w:r>
        <w:rPr>
          <w:spacing w:val="-2"/>
          <w:sz w:val="20"/>
        </w:rPr>
        <w:t> </w:t>
      </w:r>
      <w:r>
        <w:rPr>
          <w:sz w:val="20"/>
        </w:rPr>
        <w:t>previsto</w:t>
      </w:r>
      <w:r>
        <w:rPr>
          <w:spacing w:val="-2"/>
          <w:sz w:val="20"/>
        </w:rPr>
        <w:t> </w:t>
      </w:r>
      <w:r>
        <w:rPr>
          <w:sz w:val="20"/>
        </w:rPr>
        <w:t>no</w:t>
      </w:r>
      <w:r>
        <w:rPr>
          <w:spacing w:val="-2"/>
          <w:sz w:val="20"/>
        </w:rPr>
        <w:t> </w:t>
      </w:r>
      <w:r>
        <w:rPr>
          <w:sz w:val="20"/>
        </w:rPr>
        <w:t>art.</w:t>
      </w:r>
      <w:r>
        <w:rPr>
          <w:spacing w:val="-2"/>
          <w:sz w:val="20"/>
        </w:rPr>
        <w:t> </w:t>
      </w:r>
      <w:r>
        <w:rPr>
          <w:sz w:val="20"/>
        </w:rPr>
        <w:t>1º</w:t>
      </w:r>
      <w:r>
        <w:rPr>
          <w:spacing w:val="-2"/>
          <w:sz w:val="20"/>
        </w:rPr>
        <w:t> </w:t>
      </w:r>
      <w:r>
        <w:rPr>
          <w:sz w:val="20"/>
        </w:rPr>
        <w:t>da</w:t>
      </w:r>
      <w:r>
        <w:rPr>
          <w:spacing w:val="-2"/>
          <w:sz w:val="20"/>
        </w:rPr>
        <w:t> </w:t>
      </w:r>
      <w:r>
        <w:rPr>
          <w:sz w:val="20"/>
        </w:rPr>
        <w:t>Lei</w:t>
      </w:r>
      <w:r>
        <w:rPr>
          <w:spacing w:val="-2"/>
          <w:sz w:val="20"/>
        </w:rPr>
        <w:t> </w:t>
      </w:r>
      <w:r>
        <w:rPr>
          <w:sz w:val="20"/>
        </w:rPr>
        <w:t>estadual</w:t>
      </w:r>
      <w:r>
        <w:rPr>
          <w:spacing w:val="-2"/>
          <w:sz w:val="20"/>
        </w:rPr>
        <w:t> </w:t>
      </w:r>
      <w:r>
        <w:rPr>
          <w:sz w:val="20"/>
        </w:rPr>
        <w:t>nº</w:t>
      </w:r>
      <w:r>
        <w:rPr>
          <w:spacing w:val="-2"/>
          <w:sz w:val="20"/>
        </w:rPr>
        <w:t> </w:t>
      </w:r>
      <w:r>
        <w:rPr>
          <w:sz w:val="20"/>
        </w:rPr>
        <w:t>7.753,</w:t>
      </w:r>
      <w:r>
        <w:rPr>
          <w:spacing w:val="-2"/>
          <w:sz w:val="20"/>
        </w:rPr>
        <w:t> </w:t>
      </w:r>
      <w:r>
        <w:rPr>
          <w:sz w:val="20"/>
        </w:rPr>
        <w:t>de</w:t>
      </w:r>
      <w:r>
        <w:rPr>
          <w:spacing w:val="-2"/>
          <w:sz w:val="20"/>
        </w:rPr>
        <w:t> </w:t>
      </w:r>
      <w:r>
        <w:rPr>
          <w:sz w:val="20"/>
        </w:rPr>
        <w:t>17</w:t>
      </w:r>
      <w:r>
        <w:rPr>
          <w:spacing w:val="-2"/>
          <w:sz w:val="20"/>
        </w:rPr>
        <w:t> </w:t>
      </w:r>
      <w:r>
        <w:rPr>
          <w:sz w:val="20"/>
        </w:rPr>
        <w:t>de</w:t>
      </w:r>
      <w:r>
        <w:rPr>
          <w:spacing w:val="-2"/>
          <w:sz w:val="20"/>
        </w:rPr>
        <w:t> </w:t>
      </w:r>
      <w:r>
        <w:rPr>
          <w:sz w:val="20"/>
        </w:rPr>
        <w:t>outubro</w:t>
      </w:r>
      <w:r>
        <w:rPr>
          <w:spacing w:val="-2"/>
          <w:sz w:val="20"/>
        </w:rPr>
        <w:t> </w:t>
      </w:r>
      <w:r>
        <w:rPr>
          <w:sz w:val="20"/>
        </w:rPr>
        <w:t>de</w:t>
      </w:r>
      <w:r>
        <w:rPr>
          <w:spacing w:val="-2"/>
          <w:sz w:val="20"/>
        </w:rPr>
        <w:t> </w:t>
      </w:r>
      <w:r>
        <w:rPr>
          <w:sz w:val="20"/>
        </w:rPr>
        <w:t>2017,</w:t>
      </w:r>
      <w:r>
        <w:rPr>
          <w:spacing w:val="-2"/>
          <w:sz w:val="20"/>
        </w:rPr>
        <w:t> </w:t>
      </w:r>
      <w:r>
        <w:rPr>
          <w:sz w:val="20"/>
        </w:rPr>
        <w:t>manter</w:t>
      </w:r>
      <w:r>
        <w:rPr>
          <w:spacing w:val="-2"/>
          <w:sz w:val="20"/>
        </w:rPr>
        <w:t> </w:t>
      </w:r>
      <w:r>
        <w:rPr>
          <w:sz w:val="20"/>
        </w:rPr>
        <w:t>Programa</w:t>
      </w:r>
      <w:r>
        <w:rPr>
          <w:spacing w:val="-2"/>
          <w:sz w:val="20"/>
        </w:rPr>
        <w:t> </w:t>
      </w:r>
      <w:r>
        <w:rPr>
          <w:sz w:val="20"/>
        </w:rPr>
        <w:t>de</w:t>
      </w:r>
      <w:r>
        <w:rPr>
          <w:spacing w:val="-2"/>
          <w:sz w:val="20"/>
        </w:rPr>
        <w:t> </w:t>
      </w:r>
      <w:r>
        <w:rPr>
          <w:sz w:val="20"/>
        </w:rPr>
        <w:t>Integridade</w:t>
      </w:r>
      <w:r>
        <w:rPr>
          <w:spacing w:val="-2"/>
          <w:sz w:val="20"/>
        </w:rPr>
        <w:t> </w:t>
      </w:r>
      <w:r>
        <w:rPr>
          <w:sz w:val="20"/>
        </w:rPr>
        <w:t>nos</w:t>
      </w:r>
      <w:r>
        <w:rPr>
          <w:spacing w:val="-2"/>
          <w:sz w:val="20"/>
        </w:rPr>
        <w:t> </w:t>
      </w:r>
      <w:r>
        <w:rPr>
          <w:sz w:val="20"/>
        </w:rPr>
        <w:t>termos</w:t>
      </w:r>
      <w:r>
        <w:rPr>
          <w:spacing w:val="-2"/>
          <w:sz w:val="20"/>
        </w:rPr>
        <w:t> </w:t>
      </w:r>
      <w:r>
        <w:rPr>
          <w:sz w:val="20"/>
        </w:rPr>
        <w:t>da</w:t>
      </w:r>
      <w:r>
        <w:rPr>
          <w:spacing w:val="-2"/>
          <w:sz w:val="20"/>
        </w:rPr>
        <w:t> </w:t>
      </w:r>
      <w:r>
        <w:rPr>
          <w:sz w:val="20"/>
        </w:rPr>
        <w:t>referida Lei e eventuais modificações e regulamentos subsequentes, consistindo tal programa no conjunto de mecanismos e procedimentos internos de integridade, auditoria e incentivo à</w:t>
      </w:r>
    </w:p>
    <w:p>
      <w:pPr>
        <w:spacing w:line="235" w:lineRule="auto" w:before="0"/>
        <w:ind w:left="310" w:right="299" w:firstLine="0"/>
        <w:jc w:val="left"/>
        <w:rPr>
          <w:sz w:val="20"/>
        </w:rPr>
      </w:pPr>
      <w:r>
        <w:rPr>
          <w:sz w:val="20"/>
        </w:rPr>
        <w:t>denúncia</w:t>
      </w:r>
      <w:r>
        <w:rPr>
          <w:spacing w:val="-2"/>
          <w:sz w:val="20"/>
        </w:rPr>
        <w:t> </w:t>
      </w:r>
      <w:r>
        <w:rPr>
          <w:sz w:val="20"/>
        </w:rPr>
        <w:t>de</w:t>
      </w:r>
      <w:r>
        <w:rPr>
          <w:spacing w:val="-2"/>
          <w:sz w:val="20"/>
        </w:rPr>
        <w:t> </w:t>
      </w:r>
      <w:r>
        <w:rPr>
          <w:sz w:val="20"/>
        </w:rPr>
        <w:t>irregularidades</w:t>
      </w:r>
      <w:r>
        <w:rPr>
          <w:spacing w:val="-2"/>
          <w:sz w:val="20"/>
        </w:rPr>
        <w:t> </w:t>
      </w:r>
      <w:r>
        <w:rPr>
          <w:sz w:val="20"/>
        </w:rPr>
        <w:t>e</w:t>
      </w:r>
      <w:r>
        <w:rPr>
          <w:spacing w:val="-2"/>
          <w:sz w:val="20"/>
        </w:rPr>
        <w:t> </w:t>
      </w:r>
      <w:r>
        <w:rPr>
          <w:sz w:val="20"/>
        </w:rPr>
        <w:t>na</w:t>
      </w:r>
      <w:r>
        <w:rPr>
          <w:spacing w:val="-2"/>
          <w:sz w:val="20"/>
        </w:rPr>
        <w:t> </w:t>
      </w:r>
      <w:r>
        <w:rPr>
          <w:sz w:val="20"/>
        </w:rPr>
        <w:t>aplicação</w:t>
      </w:r>
      <w:r>
        <w:rPr>
          <w:spacing w:val="-2"/>
          <w:sz w:val="20"/>
        </w:rPr>
        <w:t> </w:t>
      </w:r>
      <w:r>
        <w:rPr>
          <w:sz w:val="20"/>
        </w:rPr>
        <w:t>efetiva</w:t>
      </w:r>
      <w:r>
        <w:rPr>
          <w:spacing w:val="-2"/>
          <w:sz w:val="20"/>
        </w:rPr>
        <w:t> </w:t>
      </w:r>
      <w:r>
        <w:rPr>
          <w:sz w:val="20"/>
        </w:rPr>
        <w:t>de</w:t>
      </w:r>
      <w:r>
        <w:rPr>
          <w:spacing w:val="-2"/>
          <w:sz w:val="20"/>
        </w:rPr>
        <w:t> </w:t>
      </w:r>
      <w:r>
        <w:rPr>
          <w:sz w:val="20"/>
        </w:rPr>
        <w:t>códigos</w:t>
      </w:r>
      <w:r>
        <w:rPr>
          <w:spacing w:val="-2"/>
          <w:sz w:val="20"/>
        </w:rPr>
        <w:t> </w:t>
      </w:r>
      <w:r>
        <w:rPr>
          <w:sz w:val="20"/>
        </w:rPr>
        <w:t>de</w:t>
      </w:r>
      <w:r>
        <w:rPr>
          <w:spacing w:val="-2"/>
          <w:sz w:val="20"/>
        </w:rPr>
        <w:t> </w:t>
      </w:r>
      <w:r>
        <w:rPr>
          <w:sz w:val="20"/>
        </w:rPr>
        <w:t>ética</w:t>
      </w:r>
      <w:r>
        <w:rPr>
          <w:spacing w:val="-2"/>
          <w:sz w:val="20"/>
        </w:rPr>
        <w:t> </w:t>
      </w:r>
      <w:r>
        <w:rPr>
          <w:sz w:val="20"/>
        </w:rPr>
        <w:t>e</w:t>
      </w:r>
      <w:r>
        <w:rPr>
          <w:spacing w:val="-2"/>
          <w:sz w:val="20"/>
        </w:rPr>
        <w:t> </w:t>
      </w:r>
      <w:r>
        <w:rPr>
          <w:sz w:val="20"/>
        </w:rPr>
        <w:t>de</w:t>
      </w:r>
      <w:r>
        <w:rPr>
          <w:spacing w:val="-2"/>
          <w:sz w:val="20"/>
        </w:rPr>
        <w:t> </w:t>
      </w:r>
      <w:r>
        <w:rPr>
          <w:sz w:val="20"/>
        </w:rPr>
        <w:t>conduta,</w:t>
      </w:r>
      <w:r>
        <w:rPr>
          <w:spacing w:val="-2"/>
          <w:sz w:val="20"/>
        </w:rPr>
        <w:t> </w:t>
      </w:r>
      <w:r>
        <w:rPr>
          <w:sz w:val="20"/>
        </w:rPr>
        <w:t>políticas</w:t>
      </w:r>
      <w:r>
        <w:rPr>
          <w:spacing w:val="-2"/>
          <w:sz w:val="20"/>
        </w:rPr>
        <w:t> </w:t>
      </w:r>
      <w:r>
        <w:rPr>
          <w:sz w:val="20"/>
        </w:rPr>
        <w:t>e</w:t>
      </w:r>
      <w:r>
        <w:rPr>
          <w:spacing w:val="-2"/>
          <w:sz w:val="20"/>
        </w:rPr>
        <w:t> </w:t>
      </w:r>
      <w:r>
        <w:rPr>
          <w:sz w:val="20"/>
        </w:rPr>
        <w:t>diretrizes</w:t>
      </w:r>
      <w:r>
        <w:rPr>
          <w:spacing w:val="-2"/>
          <w:sz w:val="20"/>
        </w:rPr>
        <w:t> </w:t>
      </w:r>
      <w:r>
        <w:rPr>
          <w:sz w:val="20"/>
        </w:rPr>
        <w:t>com</w:t>
      </w:r>
      <w:r>
        <w:rPr>
          <w:spacing w:val="-2"/>
          <w:sz w:val="20"/>
        </w:rPr>
        <w:t> </w:t>
      </w:r>
      <w:r>
        <w:rPr>
          <w:sz w:val="20"/>
        </w:rPr>
        <w:t>o</w:t>
      </w:r>
      <w:r>
        <w:rPr>
          <w:spacing w:val="-2"/>
          <w:sz w:val="20"/>
        </w:rPr>
        <w:t> </w:t>
      </w:r>
      <w:r>
        <w:rPr>
          <w:sz w:val="20"/>
        </w:rPr>
        <w:t>objetivo</w:t>
      </w:r>
      <w:r>
        <w:rPr>
          <w:spacing w:val="-2"/>
          <w:sz w:val="20"/>
        </w:rPr>
        <w:t> </w:t>
      </w:r>
      <w:r>
        <w:rPr>
          <w:sz w:val="20"/>
        </w:rPr>
        <w:t>de</w:t>
      </w:r>
      <w:r>
        <w:rPr>
          <w:spacing w:val="-2"/>
          <w:sz w:val="20"/>
        </w:rPr>
        <w:t> </w:t>
      </w:r>
      <w:r>
        <w:rPr>
          <w:sz w:val="20"/>
        </w:rPr>
        <w:t>detectar</w:t>
      </w:r>
      <w:r>
        <w:rPr>
          <w:spacing w:val="-2"/>
          <w:sz w:val="20"/>
        </w:rPr>
        <w:t> </w:t>
      </w:r>
      <w:r>
        <w:rPr>
          <w:sz w:val="20"/>
        </w:rPr>
        <w:t>e</w:t>
      </w:r>
      <w:r>
        <w:rPr>
          <w:spacing w:val="-2"/>
          <w:sz w:val="20"/>
        </w:rPr>
        <w:t> </w:t>
      </w:r>
      <w:r>
        <w:rPr>
          <w:sz w:val="20"/>
        </w:rPr>
        <w:t>sanar</w:t>
      </w:r>
      <w:r>
        <w:rPr>
          <w:spacing w:val="-2"/>
          <w:sz w:val="20"/>
        </w:rPr>
        <w:t> </w:t>
      </w:r>
      <w:r>
        <w:rPr>
          <w:sz w:val="20"/>
        </w:rPr>
        <w:t>desvios,</w:t>
      </w:r>
      <w:r>
        <w:rPr>
          <w:spacing w:val="-2"/>
          <w:sz w:val="20"/>
        </w:rPr>
        <w:t> </w:t>
      </w:r>
      <w:r>
        <w:rPr>
          <w:sz w:val="20"/>
        </w:rPr>
        <w:t>fraudes,</w:t>
      </w:r>
      <w:r>
        <w:rPr>
          <w:spacing w:val="-2"/>
          <w:sz w:val="20"/>
        </w:rPr>
        <w:t> </w:t>
      </w:r>
      <w:r>
        <w:rPr>
          <w:sz w:val="20"/>
        </w:rPr>
        <w:t>irregularidades</w:t>
      </w:r>
      <w:r>
        <w:rPr>
          <w:spacing w:val="-2"/>
          <w:sz w:val="20"/>
        </w:rPr>
        <w:t> </w:t>
      </w:r>
      <w:r>
        <w:rPr>
          <w:sz w:val="20"/>
        </w:rPr>
        <w:t>e</w:t>
      </w:r>
      <w:r>
        <w:rPr>
          <w:spacing w:val="-2"/>
          <w:sz w:val="20"/>
        </w:rPr>
        <w:t> </w:t>
      </w:r>
      <w:r>
        <w:rPr>
          <w:sz w:val="20"/>
        </w:rPr>
        <w:t>atos ilícitos praticados contra a Administração Pública.</w:t>
      </w:r>
    </w:p>
    <w:p>
      <w:pPr>
        <w:pStyle w:val="ListParagraph"/>
        <w:numPr>
          <w:ilvl w:val="3"/>
          <w:numId w:val="48"/>
        </w:numPr>
        <w:tabs>
          <w:tab w:pos="1010" w:val="left" w:leader="none"/>
        </w:tabs>
        <w:spacing w:line="235" w:lineRule="auto" w:before="0" w:after="0"/>
        <w:ind w:left="310" w:right="522" w:firstLine="0"/>
        <w:jc w:val="left"/>
        <w:rPr>
          <w:sz w:val="20"/>
        </w:rPr>
      </w:pPr>
      <w:r>
        <w:rPr>
          <w:sz w:val="20"/>
        </w:rPr>
        <w:t>Caso</w:t>
      </w:r>
      <w:r>
        <w:rPr>
          <w:spacing w:val="-3"/>
          <w:sz w:val="20"/>
        </w:rPr>
        <w:t> </w:t>
      </w:r>
      <w:r>
        <w:rPr>
          <w:sz w:val="20"/>
        </w:rPr>
        <w:t>o</w:t>
      </w:r>
      <w:r>
        <w:rPr>
          <w:spacing w:val="-3"/>
          <w:sz w:val="20"/>
        </w:rPr>
        <w:t> </w:t>
      </w:r>
      <w:r>
        <w:rPr>
          <w:b/>
          <w:sz w:val="20"/>
        </w:rPr>
        <w:t>CONTRATADO</w:t>
      </w:r>
      <w:r>
        <w:rPr>
          <w:b/>
          <w:spacing w:val="-3"/>
          <w:sz w:val="20"/>
        </w:rPr>
        <w:t> </w:t>
      </w:r>
      <w:r>
        <w:rPr>
          <w:sz w:val="20"/>
        </w:rPr>
        <w:t>ainda</w:t>
      </w:r>
      <w:r>
        <w:rPr>
          <w:spacing w:val="-3"/>
          <w:sz w:val="20"/>
        </w:rPr>
        <w:t> </w:t>
      </w:r>
      <w:r>
        <w:rPr>
          <w:sz w:val="20"/>
        </w:rPr>
        <w:t>não</w:t>
      </w:r>
      <w:r>
        <w:rPr>
          <w:spacing w:val="-3"/>
          <w:sz w:val="20"/>
        </w:rPr>
        <w:t> </w:t>
      </w:r>
      <w:r>
        <w:rPr>
          <w:sz w:val="20"/>
        </w:rPr>
        <w:t>tenha</w:t>
      </w:r>
      <w:r>
        <w:rPr>
          <w:spacing w:val="-3"/>
          <w:sz w:val="20"/>
        </w:rPr>
        <w:t> </w:t>
      </w:r>
      <w:r>
        <w:rPr>
          <w:sz w:val="20"/>
        </w:rPr>
        <w:t>Programa</w:t>
      </w:r>
      <w:r>
        <w:rPr>
          <w:spacing w:val="-3"/>
          <w:sz w:val="20"/>
        </w:rPr>
        <w:t> </w:t>
      </w:r>
      <w:r>
        <w:rPr>
          <w:sz w:val="20"/>
        </w:rPr>
        <w:t>de</w:t>
      </w:r>
      <w:r>
        <w:rPr>
          <w:spacing w:val="-3"/>
          <w:sz w:val="20"/>
        </w:rPr>
        <w:t> </w:t>
      </w:r>
      <w:r>
        <w:rPr>
          <w:sz w:val="20"/>
        </w:rPr>
        <w:t>Integridade</w:t>
      </w:r>
      <w:r>
        <w:rPr>
          <w:spacing w:val="-3"/>
          <w:sz w:val="20"/>
        </w:rPr>
        <w:t> </w:t>
      </w:r>
      <w:r>
        <w:rPr>
          <w:sz w:val="20"/>
        </w:rPr>
        <w:t>instituído,</w:t>
      </w:r>
      <w:r>
        <w:rPr>
          <w:spacing w:val="-3"/>
          <w:sz w:val="20"/>
        </w:rPr>
        <w:t> </w:t>
      </w:r>
      <w:r>
        <w:rPr>
          <w:sz w:val="20"/>
        </w:rPr>
        <w:t>compromete-se</w:t>
      </w:r>
      <w:r>
        <w:rPr>
          <w:spacing w:val="-3"/>
          <w:sz w:val="20"/>
        </w:rPr>
        <w:t> </w:t>
      </w:r>
      <w:r>
        <w:rPr>
          <w:sz w:val="20"/>
        </w:rPr>
        <w:t>a</w:t>
      </w:r>
      <w:r>
        <w:rPr>
          <w:spacing w:val="-3"/>
          <w:sz w:val="20"/>
        </w:rPr>
        <w:t> </w:t>
      </w:r>
      <w:r>
        <w:rPr>
          <w:sz w:val="20"/>
        </w:rPr>
        <w:t>implantar</w:t>
      </w:r>
      <w:r>
        <w:rPr>
          <w:spacing w:val="-3"/>
          <w:sz w:val="20"/>
        </w:rPr>
        <w:t> </w:t>
      </w:r>
      <w:r>
        <w:rPr>
          <w:sz w:val="20"/>
        </w:rPr>
        <w:t>o</w:t>
      </w:r>
      <w:r>
        <w:rPr>
          <w:spacing w:val="-3"/>
          <w:sz w:val="20"/>
        </w:rPr>
        <w:t> </w:t>
      </w:r>
      <w:r>
        <w:rPr>
          <w:sz w:val="20"/>
        </w:rPr>
        <w:t>Programa</w:t>
      </w:r>
      <w:r>
        <w:rPr>
          <w:spacing w:val="-3"/>
          <w:sz w:val="20"/>
        </w:rPr>
        <w:t> </w:t>
      </w:r>
      <w:r>
        <w:rPr>
          <w:sz w:val="20"/>
        </w:rPr>
        <w:t>de</w:t>
      </w:r>
      <w:r>
        <w:rPr>
          <w:spacing w:val="-3"/>
          <w:sz w:val="20"/>
        </w:rPr>
        <w:t> </w:t>
      </w:r>
      <w:r>
        <w:rPr>
          <w:sz w:val="20"/>
        </w:rPr>
        <w:t>Integridade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até</w:t>
      </w:r>
      <w:r>
        <w:rPr>
          <w:spacing w:val="-3"/>
          <w:sz w:val="20"/>
        </w:rPr>
        <w:t> </w:t>
      </w:r>
      <w:r>
        <w:rPr>
          <w:sz w:val="20"/>
        </w:rPr>
        <w:t>180</w:t>
      </w:r>
      <w:r>
        <w:rPr>
          <w:spacing w:val="-3"/>
          <w:sz w:val="20"/>
        </w:rPr>
        <w:t> </w:t>
      </w:r>
      <w:r>
        <w:rPr>
          <w:sz w:val="20"/>
        </w:rPr>
        <w:t>(cento</w:t>
      </w:r>
      <w:r>
        <w:rPr>
          <w:spacing w:val="-3"/>
          <w:sz w:val="20"/>
        </w:rPr>
        <w:t> </w:t>
      </w:r>
      <w:r>
        <w:rPr>
          <w:sz w:val="20"/>
        </w:rPr>
        <w:t>e</w:t>
      </w:r>
      <w:r>
        <w:rPr>
          <w:spacing w:val="-3"/>
          <w:sz w:val="20"/>
        </w:rPr>
        <w:t> </w:t>
      </w:r>
      <w:r>
        <w:rPr>
          <w:sz w:val="20"/>
        </w:rPr>
        <w:t>oitenta) dias corridos, a partir da data de celebração do presente Contrato, na forma da Lei nº 7.753/2017.</w:t>
      </w:r>
    </w:p>
    <w:p>
      <w:pPr>
        <w:pStyle w:val="BodyText"/>
        <w:rPr>
          <w:sz w:val="20"/>
        </w:rPr>
      </w:pPr>
    </w:p>
    <w:p>
      <w:pPr>
        <w:pStyle w:val="ListParagraph"/>
        <w:numPr>
          <w:ilvl w:val="2"/>
          <w:numId w:val="48"/>
        </w:numPr>
        <w:tabs>
          <w:tab w:pos="777" w:val="left" w:leader="none"/>
        </w:tabs>
        <w:spacing w:line="292" w:lineRule="auto" w:before="0" w:after="0"/>
        <w:ind w:left="310" w:right="293" w:firstLine="0"/>
        <w:jc w:val="left"/>
        <w:rPr>
          <w:sz w:val="16"/>
        </w:rPr>
      </w:pPr>
      <w:r>
        <w:rPr>
          <w:w w:val="105"/>
          <w:sz w:val="16"/>
        </w:rPr>
        <w:t>Orientar e treinar seus empregados sobre os deveres previstos na Lei nº 13.709, de 14 de agosto de 2018 (LGPD), adotando medidas eficazes para proteção de dados pessoais a que tenha acesso por força da</w:t>
      </w:r>
      <w:r>
        <w:rPr>
          <w:spacing w:val="40"/>
          <w:w w:val="105"/>
          <w:sz w:val="16"/>
        </w:rPr>
        <w:t> </w:t>
      </w:r>
      <w:r>
        <w:rPr>
          <w:w w:val="105"/>
          <w:sz w:val="16"/>
        </w:rPr>
        <w:t>execução deste Contrato.</w:t>
      </w:r>
    </w:p>
    <w:p>
      <w:pPr>
        <w:pStyle w:val="BodyText"/>
      </w:pPr>
    </w:p>
    <w:p>
      <w:pPr>
        <w:pStyle w:val="BodyText"/>
      </w:pPr>
    </w:p>
    <w:p>
      <w:pPr>
        <w:pStyle w:val="BodyText"/>
        <w:spacing w:before="75"/>
      </w:pPr>
    </w:p>
    <w:p>
      <w:pPr>
        <w:pStyle w:val="Heading3"/>
        <w:ind w:left="310"/>
      </w:pPr>
      <w:r>
        <w:rPr/>
        <w:t>CLÁUSULA</w:t>
      </w:r>
      <w:r>
        <w:rPr>
          <w:spacing w:val="11"/>
        </w:rPr>
        <w:t> </w:t>
      </w:r>
      <w:r>
        <w:rPr/>
        <w:t>DÉCIMA</w:t>
      </w:r>
      <w:r>
        <w:rPr>
          <w:spacing w:val="12"/>
        </w:rPr>
        <w:t> </w:t>
      </w:r>
      <w:r>
        <w:rPr/>
        <w:t>–</w:t>
      </w:r>
      <w:r>
        <w:rPr>
          <w:spacing w:val="26"/>
        </w:rPr>
        <w:t> </w:t>
      </w:r>
      <w:r>
        <w:rPr/>
        <w:t>GARANTIA</w:t>
      </w:r>
      <w:r>
        <w:rPr>
          <w:spacing w:val="11"/>
        </w:rPr>
        <w:t> </w:t>
      </w:r>
      <w:r>
        <w:rPr/>
        <w:t>DE</w:t>
      </w:r>
      <w:r>
        <w:rPr>
          <w:spacing w:val="26"/>
        </w:rPr>
        <w:t> </w:t>
      </w:r>
      <w:r>
        <w:rPr>
          <w:spacing w:val="-2"/>
        </w:rPr>
        <w:t>EXECUÇÃO</w:t>
      </w:r>
    </w:p>
    <w:p>
      <w:pPr>
        <w:pStyle w:val="ListParagraph"/>
        <w:numPr>
          <w:ilvl w:val="1"/>
          <w:numId w:val="50"/>
        </w:numPr>
        <w:tabs>
          <w:tab w:pos="642" w:val="left" w:leader="none"/>
        </w:tabs>
        <w:spacing w:line="240" w:lineRule="auto" w:before="41" w:after="0"/>
        <w:ind w:left="642" w:right="0" w:hanging="332"/>
        <w:jc w:val="left"/>
        <w:rPr>
          <w:sz w:val="16"/>
        </w:rPr>
      </w:pPr>
      <w:r>
        <w:rPr>
          <w:w w:val="105"/>
          <w:sz w:val="16"/>
        </w:rPr>
        <w:t>Não</w:t>
      </w:r>
      <w:r>
        <w:rPr>
          <w:spacing w:val="-5"/>
          <w:w w:val="105"/>
          <w:sz w:val="16"/>
        </w:rPr>
        <w:t> </w:t>
      </w:r>
      <w:r>
        <w:rPr>
          <w:w w:val="105"/>
          <w:sz w:val="16"/>
        </w:rPr>
        <w:t>haverá</w:t>
      </w:r>
      <w:r>
        <w:rPr>
          <w:spacing w:val="-5"/>
          <w:w w:val="105"/>
          <w:sz w:val="16"/>
        </w:rPr>
        <w:t> </w:t>
      </w:r>
      <w:r>
        <w:rPr>
          <w:w w:val="105"/>
          <w:sz w:val="16"/>
        </w:rPr>
        <w:t>exigência</w:t>
      </w:r>
      <w:r>
        <w:rPr>
          <w:spacing w:val="-5"/>
          <w:w w:val="105"/>
          <w:sz w:val="16"/>
        </w:rPr>
        <w:t> </w:t>
      </w:r>
      <w:r>
        <w:rPr>
          <w:w w:val="105"/>
          <w:sz w:val="16"/>
        </w:rPr>
        <w:t>de</w:t>
      </w:r>
      <w:r>
        <w:rPr>
          <w:spacing w:val="-5"/>
          <w:w w:val="105"/>
          <w:sz w:val="16"/>
        </w:rPr>
        <w:t> </w:t>
      </w:r>
      <w:r>
        <w:rPr>
          <w:w w:val="105"/>
          <w:sz w:val="16"/>
        </w:rPr>
        <w:t>garantia</w:t>
      </w:r>
      <w:r>
        <w:rPr>
          <w:spacing w:val="-5"/>
          <w:w w:val="105"/>
          <w:sz w:val="16"/>
        </w:rPr>
        <w:t> </w:t>
      </w:r>
      <w:r>
        <w:rPr>
          <w:w w:val="105"/>
          <w:sz w:val="16"/>
        </w:rPr>
        <w:t>contratual</w:t>
      </w:r>
      <w:r>
        <w:rPr>
          <w:spacing w:val="-5"/>
          <w:w w:val="105"/>
          <w:sz w:val="16"/>
        </w:rPr>
        <w:t> </w:t>
      </w:r>
      <w:r>
        <w:rPr>
          <w:w w:val="105"/>
          <w:sz w:val="16"/>
        </w:rPr>
        <w:t>da</w:t>
      </w:r>
      <w:r>
        <w:rPr>
          <w:spacing w:val="-5"/>
          <w:w w:val="105"/>
          <w:sz w:val="16"/>
        </w:rPr>
        <w:t> </w:t>
      </w:r>
      <w:r>
        <w:rPr>
          <w:spacing w:val="-2"/>
          <w:w w:val="105"/>
          <w:sz w:val="16"/>
        </w:rPr>
        <w:t>execução.</w:t>
      </w:r>
    </w:p>
    <w:p>
      <w:pPr>
        <w:pStyle w:val="BodyText"/>
        <w:spacing w:before="119"/>
      </w:pPr>
    </w:p>
    <w:p>
      <w:pPr>
        <w:pStyle w:val="Heading3"/>
        <w:ind w:left="310"/>
      </w:pPr>
      <w:r>
        <w:rPr/>
        <w:t>CLÁUSULA</w:t>
      </w:r>
      <w:r>
        <w:rPr>
          <w:spacing w:val="11"/>
        </w:rPr>
        <w:t> </w:t>
      </w:r>
      <w:r>
        <w:rPr/>
        <w:t>DÉCIMA</w:t>
      </w:r>
      <w:r>
        <w:rPr>
          <w:spacing w:val="12"/>
        </w:rPr>
        <w:t> </w:t>
      </w:r>
      <w:r>
        <w:rPr/>
        <w:t>PRIMEIRA</w:t>
      </w:r>
      <w:r>
        <w:rPr>
          <w:spacing w:val="11"/>
        </w:rPr>
        <w:t> </w:t>
      </w:r>
      <w:r>
        <w:rPr/>
        <w:t>–</w:t>
      </w:r>
      <w:r>
        <w:rPr>
          <w:spacing w:val="27"/>
        </w:rPr>
        <w:t> </w:t>
      </w:r>
      <w:r>
        <w:rPr/>
        <w:t>DAS</w:t>
      </w:r>
      <w:r>
        <w:rPr>
          <w:spacing w:val="26"/>
        </w:rPr>
        <w:t> </w:t>
      </w:r>
      <w:r>
        <w:rPr/>
        <w:t>INFRAÇÕES</w:t>
      </w:r>
      <w:r>
        <w:rPr>
          <w:spacing w:val="12"/>
        </w:rPr>
        <w:t> </w:t>
      </w:r>
      <w:r>
        <w:rPr/>
        <w:t>ADMINISTRATIVAS</w:t>
      </w:r>
      <w:r>
        <w:rPr>
          <w:spacing w:val="26"/>
        </w:rPr>
        <w:t> </w:t>
      </w:r>
      <w:r>
        <w:rPr/>
        <w:t>E</w:t>
      </w:r>
      <w:r>
        <w:rPr>
          <w:spacing w:val="26"/>
        </w:rPr>
        <w:t> </w:t>
      </w:r>
      <w:r>
        <w:rPr>
          <w:spacing w:val="-2"/>
        </w:rPr>
        <w:t>SANÇÕES</w:t>
      </w:r>
    </w:p>
    <w:p>
      <w:pPr>
        <w:pStyle w:val="BodyText"/>
        <w:spacing w:before="70"/>
        <w:rPr>
          <w:b/>
        </w:rPr>
      </w:pPr>
    </w:p>
    <w:p>
      <w:pPr>
        <w:pStyle w:val="ListParagraph"/>
        <w:numPr>
          <w:ilvl w:val="1"/>
          <w:numId w:val="51"/>
        </w:numPr>
        <w:tabs>
          <w:tab w:pos="635" w:val="left" w:leader="none"/>
        </w:tabs>
        <w:spacing w:line="240" w:lineRule="auto" w:before="0" w:after="0"/>
        <w:ind w:left="635" w:right="0" w:hanging="325"/>
        <w:jc w:val="left"/>
        <w:rPr>
          <w:sz w:val="16"/>
        </w:rPr>
      </w:pPr>
      <w:r>
        <w:rPr>
          <w:w w:val="105"/>
          <w:sz w:val="16"/>
        </w:rPr>
        <w:t>Constitui</w:t>
      </w:r>
      <w:r>
        <w:rPr>
          <w:spacing w:val="-7"/>
          <w:w w:val="105"/>
          <w:sz w:val="16"/>
        </w:rPr>
        <w:t> </w:t>
      </w:r>
      <w:r>
        <w:rPr>
          <w:w w:val="105"/>
          <w:sz w:val="16"/>
        </w:rPr>
        <w:t>infração</w:t>
      </w:r>
      <w:r>
        <w:rPr>
          <w:spacing w:val="-7"/>
          <w:w w:val="105"/>
          <w:sz w:val="16"/>
        </w:rPr>
        <w:t> </w:t>
      </w:r>
      <w:r>
        <w:rPr>
          <w:w w:val="105"/>
          <w:sz w:val="16"/>
        </w:rPr>
        <w:t>administrativa,</w:t>
      </w:r>
      <w:r>
        <w:rPr>
          <w:spacing w:val="-7"/>
          <w:w w:val="105"/>
          <w:sz w:val="16"/>
        </w:rPr>
        <w:t> </w:t>
      </w:r>
      <w:r>
        <w:rPr>
          <w:w w:val="105"/>
          <w:sz w:val="16"/>
        </w:rPr>
        <w:t>a</w:t>
      </w:r>
      <w:r>
        <w:rPr>
          <w:spacing w:val="-6"/>
          <w:w w:val="105"/>
          <w:sz w:val="16"/>
        </w:rPr>
        <w:t> </w:t>
      </w:r>
      <w:r>
        <w:rPr>
          <w:w w:val="105"/>
          <w:sz w:val="16"/>
        </w:rPr>
        <w:t>prática,</w:t>
      </w:r>
      <w:r>
        <w:rPr>
          <w:spacing w:val="-7"/>
          <w:w w:val="105"/>
          <w:sz w:val="16"/>
        </w:rPr>
        <w:t> </w:t>
      </w:r>
      <w:r>
        <w:rPr>
          <w:w w:val="105"/>
          <w:sz w:val="16"/>
        </w:rPr>
        <w:t>pelo</w:t>
      </w:r>
      <w:r>
        <w:rPr>
          <w:spacing w:val="-7"/>
          <w:w w:val="105"/>
          <w:sz w:val="16"/>
        </w:rPr>
        <w:t> </w:t>
      </w:r>
      <w:r>
        <w:rPr>
          <w:b/>
          <w:w w:val="105"/>
          <w:sz w:val="16"/>
        </w:rPr>
        <w:t>CONTRATADO</w:t>
      </w:r>
      <w:r>
        <w:rPr>
          <w:w w:val="105"/>
          <w:sz w:val="16"/>
        </w:rPr>
        <w:t>,</w:t>
      </w:r>
      <w:r>
        <w:rPr>
          <w:spacing w:val="-7"/>
          <w:w w:val="105"/>
          <w:sz w:val="16"/>
        </w:rPr>
        <w:t> </w:t>
      </w:r>
      <w:r>
        <w:rPr>
          <w:w w:val="105"/>
          <w:sz w:val="16"/>
        </w:rPr>
        <w:t>das</w:t>
      </w:r>
      <w:r>
        <w:rPr>
          <w:spacing w:val="-6"/>
          <w:w w:val="105"/>
          <w:sz w:val="16"/>
        </w:rPr>
        <w:t> </w:t>
      </w:r>
      <w:r>
        <w:rPr>
          <w:w w:val="105"/>
          <w:sz w:val="16"/>
        </w:rPr>
        <w:t>seguintes</w:t>
      </w:r>
      <w:r>
        <w:rPr>
          <w:spacing w:val="-7"/>
          <w:w w:val="105"/>
          <w:sz w:val="16"/>
        </w:rPr>
        <w:t> </w:t>
      </w:r>
      <w:r>
        <w:rPr>
          <w:w w:val="105"/>
          <w:sz w:val="16"/>
        </w:rPr>
        <w:t>condutas</w:t>
      </w:r>
      <w:r>
        <w:rPr>
          <w:spacing w:val="-7"/>
          <w:w w:val="105"/>
          <w:sz w:val="16"/>
        </w:rPr>
        <w:t> </w:t>
      </w:r>
      <w:r>
        <w:rPr>
          <w:w w:val="105"/>
          <w:sz w:val="16"/>
        </w:rPr>
        <w:t>previstas</w:t>
      </w:r>
      <w:r>
        <w:rPr>
          <w:spacing w:val="-6"/>
          <w:w w:val="105"/>
          <w:sz w:val="16"/>
        </w:rPr>
        <w:t> </w:t>
      </w:r>
      <w:r>
        <w:rPr>
          <w:w w:val="105"/>
          <w:sz w:val="16"/>
        </w:rPr>
        <w:t>no</w:t>
      </w:r>
      <w:r>
        <w:rPr>
          <w:spacing w:val="-7"/>
          <w:w w:val="105"/>
          <w:sz w:val="16"/>
        </w:rPr>
        <w:t> </w:t>
      </w:r>
      <w:r>
        <w:rPr>
          <w:w w:val="105"/>
          <w:sz w:val="16"/>
        </w:rPr>
        <w:t>art.</w:t>
      </w:r>
      <w:r>
        <w:rPr>
          <w:spacing w:val="-7"/>
          <w:w w:val="105"/>
          <w:sz w:val="16"/>
        </w:rPr>
        <w:t> </w:t>
      </w:r>
      <w:r>
        <w:rPr>
          <w:w w:val="105"/>
          <w:sz w:val="16"/>
        </w:rPr>
        <w:t>155</w:t>
      </w:r>
      <w:r>
        <w:rPr>
          <w:spacing w:val="-7"/>
          <w:w w:val="105"/>
          <w:sz w:val="16"/>
        </w:rPr>
        <w:t> </w:t>
      </w:r>
      <w:r>
        <w:rPr>
          <w:w w:val="105"/>
          <w:sz w:val="16"/>
        </w:rPr>
        <w:t>da</w:t>
      </w:r>
      <w:r>
        <w:rPr>
          <w:spacing w:val="-6"/>
          <w:w w:val="105"/>
          <w:sz w:val="16"/>
        </w:rPr>
        <w:t> </w:t>
      </w:r>
      <w:r>
        <w:rPr>
          <w:w w:val="105"/>
          <w:sz w:val="16"/>
        </w:rPr>
        <w:t>Lei</w:t>
      </w:r>
      <w:r>
        <w:rPr>
          <w:spacing w:val="-7"/>
          <w:w w:val="105"/>
          <w:sz w:val="16"/>
        </w:rPr>
        <w:t> </w:t>
      </w:r>
      <w:r>
        <w:rPr>
          <w:w w:val="105"/>
          <w:sz w:val="16"/>
        </w:rPr>
        <w:t>nº</w:t>
      </w:r>
      <w:r>
        <w:rPr>
          <w:spacing w:val="-7"/>
          <w:w w:val="105"/>
          <w:sz w:val="16"/>
        </w:rPr>
        <w:t> </w:t>
      </w:r>
      <w:r>
        <w:rPr>
          <w:spacing w:val="-2"/>
          <w:w w:val="105"/>
          <w:sz w:val="16"/>
        </w:rPr>
        <w:t>14.133/2021:</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dar</w:t>
      </w:r>
      <w:r>
        <w:rPr>
          <w:spacing w:val="-5"/>
          <w:w w:val="105"/>
          <w:sz w:val="16"/>
        </w:rPr>
        <w:t> </w:t>
      </w:r>
      <w:r>
        <w:rPr>
          <w:w w:val="105"/>
          <w:sz w:val="16"/>
        </w:rPr>
        <w:t>causa</w:t>
      </w:r>
      <w:r>
        <w:rPr>
          <w:spacing w:val="-4"/>
          <w:w w:val="105"/>
          <w:sz w:val="16"/>
        </w:rPr>
        <w:t> </w:t>
      </w:r>
      <w:r>
        <w:rPr>
          <w:w w:val="105"/>
          <w:sz w:val="16"/>
        </w:rPr>
        <w:t>à</w:t>
      </w:r>
      <w:r>
        <w:rPr>
          <w:spacing w:val="-4"/>
          <w:w w:val="105"/>
          <w:sz w:val="16"/>
        </w:rPr>
        <w:t> </w:t>
      </w:r>
      <w:r>
        <w:rPr>
          <w:w w:val="105"/>
          <w:sz w:val="16"/>
        </w:rPr>
        <w:t>inexecução</w:t>
      </w:r>
      <w:r>
        <w:rPr>
          <w:spacing w:val="-4"/>
          <w:w w:val="105"/>
          <w:sz w:val="16"/>
        </w:rPr>
        <w:t> </w:t>
      </w:r>
      <w:r>
        <w:rPr>
          <w:w w:val="105"/>
          <w:sz w:val="16"/>
        </w:rPr>
        <w:t>parcial</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dar</w:t>
      </w:r>
      <w:r>
        <w:rPr>
          <w:spacing w:val="-8"/>
          <w:w w:val="105"/>
          <w:sz w:val="16"/>
        </w:rPr>
        <w:t> </w:t>
      </w:r>
      <w:r>
        <w:rPr>
          <w:w w:val="105"/>
          <w:sz w:val="16"/>
        </w:rPr>
        <w:t>causa</w:t>
      </w:r>
      <w:r>
        <w:rPr>
          <w:spacing w:val="-5"/>
          <w:w w:val="105"/>
          <w:sz w:val="16"/>
        </w:rPr>
        <w:t> </w:t>
      </w:r>
      <w:r>
        <w:rPr>
          <w:w w:val="105"/>
          <w:sz w:val="16"/>
        </w:rPr>
        <w:t>à</w:t>
      </w:r>
      <w:r>
        <w:rPr>
          <w:spacing w:val="-5"/>
          <w:w w:val="105"/>
          <w:sz w:val="16"/>
        </w:rPr>
        <w:t> </w:t>
      </w:r>
      <w:r>
        <w:rPr>
          <w:w w:val="105"/>
          <w:sz w:val="16"/>
        </w:rPr>
        <w:t>inexecução</w:t>
      </w:r>
      <w:r>
        <w:rPr>
          <w:spacing w:val="-4"/>
          <w:w w:val="105"/>
          <w:sz w:val="16"/>
        </w:rPr>
        <w:t> </w:t>
      </w:r>
      <w:r>
        <w:rPr>
          <w:w w:val="105"/>
          <w:sz w:val="16"/>
        </w:rPr>
        <w:t>parcial</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que</w:t>
      </w:r>
      <w:r>
        <w:rPr>
          <w:spacing w:val="-5"/>
          <w:w w:val="105"/>
          <w:sz w:val="16"/>
        </w:rPr>
        <w:t> </w:t>
      </w:r>
      <w:r>
        <w:rPr>
          <w:w w:val="105"/>
          <w:sz w:val="16"/>
        </w:rPr>
        <w:t>cause</w:t>
      </w:r>
      <w:r>
        <w:rPr>
          <w:spacing w:val="-5"/>
          <w:w w:val="105"/>
          <w:sz w:val="16"/>
        </w:rPr>
        <w:t> </w:t>
      </w:r>
      <w:r>
        <w:rPr>
          <w:w w:val="105"/>
          <w:sz w:val="16"/>
        </w:rPr>
        <w:t>grave</w:t>
      </w:r>
      <w:r>
        <w:rPr>
          <w:spacing w:val="-5"/>
          <w:w w:val="105"/>
          <w:sz w:val="16"/>
        </w:rPr>
        <w:t> </w:t>
      </w:r>
      <w:r>
        <w:rPr>
          <w:w w:val="105"/>
          <w:sz w:val="16"/>
        </w:rPr>
        <w:t>dano</w:t>
      </w:r>
      <w:r>
        <w:rPr>
          <w:spacing w:val="-5"/>
          <w:w w:val="105"/>
          <w:sz w:val="16"/>
        </w:rPr>
        <w:t> </w:t>
      </w:r>
      <w:r>
        <w:rPr>
          <w:w w:val="105"/>
          <w:sz w:val="16"/>
        </w:rPr>
        <w:t>à</w:t>
      </w:r>
      <w:r>
        <w:rPr>
          <w:spacing w:val="-10"/>
          <w:w w:val="105"/>
          <w:sz w:val="16"/>
        </w:rPr>
        <w:t> </w:t>
      </w:r>
      <w:r>
        <w:rPr>
          <w:w w:val="105"/>
          <w:sz w:val="16"/>
        </w:rPr>
        <w:t>Administração,</w:t>
      </w:r>
      <w:r>
        <w:rPr>
          <w:spacing w:val="-5"/>
          <w:w w:val="105"/>
          <w:sz w:val="16"/>
        </w:rPr>
        <w:t> </w:t>
      </w:r>
      <w:r>
        <w:rPr>
          <w:w w:val="105"/>
          <w:sz w:val="16"/>
        </w:rPr>
        <w:t>ao</w:t>
      </w:r>
      <w:r>
        <w:rPr>
          <w:spacing w:val="-5"/>
          <w:w w:val="105"/>
          <w:sz w:val="16"/>
        </w:rPr>
        <w:t> </w:t>
      </w:r>
      <w:r>
        <w:rPr>
          <w:w w:val="105"/>
          <w:sz w:val="16"/>
        </w:rPr>
        <w:t>funcionamento</w:t>
      </w:r>
      <w:r>
        <w:rPr>
          <w:spacing w:val="-5"/>
          <w:w w:val="105"/>
          <w:sz w:val="16"/>
        </w:rPr>
        <w:t> </w:t>
      </w:r>
      <w:r>
        <w:rPr>
          <w:w w:val="105"/>
          <w:sz w:val="16"/>
        </w:rPr>
        <w:t>dos</w:t>
      </w:r>
      <w:r>
        <w:rPr>
          <w:spacing w:val="-5"/>
          <w:w w:val="105"/>
          <w:sz w:val="16"/>
        </w:rPr>
        <w:t> </w:t>
      </w:r>
      <w:r>
        <w:rPr>
          <w:w w:val="105"/>
          <w:sz w:val="16"/>
        </w:rPr>
        <w:t>serviços</w:t>
      </w:r>
      <w:r>
        <w:rPr>
          <w:spacing w:val="-4"/>
          <w:w w:val="105"/>
          <w:sz w:val="16"/>
        </w:rPr>
        <w:t> </w:t>
      </w:r>
      <w:r>
        <w:rPr>
          <w:w w:val="105"/>
          <w:sz w:val="16"/>
        </w:rPr>
        <w:t>públicos</w:t>
      </w:r>
      <w:r>
        <w:rPr>
          <w:spacing w:val="-5"/>
          <w:w w:val="105"/>
          <w:sz w:val="16"/>
        </w:rPr>
        <w:t> </w:t>
      </w:r>
      <w:r>
        <w:rPr>
          <w:w w:val="105"/>
          <w:sz w:val="16"/>
        </w:rPr>
        <w:t>ou</w:t>
      </w:r>
      <w:r>
        <w:rPr>
          <w:spacing w:val="-5"/>
          <w:w w:val="105"/>
          <w:sz w:val="16"/>
        </w:rPr>
        <w:t> </w:t>
      </w:r>
      <w:r>
        <w:rPr>
          <w:w w:val="105"/>
          <w:sz w:val="16"/>
        </w:rPr>
        <w:t>ao</w:t>
      </w:r>
      <w:r>
        <w:rPr>
          <w:spacing w:val="-5"/>
          <w:w w:val="105"/>
          <w:sz w:val="16"/>
        </w:rPr>
        <w:t> </w:t>
      </w:r>
      <w:r>
        <w:rPr>
          <w:w w:val="105"/>
          <w:sz w:val="16"/>
        </w:rPr>
        <w:t>interesse</w:t>
      </w:r>
      <w:r>
        <w:rPr>
          <w:spacing w:val="-5"/>
          <w:w w:val="105"/>
          <w:sz w:val="16"/>
        </w:rPr>
        <w:t> </w:t>
      </w:r>
      <w:r>
        <w:rPr>
          <w:spacing w:val="-2"/>
          <w:w w:val="105"/>
          <w:sz w:val="16"/>
        </w:rPr>
        <w:t>coletivo;</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dar</w:t>
      </w:r>
      <w:r>
        <w:rPr>
          <w:spacing w:val="-4"/>
          <w:w w:val="105"/>
          <w:sz w:val="16"/>
        </w:rPr>
        <w:t> </w:t>
      </w:r>
      <w:r>
        <w:rPr>
          <w:w w:val="105"/>
          <w:sz w:val="16"/>
        </w:rPr>
        <w:t>causa</w:t>
      </w:r>
      <w:r>
        <w:rPr>
          <w:spacing w:val="-4"/>
          <w:w w:val="105"/>
          <w:sz w:val="16"/>
        </w:rPr>
        <w:t> </w:t>
      </w:r>
      <w:r>
        <w:rPr>
          <w:w w:val="105"/>
          <w:sz w:val="16"/>
        </w:rPr>
        <w:t>à</w:t>
      </w:r>
      <w:r>
        <w:rPr>
          <w:spacing w:val="-4"/>
          <w:w w:val="105"/>
          <w:sz w:val="16"/>
        </w:rPr>
        <w:t> </w:t>
      </w:r>
      <w:r>
        <w:rPr>
          <w:w w:val="105"/>
          <w:sz w:val="16"/>
        </w:rPr>
        <w:t>inexecução</w:t>
      </w:r>
      <w:r>
        <w:rPr>
          <w:spacing w:val="-4"/>
          <w:w w:val="105"/>
          <w:sz w:val="16"/>
        </w:rPr>
        <w:t> </w:t>
      </w:r>
      <w:r>
        <w:rPr>
          <w:w w:val="105"/>
          <w:sz w:val="16"/>
        </w:rPr>
        <w:t>total</w:t>
      </w:r>
      <w:r>
        <w:rPr>
          <w:spacing w:val="-4"/>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deixar</w:t>
      </w:r>
      <w:r>
        <w:rPr>
          <w:spacing w:val="-5"/>
          <w:w w:val="105"/>
          <w:sz w:val="16"/>
        </w:rPr>
        <w:t> </w:t>
      </w:r>
      <w:r>
        <w:rPr>
          <w:w w:val="105"/>
          <w:sz w:val="16"/>
        </w:rPr>
        <w:t>de</w:t>
      </w:r>
      <w:r>
        <w:rPr>
          <w:spacing w:val="-5"/>
          <w:w w:val="105"/>
          <w:sz w:val="16"/>
        </w:rPr>
        <w:t> </w:t>
      </w:r>
      <w:r>
        <w:rPr>
          <w:w w:val="105"/>
          <w:sz w:val="16"/>
        </w:rPr>
        <w:t>entregar</w:t>
      </w:r>
      <w:r>
        <w:rPr>
          <w:spacing w:val="-5"/>
          <w:w w:val="105"/>
          <w:sz w:val="16"/>
        </w:rPr>
        <w:t> </w:t>
      </w:r>
      <w:r>
        <w:rPr>
          <w:w w:val="105"/>
          <w:sz w:val="16"/>
        </w:rPr>
        <w:t>a</w:t>
      </w:r>
      <w:r>
        <w:rPr>
          <w:spacing w:val="-5"/>
          <w:w w:val="105"/>
          <w:sz w:val="16"/>
        </w:rPr>
        <w:t> </w:t>
      </w:r>
      <w:r>
        <w:rPr>
          <w:w w:val="105"/>
          <w:sz w:val="16"/>
        </w:rPr>
        <w:t>documentação</w:t>
      </w:r>
      <w:r>
        <w:rPr>
          <w:spacing w:val="-5"/>
          <w:w w:val="105"/>
          <w:sz w:val="16"/>
        </w:rPr>
        <w:t> </w:t>
      </w:r>
      <w:r>
        <w:rPr>
          <w:w w:val="105"/>
          <w:sz w:val="16"/>
        </w:rPr>
        <w:t>exigida</w:t>
      </w:r>
      <w:r>
        <w:rPr>
          <w:spacing w:val="-5"/>
          <w:w w:val="105"/>
          <w:sz w:val="16"/>
        </w:rPr>
        <w:t> </w:t>
      </w:r>
      <w:r>
        <w:rPr>
          <w:w w:val="105"/>
          <w:sz w:val="16"/>
        </w:rPr>
        <w:t>para</w:t>
      </w:r>
      <w:r>
        <w:rPr>
          <w:spacing w:val="-5"/>
          <w:w w:val="105"/>
          <w:sz w:val="16"/>
        </w:rPr>
        <w:t> </w:t>
      </w:r>
      <w:r>
        <w:rPr>
          <w:w w:val="105"/>
          <w:sz w:val="16"/>
        </w:rPr>
        <w:t>o</w:t>
      </w:r>
      <w:r>
        <w:rPr>
          <w:spacing w:val="-4"/>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não</w:t>
      </w:r>
      <w:r>
        <w:rPr>
          <w:spacing w:val="-5"/>
          <w:w w:val="105"/>
          <w:sz w:val="16"/>
        </w:rPr>
        <w:t> </w:t>
      </w:r>
      <w:r>
        <w:rPr>
          <w:w w:val="105"/>
          <w:sz w:val="16"/>
        </w:rPr>
        <w:t>entregar</w:t>
      </w:r>
      <w:r>
        <w:rPr>
          <w:spacing w:val="-5"/>
          <w:w w:val="105"/>
          <w:sz w:val="16"/>
        </w:rPr>
        <w:t> </w:t>
      </w:r>
      <w:r>
        <w:rPr>
          <w:w w:val="105"/>
          <w:sz w:val="16"/>
        </w:rPr>
        <w:t>qualquer</w:t>
      </w:r>
      <w:r>
        <w:rPr>
          <w:spacing w:val="-5"/>
          <w:w w:val="105"/>
          <w:sz w:val="16"/>
        </w:rPr>
        <w:t> </w:t>
      </w:r>
      <w:r>
        <w:rPr>
          <w:w w:val="105"/>
          <w:sz w:val="16"/>
        </w:rPr>
        <w:t>documento</w:t>
      </w:r>
      <w:r>
        <w:rPr>
          <w:spacing w:val="-5"/>
          <w:w w:val="105"/>
          <w:sz w:val="16"/>
        </w:rPr>
        <w:t> </w:t>
      </w:r>
      <w:r>
        <w:rPr>
          <w:w w:val="105"/>
          <w:sz w:val="16"/>
        </w:rPr>
        <w:t>que</w:t>
      </w:r>
      <w:r>
        <w:rPr>
          <w:spacing w:val="-4"/>
          <w:w w:val="105"/>
          <w:sz w:val="16"/>
        </w:rPr>
        <w:t> </w:t>
      </w:r>
      <w:r>
        <w:rPr>
          <w:w w:val="105"/>
          <w:sz w:val="16"/>
        </w:rPr>
        <w:t>tenha</w:t>
      </w:r>
      <w:r>
        <w:rPr>
          <w:spacing w:val="-5"/>
          <w:w w:val="105"/>
          <w:sz w:val="16"/>
        </w:rPr>
        <w:t> </w:t>
      </w:r>
      <w:r>
        <w:rPr>
          <w:w w:val="105"/>
          <w:sz w:val="16"/>
        </w:rPr>
        <w:t>sido</w:t>
      </w:r>
      <w:r>
        <w:rPr>
          <w:spacing w:val="-5"/>
          <w:w w:val="105"/>
          <w:sz w:val="16"/>
        </w:rPr>
        <w:t> </w:t>
      </w:r>
      <w:r>
        <w:rPr>
          <w:w w:val="105"/>
          <w:sz w:val="16"/>
        </w:rPr>
        <w:t>solicitado</w:t>
      </w:r>
      <w:r>
        <w:rPr>
          <w:spacing w:val="-5"/>
          <w:w w:val="105"/>
          <w:sz w:val="16"/>
        </w:rPr>
        <w:t> </w:t>
      </w:r>
      <w:r>
        <w:rPr>
          <w:w w:val="105"/>
          <w:sz w:val="16"/>
        </w:rPr>
        <w:t>pelo</w:t>
      </w:r>
      <w:r>
        <w:rPr>
          <w:spacing w:val="-5"/>
          <w:w w:val="105"/>
          <w:sz w:val="16"/>
        </w:rPr>
        <w:t> </w:t>
      </w:r>
      <w:r>
        <w:rPr>
          <w:w w:val="105"/>
          <w:sz w:val="16"/>
        </w:rPr>
        <w:t>pregoeiro</w:t>
      </w:r>
      <w:r>
        <w:rPr>
          <w:spacing w:val="-5"/>
          <w:w w:val="105"/>
          <w:sz w:val="16"/>
        </w:rPr>
        <w:t> </w:t>
      </w:r>
      <w:r>
        <w:rPr>
          <w:w w:val="105"/>
          <w:sz w:val="16"/>
        </w:rPr>
        <w:t>durante</w:t>
      </w:r>
      <w:r>
        <w:rPr>
          <w:spacing w:val="-5"/>
          <w:w w:val="105"/>
          <w:sz w:val="16"/>
        </w:rPr>
        <w:t> </w:t>
      </w:r>
      <w:r>
        <w:rPr>
          <w:w w:val="105"/>
          <w:sz w:val="16"/>
        </w:rPr>
        <w:t>o</w:t>
      </w:r>
      <w:r>
        <w:rPr>
          <w:spacing w:val="-5"/>
          <w:w w:val="105"/>
          <w:sz w:val="16"/>
        </w:rPr>
        <w:t> </w:t>
      </w:r>
      <w:r>
        <w:rPr>
          <w:spacing w:val="-2"/>
          <w:w w:val="105"/>
          <w:sz w:val="16"/>
        </w:rPr>
        <w:t>certame;</w:t>
      </w:r>
    </w:p>
    <w:p>
      <w:pPr>
        <w:pStyle w:val="BodyText"/>
        <w:spacing w:before="57"/>
      </w:pPr>
    </w:p>
    <w:p>
      <w:pPr>
        <w:pStyle w:val="ListParagraph"/>
        <w:numPr>
          <w:ilvl w:val="2"/>
          <w:numId w:val="51"/>
        </w:numPr>
        <w:tabs>
          <w:tab w:pos="760" w:val="left" w:leader="none"/>
        </w:tabs>
        <w:spacing w:line="240" w:lineRule="auto" w:before="1" w:after="0"/>
        <w:ind w:left="760" w:right="0" w:hanging="450"/>
        <w:jc w:val="left"/>
        <w:rPr>
          <w:sz w:val="16"/>
        </w:rPr>
      </w:pPr>
      <w:r>
        <w:rPr>
          <w:w w:val="105"/>
          <w:sz w:val="16"/>
        </w:rPr>
        <w:t>não</w:t>
      </w:r>
      <w:r>
        <w:rPr>
          <w:spacing w:val="-6"/>
          <w:w w:val="105"/>
          <w:sz w:val="16"/>
        </w:rPr>
        <w:t> </w:t>
      </w:r>
      <w:r>
        <w:rPr>
          <w:w w:val="105"/>
          <w:sz w:val="16"/>
        </w:rPr>
        <w:t>manter</w:t>
      </w:r>
      <w:r>
        <w:rPr>
          <w:spacing w:val="-5"/>
          <w:w w:val="105"/>
          <w:sz w:val="16"/>
        </w:rPr>
        <w:t> </w:t>
      </w:r>
      <w:r>
        <w:rPr>
          <w:w w:val="105"/>
          <w:sz w:val="16"/>
        </w:rPr>
        <w:t>a</w:t>
      </w:r>
      <w:r>
        <w:rPr>
          <w:spacing w:val="-6"/>
          <w:w w:val="105"/>
          <w:sz w:val="16"/>
        </w:rPr>
        <w:t> </w:t>
      </w:r>
      <w:r>
        <w:rPr>
          <w:w w:val="105"/>
          <w:sz w:val="16"/>
        </w:rPr>
        <w:t>proposta,</w:t>
      </w:r>
      <w:r>
        <w:rPr>
          <w:spacing w:val="-5"/>
          <w:w w:val="105"/>
          <w:sz w:val="16"/>
        </w:rPr>
        <w:t> </w:t>
      </w:r>
      <w:r>
        <w:rPr>
          <w:w w:val="105"/>
          <w:sz w:val="16"/>
        </w:rPr>
        <w:t>salvo</w:t>
      </w:r>
      <w:r>
        <w:rPr>
          <w:spacing w:val="-5"/>
          <w:w w:val="105"/>
          <w:sz w:val="16"/>
        </w:rPr>
        <w:t> </w:t>
      </w:r>
      <w:r>
        <w:rPr>
          <w:w w:val="105"/>
          <w:sz w:val="16"/>
        </w:rPr>
        <w:t>em</w:t>
      </w:r>
      <w:r>
        <w:rPr>
          <w:spacing w:val="-6"/>
          <w:w w:val="105"/>
          <w:sz w:val="16"/>
        </w:rPr>
        <w:t> </w:t>
      </w:r>
      <w:r>
        <w:rPr>
          <w:w w:val="105"/>
          <w:sz w:val="16"/>
        </w:rPr>
        <w:t>decorrência</w:t>
      </w:r>
      <w:r>
        <w:rPr>
          <w:spacing w:val="-5"/>
          <w:w w:val="105"/>
          <w:sz w:val="16"/>
        </w:rPr>
        <w:t> </w:t>
      </w:r>
      <w:r>
        <w:rPr>
          <w:w w:val="105"/>
          <w:sz w:val="16"/>
        </w:rPr>
        <w:t>de</w:t>
      </w:r>
      <w:r>
        <w:rPr>
          <w:spacing w:val="-6"/>
          <w:w w:val="105"/>
          <w:sz w:val="16"/>
        </w:rPr>
        <w:t> </w:t>
      </w:r>
      <w:r>
        <w:rPr>
          <w:w w:val="105"/>
          <w:sz w:val="16"/>
        </w:rPr>
        <w:t>fato</w:t>
      </w:r>
      <w:r>
        <w:rPr>
          <w:spacing w:val="-5"/>
          <w:w w:val="105"/>
          <w:sz w:val="16"/>
        </w:rPr>
        <w:t> </w:t>
      </w:r>
      <w:r>
        <w:rPr>
          <w:w w:val="105"/>
          <w:sz w:val="16"/>
        </w:rPr>
        <w:t>superveniente</w:t>
      </w:r>
      <w:r>
        <w:rPr>
          <w:spacing w:val="-5"/>
          <w:w w:val="105"/>
          <w:sz w:val="16"/>
        </w:rPr>
        <w:t> </w:t>
      </w:r>
      <w:r>
        <w:rPr>
          <w:w w:val="105"/>
          <w:sz w:val="16"/>
        </w:rPr>
        <w:t>devidamente</w:t>
      </w:r>
      <w:r>
        <w:rPr>
          <w:spacing w:val="-6"/>
          <w:w w:val="105"/>
          <w:sz w:val="16"/>
        </w:rPr>
        <w:t> </w:t>
      </w:r>
      <w:r>
        <w:rPr>
          <w:w w:val="105"/>
          <w:sz w:val="16"/>
        </w:rPr>
        <w:t>justificado,</w:t>
      </w:r>
      <w:r>
        <w:rPr>
          <w:spacing w:val="-5"/>
          <w:w w:val="105"/>
          <w:sz w:val="16"/>
        </w:rPr>
        <w:t> </w:t>
      </w:r>
      <w:r>
        <w:rPr>
          <w:w w:val="105"/>
          <w:sz w:val="16"/>
        </w:rPr>
        <w:t>em</w:t>
      </w:r>
      <w:r>
        <w:rPr>
          <w:spacing w:val="-6"/>
          <w:w w:val="105"/>
          <w:sz w:val="16"/>
        </w:rPr>
        <w:t> </w:t>
      </w:r>
      <w:r>
        <w:rPr>
          <w:w w:val="105"/>
          <w:sz w:val="16"/>
        </w:rPr>
        <w:t>especial</w:t>
      </w:r>
      <w:r>
        <w:rPr>
          <w:spacing w:val="-5"/>
          <w:w w:val="105"/>
          <w:sz w:val="16"/>
        </w:rPr>
        <w:t> </w:t>
      </w:r>
      <w:r>
        <w:rPr>
          <w:spacing w:val="-2"/>
          <w:w w:val="105"/>
          <w:sz w:val="16"/>
        </w:rPr>
        <w:t>quando:</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não</w:t>
      </w:r>
      <w:r>
        <w:rPr>
          <w:spacing w:val="-5"/>
          <w:w w:val="105"/>
          <w:sz w:val="16"/>
        </w:rPr>
        <w:t> </w:t>
      </w:r>
      <w:r>
        <w:rPr>
          <w:w w:val="105"/>
          <w:sz w:val="16"/>
        </w:rPr>
        <w:t>enviar</w:t>
      </w:r>
      <w:r>
        <w:rPr>
          <w:spacing w:val="-4"/>
          <w:w w:val="105"/>
          <w:sz w:val="16"/>
        </w:rPr>
        <w:t> </w:t>
      </w:r>
      <w:r>
        <w:rPr>
          <w:w w:val="105"/>
          <w:sz w:val="16"/>
        </w:rPr>
        <w:t>a</w:t>
      </w:r>
      <w:r>
        <w:rPr>
          <w:spacing w:val="-4"/>
          <w:w w:val="105"/>
          <w:sz w:val="16"/>
        </w:rPr>
        <w:t> </w:t>
      </w:r>
      <w:r>
        <w:rPr>
          <w:w w:val="105"/>
          <w:sz w:val="16"/>
        </w:rPr>
        <w:t>proposta</w:t>
      </w:r>
      <w:r>
        <w:rPr>
          <w:spacing w:val="-4"/>
          <w:w w:val="105"/>
          <w:sz w:val="16"/>
        </w:rPr>
        <w:t> </w:t>
      </w:r>
      <w:r>
        <w:rPr>
          <w:w w:val="105"/>
          <w:sz w:val="16"/>
        </w:rPr>
        <w:t>adequada</w:t>
      </w:r>
      <w:r>
        <w:rPr>
          <w:spacing w:val="-4"/>
          <w:w w:val="105"/>
          <w:sz w:val="16"/>
        </w:rPr>
        <w:t> </w:t>
      </w:r>
      <w:r>
        <w:rPr>
          <w:w w:val="105"/>
          <w:sz w:val="16"/>
        </w:rPr>
        <w:t>ao</w:t>
      </w:r>
      <w:r>
        <w:rPr>
          <w:spacing w:val="-5"/>
          <w:w w:val="105"/>
          <w:sz w:val="16"/>
        </w:rPr>
        <w:t> </w:t>
      </w:r>
      <w:r>
        <w:rPr>
          <w:w w:val="105"/>
          <w:sz w:val="16"/>
        </w:rPr>
        <w:t>último</w:t>
      </w:r>
      <w:r>
        <w:rPr>
          <w:spacing w:val="-4"/>
          <w:w w:val="105"/>
          <w:sz w:val="16"/>
        </w:rPr>
        <w:t> </w:t>
      </w:r>
      <w:r>
        <w:rPr>
          <w:w w:val="105"/>
          <w:sz w:val="16"/>
        </w:rPr>
        <w:t>lance</w:t>
      </w:r>
      <w:r>
        <w:rPr>
          <w:spacing w:val="-4"/>
          <w:w w:val="105"/>
          <w:sz w:val="16"/>
        </w:rPr>
        <w:t> </w:t>
      </w:r>
      <w:r>
        <w:rPr>
          <w:w w:val="105"/>
          <w:sz w:val="16"/>
        </w:rPr>
        <w:t>ofertado</w:t>
      </w:r>
      <w:r>
        <w:rPr>
          <w:spacing w:val="-4"/>
          <w:w w:val="105"/>
          <w:sz w:val="16"/>
        </w:rPr>
        <w:t> </w:t>
      </w:r>
      <w:r>
        <w:rPr>
          <w:w w:val="105"/>
          <w:sz w:val="16"/>
        </w:rPr>
        <w:t>ou</w:t>
      </w:r>
      <w:r>
        <w:rPr>
          <w:spacing w:val="-4"/>
          <w:w w:val="105"/>
          <w:sz w:val="16"/>
        </w:rPr>
        <w:t> </w:t>
      </w:r>
      <w:r>
        <w:rPr>
          <w:w w:val="105"/>
          <w:sz w:val="16"/>
        </w:rPr>
        <w:t>após</w:t>
      </w:r>
      <w:r>
        <w:rPr>
          <w:spacing w:val="-5"/>
          <w:w w:val="105"/>
          <w:sz w:val="16"/>
        </w:rPr>
        <w:t> </w:t>
      </w:r>
      <w:r>
        <w:rPr>
          <w:w w:val="105"/>
          <w:sz w:val="16"/>
        </w:rPr>
        <w:t>a</w:t>
      </w:r>
      <w:r>
        <w:rPr>
          <w:spacing w:val="-4"/>
          <w:w w:val="105"/>
          <w:sz w:val="16"/>
        </w:rPr>
        <w:t> </w:t>
      </w:r>
      <w:r>
        <w:rPr>
          <w:spacing w:val="-2"/>
          <w:w w:val="105"/>
          <w:sz w:val="16"/>
        </w:rPr>
        <w:t>negociação;</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recusar-se</w:t>
      </w:r>
      <w:r>
        <w:rPr>
          <w:spacing w:val="-6"/>
          <w:w w:val="105"/>
          <w:sz w:val="16"/>
        </w:rPr>
        <w:t> </w:t>
      </w:r>
      <w:r>
        <w:rPr>
          <w:w w:val="105"/>
          <w:sz w:val="16"/>
        </w:rPr>
        <w:t>a</w:t>
      </w:r>
      <w:r>
        <w:rPr>
          <w:spacing w:val="-6"/>
          <w:w w:val="105"/>
          <w:sz w:val="16"/>
        </w:rPr>
        <w:t> </w:t>
      </w:r>
      <w:r>
        <w:rPr>
          <w:w w:val="105"/>
          <w:sz w:val="16"/>
        </w:rPr>
        <w:t>enviar</w:t>
      </w:r>
      <w:r>
        <w:rPr>
          <w:spacing w:val="-5"/>
          <w:w w:val="105"/>
          <w:sz w:val="16"/>
        </w:rPr>
        <w:t> </w:t>
      </w:r>
      <w:r>
        <w:rPr>
          <w:w w:val="105"/>
          <w:sz w:val="16"/>
        </w:rPr>
        <w:t>o</w:t>
      </w:r>
      <w:r>
        <w:rPr>
          <w:spacing w:val="-6"/>
          <w:w w:val="105"/>
          <w:sz w:val="16"/>
        </w:rPr>
        <w:t> </w:t>
      </w:r>
      <w:r>
        <w:rPr>
          <w:w w:val="105"/>
          <w:sz w:val="16"/>
        </w:rPr>
        <w:t>detalhamento</w:t>
      </w:r>
      <w:r>
        <w:rPr>
          <w:spacing w:val="-5"/>
          <w:w w:val="105"/>
          <w:sz w:val="16"/>
        </w:rPr>
        <w:t> </w:t>
      </w:r>
      <w:r>
        <w:rPr>
          <w:w w:val="105"/>
          <w:sz w:val="16"/>
        </w:rPr>
        <w:t>da</w:t>
      </w:r>
      <w:r>
        <w:rPr>
          <w:spacing w:val="-6"/>
          <w:w w:val="105"/>
          <w:sz w:val="16"/>
        </w:rPr>
        <w:t> </w:t>
      </w:r>
      <w:r>
        <w:rPr>
          <w:w w:val="105"/>
          <w:sz w:val="16"/>
        </w:rPr>
        <w:t>proposta</w:t>
      </w:r>
      <w:r>
        <w:rPr>
          <w:spacing w:val="-5"/>
          <w:w w:val="105"/>
          <w:sz w:val="16"/>
        </w:rPr>
        <w:t> </w:t>
      </w:r>
      <w:r>
        <w:rPr>
          <w:w w:val="105"/>
          <w:sz w:val="16"/>
        </w:rPr>
        <w:t>quando</w:t>
      </w:r>
      <w:r>
        <w:rPr>
          <w:spacing w:val="-6"/>
          <w:w w:val="105"/>
          <w:sz w:val="16"/>
        </w:rPr>
        <w:t> </w:t>
      </w:r>
      <w:r>
        <w:rPr>
          <w:spacing w:val="-2"/>
          <w:w w:val="105"/>
          <w:sz w:val="16"/>
        </w:rPr>
        <w:t>exigível;</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pedir</w:t>
      </w:r>
      <w:r>
        <w:rPr>
          <w:spacing w:val="-6"/>
          <w:w w:val="105"/>
          <w:sz w:val="16"/>
        </w:rPr>
        <w:t> </w:t>
      </w:r>
      <w:r>
        <w:rPr>
          <w:w w:val="105"/>
          <w:sz w:val="16"/>
        </w:rPr>
        <w:t>para</w:t>
      </w:r>
      <w:r>
        <w:rPr>
          <w:spacing w:val="-6"/>
          <w:w w:val="105"/>
          <w:sz w:val="16"/>
        </w:rPr>
        <w:t> </w:t>
      </w:r>
      <w:r>
        <w:rPr>
          <w:w w:val="105"/>
          <w:sz w:val="16"/>
        </w:rPr>
        <w:t>ser</w:t>
      </w:r>
      <w:r>
        <w:rPr>
          <w:spacing w:val="-5"/>
          <w:w w:val="105"/>
          <w:sz w:val="16"/>
        </w:rPr>
        <w:t> </w:t>
      </w:r>
      <w:r>
        <w:rPr>
          <w:w w:val="105"/>
          <w:sz w:val="16"/>
        </w:rPr>
        <w:t>desclassificado</w:t>
      </w:r>
      <w:r>
        <w:rPr>
          <w:spacing w:val="-6"/>
          <w:w w:val="105"/>
          <w:sz w:val="16"/>
        </w:rPr>
        <w:t> </w:t>
      </w:r>
      <w:r>
        <w:rPr>
          <w:w w:val="105"/>
          <w:sz w:val="16"/>
        </w:rPr>
        <w:t>quando</w:t>
      </w:r>
      <w:r>
        <w:rPr>
          <w:spacing w:val="-5"/>
          <w:w w:val="105"/>
          <w:sz w:val="16"/>
        </w:rPr>
        <w:t> </w:t>
      </w:r>
      <w:r>
        <w:rPr>
          <w:w w:val="105"/>
          <w:sz w:val="16"/>
        </w:rPr>
        <w:t>encerrada</w:t>
      </w:r>
      <w:r>
        <w:rPr>
          <w:spacing w:val="-6"/>
          <w:w w:val="105"/>
          <w:sz w:val="16"/>
        </w:rPr>
        <w:t> </w:t>
      </w:r>
      <w:r>
        <w:rPr>
          <w:w w:val="105"/>
          <w:sz w:val="16"/>
        </w:rPr>
        <w:t>a</w:t>
      </w:r>
      <w:r>
        <w:rPr>
          <w:spacing w:val="-5"/>
          <w:w w:val="105"/>
          <w:sz w:val="16"/>
        </w:rPr>
        <w:t> </w:t>
      </w:r>
      <w:r>
        <w:rPr>
          <w:w w:val="105"/>
          <w:sz w:val="16"/>
        </w:rPr>
        <w:t>etapa</w:t>
      </w:r>
      <w:r>
        <w:rPr>
          <w:spacing w:val="-6"/>
          <w:w w:val="105"/>
          <w:sz w:val="16"/>
        </w:rPr>
        <w:t> </w:t>
      </w:r>
      <w:r>
        <w:rPr>
          <w:w w:val="105"/>
          <w:sz w:val="16"/>
        </w:rPr>
        <w:t>competitiva;</w:t>
      </w:r>
      <w:r>
        <w:rPr>
          <w:spacing w:val="-5"/>
          <w:w w:val="105"/>
          <w:sz w:val="16"/>
        </w:rPr>
        <w:t> </w:t>
      </w:r>
      <w:r>
        <w:rPr>
          <w:spacing w:val="-7"/>
          <w:w w:val="105"/>
          <w:sz w:val="16"/>
        </w:rPr>
        <w:t>ou</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deixar</w:t>
      </w:r>
      <w:r>
        <w:rPr>
          <w:spacing w:val="-6"/>
          <w:w w:val="105"/>
          <w:sz w:val="16"/>
        </w:rPr>
        <w:t> </w:t>
      </w:r>
      <w:r>
        <w:rPr>
          <w:w w:val="105"/>
          <w:sz w:val="16"/>
        </w:rPr>
        <w:t>de</w:t>
      </w:r>
      <w:r>
        <w:rPr>
          <w:spacing w:val="-5"/>
          <w:w w:val="105"/>
          <w:sz w:val="16"/>
        </w:rPr>
        <w:t> </w:t>
      </w:r>
      <w:r>
        <w:rPr>
          <w:w w:val="105"/>
          <w:sz w:val="16"/>
        </w:rPr>
        <w:t>apresentar</w:t>
      </w:r>
      <w:r>
        <w:rPr>
          <w:spacing w:val="-5"/>
          <w:w w:val="105"/>
          <w:sz w:val="16"/>
        </w:rPr>
        <w:t> </w:t>
      </w:r>
      <w:r>
        <w:rPr>
          <w:spacing w:val="-2"/>
          <w:w w:val="105"/>
          <w:sz w:val="16"/>
        </w:rPr>
        <w:t>amostra;</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apresentar</w:t>
      </w:r>
      <w:r>
        <w:rPr>
          <w:spacing w:val="-6"/>
          <w:w w:val="105"/>
          <w:sz w:val="16"/>
        </w:rPr>
        <w:t> </w:t>
      </w:r>
      <w:r>
        <w:rPr>
          <w:w w:val="105"/>
          <w:sz w:val="16"/>
        </w:rPr>
        <w:t>proposta</w:t>
      </w:r>
      <w:r>
        <w:rPr>
          <w:spacing w:val="-6"/>
          <w:w w:val="105"/>
          <w:sz w:val="16"/>
        </w:rPr>
        <w:t> </w:t>
      </w:r>
      <w:r>
        <w:rPr>
          <w:w w:val="105"/>
          <w:sz w:val="16"/>
        </w:rPr>
        <w:t>ou</w:t>
      </w:r>
      <w:r>
        <w:rPr>
          <w:spacing w:val="-5"/>
          <w:w w:val="105"/>
          <w:sz w:val="16"/>
        </w:rPr>
        <w:t> </w:t>
      </w:r>
      <w:r>
        <w:rPr>
          <w:w w:val="105"/>
          <w:sz w:val="16"/>
        </w:rPr>
        <w:t>amostra</w:t>
      </w:r>
      <w:r>
        <w:rPr>
          <w:spacing w:val="-6"/>
          <w:w w:val="105"/>
          <w:sz w:val="16"/>
        </w:rPr>
        <w:t> </w:t>
      </w:r>
      <w:r>
        <w:rPr>
          <w:w w:val="105"/>
          <w:sz w:val="16"/>
        </w:rPr>
        <w:t>em</w:t>
      </w:r>
      <w:r>
        <w:rPr>
          <w:spacing w:val="-5"/>
          <w:w w:val="105"/>
          <w:sz w:val="16"/>
        </w:rPr>
        <w:t> </w:t>
      </w:r>
      <w:r>
        <w:rPr>
          <w:w w:val="105"/>
          <w:sz w:val="16"/>
        </w:rPr>
        <w:t>desacordo</w:t>
      </w:r>
      <w:r>
        <w:rPr>
          <w:spacing w:val="-6"/>
          <w:w w:val="105"/>
          <w:sz w:val="16"/>
        </w:rPr>
        <w:t> </w:t>
      </w:r>
      <w:r>
        <w:rPr>
          <w:w w:val="105"/>
          <w:sz w:val="16"/>
        </w:rPr>
        <w:t>com</w:t>
      </w:r>
      <w:r>
        <w:rPr>
          <w:spacing w:val="-5"/>
          <w:w w:val="105"/>
          <w:sz w:val="16"/>
        </w:rPr>
        <w:t> </w:t>
      </w:r>
      <w:r>
        <w:rPr>
          <w:w w:val="105"/>
          <w:sz w:val="16"/>
        </w:rPr>
        <w:t>as</w:t>
      </w:r>
      <w:r>
        <w:rPr>
          <w:spacing w:val="-6"/>
          <w:w w:val="105"/>
          <w:sz w:val="16"/>
        </w:rPr>
        <w:t> </w:t>
      </w:r>
      <w:r>
        <w:rPr>
          <w:w w:val="105"/>
          <w:sz w:val="16"/>
        </w:rPr>
        <w:t>especificações</w:t>
      </w:r>
      <w:r>
        <w:rPr>
          <w:spacing w:val="-5"/>
          <w:w w:val="105"/>
          <w:sz w:val="16"/>
        </w:rPr>
        <w:t> </w:t>
      </w:r>
      <w:r>
        <w:rPr>
          <w:w w:val="105"/>
          <w:sz w:val="16"/>
        </w:rPr>
        <w:t>do</w:t>
      </w:r>
      <w:r>
        <w:rPr>
          <w:spacing w:val="-6"/>
          <w:w w:val="105"/>
          <w:sz w:val="16"/>
        </w:rPr>
        <w:t> </w:t>
      </w:r>
      <w:r>
        <w:rPr>
          <w:w w:val="105"/>
          <w:sz w:val="16"/>
        </w:rPr>
        <w:t>instrumento</w:t>
      </w:r>
      <w:r>
        <w:rPr>
          <w:spacing w:val="-5"/>
          <w:w w:val="105"/>
          <w:sz w:val="16"/>
        </w:rPr>
        <w:t> </w:t>
      </w:r>
      <w:r>
        <w:rPr>
          <w:spacing w:val="-2"/>
          <w:w w:val="105"/>
          <w:sz w:val="16"/>
        </w:rPr>
        <w:t>convocatório;</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não</w:t>
      </w:r>
      <w:r>
        <w:rPr>
          <w:spacing w:val="-7"/>
          <w:w w:val="105"/>
          <w:sz w:val="16"/>
        </w:rPr>
        <w:t> </w:t>
      </w:r>
      <w:r>
        <w:rPr>
          <w:w w:val="105"/>
          <w:sz w:val="16"/>
        </w:rPr>
        <w:t>celebrar</w:t>
      </w:r>
      <w:r>
        <w:rPr>
          <w:spacing w:val="-5"/>
          <w:w w:val="105"/>
          <w:sz w:val="16"/>
        </w:rPr>
        <w:t> </w:t>
      </w:r>
      <w:r>
        <w:rPr>
          <w:w w:val="105"/>
          <w:sz w:val="16"/>
        </w:rPr>
        <w:t>o</w:t>
      </w:r>
      <w:r>
        <w:rPr>
          <w:spacing w:val="-4"/>
          <w:w w:val="105"/>
          <w:sz w:val="16"/>
        </w:rPr>
        <w:t> </w:t>
      </w:r>
      <w:r>
        <w:rPr>
          <w:w w:val="105"/>
          <w:sz w:val="16"/>
        </w:rPr>
        <w:t>contrato</w:t>
      </w:r>
      <w:r>
        <w:rPr>
          <w:spacing w:val="-5"/>
          <w:w w:val="105"/>
          <w:sz w:val="16"/>
        </w:rPr>
        <w:t> </w:t>
      </w:r>
      <w:r>
        <w:rPr>
          <w:w w:val="105"/>
          <w:sz w:val="16"/>
        </w:rPr>
        <w:t>ou</w:t>
      </w:r>
      <w:r>
        <w:rPr>
          <w:spacing w:val="-5"/>
          <w:w w:val="105"/>
          <w:sz w:val="16"/>
        </w:rPr>
        <w:t> </w:t>
      </w:r>
      <w:r>
        <w:rPr>
          <w:w w:val="105"/>
          <w:sz w:val="16"/>
        </w:rPr>
        <w:t>não</w:t>
      </w:r>
      <w:r>
        <w:rPr>
          <w:spacing w:val="-4"/>
          <w:w w:val="105"/>
          <w:sz w:val="16"/>
        </w:rPr>
        <w:t> </w:t>
      </w:r>
      <w:r>
        <w:rPr>
          <w:w w:val="105"/>
          <w:sz w:val="16"/>
        </w:rPr>
        <w:t>entregar</w:t>
      </w:r>
      <w:r>
        <w:rPr>
          <w:spacing w:val="-5"/>
          <w:w w:val="105"/>
          <w:sz w:val="16"/>
        </w:rPr>
        <w:t> </w:t>
      </w:r>
      <w:r>
        <w:rPr>
          <w:w w:val="105"/>
          <w:sz w:val="16"/>
        </w:rPr>
        <w:t>a</w:t>
      </w:r>
      <w:r>
        <w:rPr>
          <w:spacing w:val="-5"/>
          <w:w w:val="105"/>
          <w:sz w:val="16"/>
        </w:rPr>
        <w:t> </w:t>
      </w:r>
      <w:r>
        <w:rPr>
          <w:w w:val="105"/>
          <w:sz w:val="16"/>
        </w:rPr>
        <w:t>documentação</w:t>
      </w:r>
      <w:r>
        <w:rPr>
          <w:spacing w:val="-4"/>
          <w:w w:val="105"/>
          <w:sz w:val="16"/>
        </w:rPr>
        <w:t> </w:t>
      </w:r>
      <w:r>
        <w:rPr>
          <w:w w:val="105"/>
          <w:sz w:val="16"/>
        </w:rPr>
        <w:t>exigida</w:t>
      </w:r>
      <w:r>
        <w:rPr>
          <w:spacing w:val="-5"/>
          <w:w w:val="105"/>
          <w:sz w:val="16"/>
        </w:rPr>
        <w:t> </w:t>
      </w:r>
      <w:r>
        <w:rPr>
          <w:w w:val="105"/>
          <w:sz w:val="16"/>
        </w:rPr>
        <w:t>para</w:t>
      </w:r>
      <w:r>
        <w:rPr>
          <w:spacing w:val="-4"/>
          <w:w w:val="105"/>
          <w:sz w:val="16"/>
        </w:rPr>
        <w:t> </w:t>
      </w:r>
      <w:r>
        <w:rPr>
          <w:w w:val="105"/>
          <w:sz w:val="16"/>
        </w:rPr>
        <w:t>a</w:t>
      </w:r>
      <w:r>
        <w:rPr>
          <w:spacing w:val="-5"/>
          <w:w w:val="105"/>
          <w:sz w:val="16"/>
        </w:rPr>
        <w:t> </w:t>
      </w:r>
      <w:r>
        <w:rPr>
          <w:w w:val="105"/>
          <w:sz w:val="16"/>
        </w:rPr>
        <w:t>contratação,</w:t>
      </w:r>
      <w:r>
        <w:rPr>
          <w:spacing w:val="-5"/>
          <w:w w:val="105"/>
          <w:sz w:val="16"/>
        </w:rPr>
        <w:t> </w:t>
      </w:r>
      <w:r>
        <w:rPr>
          <w:w w:val="105"/>
          <w:sz w:val="16"/>
        </w:rPr>
        <w:t>quando</w:t>
      </w:r>
      <w:r>
        <w:rPr>
          <w:spacing w:val="-4"/>
          <w:w w:val="105"/>
          <w:sz w:val="16"/>
        </w:rPr>
        <w:t> </w:t>
      </w:r>
      <w:r>
        <w:rPr>
          <w:w w:val="105"/>
          <w:sz w:val="16"/>
        </w:rPr>
        <w:t>convocado</w:t>
      </w:r>
      <w:r>
        <w:rPr>
          <w:spacing w:val="-5"/>
          <w:w w:val="105"/>
          <w:sz w:val="16"/>
        </w:rPr>
        <w:t> </w:t>
      </w:r>
      <w:r>
        <w:rPr>
          <w:w w:val="105"/>
          <w:sz w:val="16"/>
        </w:rPr>
        <w:t>dentro</w:t>
      </w:r>
      <w:r>
        <w:rPr>
          <w:spacing w:val="-5"/>
          <w:w w:val="105"/>
          <w:sz w:val="16"/>
        </w:rPr>
        <w:t> </w:t>
      </w:r>
      <w:r>
        <w:rPr>
          <w:w w:val="105"/>
          <w:sz w:val="16"/>
        </w:rPr>
        <w:t>do</w:t>
      </w:r>
      <w:r>
        <w:rPr>
          <w:spacing w:val="-4"/>
          <w:w w:val="105"/>
          <w:sz w:val="16"/>
        </w:rPr>
        <w:t> </w:t>
      </w:r>
      <w:r>
        <w:rPr>
          <w:w w:val="105"/>
          <w:sz w:val="16"/>
        </w:rPr>
        <w:t>prazo</w:t>
      </w:r>
      <w:r>
        <w:rPr>
          <w:spacing w:val="-5"/>
          <w:w w:val="105"/>
          <w:sz w:val="16"/>
        </w:rPr>
        <w:t> </w:t>
      </w:r>
      <w:r>
        <w:rPr>
          <w:w w:val="105"/>
          <w:sz w:val="16"/>
        </w:rPr>
        <w:t>de</w:t>
      </w:r>
      <w:r>
        <w:rPr>
          <w:spacing w:val="-5"/>
          <w:w w:val="105"/>
          <w:sz w:val="16"/>
        </w:rPr>
        <w:t> </w:t>
      </w:r>
      <w:r>
        <w:rPr>
          <w:w w:val="105"/>
          <w:sz w:val="16"/>
        </w:rPr>
        <w:t>validade</w:t>
      </w:r>
      <w:r>
        <w:rPr>
          <w:spacing w:val="-4"/>
          <w:w w:val="105"/>
          <w:sz w:val="16"/>
        </w:rPr>
        <w:t> </w:t>
      </w:r>
      <w:r>
        <w:rPr>
          <w:w w:val="105"/>
          <w:sz w:val="16"/>
        </w:rPr>
        <w:t>de</w:t>
      </w:r>
      <w:r>
        <w:rPr>
          <w:spacing w:val="-5"/>
          <w:w w:val="105"/>
          <w:sz w:val="16"/>
        </w:rPr>
        <w:t> </w:t>
      </w:r>
      <w:r>
        <w:rPr>
          <w:w w:val="105"/>
          <w:sz w:val="16"/>
        </w:rPr>
        <w:t>sua</w:t>
      </w:r>
      <w:r>
        <w:rPr>
          <w:spacing w:val="-4"/>
          <w:w w:val="105"/>
          <w:sz w:val="16"/>
        </w:rPr>
        <w:t> </w:t>
      </w:r>
      <w:r>
        <w:rPr>
          <w:spacing w:val="-2"/>
          <w:w w:val="105"/>
          <w:sz w:val="16"/>
        </w:rPr>
        <w:t>proposta;</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recusar-se,</w:t>
      </w:r>
      <w:r>
        <w:rPr>
          <w:spacing w:val="-7"/>
          <w:w w:val="105"/>
          <w:sz w:val="16"/>
        </w:rPr>
        <w:t> </w:t>
      </w:r>
      <w:r>
        <w:rPr>
          <w:w w:val="105"/>
          <w:sz w:val="16"/>
        </w:rPr>
        <w:t>sem</w:t>
      </w:r>
      <w:r>
        <w:rPr>
          <w:spacing w:val="-5"/>
          <w:w w:val="105"/>
          <w:sz w:val="16"/>
        </w:rPr>
        <w:t> </w:t>
      </w:r>
      <w:r>
        <w:rPr>
          <w:w w:val="105"/>
          <w:sz w:val="16"/>
        </w:rPr>
        <w:t>justificativa,</w:t>
      </w:r>
      <w:r>
        <w:rPr>
          <w:spacing w:val="-5"/>
          <w:w w:val="105"/>
          <w:sz w:val="16"/>
        </w:rPr>
        <w:t> </w:t>
      </w:r>
      <w:r>
        <w:rPr>
          <w:w w:val="105"/>
          <w:sz w:val="16"/>
        </w:rPr>
        <w:t>a</w:t>
      </w:r>
      <w:r>
        <w:rPr>
          <w:spacing w:val="-4"/>
          <w:w w:val="105"/>
          <w:sz w:val="16"/>
        </w:rPr>
        <w:t> </w:t>
      </w:r>
      <w:r>
        <w:rPr>
          <w:w w:val="105"/>
          <w:sz w:val="16"/>
        </w:rPr>
        <w:t>assinar</w:t>
      </w:r>
      <w:r>
        <w:rPr>
          <w:spacing w:val="-5"/>
          <w:w w:val="105"/>
          <w:sz w:val="16"/>
        </w:rPr>
        <w:t> </w:t>
      </w:r>
      <w:r>
        <w:rPr>
          <w:w w:val="105"/>
          <w:sz w:val="16"/>
        </w:rPr>
        <w:t>o</w:t>
      </w:r>
      <w:r>
        <w:rPr>
          <w:spacing w:val="-4"/>
          <w:w w:val="105"/>
          <w:sz w:val="16"/>
        </w:rPr>
        <w:t> </w:t>
      </w:r>
      <w:r>
        <w:rPr>
          <w:w w:val="105"/>
          <w:sz w:val="16"/>
        </w:rPr>
        <w:t>contrato</w:t>
      </w:r>
      <w:r>
        <w:rPr>
          <w:spacing w:val="-5"/>
          <w:w w:val="105"/>
          <w:sz w:val="16"/>
        </w:rPr>
        <w:t> </w:t>
      </w:r>
      <w:r>
        <w:rPr>
          <w:w w:val="105"/>
          <w:sz w:val="16"/>
        </w:rPr>
        <w:t>ou</w:t>
      </w:r>
      <w:r>
        <w:rPr>
          <w:spacing w:val="-4"/>
          <w:w w:val="105"/>
          <w:sz w:val="16"/>
        </w:rPr>
        <w:t> </w:t>
      </w:r>
      <w:r>
        <w:rPr>
          <w:w w:val="105"/>
          <w:sz w:val="16"/>
        </w:rPr>
        <w:t>a</w:t>
      </w:r>
      <w:r>
        <w:rPr>
          <w:spacing w:val="-5"/>
          <w:w w:val="105"/>
          <w:sz w:val="16"/>
        </w:rPr>
        <w:t> </w:t>
      </w:r>
      <w:r>
        <w:rPr>
          <w:w w:val="105"/>
          <w:sz w:val="16"/>
        </w:rPr>
        <w:t>ata</w:t>
      </w:r>
      <w:r>
        <w:rPr>
          <w:spacing w:val="-5"/>
          <w:w w:val="105"/>
          <w:sz w:val="16"/>
        </w:rPr>
        <w:t> </w:t>
      </w:r>
      <w:r>
        <w:rPr>
          <w:w w:val="105"/>
          <w:sz w:val="16"/>
        </w:rPr>
        <w:t>de</w:t>
      </w:r>
      <w:r>
        <w:rPr>
          <w:spacing w:val="-4"/>
          <w:w w:val="105"/>
          <w:sz w:val="16"/>
        </w:rPr>
        <w:t> </w:t>
      </w:r>
      <w:r>
        <w:rPr>
          <w:w w:val="105"/>
          <w:sz w:val="16"/>
        </w:rPr>
        <w:t>registro</w:t>
      </w:r>
      <w:r>
        <w:rPr>
          <w:spacing w:val="-5"/>
          <w:w w:val="105"/>
          <w:sz w:val="16"/>
        </w:rPr>
        <w:t> </w:t>
      </w:r>
      <w:r>
        <w:rPr>
          <w:w w:val="105"/>
          <w:sz w:val="16"/>
        </w:rPr>
        <w:t>de</w:t>
      </w:r>
      <w:r>
        <w:rPr>
          <w:spacing w:val="-4"/>
          <w:w w:val="105"/>
          <w:sz w:val="16"/>
        </w:rPr>
        <w:t> </w:t>
      </w:r>
      <w:r>
        <w:rPr>
          <w:w w:val="105"/>
          <w:sz w:val="16"/>
        </w:rPr>
        <w:t>preço,</w:t>
      </w:r>
      <w:r>
        <w:rPr>
          <w:spacing w:val="-5"/>
          <w:w w:val="105"/>
          <w:sz w:val="16"/>
        </w:rPr>
        <w:t> </w:t>
      </w:r>
      <w:r>
        <w:rPr>
          <w:w w:val="105"/>
          <w:sz w:val="16"/>
        </w:rPr>
        <w:t>ou</w:t>
      </w:r>
      <w:r>
        <w:rPr>
          <w:spacing w:val="-4"/>
          <w:w w:val="105"/>
          <w:sz w:val="16"/>
        </w:rPr>
        <w:t> </w:t>
      </w:r>
      <w:r>
        <w:rPr>
          <w:w w:val="105"/>
          <w:sz w:val="16"/>
        </w:rPr>
        <w:t>a</w:t>
      </w:r>
      <w:r>
        <w:rPr>
          <w:spacing w:val="-5"/>
          <w:w w:val="105"/>
          <w:sz w:val="16"/>
        </w:rPr>
        <w:t> </w:t>
      </w:r>
      <w:r>
        <w:rPr>
          <w:w w:val="105"/>
          <w:sz w:val="16"/>
        </w:rPr>
        <w:t>aceitar</w:t>
      </w:r>
      <w:r>
        <w:rPr>
          <w:spacing w:val="-5"/>
          <w:w w:val="105"/>
          <w:sz w:val="16"/>
        </w:rPr>
        <w:t> </w:t>
      </w:r>
      <w:r>
        <w:rPr>
          <w:w w:val="105"/>
          <w:sz w:val="16"/>
        </w:rPr>
        <w:t>ou</w:t>
      </w:r>
      <w:r>
        <w:rPr>
          <w:spacing w:val="-4"/>
          <w:w w:val="105"/>
          <w:sz w:val="16"/>
        </w:rPr>
        <w:t> </w:t>
      </w:r>
      <w:r>
        <w:rPr>
          <w:w w:val="105"/>
          <w:sz w:val="16"/>
        </w:rPr>
        <w:t>retirar</w:t>
      </w:r>
      <w:r>
        <w:rPr>
          <w:spacing w:val="-5"/>
          <w:w w:val="105"/>
          <w:sz w:val="16"/>
        </w:rPr>
        <w:t> </w:t>
      </w:r>
      <w:r>
        <w:rPr>
          <w:w w:val="105"/>
          <w:sz w:val="16"/>
        </w:rPr>
        <w:t>o</w:t>
      </w:r>
      <w:r>
        <w:rPr>
          <w:spacing w:val="-4"/>
          <w:w w:val="105"/>
          <w:sz w:val="16"/>
        </w:rPr>
        <w:t> </w:t>
      </w:r>
      <w:r>
        <w:rPr>
          <w:w w:val="105"/>
          <w:sz w:val="16"/>
        </w:rPr>
        <w:t>instrumento</w:t>
      </w:r>
      <w:r>
        <w:rPr>
          <w:spacing w:val="-5"/>
          <w:w w:val="105"/>
          <w:sz w:val="16"/>
        </w:rPr>
        <w:t> </w:t>
      </w:r>
      <w:r>
        <w:rPr>
          <w:w w:val="105"/>
          <w:sz w:val="16"/>
        </w:rPr>
        <w:t>equivalente</w:t>
      </w:r>
      <w:r>
        <w:rPr>
          <w:spacing w:val="-5"/>
          <w:w w:val="105"/>
          <w:sz w:val="16"/>
        </w:rPr>
        <w:t> </w:t>
      </w:r>
      <w:r>
        <w:rPr>
          <w:w w:val="105"/>
          <w:sz w:val="16"/>
        </w:rPr>
        <w:t>no</w:t>
      </w:r>
      <w:r>
        <w:rPr>
          <w:spacing w:val="-4"/>
          <w:w w:val="105"/>
          <w:sz w:val="16"/>
        </w:rPr>
        <w:t> </w:t>
      </w:r>
      <w:r>
        <w:rPr>
          <w:w w:val="105"/>
          <w:sz w:val="16"/>
        </w:rPr>
        <w:t>prazo</w:t>
      </w:r>
      <w:r>
        <w:rPr>
          <w:spacing w:val="-5"/>
          <w:w w:val="105"/>
          <w:sz w:val="16"/>
        </w:rPr>
        <w:t> </w:t>
      </w:r>
      <w:r>
        <w:rPr>
          <w:w w:val="105"/>
          <w:sz w:val="16"/>
        </w:rPr>
        <w:t>estabelecido</w:t>
      </w:r>
      <w:r>
        <w:rPr>
          <w:spacing w:val="-4"/>
          <w:w w:val="105"/>
          <w:sz w:val="16"/>
        </w:rPr>
        <w:t> </w:t>
      </w:r>
      <w:r>
        <w:rPr>
          <w:w w:val="105"/>
          <w:sz w:val="16"/>
        </w:rPr>
        <w:t>pela</w:t>
      </w:r>
      <w:r>
        <w:rPr>
          <w:spacing w:val="-11"/>
          <w:w w:val="105"/>
          <w:sz w:val="16"/>
        </w:rPr>
        <w:t> </w:t>
      </w:r>
      <w:r>
        <w:rPr>
          <w:spacing w:val="-2"/>
          <w:w w:val="105"/>
          <w:sz w:val="16"/>
        </w:rPr>
        <w:t>Administração;</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ensejar</w:t>
      </w:r>
      <w:r>
        <w:rPr>
          <w:spacing w:val="-5"/>
          <w:w w:val="105"/>
          <w:sz w:val="16"/>
        </w:rPr>
        <w:t> </w:t>
      </w:r>
      <w:r>
        <w:rPr>
          <w:w w:val="105"/>
          <w:sz w:val="16"/>
        </w:rPr>
        <w:t>o</w:t>
      </w:r>
      <w:r>
        <w:rPr>
          <w:spacing w:val="-5"/>
          <w:w w:val="105"/>
          <w:sz w:val="16"/>
        </w:rPr>
        <w:t> </w:t>
      </w:r>
      <w:r>
        <w:rPr>
          <w:w w:val="105"/>
          <w:sz w:val="16"/>
        </w:rPr>
        <w:t>retardamento</w:t>
      </w:r>
      <w:r>
        <w:rPr>
          <w:spacing w:val="-4"/>
          <w:w w:val="105"/>
          <w:sz w:val="16"/>
        </w:rPr>
        <w:t> </w:t>
      </w:r>
      <w:r>
        <w:rPr>
          <w:w w:val="105"/>
          <w:sz w:val="16"/>
        </w:rPr>
        <w:t>da</w:t>
      </w:r>
      <w:r>
        <w:rPr>
          <w:spacing w:val="-5"/>
          <w:w w:val="105"/>
          <w:sz w:val="16"/>
        </w:rPr>
        <w:t> </w:t>
      </w:r>
      <w:r>
        <w:rPr>
          <w:w w:val="105"/>
          <w:sz w:val="16"/>
        </w:rPr>
        <w:t>execução</w:t>
      </w:r>
      <w:r>
        <w:rPr>
          <w:spacing w:val="-5"/>
          <w:w w:val="105"/>
          <w:sz w:val="16"/>
        </w:rPr>
        <w:t> </w:t>
      </w:r>
      <w:r>
        <w:rPr>
          <w:w w:val="105"/>
          <w:sz w:val="16"/>
        </w:rPr>
        <w:t>ou</w:t>
      </w:r>
      <w:r>
        <w:rPr>
          <w:spacing w:val="-4"/>
          <w:w w:val="105"/>
          <w:sz w:val="16"/>
        </w:rPr>
        <w:t> </w:t>
      </w:r>
      <w:r>
        <w:rPr>
          <w:w w:val="105"/>
          <w:sz w:val="16"/>
        </w:rPr>
        <w:t>da</w:t>
      </w:r>
      <w:r>
        <w:rPr>
          <w:spacing w:val="-5"/>
          <w:w w:val="105"/>
          <w:sz w:val="16"/>
        </w:rPr>
        <w:t> </w:t>
      </w:r>
      <w:r>
        <w:rPr>
          <w:w w:val="105"/>
          <w:sz w:val="16"/>
        </w:rPr>
        <w:t>entrega</w:t>
      </w:r>
      <w:r>
        <w:rPr>
          <w:spacing w:val="-4"/>
          <w:w w:val="105"/>
          <w:sz w:val="16"/>
        </w:rPr>
        <w:t> </w:t>
      </w:r>
      <w:r>
        <w:rPr>
          <w:w w:val="105"/>
          <w:sz w:val="16"/>
        </w:rPr>
        <w:t>do</w:t>
      </w:r>
      <w:r>
        <w:rPr>
          <w:spacing w:val="-5"/>
          <w:w w:val="105"/>
          <w:sz w:val="16"/>
        </w:rPr>
        <w:t> </w:t>
      </w:r>
      <w:r>
        <w:rPr>
          <w:w w:val="105"/>
          <w:sz w:val="16"/>
        </w:rPr>
        <w:t>objeto</w:t>
      </w:r>
      <w:r>
        <w:rPr>
          <w:spacing w:val="-5"/>
          <w:w w:val="105"/>
          <w:sz w:val="16"/>
        </w:rPr>
        <w:t> </w:t>
      </w:r>
      <w:r>
        <w:rPr>
          <w:w w:val="105"/>
          <w:sz w:val="16"/>
        </w:rPr>
        <w:t>da</w:t>
      </w:r>
      <w:r>
        <w:rPr>
          <w:spacing w:val="-4"/>
          <w:w w:val="105"/>
          <w:sz w:val="16"/>
        </w:rPr>
        <w:t> </w:t>
      </w:r>
      <w:r>
        <w:rPr>
          <w:w w:val="105"/>
          <w:sz w:val="16"/>
        </w:rPr>
        <w:t>contratação</w:t>
      </w:r>
      <w:r>
        <w:rPr>
          <w:spacing w:val="-5"/>
          <w:w w:val="105"/>
          <w:sz w:val="16"/>
        </w:rPr>
        <w:t> </w:t>
      </w:r>
      <w:r>
        <w:rPr>
          <w:w w:val="105"/>
          <w:sz w:val="16"/>
        </w:rPr>
        <w:t>sem</w:t>
      </w:r>
      <w:r>
        <w:rPr>
          <w:spacing w:val="-5"/>
          <w:w w:val="105"/>
          <w:sz w:val="16"/>
        </w:rPr>
        <w:t> </w:t>
      </w:r>
      <w:r>
        <w:rPr>
          <w:w w:val="105"/>
          <w:sz w:val="16"/>
        </w:rPr>
        <w:t>motivo</w:t>
      </w:r>
      <w:r>
        <w:rPr>
          <w:spacing w:val="-4"/>
          <w:w w:val="105"/>
          <w:sz w:val="16"/>
        </w:rPr>
        <w:t> </w:t>
      </w:r>
      <w:r>
        <w:rPr>
          <w:spacing w:val="-2"/>
          <w:w w:val="105"/>
          <w:sz w:val="16"/>
        </w:rPr>
        <w:t>justificado;</w:t>
      </w:r>
    </w:p>
    <w:p>
      <w:pPr>
        <w:pStyle w:val="BodyText"/>
        <w:spacing w:before="57"/>
      </w:pPr>
    </w:p>
    <w:p>
      <w:pPr>
        <w:pStyle w:val="ListParagraph"/>
        <w:numPr>
          <w:ilvl w:val="2"/>
          <w:numId w:val="51"/>
        </w:numPr>
        <w:tabs>
          <w:tab w:pos="760" w:val="left" w:leader="none"/>
        </w:tabs>
        <w:spacing w:line="240" w:lineRule="auto" w:before="1" w:after="0"/>
        <w:ind w:left="760" w:right="0" w:hanging="450"/>
        <w:jc w:val="left"/>
        <w:rPr>
          <w:sz w:val="16"/>
        </w:rPr>
      </w:pPr>
      <w:r>
        <w:rPr>
          <w:w w:val="105"/>
          <w:sz w:val="16"/>
        </w:rPr>
        <w:t>apresentar</w:t>
      </w:r>
      <w:r>
        <w:rPr>
          <w:spacing w:val="-5"/>
          <w:w w:val="105"/>
          <w:sz w:val="16"/>
        </w:rPr>
        <w:t> </w:t>
      </w:r>
      <w:r>
        <w:rPr>
          <w:w w:val="105"/>
          <w:sz w:val="16"/>
        </w:rPr>
        <w:t>declaração</w:t>
      </w:r>
      <w:r>
        <w:rPr>
          <w:spacing w:val="-5"/>
          <w:w w:val="105"/>
          <w:sz w:val="16"/>
        </w:rPr>
        <w:t> </w:t>
      </w:r>
      <w:r>
        <w:rPr>
          <w:w w:val="105"/>
          <w:sz w:val="16"/>
        </w:rPr>
        <w:t>ou</w:t>
      </w:r>
      <w:r>
        <w:rPr>
          <w:spacing w:val="-5"/>
          <w:w w:val="105"/>
          <w:sz w:val="16"/>
        </w:rPr>
        <w:t> </w:t>
      </w:r>
      <w:r>
        <w:rPr>
          <w:w w:val="105"/>
          <w:sz w:val="16"/>
        </w:rPr>
        <w:t>documentação</w:t>
      </w:r>
      <w:r>
        <w:rPr>
          <w:spacing w:val="-5"/>
          <w:w w:val="105"/>
          <w:sz w:val="16"/>
        </w:rPr>
        <w:t> </w:t>
      </w:r>
      <w:r>
        <w:rPr>
          <w:w w:val="105"/>
          <w:sz w:val="16"/>
        </w:rPr>
        <w:t>falsa</w:t>
      </w:r>
      <w:r>
        <w:rPr>
          <w:spacing w:val="-5"/>
          <w:w w:val="105"/>
          <w:sz w:val="16"/>
        </w:rPr>
        <w:t> </w:t>
      </w:r>
      <w:r>
        <w:rPr>
          <w:w w:val="105"/>
          <w:sz w:val="16"/>
        </w:rPr>
        <w:t>exigida</w:t>
      </w:r>
      <w:r>
        <w:rPr>
          <w:spacing w:val="-5"/>
          <w:w w:val="105"/>
          <w:sz w:val="16"/>
        </w:rPr>
        <w:t> </w:t>
      </w:r>
      <w:r>
        <w:rPr>
          <w:w w:val="105"/>
          <w:sz w:val="16"/>
        </w:rPr>
        <w:t>para</w:t>
      </w:r>
      <w:r>
        <w:rPr>
          <w:spacing w:val="-4"/>
          <w:w w:val="105"/>
          <w:sz w:val="16"/>
        </w:rPr>
        <w:t> </w:t>
      </w:r>
      <w:r>
        <w:rPr>
          <w:w w:val="105"/>
          <w:sz w:val="16"/>
        </w:rPr>
        <w:t>o</w:t>
      </w:r>
      <w:r>
        <w:rPr>
          <w:spacing w:val="-5"/>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prestar</w:t>
      </w:r>
      <w:r>
        <w:rPr>
          <w:spacing w:val="-5"/>
          <w:w w:val="105"/>
          <w:sz w:val="16"/>
        </w:rPr>
        <w:t> </w:t>
      </w:r>
      <w:r>
        <w:rPr>
          <w:w w:val="105"/>
          <w:sz w:val="16"/>
        </w:rPr>
        <w:t>declaração</w:t>
      </w:r>
      <w:r>
        <w:rPr>
          <w:spacing w:val="-5"/>
          <w:w w:val="105"/>
          <w:sz w:val="16"/>
        </w:rPr>
        <w:t> </w:t>
      </w:r>
      <w:r>
        <w:rPr>
          <w:w w:val="105"/>
          <w:sz w:val="16"/>
        </w:rPr>
        <w:t>falsa</w:t>
      </w:r>
      <w:r>
        <w:rPr>
          <w:spacing w:val="-4"/>
          <w:w w:val="105"/>
          <w:sz w:val="16"/>
        </w:rPr>
        <w:t> </w:t>
      </w:r>
      <w:r>
        <w:rPr>
          <w:w w:val="105"/>
          <w:sz w:val="16"/>
        </w:rPr>
        <w:t>durante</w:t>
      </w:r>
      <w:r>
        <w:rPr>
          <w:spacing w:val="-5"/>
          <w:w w:val="105"/>
          <w:sz w:val="16"/>
        </w:rPr>
        <w:t> </w:t>
      </w:r>
      <w:r>
        <w:rPr>
          <w:w w:val="105"/>
          <w:sz w:val="16"/>
        </w:rPr>
        <w:t>o</w:t>
      </w:r>
      <w:r>
        <w:rPr>
          <w:spacing w:val="-5"/>
          <w:w w:val="105"/>
          <w:sz w:val="16"/>
        </w:rPr>
        <w:t> </w:t>
      </w:r>
      <w:r>
        <w:rPr>
          <w:w w:val="105"/>
          <w:sz w:val="16"/>
        </w:rPr>
        <w:t>certame</w:t>
      </w:r>
      <w:r>
        <w:rPr>
          <w:spacing w:val="-5"/>
          <w:w w:val="105"/>
          <w:sz w:val="16"/>
        </w:rPr>
        <w:t> </w:t>
      </w:r>
      <w:r>
        <w:rPr>
          <w:w w:val="105"/>
          <w:sz w:val="16"/>
        </w:rPr>
        <w:t>ou</w:t>
      </w:r>
      <w:r>
        <w:rPr>
          <w:spacing w:val="-5"/>
          <w:w w:val="105"/>
          <w:sz w:val="16"/>
        </w:rPr>
        <w:t> </w:t>
      </w:r>
      <w:r>
        <w:rPr>
          <w:w w:val="105"/>
          <w:sz w:val="16"/>
        </w:rPr>
        <w:t>a</w:t>
      </w:r>
      <w:r>
        <w:rPr>
          <w:spacing w:val="-5"/>
          <w:w w:val="105"/>
          <w:sz w:val="16"/>
        </w:rPr>
        <w:t> </w:t>
      </w:r>
      <w:r>
        <w:rPr>
          <w:w w:val="105"/>
          <w:sz w:val="16"/>
        </w:rPr>
        <w:t>execução</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6"/>
      </w:pPr>
    </w:p>
    <w:p>
      <w:pPr>
        <w:pStyle w:val="ListParagraph"/>
        <w:numPr>
          <w:ilvl w:val="2"/>
          <w:numId w:val="51"/>
        </w:numPr>
        <w:tabs>
          <w:tab w:pos="760" w:val="left" w:leader="none"/>
        </w:tabs>
        <w:spacing w:line="240" w:lineRule="auto" w:before="1" w:after="0"/>
        <w:ind w:left="760" w:right="0" w:hanging="450"/>
        <w:jc w:val="left"/>
        <w:rPr>
          <w:sz w:val="16"/>
        </w:rPr>
      </w:pPr>
      <w:r>
        <w:rPr>
          <w:w w:val="105"/>
          <w:sz w:val="16"/>
        </w:rPr>
        <w:t>fraudar</w:t>
      </w:r>
      <w:r>
        <w:rPr>
          <w:spacing w:val="-5"/>
          <w:w w:val="105"/>
          <w:sz w:val="16"/>
        </w:rPr>
        <w:t> </w:t>
      </w:r>
      <w:r>
        <w:rPr>
          <w:w w:val="105"/>
          <w:sz w:val="16"/>
        </w:rPr>
        <w:t>o</w:t>
      </w:r>
      <w:r>
        <w:rPr>
          <w:spacing w:val="-5"/>
          <w:w w:val="105"/>
          <w:sz w:val="16"/>
        </w:rPr>
        <w:t> </w:t>
      </w:r>
      <w:r>
        <w:rPr>
          <w:w w:val="105"/>
          <w:sz w:val="16"/>
        </w:rPr>
        <w:t>certame</w:t>
      </w:r>
      <w:r>
        <w:rPr>
          <w:spacing w:val="-4"/>
          <w:w w:val="105"/>
          <w:sz w:val="16"/>
        </w:rPr>
        <w:t> </w:t>
      </w:r>
      <w:r>
        <w:rPr>
          <w:w w:val="105"/>
          <w:sz w:val="16"/>
        </w:rPr>
        <w:t>ou</w:t>
      </w:r>
      <w:r>
        <w:rPr>
          <w:spacing w:val="-5"/>
          <w:w w:val="105"/>
          <w:sz w:val="16"/>
        </w:rPr>
        <w:t> </w:t>
      </w:r>
      <w:r>
        <w:rPr>
          <w:w w:val="105"/>
          <w:sz w:val="16"/>
        </w:rPr>
        <w:t>praticar</w:t>
      </w:r>
      <w:r>
        <w:rPr>
          <w:spacing w:val="-4"/>
          <w:w w:val="105"/>
          <w:sz w:val="16"/>
        </w:rPr>
        <w:t> </w:t>
      </w:r>
      <w:r>
        <w:rPr>
          <w:w w:val="105"/>
          <w:sz w:val="16"/>
        </w:rPr>
        <w:t>ato</w:t>
      </w:r>
      <w:r>
        <w:rPr>
          <w:spacing w:val="-5"/>
          <w:w w:val="105"/>
          <w:sz w:val="16"/>
        </w:rPr>
        <w:t> </w:t>
      </w:r>
      <w:r>
        <w:rPr>
          <w:w w:val="105"/>
          <w:sz w:val="16"/>
        </w:rPr>
        <w:t>fraudulento</w:t>
      </w:r>
      <w:r>
        <w:rPr>
          <w:spacing w:val="-4"/>
          <w:w w:val="105"/>
          <w:sz w:val="16"/>
        </w:rPr>
        <w:t> </w:t>
      </w:r>
      <w:r>
        <w:rPr>
          <w:w w:val="105"/>
          <w:sz w:val="16"/>
        </w:rPr>
        <w:t>na</w:t>
      </w:r>
      <w:r>
        <w:rPr>
          <w:spacing w:val="-5"/>
          <w:w w:val="105"/>
          <w:sz w:val="16"/>
        </w:rPr>
        <w:t> </w:t>
      </w:r>
      <w:r>
        <w:rPr>
          <w:w w:val="105"/>
          <w:sz w:val="16"/>
        </w:rPr>
        <w:t>execução</w:t>
      </w:r>
      <w:r>
        <w:rPr>
          <w:spacing w:val="-4"/>
          <w:w w:val="105"/>
          <w:sz w:val="16"/>
        </w:rPr>
        <w:t> </w:t>
      </w:r>
      <w:r>
        <w:rPr>
          <w:w w:val="105"/>
          <w:sz w:val="16"/>
        </w:rPr>
        <w:t>do</w:t>
      </w:r>
      <w:r>
        <w:rPr>
          <w:spacing w:val="-5"/>
          <w:w w:val="105"/>
          <w:sz w:val="16"/>
        </w:rPr>
        <w:t> </w:t>
      </w:r>
      <w:r>
        <w:rPr>
          <w:spacing w:val="-2"/>
          <w:w w:val="105"/>
          <w:sz w:val="16"/>
        </w:rPr>
        <w:t>contrato;</w:t>
      </w:r>
    </w:p>
    <w:p>
      <w:pPr>
        <w:pStyle w:val="BodyText"/>
        <w:spacing w:before="57"/>
      </w:pPr>
    </w:p>
    <w:p>
      <w:pPr>
        <w:pStyle w:val="ListParagraph"/>
        <w:numPr>
          <w:ilvl w:val="2"/>
          <w:numId w:val="51"/>
        </w:numPr>
        <w:tabs>
          <w:tab w:pos="843" w:val="left" w:leader="none"/>
        </w:tabs>
        <w:spacing w:line="240" w:lineRule="auto" w:before="0" w:after="0"/>
        <w:ind w:left="843" w:right="0" w:hanging="533"/>
        <w:jc w:val="left"/>
        <w:rPr>
          <w:sz w:val="16"/>
        </w:rPr>
      </w:pPr>
      <w:r>
        <w:rPr>
          <w:w w:val="105"/>
          <w:sz w:val="16"/>
        </w:rPr>
        <w:t>comportar-se</w:t>
      </w:r>
      <w:r>
        <w:rPr>
          <w:spacing w:val="-6"/>
          <w:w w:val="105"/>
          <w:sz w:val="16"/>
        </w:rPr>
        <w:t> </w:t>
      </w:r>
      <w:r>
        <w:rPr>
          <w:w w:val="105"/>
          <w:sz w:val="16"/>
        </w:rPr>
        <w:t>de</w:t>
      </w:r>
      <w:r>
        <w:rPr>
          <w:spacing w:val="-6"/>
          <w:w w:val="105"/>
          <w:sz w:val="16"/>
        </w:rPr>
        <w:t> </w:t>
      </w:r>
      <w:r>
        <w:rPr>
          <w:w w:val="105"/>
          <w:sz w:val="16"/>
        </w:rPr>
        <w:t>modo</w:t>
      </w:r>
      <w:r>
        <w:rPr>
          <w:spacing w:val="-5"/>
          <w:w w:val="105"/>
          <w:sz w:val="16"/>
        </w:rPr>
        <w:t> </w:t>
      </w:r>
      <w:r>
        <w:rPr>
          <w:w w:val="105"/>
          <w:sz w:val="16"/>
        </w:rPr>
        <w:t>inidôneo</w:t>
      </w:r>
      <w:r>
        <w:rPr>
          <w:spacing w:val="-6"/>
          <w:w w:val="105"/>
          <w:sz w:val="16"/>
        </w:rPr>
        <w:t> </w:t>
      </w:r>
      <w:r>
        <w:rPr>
          <w:w w:val="105"/>
          <w:sz w:val="16"/>
        </w:rPr>
        <w:t>ou</w:t>
      </w:r>
      <w:r>
        <w:rPr>
          <w:spacing w:val="-5"/>
          <w:w w:val="105"/>
          <w:sz w:val="16"/>
        </w:rPr>
        <w:t> </w:t>
      </w:r>
      <w:r>
        <w:rPr>
          <w:w w:val="105"/>
          <w:sz w:val="16"/>
        </w:rPr>
        <w:t>cometer</w:t>
      </w:r>
      <w:r>
        <w:rPr>
          <w:spacing w:val="-6"/>
          <w:w w:val="105"/>
          <w:sz w:val="16"/>
        </w:rPr>
        <w:t> </w:t>
      </w:r>
      <w:r>
        <w:rPr>
          <w:w w:val="105"/>
          <w:sz w:val="16"/>
        </w:rPr>
        <w:t>fraude</w:t>
      </w:r>
      <w:r>
        <w:rPr>
          <w:spacing w:val="-5"/>
          <w:w w:val="105"/>
          <w:sz w:val="16"/>
        </w:rPr>
        <w:t> </w:t>
      </w:r>
      <w:r>
        <w:rPr>
          <w:w w:val="105"/>
          <w:sz w:val="16"/>
        </w:rPr>
        <w:t>de</w:t>
      </w:r>
      <w:r>
        <w:rPr>
          <w:spacing w:val="-6"/>
          <w:w w:val="105"/>
          <w:sz w:val="16"/>
        </w:rPr>
        <w:t> </w:t>
      </w:r>
      <w:r>
        <w:rPr>
          <w:w w:val="105"/>
          <w:sz w:val="16"/>
        </w:rPr>
        <w:t>qualquer</w:t>
      </w:r>
      <w:r>
        <w:rPr>
          <w:spacing w:val="-5"/>
          <w:w w:val="105"/>
          <w:sz w:val="16"/>
        </w:rPr>
        <w:t> </w:t>
      </w:r>
      <w:r>
        <w:rPr>
          <w:w w:val="105"/>
          <w:sz w:val="16"/>
        </w:rPr>
        <w:t>natureza,</w:t>
      </w:r>
      <w:r>
        <w:rPr>
          <w:spacing w:val="-6"/>
          <w:w w:val="105"/>
          <w:sz w:val="16"/>
        </w:rPr>
        <w:t> </w:t>
      </w:r>
      <w:r>
        <w:rPr>
          <w:w w:val="105"/>
          <w:sz w:val="16"/>
        </w:rPr>
        <w:t>em</w:t>
      </w:r>
      <w:r>
        <w:rPr>
          <w:spacing w:val="-5"/>
          <w:w w:val="105"/>
          <w:sz w:val="16"/>
        </w:rPr>
        <w:t> </w:t>
      </w:r>
      <w:r>
        <w:rPr>
          <w:w w:val="105"/>
          <w:sz w:val="16"/>
        </w:rPr>
        <w:t>especial</w:t>
      </w:r>
      <w:r>
        <w:rPr>
          <w:spacing w:val="-6"/>
          <w:w w:val="105"/>
          <w:sz w:val="16"/>
        </w:rPr>
        <w:t> </w:t>
      </w:r>
      <w:r>
        <w:rPr>
          <w:spacing w:val="-2"/>
          <w:w w:val="105"/>
          <w:sz w:val="16"/>
        </w:rPr>
        <w:t>quando:</w:t>
      </w:r>
    </w:p>
    <w:p>
      <w:pPr>
        <w:pStyle w:val="BodyText"/>
        <w:spacing w:before="57"/>
      </w:pPr>
    </w:p>
    <w:p>
      <w:pPr>
        <w:pStyle w:val="ListParagraph"/>
        <w:numPr>
          <w:ilvl w:val="3"/>
          <w:numId w:val="51"/>
        </w:numPr>
        <w:tabs>
          <w:tab w:pos="968" w:val="left" w:leader="none"/>
        </w:tabs>
        <w:spacing w:line="240" w:lineRule="auto" w:before="0" w:after="0"/>
        <w:ind w:left="968" w:right="0" w:hanging="658"/>
        <w:jc w:val="left"/>
        <w:rPr>
          <w:sz w:val="16"/>
        </w:rPr>
      </w:pPr>
      <w:r>
        <w:rPr>
          <w:w w:val="105"/>
          <w:sz w:val="16"/>
        </w:rPr>
        <w:t>agir</w:t>
      </w:r>
      <w:r>
        <w:rPr>
          <w:spacing w:val="-5"/>
          <w:w w:val="105"/>
          <w:sz w:val="16"/>
        </w:rPr>
        <w:t> </w:t>
      </w:r>
      <w:r>
        <w:rPr>
          <w:w w:val="105"/>
          <w:sz w:val="16"/>
        </w:rPr>
        <w:t>em</w:t>
      </w:r>
      <w:r>
        <w:rPr>
          <w:spacing w:val="-4"/>
          <w:w w:val="105"/>
          <w:sz w:val="16"/>
        </w:rPr>
        <w:t> </w:t>
      </w:r>
      <w:r>
        <w:rPr>
          <w:w w:val="105"/>
          <w:sz w:val="16"/>
        </w:rPr>
        <w:t>conluio</w:t>
      </w:r>
      <w:r>
        <w:rPr>
          <w:spacing w:val="-5"/>
          <w:w w:val="105"/>
          <w:sz w:val="16"/>
        </w:rPr>
        <w:t> </w:t>
      </w:r>
      <w:r>
        <w:rPr>
          <w:w w:val="105"/>
          <w:sz w:val="16"/>
        </w:rPr>
        <w:t>ou</w:t>
      </w:r>
      <w:r>
        <w:rPr>
          <w:spacing w:val="-4"/>
          <w:w w:val="105"/>
          <w:sz w:val="16"/>
        </w:rPr>
        <w:t> </w:t>
      </w:r>
      <w:r>
        <w:rPr>
          <w:w w:val="105"/>
          <w:sz w:val="16"/>
        </w:rPr>
        <w:t>em</w:t>
      </w:r>
      <w:r>
        <w:rPr>
          <w:spacing w:val="-5"/>
          <w:w w:val="105"/>
          <w:sz w:val="16"/>
        </w:rPr>
        <w:t> </w:t>
      </w:r>
      <w:r>
        <w:rPr>
          <w:w w:val="105"/>
          <w:sz w:val="16"/>
        </w:rPr>
        <w:t>desconformidade</w:t>
      </w:r>
      <w:r>
        <w:rPr>
          <w:spacing w:val="-4"/>
          <w:w w:val="105"/>
          <w:sz w:val="16"/>
        </w:rPr>
        <w:t> </w:t>
      </w:r>
      <w:r>
        <w:rPr>
          <w:w w:val="105"/>
          <w:sz w:val="16"/>
        </w:rPr>
        <w:t>com</w:t>
      </w:r>
      <w:r>
        <w:rPr>
          <w:spacing w:val="-4"/>
          <w:w w:val="105"/>
          <w:sz w:val="16"/>
        </w:rPr>
        <w:t> </w:t>
      </w:r>
      <w:r>
        <w:rPr>
          <w:w w:val="105"/>
          <w:sz w:val="16"/>
        </w:rPr>
        <w:t>a</w:t>
      </w:r>
      <w:r>
        <w:rPr>
          <w:spacing w:val="-5"/>
          <w:w w:val="105"/>
          <w:sz w:val="16"/>
        </w:rPr>
        <w:t> </w:t>
      </w:r>
      <w:r>
        <w:rPr>
          <w:spacing w:val="-4"/>
          <w:w w:val="105"/>
          <w:sz w:val="16"/>
        </w:rPr>
        <w:t>lei;</w:t>
      </w:r>
    </w:p>
    <w:p>
      <w:pPr>
        <w:pStyle w:val="BodyText"/>
        <w:spacing w:before="57"/>
      </w:pPr>
    </w:p>
    <w:p>
      <w:pPr>
        <w:pStyle w:val="ListParagraph"/>
        <w:numPr>
          <w:ilvl w:val="3"/>
          <w:numId w:val="51"/>
        </w:numPr>
        <w:tabs>
          <w:tab w:pos="968" w:val="left" w:leader="none"/>
        </w:tabs>
        <w:spacing w:line="240" w:lineRule="auto" w:before="0" w:after="0"/>
        <w:ind w:left="968" w:right="0" w:hanging="658"/>
        <w:jc w:val="left"/>
        <w:rPr>
          <w:sz w:val="16"/>
        </w:rPr>
      </w:pPr>
      <w:r>
        <w:rPr>
          <w:w w:val="105"/>
          <w:sz w:val="16"/>
        </w:rPr>
        <w:t>induzir</w:t>
      </w:r>
      <w:r>
        <w:rPr>
          <w:spacing w:val="-5"/>
          <w:w w:val="105"/>
          <w:sz w:val="16"/>
        </w:rPr>
        <w:t> </w:t>
      </w:r>
      <w:r>
        <w:rPr>
          <w:w w:val="105"/>
          <w:sz w:val="16"/>
        </w:rPr>
        <w:t>deliberadamente</w:t>
      </w:r>
      <w:r>
        <w:rPr>
          <w:spacing w:val="-5"/>
          <w:w w:val="105"/>
          <w:sz w:val="16"/>
        </w:rPr>
        <w:t> </w:t>
      </w:r>
      <w:r>
        <w:rPr>
          <w:w w:val="105"/>
          <w:sz w:val="16"/>
        </w:rPr>
        <w:t>a</w:t>
      </w:r>
      <w:r>
        <w:rPr>
          <w:spacing w:val="-5"/>
          <w:w w:val="105"/>
          <w:sz w:val="16"/>
        </w:rPr>
        <w:t> </w:t>
      </w:r>
      <w:r>
        <w:rPr>
          <w:w w:val="105"/>
          <w:sz w:val="16"/>
        </w:rPr>
        <w:t>erro</w:t>
      </w:r>
      <w:r>
        <w:rPr>
          <w:spacing w:val="-5"/>
          <w:w w:val="105"/>
          <w:sz w:val="16"/>
        </w:rPr>
        <w:t> </w:t>
      </w:r>
      <w:r>
        <w:rPr>
          <w:w w:val="105"/>
          <w:sz w:val="16"/>
        </w:rPr>
        <w:t>no</w:t>
      </w:r>
      <w:r>
        <w:rPr>
          <w:spacing w:val="-5"/>
          <w:w w:val="105"/>
          <w:sz w:val="16"/>
        </w:rPr>
        <w:t> </w:t>
      </w:r>
      <w:r>
        <w:rPr>
          <w:spacing w:val="-2"/>
          <w:w w:val="105"/>
          <w:sz w:val="16"/>
        </w:rPr>
        <w:t>julgamento;</w:t>
      </w:r>
    </w:p>
    <w:p>
      <w:pPr>
        <w:pStyle w:val="BodyText"/>
        <w:spacing w:before="57"/>
      </w:pPr>
    </w:p>
    <w:p>
      <w:pPr>
        <w:pStyle w:val="ListParagraph"/>
        <w:numPr>
          <w:ilvl w:val="3"/>
          <w:numId w:val="51"/>
        </w:numPr>
        <w:tabs>
          <w:tab w:pos="968" w:val="left" w:leader="none"/>
        </w:tabs>
        <w:spacing w:line="240" w:lineRule="auto" w:before="0" w:after="0"/>
        <w:ind w:left="968" w:right="0" w:hanging="658"/>
        <w:jc w:val="left"/>
        <w:rPr>
          <w:sz w:val="16"/>
        </w:rPr>
      </w:pPr>
      <w:r>
        <w:rPr>
          <w:w w:val="105"/>
          <w:sz w:val="16"/>
        </w:rPr>
        <w:t>apresentar</w:t>
      </w:r>
      <w:r>
        <w:rPr>
          <w:spacing w:val="-6"/>
          <w:w w:val="105"/>
          <w:sz w:val="16"/>
        </w:rPr>
        <w:t> </w:t>
      </w:r>
      <w:r>
        <w:rPr>
          <w:w w:val="105"/>
          <w:sz w:val="16"/>
        </w:rPr>
        <w:t>amostra</w:t>
      </w:r>
      <w:r>
        <w:rPr>
          <w:spacing w:val="-6"/>
          <w:w w:val="105"/>
          <w:sz w:val="16"/>
        </w:rPr>
        <w:t> </w:t>
      </w:r>
      <w:r>
        <w:rPr>
          <w:w w:val="105"/>
          <w:sz w:val="16"/>
        </w:rPr>
        <w:t>falsificada</w:t>
      </w:r>
      <w:r>
        <w:rPr>
          <w:spacing w:val="-6"/>
          <w:w w:val="105"/>
          <w:sz w:val="16"/>
        </w:rPr>
        <w:t> </w:t>
      </w:r>
      <w:r>
        <w:rPr>
          <w:w w:val="105"/>
          <w:sz w:val="16"/>
        </w:rPr>
        <w:t>ou</w:t>
      </w:r>
      <w:r>
        <w:rPr>
          <w:spacing w:val="-6"/>
          <w:w w:val="105"/>
          <w:sz w:val="16"/>
        </w:rPr>
        <w:t> </w:t>
      </w:r>
      <w:r>
        <w:rPr>
          <w:spacing w:val="-2"/>
          <w:w w:val="105"/>
          <w:sz w:val="16"/>
        </w:rPr>
        <w:t>deteriorada;</w:t>
      </w:r>
    </w:p>
    <w:p>
      <w:pPr>
        <w:pStyle w:val="BodyText"/>
        <w:spacing w:before="57"/>
      </w:pPr>
    </w:p>
    <w:p>
      <w:pPr>
        <w:pStyle w:val="ListParagraph"/>
        <w:numPr>
          <w:ilvl w:val="3"/>
          <w:numId w:val="51"/>
        </w:numPr>
        <w:tabs>
          <w:tab w:pos="968" w:val="left" w:leader="none"/>
        </w:tabs>
        <w:spacing w:line="240" w:lineRule="auto" w:before="0" w:after="0"/>
        <w:ind w:left="968" w:right="0" w:hanging="658"/>
        <w:jc w:val="left"/>
        <w:rPr>
          <w:sz w:val="16"/>
        </w:rPr>
      </w:pPr>
      <w:r>
        <w:rPr>
          <w:w w:val="105"/>
          <w:sz w:val="16"/>
        </w:rPr>
        <w:t>apresentar</w:t>
      </w:r>
      <w:r>
        <w:rPr>
          <w:spacing w:val="-6"/>
          <w:w w:val="105"/>
          <w:sz w:val="16"/>
        </w:rPr>
        <w:t> </w:t>
      </w:r>
      <w:r>
        <w:rPr>
          <w:w w:val="105"/>
          <w:sz w:val="16"/>
        </w:rPr>
        <w:t>declaração</w:t>
      </w:r>
      <w:r>
        <w:rPr>
          <w:spacing w:val="-6"/>
          <w:w w:val="105"/>
          <w:sz w:val="16"/>
        </w:rPr>
        <w:t> </w:t>
      </w:r>
      <w:r>
        <w:rPr>
          <w:w w:val="105"/>
          <w:sz w:val="16"/>
        </w:rPr>
        <w:t>falsa</w:t>
      </w:r>
      <w:r>
        <w:rPr>
          <w:spacing w:val="-5"/>
          <w:w w:val="105"/>
          <w:sz w:val="16"/>
        </w:rPr>
        <w:t> </w:t>
      </w:r>
      <w:r>
        <w:rPr>
          <w:w w:val="105"/>
          <w:sz w:val="16"/>
        </w:rPr>
        <w:t>quanto</w:t>
      </w:r>
      <w:r>
        <w:rPr>
          <w:spacing w:val="-6"/>
          <w:w w:val="105"/>
          <w:sz w:val="16"/>
        </w:rPr>
        <w:t> </w:t>
      </w:r>
      <w:r>
        <w:rPr>
          <w:w w:val="105"/>
          <w:sz w:val="16"/>
        </w:rPr>
        <w:t>às</w:t>
      </w:r>
      <w:r>
        <w:rPr>
          <w:spacing w:val="-5"/>
          <w:w w:val="105"/>
          <w:sz w:val="16"/>
        </w:rPr>
        <w:t> </w:t>
      </w:r>
      <w:r>
        <w:rPr>
          <w:w w:val="105"/>
          <w:sz w:val="16"/>
        </w:rPr>
        <w:t>condições</w:t>
      </w:r>
      <w:r>
        <w:rPr>
          <w:spacing w:val="-6"/>
          <w:w w:val="105"/>
          <w:sz w:val="16"/>
        </w:rPr>
        <w:t> </w:t>
      </w:r>
      <w:r>
        <w:rPr>
          <w:w w:val="105"/>
          <w:sz w:val="16"/>
        </w:rPr>
        <w:t>de</w:t>
      </w:r>
      <w:r>
        <w:rPr>
          <w:spacing w:val="-5"/>
          <w:w w:val="105"/>
          <w:sz w:val="16"/>
        </w:rPr>
        <w:t> </w:t>
      </w:r>
      <w:r>
        <w:rPr>
          <w:w w:val="105"/>
          <w:sz w:val="16"/>
        </w:rPr>
        <w:t>participação</w:t>
      </w:r>
      <w:r>
        <w:rPr>
          <w:spacing w:val="-6"/>
          <w:w w:val="105"/>
          <w:sz w:val="16"/>
        </w:rPr>
        <w:t> </w:t>
      </w:r>
      <w:r>
        <w:rPr>
          <w:w w:val="105"/>
          <w:sz w:val="16"/>
        </w:rPr>
        <w:t>ou</w:t>
      </w:r>
      <w:r>
        <w:rPr>
          <w:spacing w:val="-5"/>
          <w:w w:val="105"/>
          <w:sz w:val="16"/>
        </w:rPr>
        <w:t> </w:t>
      </w:r>
      <w:r>
        <w:rPr>
          <w:w w:val="105"/>
          <w:sz w:val="16"/>
        </w:rPr>
        <w:t>quanto</w:t>
      </w:r>
      <w:r>
        <w:rPr>
          <w:spacing w:val="-6"/>
          <w:w w:val="105"/>
          <w:sz w:val="16"/>
        </w:rPr>
        <w:t> </w:t>
      </w:r>
      <w:r>
        <w:rPr>
          <w:w w:val="105"/>
          <w:sz w:val="16"/>
        </w:rPr>
        <w:t>ao</w:t>
      </w:r>
      <w:r>
        <w:rPr>
          <w:spacing w:val="-5"/>
          <w:w w:val="105"/>
          <w:sz w:val="16"/>
        </w:rPr>
        <w:t> </w:t>
      </w:r>
      <w:r>
        <w:rPr>
          <w:w w:val="105"/>
          <w:sz w:val="16"/>
        </w:rPr>
        <w:t>enquadramento</w:t>
      </w:r>
      <w:r>
        <w:rPr>
          <w:spacing w:val="-6"/>
          <w:w w:val="105"/>
          <w:sz w:val="16"/>
        </w:rPr>
        <w:t> </w:t>
      </w:r>
      <w:r>
        <w:rPr>
          <w:w w:val="105"/>
          <w:sz w:val="16"/>
        </w:rPr>
        <w:t>como</w:t>
      </w:r>
      <w:r>
        <w:rPr>
          <w:spacing w:val="-5"/>
          <w:w w:val="105"/>
          <w:sz w:val="16"/>
        </w:rPr>
        <w:t> </w:t>
      </w:r>
      <w:r>
        <w:rPr>
          <w:spacing w:val="-2"/>
          <w:w w:val="105"/>
          <w:sz w:val="16"/>
        </w:rPr>
        <w:t>ME/EPP;</w:t>
      </w:r>
    </w:p>
    <w:p>
      <w:pPr>
        <w:pStyle w:val="BodyText"/>
        <w:spacing w:before="57"/>
      </w:pPr>
    </w:p>
    <w:p>
      <w:pPr>
        <w:pStyle w:val="ListParagraph"/>
        <w:numPr>
          <w:ilvl w:val="2"/>
          <w:numId w:val="51"/>
        </w:numPr>
        <w:tabs>
          <w:tab w:pos="836" w:val="left" w:leader="none"/>
        </w:tabs>
        <w:spacing w:line="240" w:lineRule="auto" w:before="0" w:after="0"/>
        <w:ind w:left="836" w:right="0" w:hanging="526"/>
        <w:jc w:val="left"/>
        <w:rPr>
          <w:sz w:val="16"/>
        </w:rPr>
      </w:pPr>
      <w:r>
        <w:rPr>
          <w:w w:val="105"/>
          <w:sz w:val="16"/>
        </w:rPr>
        <w:t>praticar</w:t>
      </w:r>
      <w:r>
        <w:rPr>
          <w:spacing w:val="-5"/>
          <w:w w:val="105"/>
          <w:sz w:val="16"/>
        </w:rPr>
        <w:t> </w:t>
      </w:r>
      <w:r>
        <w:rPr>
          <w:w w:val="105"/>
          <w:sz w:val="16"/>
        </w:rPr>
        <w:t>atos</w:t>
      </w:r>
      <w:r>
        <w:rPr>
          <w:spacing w:val="-4"/>
          <w:w w:val="105"/>
          <w:sz w:val="16"/>
        </w:rPr>
        <w:t> </w:t>
      </w:r>
      <w:r>
        <w:rPr>
          <w:w w:val="105"/>
          <w:sz w:val="16"/>
        </w:rPr>
        <w:t>ilícitos</w:t>
      </w:r>
      <w:r>
        <w:rPr>
          <w:spacing w:val="-4"/>
          <w:w w:val="105"/>
          <w:sz w:val="16"/>
        </w:rPr>
        <w:t> </w:t>
      </w:r>
      <w:r>
        <w:rPr>
          <w:w w:val="105"/>
          <w:sz w:val="16"/>
        </w:rPr>
        <w:t>com</w:t>
      </w:r>
      <w:r>
        <w:rPr>
          <w:spacing w:val="-4"/>
          <w:w w:val="105"/>
          <w:sz w:val="16"/>
        </w:rPr>
        <w:t> </w:t>
      </w:r>
      <w:r>
        <w:rPr>
          <w:w w:val="105"/>
          <w:sz w:val="16"/>
        </w:rPr>
        <w:t>vistas</w:t>
      </w:r>
      <w:r>
        <w:rPr>
          <w:spacing w:val="-5"/>
          <w:w w:val="105"/>
          <w:sz w:val="16"/>
        </w:rPr>
        <w:t> </w:t>
      </w:r>
      <w:r>
        <w:rPr>
          <w:w w:val="105"/>
          <w:sz w:val="16"/>
        </w:rPr>
        <w:t>a</w:t>
      </w:r>
      <w:r>
        <w:rPr>
          <w:spacing w:val="-4"/>
          <w:w w:val="105"/>
          <w:sz w:val="16"/>
        </w:rPr>
        <w:t> </w:t>
      </w:r>
      <w:r>
        <w:rPr>
          <w:w w:val="105"/>
          <w:sz w:val="16"/>
        </w:rPr>
        <w:t>frustrar</w:t>
      </w:r>
      <w:r>
        <w:rPr>
          <w:spacing w:val="-4"/>
          <w:w w:val="105"/>
          <w:sz w:val="16"/>
        </w:rPr>
        <w:t> </w:t>
      </w:r>
      <w:r>
        <w:rPr>
          <w:w w:val="105"/>
          <w:sz w:val="16"/>
        </w:rPr>
        <w:t>os</w:t>
      </w:r>
      <w:r>
        <w:rPr>
          <w:spacing w:val="-5"/>
          <w:w w:val="105"/>
          <w:sz w:val="16"/>
        </w:rPr>
        <w:t> </w:t>
      </w:r>
      <w:r>
        <w:rPr>
          <w:w w:val="105"/>
          <w:sz w:val="16"/>
        </w:rPr>
        <w:t>objetivos</w:t>
      </w:r>
      <w:r>
        <w:rPr>
          <w:spacing w:val="-4"/>
          <w:w w:val="105"/>
          <w:sz w:val="16"/>
        </w:rPr>
        <w:t> </w:t>
      </w:r>
      <w:r>
        <w:rPr>
          <w:w w:val="105"/>
          <w:sz w:val="16"/>
        </w:rPr>
        <w:t>do</w:t>
      </w:r>
      <w:r>
        <w:rPr>
          <w:spacing w:val="-4"/>
          <w:w w:val="105"/>
          <w:sz w:val="16"/>
        </w:rPr>
        <w:t> </w:t>
      </w:r>
      <w:r>
        <w:rPr>
          <w:spacing w:val="-2"/>
          <w:w w:val="105"/>
          <w:sz w:val="16"/>
        </w:rPr>
        <w:t>certame;</w:t>
      </w:r>
    </w:p>
    <w:p>
      <w:pPr>
        <w:pStyle w:val="BodyText"/>
        <w:spacing w:before="57"/>
      </w:pPr>
    </w:p>
    <w:p>
      <w:pPr>
        <w:pStyle w:val="ListParagraph"/>
        <w:numPr>
          <w:ilvl w:val="2"/>
          <w:numId w:val="51"/>
        </w:numPr>
        <w:tabs>
          <w:tab w:pos="843" w:val="left" w:leader="none"/>
        </w:tabs>
        <w:spacing w:line="240" w:lineRule="auto" w:before="0" w:after="0"/>
        <w:ind w:left="843" w:right="0" w:hanging="533"/>
        <w:jc w:val="left"/>
        <w:rPr>
          <w:sz w:val="16"/>
        </w:rPr>
      </w:pPr>
      <w:r>
        <w:rPr>
          <w:w w:val="105"/>
          <w:sz w:val="16"/>
        </w:rPr>
        <w:t>praticar</w:t>
      </w:r>
      <w:r>
        <w:rPr>
          <w:spacing w:val="-4"/>
          <w:w w:val="105"/>
          <w:sz w:val="16"/>
        </w:rPr>
        <w:t> </w:t>
      </w:r>
      <w:r>
        <w:rPr>
          <w:w w:val="105"/>
          <w:sz w:val="16"/>
        </w:rPr>
        <w:t>ato</w:t>
      </w:r>
      <w:r>
        <w:rPr>
          <w:spacing w:val="-4"/>
          <w:w w:val="105"/>
          <w:sz w:val="16"/>
        </w:rPr>
        <w:t> </w:t>
      </w:r>
      <w:r>
        <w:rPr>
          <w:w w:val="105"/>
          <w:sz w:val="16"/>
        </w:rPr>
        <w:t>lesivo</w:t>
      </w:r>
      <w:r>
        <w:rPr>
          <w:spacing w:val="-3"/>
          <w:w w:val="105"/>
          <w:sz w:val="16"/>
        </w:rPr>
        <w:t> </w:t>
      </w:r>
      <w:r>
        <w:rPr>
          <w:w w:val="105"/>
          <w:sz w:val="16"/>
        </w:rPr>
        <w:t>previsto</w:t>
      </w:r>
      <w:r>
        <w:rPr>
          <w:spacing w:val="-4"/>
          <w:w w:val="105"/>
          <w:sz w:val="16"/>
        </w:rPr>
        <w:t> </w:t>
      </w:r>
      <w:r>
        <w:rPr>
          <w:w w:val="105"/>
          <w:sz w:val="16"/>
        </w:rPr>
        <w:t>no</w:t>
      </w:r>
      <w:r>
        <w:rPr>
          <w:spacing w:val="-3"/>
          <w:w w:val="105"/>
          <w:sz w:val="16"/>
        </w:rPr>
        <w:t> </w:t>
      </w:r>
      <w:hyperlink r:id="rId27">
        <w:r>
          <w:rPr>
            <w:color w:val="000080"/>
            <w:w w:val="105"/>
            <w:sz w:val="16"/>
            <w:u w:val="single" w:color="000080"/>
          </w:rPr>
          <w:t>art.</w:t>
        </w:r>
        <w:r>
          <w:rPr>
            <w:color w:val="000080"/>
            <w:spacing w:val="-4"/>
            <w:w w:val="105"/>
            <w:sz w:val="16"/>
            <w:u w:val="single" w:color="000080"/>
          </w:rPr>
          <w:t> </w:t>
        </w:r>
        <w:r>
          <w:rPr>
            <w:color w:val="000080"/>
            <w:w w:val="105"/>
            <w:sz w:val="16"/>
            <w:u w:val="single" w:color="000080"/>
          </w:rPr>
          <w:t>5º</w:t>
        </w:r>
        <w:r>
          <w:rPr>
            <w:color w:val="000080"/>
            <w:spacing w:val="-3"/>
            <w:w w:val="105"/>
            <w:sz w:val="16"/>
            <w:u w:val="single" w:color="000080"/>
          </w:rPr>
          <w:t> </w:t>
        </w:r>
        <w:r>
          <w:rPr>
            <w:color w:val="000080"/>
            <w:w w:val="105"/>
            <w:sz w:val="16"/>
            <w:u w:val="single" w:color="000080"/>
          </w:rPr>
          <w:t>da</w:t>
        </w:r>
        <w:r>
          <w:rPr>
            <w:color w:val="000080"/>
            <w:spacing w:val="-4"/>
            <w:w w:val="105"/>
            <w:sz w:val="16"/>
            <w:u w:val="single" w:color="000080"/>
          </w:rPr>
          <w:t> </w:t>
        </w:r>
        <w:r>
          <w:rPr>
            <w:color w:val="000080"/>
            <w:w w:val="105"/>
            <w:sz w:val="16"/>
            <w:u w:val="single" w:color="000080"/>
          </w:rPr>
          <w:t>Lei</w:t>
        </w:r>
        <w:r>
          <w:rPr>
            <w:color w:val="000080"/>
            <w:spacing w:val="-3"/>
            <w:w w:val="105"/>
            <w:sz w:val="16"/>
            <w:u w:val="single" w:color="000080"/>
          </w:rPr>
          <w:t> </w:t>
        </w:r>
        <w:r>
          <w:rPr>
            <w:color w:val="000080"/>
            <w:w w:val="105"/>
            <w:sz w:val="16"/>
            <w:u w:val="single" w:color="000080"/>
          </w:rPr>
          <w:t>nº</w:t>
        </w:r>
        <w:r>
          <w:rPr>
            <w:color w:val="000080"/>
            <w:spacing w:val="-4"/>
            <w:w w:val="105"/>
            <w:sz w:val="16"/>
            <w:u w:val="single" w:color="000080"/>
          </w:rPr>
          <w:t> </w:t>
        </w:r>
        <w:r>
          <w:rPr>
            <w:color w:val="000080"/>
            <w:w w:val="105"/>
            <w:sz w:val="16"/>
            <w:u w:val="single" w:color="000080"/>
          </w:rPr>
          <w:t>12.846,</w:t>
        </w:r>
        <w:r>
          <w:rPr>
            <w:color w:val="000080"/>
            <w:spacing w:val="-3"/>
            <w:w w:val="105"/>
            <w:sz w:val="16"/>
            <w:u w:val="single" w:color="000080"/>
          </w:rPr>
          <w:t> </w:t>
        </w:r>
        <w:r>
          <w:rPr>
            <w:color w:val="000080"/>
            <w:w w:val="105"/>
            <w:sz w:val="16"/>
            <w:u w:val="single" w:color="000080"/>
          </w:rPr>
          <w:t>de</w:t>
        </w:r>
        <w:r>
          <w:rPr>
            <w:color w:val="000080"/>
            <w:spacing w:val="-4"/>
            <w:w w:val="105"/>
            <w:sz w:val="16"/>
            <w:u w:val="single" w:color="000080"/>
          </w:rPr>
          <w:t> </w:t>
        </w:r>
        <w:r>
          <w:rPr>
            <w:color w:val="000080"/>
            <w:w w:val="105"/>
            <w:sz w:val="16"/>
            <w:u w:val="single" w:color="000080"/>
          </w:rPr>
          <w:t>1º</w:t>
        </w:r>
        <w:r>
          <w:rPr>
            <w:color w:val="000080"/>
            <w:spacing w:val="-3"/>
            <w:w w:val="105"/>
            <w:sz w:val="16"/>
            <w:u w:val="single" w:color="000080"/>
          </w:rPr>
          <w:t> </w:t>
        </w:r>
        <w:r>
          <w:rPr>
            <w:color w:val="000080"/>
            <w:w w:val="105"/>
            <w:sz w:val="16"/>
            <w:u w:val="single" w:color="000080"/>
          </w:rPr>
          <w:t>de</w:t>
        </w:r>
        <w:r>
          <w:rPr>
            <w:color w:val="000080"/>
            <w:spacing w:val="-4"/>
            <w:w w:val="105"/>
            <w:sz w:val="16"/>
            <w:u w:val="single" w:color="000080"/>
          </w:rPr>
          <w:t> </w:t>
        </w:r>
        <w:r>
          <w:rPr>
            <w:color w:val="000080"/>
            <w:w w:val="105"/>
            <w:sz w:val="16"/>
            <w:u w:val="single" w:color="000080"/>
          </w:rPr>
          <w:t>agosto</w:t>
        </w:r>
        <w:r>
          <w:rPr>
            <w:color w:val="000080"/>
            <w:spacing w:val="-3"/>
            <w:w w:val="105"/>
            <w:sz w:val="16"/>
            <w:u w:val="single" w:color="000080"/>
          </w:rPr>
          <w:t> </w:t>
        </w:r>
        <w:r>
          <w:rPr>
            <w:color w:val="000080"/>
            <w:w w:val="105"/>
            <w:sz w:val="16"/>
            <w:u w:val="single" w:color="000080"/>
          </w:rPr>
          <w:t>de</w:t>
        </w:r>
        <w:r>
          <w:rPr>
            <w:color w:val="000080"/>
            <w:spacing w:val="-4"/>
            <w:w w:val="105"/>
            <w:sz w:val="16"/>
            <w:u w:val="single" w:color="000080"/>
          </w:rPr>
          <w:t> </w:t>
        </w:r>
        <w:r>
          <w:rPr>
            <w:color w:val="000080"/>
            <w:spacing w:val="-2"/>
            <w:w w:val="105"/>
            <w:sz w:val="16"/>
            <w:u w:val="single" w:color="000080"/>
          </w:rPr>
          <w:t>2013.</w:t>
        </w:r>
      </w:hyperlink>
    </w:p>
    <w:p>
      <w:pPr>
        <w:pStyle w:val="BodyText"/>
        <w:spacing w:before="57"/>
      </w:pPr>
    </w:p>
    <w:p>
      <w:pPr>
        <w:pStyle w:val="ListParagraph"/>
        <w:numPr>
          <w:ilvl w:val="1"/>
          <w:numId w:val="51"/>
        </w:numPr>
        <w:tabs>
          <w:tab w:pos="635" w:val="left" w:leader="none"/>
        </w:tabs>
        <w:spacing w:line="240" w:lineRule="auto" w:before="0" w:after="0"/>
        <w:ind w:left="635" w:right="0" w:hanging="325"/>
        <w:jc w:val="left"/>
        <w:rPr>
          <w:sz w:val="16"/>
        </w:rPr>
      </w:pPr>
      <w:r>
        <w:rPr>
          <w:w w:val="105"/>
          <w:sz w:val="16"/>
        </w:rPr>
        <w:t>O</w:t>
      </w:r>
      <w:r>
        <w:rPr>
          <w:spacing w:val="-7"/>
          <w:w w:val="105"/>
          <w:sz w:val="16"/>
        </w:rPr>
        <w:t> </w:t>
      </w:r>
      <w:r>
        <w:rPr>
          <w:b/>
          <w:w w:val="105"/>
          <w:sz w:val="16"/>
        </w:rPr>
        <w:t>CONTRATADO</w:t>
      </w:r>
      <w:r>
        <w:rPr>
          <w:b/>
          <w:spacing w:val="-7"/>
          <w:w w:val="105"/>
          <w:sz w:val="16"/>
        </w:rPr>
        <w:t> </w:t>
      </w:r>
      <w:r>
        <w:rPr>
          <w:w w:val="105"/>
          <w:sz w:val="16"/>
        </w:rPr>
        <w:t>que</w:t>
      </w:r>
      <w:r>
        <w:rPr>
          <w:spacing w:val="-7"/>
          <w:w w:val="105"/>
          <w:sz w:val="16"/>
        </w:rPr>
        <w:t> </w:t>
      </w:r>
      <w:r>
        <w:rPr>
          <w:w w:val="105"/>
          <w:sz w:val="16"/>
        </w:rPr>
        <w:t>cometer</w:t>
      </w:r>
      <w:r>
        <w:rPr>
          <w:spacing w:val="-7"/>
          <w:w w:val="105"/>
          <w:sz w:val="16"/>
        </w:rPr>
        <w:t> </w:t>
      </w:r>
      <w:r>
        <w:rPr>
          <w:w w:val="105"/>
          <w:sz w:val="16"/>
        </w:rPr>
        <w:t>qualquer</w:t>
      </w:r>
      <w:r>
        <w:rPr>
          <w:spacing w:val="-6"/>
          <w:w w:val="105"/>
          <w:sz w:val="16"/>
        </w:rPr>
        <w:t> </w:t>
      </w:r>
      <w:r>
        <w:rPr>
          <w:w w:val="105"/>
          <w:sz w:val="16"/>
        </w:rPr>
        <w:t>das</w:t>
      </w:r>
      <w:r>
        <w:rPr>
          <w:spacing w:val="-7"/>
          <w:w w:val="105"/>
          <w:sz w:val="16"/>
        </w:rPr>
        <w:t> </w:t>
      </w:r>
      <w:r>
        <w:rPr>
          <w:w w:val="105"/>
          <w:sz w:val="16"/>
        </w:rPr>
        <w:t>condutas</w:t>
      </w:r>
      <w:r>
        <w:rPr>
          <w:spacing w:val="-7"/>
          <w:w w:val="105"/>
          <w:sz w:val="16"/>
        </w:rPr>
        <w:t> </w:t>
      </w:r>
      <w:r>
        <w:rPr>
          <w:w w:val="105"/>
          <w:sz w:val="16"/>
        </w:rPr>
        <w:t>discriminadas</w:t>
      </w:r>
      <w:r>
        <w:rPr>
          <w:spacing w:val="-7"/>
          <w:w w:val="105"/>
          <w:sz w:val="16"/>
        </w:rPr>
        <w:t> </w:t>
      </w:r>
      <w:r>
        <w:rPr>
          <w:w w:val="105"/>
          <w:sz w:val="16"/>
        </w:rPr>
        <w:t>nos</w:t>
      </w:r>
      <w:r>
        <w:rPr>
          <w:spacing w:val="-7"/>
          <w:w w:val="105"/>
          <w:sz w:val="16"/>
        </w:rPr>
        <w:t> </w:t>
      </w:r>
      <w:r>
        <w:rPr>
          <w:w w:val="105"/>
          <w:sz w:val="16"/>
        </w:rPr>
        <w:t>subitens</w:t>
      </w:r>
      <w:r>
        <w:rPr>
          <w:spacing w:val="-6"/>
          <w:w w:val="105"/>
          <w:sz w:val="16"/>
        </w:rPr>
        <w:t> </w:t>
      </w:r>
      <w:r>
        <w:rPr>
          <w:w w:val="105"/>
          <w:sz w:val="16"/>
        </w:rPr>
        <w:t>anteriores</w:t>
      </w:r>
      <w:r>
        <w:rPr>
          <w:spacing w:val="-7"/>
          <w:w w:val="105"/>
          <w:sz w:val="16"/>
        </w:rPr>
        <w:t> </w:t>
      </w:r>
      <w:r>
        <w:rPr>
          <w:w w:val="105"/>
          <w:sz w:val="16"/>
        </w:rPr>
        <w:t>ficará</w:t>
      </w:r>
      <w:r>
        <w:rPr>
          <w:spacing w:val="-7"/>
          <w:w w:val="105"/>
          <w:sz w:val="16"/>
        </w:rPr>
        <w:t> </w:t>
      </w:r>
      <w:r>
        <w:rPr>
          <w:w w:val="105"/>
          <w:sz w:val="16"/>
        </w:rPr>
        <w:t>sujeito,</w:t>
      </w:r>
      <w:r>
        <w:rPr>
          <w:spacing w:val="-7"/>
          <w:w w:val="105"/>
          <w:sz w:val="16"/>
        </w:rPr>
        <w:t> </w:t>
      </w:r>
      <w:r>
        <w:rPr>
          <w:w w:val="105"/>
          <w:sz w:val="16"/>
        </w:rPr>
        <w:t>sem</w:t>
      </w:r>
      <w:r>
        <w:rPr>
          <w:spacing w:val="-6"/>
          <w:w w:val="105"/>
          <w:sz w:val="16"/>
        </w:rPr>
        <w:t> </w:t>
      </w:r>
      <w:r>
        <w:rPr>
          <w:w w:val="105"/>
          <w:sz w:val="16"/>
        </w:rPr>
        <w:t>prejuízo</w:t>
      </w:r>
      <w:r>
        <w:rPr>
          <w:spacing w:val="-7"/>
          <w:w w:val="105"/>
          <w:sz w:val="16"/>
        </w:rPr>
        <w:t> </w:t>
      </w:r>
      <w:r>
        <w:rPr>
          <w:w w:val="105"/>
          <w:sz w:val="16"/>
        </w:rPr>
        <w:t>da</w:t>
      </w:r>
      <w:r>
        <w:rPr>
          <w:spacing w:val="-7"/>
          <w:w w:val="105"/>
          <w:sz w:val="16"/>
        </w:rPr>
        <w:t> </w:t>
      </w:r>
      <w:r>
        <w:rPr>
          <w:w w:val="105"/>
          <w:sz w:val="16"/>
        </w:rPr>
        <w:t>responsabilidade</w:t>
      </w:r>
      <w:r>
        <w:rPr>
          <w:spacing w:val="-7"/>
          <w:w w:val="105"/>
          <w:sz w:val="16"/>
        </w:rPr>
        <w:t> </w:t>
      </w:r>
      <w:r>
        <w:rPr>
          <w:w w:val="105"/>
          <w:sz w:val="16"/>
        </w:rPr>
        <w:t>civil</w:t>
      </w:r>
      <w:r>
        <w:rPr>
          <w:spacing w:val="-7"/>
          <w:w w:val="105"/>
          <w:sz w:val="16"/>
        </w:rPr>
        <w:t> </w:t>
      </w:r>
      <w:r>
        <w:rPr>
          <w:w w:val="105"/>
          <w:sz w:val="16"/>
        </w:rPr>
        <w:t>e</w:t>
      </w:r>
      <w:r>
        <w:rPr>
          <w:spacing w:val="-6"/>
          <w:w w:val="105"/>
          <w:sz w:val="16"/>
        </w:rPr>
        <w:t> </w:t>
      </w:r>
      <w:r>
        <w:rPr>
          <w:w w:val="105"/>
          <w:sz w:val="16"/>
        </w:rPr>
        <w:t>criminal,</w:t>
      </w:r>
      <w:r>
        <w:rPr>
          <w:spacing w:val="-7"/>
          <w:w w:val="105"/>
          <w:sz w:val="16"/>
        </w:rPr>
        <w:t> </w:t>
      </w:r>
      <w:r>
        <w:rPr>
          <w:w w:val="105"/>
          <w:sz w:val="16"/>
        </w:rPr>
        <w:t>às</w:t>
      </w:r>
      <w:r>
        <w:rPr>
          <w:spacing w:val="-7"/>
          <w:w w:val="105"/>
          <w:sz w:val="16"/>
        </w:rPr>
        <w:t> </w:t>
      </w:r>
      <w:r>
        <w:rPr>
          <w:w w:val="105"/>
          <w:sz w:val="16"/>
        </w:rPr>
        <w:t>seguintes</w:t>
      </w:r>
      <w:r>
        <w:rPr>
          <w:spacing w:val="-7"/>
          <w:w w:val="105"/>
          <w:sz w:val="16"/>
        </w:rPr>
        <w:t> </w:t>
      </w:r>
      <w:r>
        <w:rPr>
          <w:spacing w:val="-2"/>
          <w:w w:val="105"/>
          <w:sz w:val="16"/>
        </w:rPr>
        <w:t>sanções:</w:t>
      </w:r>
    </w:p>
    <w:p>
      <w:pPr>
        <w:pStyle w:val="BodyText"/>
        <w:spacing w:before="57"/>
      </w:pPr>
    </w:p>
    <w:p>
      <w:pPr>
        <w:pStyle w:val="ListParagraph"/>
        <w:numPr>
          <w:ilvl w:val="2"/>
          <w:numId w:val="51"/>
        </w:numPr>
        <w:tabs>
          <w:tab w:pos="751" w:val="left" w:leader="none"/>
        </w:tabs>
        <w:spacing w:line="240" w:lineRule="auto" w:before="1" w:after="0"/>
        <w:ind w:left="751" w:right="0" w:hanging="441"/>
        <w:jc w:val="left"/>
        <w:rPr>
          <w:sz w:val="16"/>
        </w:rPr>
      </w:pPr>
      <w:r>
        <w:rPr>
          <w:w w:val="105"/>
          <w:sz w:val="16"/>
        </w:rPr>
        <w:t>Advertência,</w:t>
      </w:r>
      <w:r>
        <w:rPr>
          <w:spacing w:val="-5"/>
          <w:w w:val="105"/>
          <w:sz w:val="16"/>
        </w:rPr>
        <w:t> </w:t>
      </w:r>
      <w:r>
        <w:rPr>
          <w:w w:val="105"/>
          <w:sz w:val="16"/>
        </w:rPr>
        <w:t>prevista</w:t>
      </w:r>
      <w:r>
        <w:rPr>
          <w:spacing w:val="-5"/>
          <w:w w:val="105"/>
          <w:sz w:val="16"/>
        </w:rPr>
        <w:t> </w:t>
      </w:r>
      <w:r>
        <w:rPr>
          <w:w w:val="105"/>
          <w:sz w:val="16"/>
        </w:rPr>
        <w:t>no</w:t>
      </w:r>
      <w:r>
        <w:rPr>
          <w:spacing w:val="-5"/>
          <w:w w:val="105"/>
          <w:sz w:val="16"/>
        </w:rPr>
        <w:t> </w:t>
      </w:r>
      <w:r>
        <w:rPr>
          <w:w w:val="105"/>
          <w:sz w:val="16"/>
        </w:rPr>
        <w:t>art.</w:t>
      </w:r>
      <w:r>
        <w:rPr>
          <w:spacing w:val="-4"/>
          <w:w w:val="105"/>
          <w:sz w:val="16"/>
        </w:rPr>
        <w:t> </w:t>
      </w:r>
      <w:r>
        <w:rPr>
          <w:w w:val="105"/>
          <w:sz w:val="16"/>
        </w:rPr>
        <w:t>156,</w:t>
      </w:r>
      <w:r>
        <w:rPr>
          <w:spacing w:val="-5"/>
          <w:w w:val="105"/>
          <w:sz w:val="16"/>
        </w:rPr>
        <w:t> </w:t>
      </w:r>
      <w:r>
        <w:rPr>
          <w:w w:val="105"/>
          <w:sz w:val="16"/>
        </w:rPr>
        <w:t>I,</w:t>
      </w:r>
      <w:r>
        <w:rPr>
          <w:spacing w:val="-5"/>
          <w:w w:val="105"/>
          <w:sz w:val="16"/>
        </w:rPr>
        <w:t> </w:t>
      </w:r>
      <w:r>
        <w:rPr>
          <w:w w:val="105"/>
          <w:sz w:val="16"/>
        </w:rPr>
        <w:t>§</w:t>
      </w:r>
      <w:r>
        <w:rPr>
          <w:spacing w:val="-5"/>
          <w:w w:val="105"/>
          <w:sz w:val="16"/>
        </w:rPr>
        <w:t> </w:t>
      </w:r>
      <w:r>
        <w:rPr>
          <w:w w:val="105"/>
          <w:sz w:val="16"/>
        </w:rPr>
        <w:t>2º,</w:t>
      </w:r>
      <w:r>
        <w:rPr>
          <w:spacing w:val="-4"/>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4"/>
          <w:w w:val="105"/>
          <w:sz w:val="16"/>
        </w:rPr>
        <w:t> </w:t>
      </w:r>
      <w:r>
        <w:rPr>
          <w:w w:val="105"/>
          <w:sz w:val="16"/>
        </w:rPr>
        <w:t>14.133/2021,</w:t>
      </w:r>
      <w:r>
        <w:rPr>
          <w:spacing w:val="-5"/>
          <w:w w:val="105"/>
          <w:sz w:val="16"/>
        </w:rPr>
        <w:t> </w:t>
      </w:r>
      <w:r>
        <w:rPr>
          <w:w w:val="105"/>
          <w:sz w:val="16"/>
        </w:rPr>
        <w:t>pela</w:t>
      </w:r>
      <w:r>
        <w:rPr>
          <w:spacing w:val="-5"/>
          <w:w w:val="105"/>
          <w:sz w:val="16"/>
        </w:rPr>
        <w:t> </w:t>
      </w:r>
      <w:r>
        <w:rPr>
          <w:w w:val="105"/>
          <w:sz w:val="16"/>
        </w:rPr>
        <w:t>infração</w:t>
      </w:r>
      <w:r>
        <w:rPr>
          <w:spacing w:val="-5"/>
          <w:w w:val="105"/>
          <w:sz w:val="16"/>
        </w:rPr>
        <w:t> </w:t>
      </w:r>
      <w:r>
        <w:rPr>
          <w:w w:val="105"/>
          <w:sz w:val="16"/>
        </w:rPr>
        <w:t>descrita</w:t>
      </w:r>
      <w:r>
        <w:rPr>
          <w:spacing w:val="-4"/>
          <w:w w:val="105"/>
          <w:sz w:val="16"/>
        </w:rPr>
        <w:t> </w:t>
      </w:r>
      <w:r>
        <w:rPr>
          <w:w w:val="105"/>
          <w:sz w:val="16"/>
        </w:rPr>
        <w:t>no</w:t>
      </w:r>
      <w:r>
        <w:rPr>
          <w:spacing w:val="-5"/>
          <w:w w:val="105"/>
          <w:sz w:val="16"/>
        </w:rPr>
        <w:t> </w:t>
      </w:r>
      <w:r>
        <w:rPr>
          <w:w w:val="105"/>
          <w:sz w:val="16"/>
        </w:rPr>
        <w:t>item</w:t>
      </w:r>
      <w:r>
        <w:rPr>
          <w:spacing w:val="-5"/>
          <w:w w:val="105"/>
          <w:sz w:val="16"/>
        </w:rPr>
        <w:t> </w:t>
      </w:r>
      <w:r>
        <w:rPr>
          <w:w w:val="105"/>
          <w:sz w:val="16"/>
        </w:rPr>
        <w:t>11.1.1,</w:t>
      </w:r>
      <w:r>
        <w:rPr>
          <w:spacing w:val="-5"/>
          <w:w w:val="105"/>
          <w:sz w:val="16"/>
        </w:rPr>
        <w:t> </w:t>
      </w:r>
      <w:r>
        <w:rPr>
          <w:w w:val="105"/>
          <w:sz w:val="16"/>
        </w:rPr>
        <w:t>de</w:t>
      </w:r>
      <w:r>
        <w:rPr>
          <w:spacing w:val="-4"/>
          <w:w w:val="105"/>
          <w:sz w:val="16"/>
        </w:rPr>
        <w:t> </w:t>
      </w:r>
      <w:r>
        <w:rPr>
          <w:w w:val="105"/>
          <w:sz w:val="16"/>
        </w:rPr>
        <w:t>menor</w:t>
      </w:r>
      <w:r>
        <w:rPr>
          <w:spacing w:val="-5"/>
          <w:w w:val="105"/>
          <w:sz w:val="16"/>
        </w:rPr>
        <w:t> </w:t>
      </w:r>
      <w:r>
        <w:rPr>
          <w:w w:val="105"/>
          <w:sz w:val="16"/>
        </w:rPr>
        <w:t>potencial</w:t>
      </w:r>
      <w:r>
        <w:rPr>
          <w:spacing w:val="-5"/>
          <w:w w:val="105"/>
          <w:sz w:val="16"/>
        </w:rPr>
        <w:t> </w:t>
      </w:r>
      <w:r>
        <w:rPr>
          <w:w w:val="105"/>
          <w:sz w:val="16"/>
        </w:rPr>
        <w:t>ofensivo,</w:t>
      </w:r>
      <w:r>
        <w:rPr>
          <w:spacing w:val="-4"/>
          <w:w w:val="105"/>
          <w:sz w:val="16"/>
        </w:rPr>
        <w:t> </w:t>
      </w:r>
      <w:r>
        <w:rPr>
          <w:w w:val="105"/>
          <w:sz w:val="16"/>
        </w:rPr>
        <w:t>quando</w:t>
      </w:r>
      <w:r>
        <w:rPr>
          <w:spacing w:val="-5"/>
          <w:w w:val="105"/>
          <w:sz w:val="16"/>
        </w:rPr>
        <w:t> </w:t>
      </w:r>
      <w:r>
        <w:rPr>
          <w:w w:val="105"/>
          <w:sz w:val="16"/>
        </w:rPr>
        <w:t>não</w:t>
      </w:r>
      <w:r>
        <w:rPr>
          <w:spacing w:val="-5"/>
          <w:w w:val="105"/>
          <w:sz w:val="16"/>
        </w:rPr>
        <w:t> </w:t>
      </w:r>
      <w:r>
        <w:rPr>
          <w:w w:val="105"/>
          <w:sz w:val="16"/>
        </w:rPr>
        <w:t>se</w:t>
      </w:r>
      <w:r>
        <w:rPr>
          <w:spacing w:val="-5"/>
          <w:w w:val="105"/>
          <w:sz w:val="16"/>
        </w:rPr>
        <w:t> </w:t>
      </w:r>
      <w:r>
        <w:rPr>
          <w:w w:val="105"/>
          <w:sz w:val="16"/>
        </w:rPr>
        <w:t>justificar</w:t>
      </w:r>
      <w:r>
        <w:rPr>
          <w:spacing w:val="-4"/>
          <w:w w:val="105"/>
          <w:sz w:val="16"/>
        </w:rPr>
        <w:t> </w:t>
      </w:r>
      <w:r>
        <w:rPr>
          <w:w w:val="105"/>
          <w:sz w:val="16"/>
        </w:rPr>
        <w:t>a</w:t>
      </w:r>
      <w:r>
        <w:rPr>
          <w:spacing w:val="-5"/>
          <w:w w:val="105"/>
          <w:sz w:val="16"/>
        </w:rPr>
        <w:t> </w:t>
      </w:r>
      <w:r>
        <w:rPr>
          <w:w w:val="105"/>
          <w:sz w:val="16"/>
        </w:rPr>
        <w:t>imposição</w:t>
      </w:r>
      <w:r>
        <w:rPr>
          <w:spacing w:val="-5"/>
          <w:w w:val="105"/>
          <w:sz w:val="16"/>
        </w:rPr>
        <w:t> </w:t>
      </w:r>
      <w:r>
        <w:rPr>
          <w:w w:val="105"/>
          <w:sz w:val="16"/>
        </w:rPr>
        <w:t>de</w:t>
      </w:r>
      <w:r>
        <w:rPr>
          <w:spacing w:val="-5"/>
          <w:w w:val="105"/>
          <w:sz w:val="16"/>
        </w:rPr>
        <w:t> </w:t>
      </w:r>
      <w:r>
        <w:rPr>
          <w:w w:val="105"/>
          <w:sz w:val="16"/>
        </w:rPr>
        <w:t>penalidade</w:t>
      </w:r>
      <w:r>
        <w:rPr>
          <w:spacing w:val="-4"/>
          <w:w w:val="105"/>
          <w:sz w:val="16"/>
        </w:rPr>
        <w:t> </w:t>
      </w:r>
      <w:r>
        <w:rPr>
          <w:w w:val="105"/>
          <w:sz w:val="16"/>
        </w:rPr>
        <w:t>mais</w:t>
      </w:r>
      <w:r>
        <w:rPr>
          <w:spacing w:val="-5"/>
          <w:w w:val="105"/>
          <w:sz w:val="16"/>
        </w:rPr>
        <w:t> </w:t>
      </w:r>
      <w:r>
        <w:rPr>
          <w:spacing w:val="-2"/>
          <w:w w:val="105"/>
          <w:sz w:val="16"/>
        </w:rPr>
        <w:t>grave.</w:t>
      </w:r>
    </w:p>
    <w:p>
      <w:pPr>
        <w:pStyle w:val="BodyText"/>
        <w:spacing w:before="56"/>
      </w:pPr>
    </w:p>
    <w:p>
      <w:pPr>
        <w:pStyle w:val="ListParagraph"/>
        <w:numPr>
          <w:ilvl w:val="2"/>
          <w:numId w:val="51"/>
        </w:numPr>
        <w:tabs>
          <w:tab w:pos="761" w:val="left" w:leader="none"/>
        </w:tabs>
        <w:spacing w:line="292" w:lineRule="auto" w:before="1" w:after="0"/>
        <w:ind w:left="310" w:right="293" w:firstLine="0"/>
        <w:jc w:val="left"/>
        <w:rPr>
          <w:sz w:val="16"/>
        </w:rPr>
      </w:pPr>
      <w:r>
        <w:rPr>
          <w:w w:val="105"/>
          <w:sz w:val="16"/>
        </w:rPr>
        <w:t>Multa</w:t>
      </w:r>
      <w:r>
        <w:rPr>
          <w:spacing w:val="-4"/>
          <w:w w:val="105"/>
          <w:sz w:val="16"/>
        </w:rPr>
        <w:t> </w:t>
      </w:r>
      <w:r>
        <w:rPr>
          <w:w w:val="105"/>
          <w:sz w:val="16"/>
        </w:rPr>
        <w:t>administrativa,</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II,</w:t>
      </w:r>
      <w:r>
        <w:rPr>
          <w:spacing w:val="-4"/>
          <w:w w:val="105"/>
          <w:sz w:val="16"/>
        </w:rPr>
        <w:t> </w:t>
      </w:r>
      <w:r>
        <w:rPr>
          <w:w w:val="105"/>
          <w:sz w:val="16"/>
        </w:rPr>
        <w:t>§</w:t>
      </w:r>
      <w:r>
        <w:rPr>
          <w:spacing w:val="-4"/>
          <w:w w:val="105"/>
          <w:sz w:val="16"/>
        </w:rPr>
        <w:t> </w:t>
      </w:r>
      <w:r>
        <w:rPr>
          <w:w w:val="105"/>
          <w:sz w:val="16"/>
        </w:rPr>
        <w:t>3º,</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14.133/2021,</w:t>
      </w:r>
      <w:r>
        <w:rPr>
          <w:spacing w:val="-4"/>
          <w:w w:val="105"/>
          <w:sz w:val="16"/>
        </w:rPr>
        <w:t> </w:t>
      </w:r>
      <w:r>
        <w:rPr>
          <w:w w:val="105"/>
          <w:sz w:val="16"/>
        </w:rPr>
        <w:t>pela</w:t>
      </w:r>
      <w:r>
        <w:rPr>
          <w:spacing w:val="-4"/>
          <w:w w:val="105"/>
          <w:sz w:val="16"/>
        </w:rPr>
        <w:t> </w:t>
      </w:r>
      <w:r>
        <w:rPr>
          <w:w w:val="105"/>
          <w:sz w:val="16"/>
        </w:rPr>
        <w:t>infração</w:t>
      </w:r>
      <w:r>
        <w:rPr>
          <w:spacing w:val="-4"/>
          <w:w w:val="105"/>
          <w:sz w:val="16"/>
        </w:rPr>
        <w:t> </w:t>
      </w:r>
      <w:r>
        <w:rPr>
          <w:w w:val="105"/>
          <w:sz w:val="16"/>
        </w:rPr>
        <w:t>dos</w:t>
      </w:r>
      <w:r>
        <w:rPr>
          <w:spacing w:val="-4"/>
          <w:w w:val="105"/>
          <w:sz w:val="16"/>
        </w:rPr>
        <w:t> </w:t>
      </w:r>
      <w:r>
        <w:rPr>
          <w:w w:val="105"/>
          <w:sz w:val="16"/>
        </w:rPr>
        <w:t>subitens</w:t>
      </w:r>
      <w:r>
        <w:rPr>
          <w:spacing w:val="-4"/>
          <w:w w:val="105"/>
          <w:sz w:val="16"/>
        </w:rPr>
        <w:t> </w:t>
      </w:r>
      <w:r>
        <w:rPr>
          <w:w w:val="105"/>
          <w:sz w:val="16"/>
        </w:rPr>
        <w:t>11.1.1</w:t>
      </w:r>
      <w:r>
        <w:rPr>
          <w:spacing w:val="-4"/>
          <w:w w:val="105"/>
          <w:sz w:val="16"/>
        </w:rPr>
        <w:t> </w:t>
      </w:r>
      <w:r>
        <w:rPr>
          <w:w w:val="105"/>
          <w:sz w:val="16"/>
        </w:rPr>
        <w:t>a</w:t>
      </w:r>
      <w:r>
        <w:rPr>
          <w:spacing w:val="-4"/>
          <w:w w:val="105"/>
          <w:sz w:val="16"/>
        </w:rPr>
        <w:t> </w:t>
      </w:r>
      <w:r>
        <w:rPr>
          <w:w w:val="105"/>
          <w:sz w:val="16"/>
        </w:rPr>
        <w:t>11.1.12,</w:t>
      </w:r>
      <w:r>
        <w:rPr>
          <w:spacing w:val="-4"/>
          <w:w w:val="105"/>
          <w:sz w:val="16"/>
        </w:rPr>
        <w:t> </w:t>
      </w:r>
      <w:r>
        <w:rPr>
          <w:w w:val="105"/>
          <w:sz w:val="16"/>
        </w:rPr>
        <w:t>que</w:t>
      </w:r>
      <w:r>
        <w:rPr>
          <w:spacing w:val="-4"/>
          <w:w w:val="105"/>
          <w:sz w:val="16"/>
        </w:rPr>
        <w:t> </w:t>
      </w:r>
      <w:r>
        <w:rPr>
          <w:w w:val="105"/>
          <w:sz w:val="16"/>
        </w:rPr>
        <w:t>não</w:t>
      </w:r>
      <w:r>
        <w:rPr>
          <w:spacing w:val="-4"/>
          <w:w w:val="105"/>
          <w:sz w:val="16"/>
        </w:rPr>
        <w:t> </w:t>
      </w:r>
      <w:r>
        <w:rPr>
          <w:w w:val="105"/>
          <w:sz w:val="16"/>
        </w:rPr>
        <w:t>poderá</w:t>
      </w:r>
      <w:r>
        <w:rPr>
          <w:spacing w:val="-4"/>
          <w:w w:val="105"/>
          <w:sz w:val="16"/>
        </w:rPr>
        <w:t> </w:t>
      </w:r>
      <w:r>
        <w:rPr>
          <w:w w:val="105"/>
          <w:sz w:val="16"/>
        </w:rPr>
        <w:t>ser</w:t>
      </w:r>
      <w:r>
        <w:rPr>
          <w:spacing w:val="-4"/>
          <w:w w:val="105"/>
          <w:sz w:val="16"/>
        </w:rPr>
        <w:t> </w:t>
      </w:r>
      <w:r>
        <w:rPr>
          <w:w w:val="105"/>
          <w:sz w:val="16"/>
        </w:rPr>
        <w:t>inferior</w:t>
      </w:r>
      <w:r>
        <w:rPr>
          <w:spacing w:val="-4"/>
          <w:w w:val="105"/>
          <w:sz w:val="16"/>
        </w:rPr>
        <w:t> </w:t>
      </w:r>
      <w:r>
        <w:rPr>
          <w:w w:val="105"/>
          <w:sz w:val="16"/>
        </w:rPr>
        <w:t>a</w:t>
      </w:r>
      <w:r>
        <w:rPr>
          <w:spacing w:val="-4"/>
          <w:w w:val="105"/>
          <w:sz w:val="16"/>
        </w:rPr>
        <w:t> </w:t>
      </w:r>
      <w:r>
        <w:rPr>
          <w:w w:val="105"/>
          <w:sz w:val="16"/>
        </w:rPr>
        <w:t>0,5%</w:t>
      </w:r>
      <w:r>
        <w:rPr>
          <w:spacing w:val="-4"/>
          <w:w w:val="105"/>
          <w:sz w:val="16"/>
        </w:rPr>
        <w:t> </w:t>
      </w:r>
      <w:r>
        <w:rPr>
          <w:w w:val="105"/>
          <w:sz w:val="16"/>
        </w:rPr>
        <w:t>(cinco</w:t>
      </w:r>
      <w:r>
        <w:rPr>
          <w:spacing w:val="-4"/>
          <w:w w:val="105"/>
          <w:sz w:val="16"/>
        </w:rPr>
        <w:t> </w:t>
      </w:r>
      <w:r>
        <w:rPr>
          <w:w w:val="105"/>
          <w:sz w:val="16"/>
        </w:rPr>
        <w:t>décimos</w:t>
      </w:r>
      <w:r>
        <w:rPr>
          <w:spacing w:val="-4"/>
          <w:w w:val="105"/>
          <w:sz w:val="16"/>
        </w:rPr>
        <w:t> </w:t>
      </w:r>
      <w:r>
        <w:rPr>
          <w:w w:val="105"/>
          <w:sz w:val="16"/>
        </w:rPr>
        <w:t>por</w:t>
      </w:r>
      <w:r>
        <w:rPr>
          <w:spacing w:val="-4"/>
          <w:w w:val="105"/>
          <w:sz w:val="16"/>
        </w:rPr>
        <w:t> </w:t>
      </w:r>
      <w:r>
        <w:rPr>
          <w:w w:val="105"/>
          <w:sz w:val="16"/>
        </w:rPr>
        <w:t>cento)</w:t>
      </w:r>
      <w:r>
        <w:rPr>
          <w:spacing w:val="-4"/>
          <w:w w:val="105"/>
          <w:sz w:val="16"/>
        </w:rPr>
        <w:t> </w:t>
      </w:r>
      <w:r>
        <w:rPr>
          <w:w w:val="105"/>
          <w:sz w:val="16"/>
        </w:rPr>
        <w:t>nem</w:t>
      </w:r>
      <w:r>
        <w:rPr>
          <w:spacing w:val="-4"/>
          <w:w w:val="105"/>
          <w:sz w:val="16"/>
        </w:rPr>
        <w:t> </w:t>
      </w:r>
      <w:r>
        <w:rPr>
          <w:w w:val="105"/>
          <w:sz w:val="16"/>
        </w:rPr>
        <w:t>superior</w:t>
      </w:r>
      <w:r>
        <w:rPr>
          <w:spacing w:val="-4"/>
          <w:w w:val="105"/>
          <w:sz w:val="16"/>
        </w:rPr>
        <w:t> </w:t>
      </w:r>
      <w:r>
        <w:rPr>
          <w:w w:val="105"/>
          <w:sz w:val="16"/>
        </w:rPr>
        <w:t>a</w:t>
      </w:r>
      <w:r>
        <w:rPr>
          <w:spacing w:val="-4"/>
          <w:w w:val="105"/>
          <w:sz w:val="16"/>
        </w:rPr>
        <w:t> </w:t>
      </w:r>
      <w:r>
        <w:rPr>
          <w:w w:val="105"/>
          <w:sz w:val="16"/>
        </w:rPr>
        <w:t>30%</w:t>
      </w:r>
      <w:r>
        <w:rPr>
          <w:spacing w:val="-4"/>
          <w:w w:val="105"/>
          <w:sz w:val="16"/>
        </w:rPr>
        <w:t> </w:t>
      </w:r>
      <w:r>
        <w:rPr>
          <w:w w:val="105"/>
          <w:sz w:val="16"/>
        </w:rPr>
        <w:t>(trinta</w:t>
      </w:r>
      <w:r>
        <w:rPr>
          <w:spacing w:val="-4"/>
          <w:w w:val="105"/>
          <w:sz w:val="16"/>
        </w:rPr>
        <w:t> </w:t>
      </w:r>
      <w:r>
        <w:rPr>
          <w:w w:val="105"/>
          <w:sz w:val="16"/>
        </w:rPr>
        <w:t>por cento) do valor do Contrato, devendo ser observados os seguintes parâmetros:</w:t>
      </w:r>
    </w:p>
    <w:p>
      <w:pPr>
        <w:pStyle w:val="ListParagraph"/>
        <w:spacing w:after="0" w:line="292" w:lineRule="auto"/>
        <w:jc w:val="left"/>
        <w:rPr>
          <w:sz w:val="16"/>
        </w:rPr>
        <w:sectPr>
          <w:pgSz w:w="15840" w:h="24480"/>
          <w:pgMar w:top="480" w:bottom="280" w:left="360" w:right="360"/>
        </w:sectPr>
      </w:pPr>
    </w:p>
    <w:p>
      <w:pPr>
        <w:pStyle w:val="ListParagraph"/>
        <w:numPr>
          <w:ilvl w:val="0"/>
          <w:numId w:val="52"/>
        </w:numPr>
        <w:tabs>
          <w:tab w:pos="480" w:val="left" w:leader="none"/>
        </w:tabs>
        <w:spacing w:line="240" w:lineRule="auto" w:before="75" w:after="0"/>
        <w:ind w:left="480" w:right="0" w:hanging="170"/>
        <w:jc w:val="left"/>
        <w:rPr>
          <w:sz w:val="16"/>
        </w:rPr>
      </w:pPr>
      <w:r>
        <w:rPr>
          <w:w w:val="105"/>
          <w:sz w:val="16"/>
        </w:rPr>
        <w:t>multa</w:t>
      </w:r>
      <w:r>
        <w:rPr>
          <w:spacing w:val="-5"/>
          <w:w w:val="105"/>
          <w:sz w:val="16"/>
        </w:rPr>
        <w:t> </w:t>
      </w:r>
      <w:r>
        <w:rPr>
          <w:w w:val="105"/>
          <w:sz w:val="16"/>
        </w:rPr>
        <w:t>de</w:t>
      </w:r>
      <w:r>
        <w:rPr>
          <w:spacing w:val="-5"/>
          <w:w w:val="105"/>
          <w:sz w:val="16"/>
        </w:rPr>
        <w:t> </w:t>
      </w:r>
      <w:r>
        <w:rPr>
          <w:w w:val="105"/>
          <w:sz w:val="16"/>
        </w:rPr>
        <w:t>0,5%</w:t>
      </w:r>
      <w:r>
        <w:rPr>
          <w:spacing w:val="-4"/>
          <w:w w:val="105"/>
          <w:sz w:val="16"/>
        </w:rPr>
        <w:t> </w:t>
      </w:r>
      <w:r>
        <w:rPr>
          <w:w w:val="105"/>
          <w:sz w:val="16"/>
        </w:rPr>
        <w:t>a</w:t>
      </w:r>
      <w:r>
        <w:rPr>
          <w:spacing w:val="-5"/>
          <w:w w:val="105"/>
          <w:sz w:val="16"/>
        </w:rPr>
        <w:t> </w:t>
      </w:r>
      <w:r>
        <w:rPr>
          <w:w w:val="105"/>
          <w:sz w:val="16"/>
        </w:rPr>
        <w:t>1,5%,</w:t>
      </w:r>
      <w:r>
        <w:rPr>
          <w:spacing w:val="-4"/>
          <w:w w:val="105"/>
          <w:sz w:val="16"/>
        </w:rPr>
        <w:t> </w:t>
      </w:r>
      <w:r>
        <w:rPr>
          <w:w w:val="105"/>
          <w:sz w:val="16"/>
        </w:rPr>
        <w:t>nos</w:t>
      </w:r>
      <w:r>
        <w:rPr>
          <w:spacing w:val="-5"/>
          <w:w w:val="105"/>
          <w:sz w:val="16"/>
        </w:rPr>
        <w:t> </w:t>
      </w:r>
      <w:r>
        <w:rPr>
          <w:w w:val="105"/>
          <w:sz w:val="16"/>
        </w:rPr>
        <w:t>casos</w:t>
      </w:r>
      <w:r>
        <w:rPr>
          <w:spacing w:val="-4"/>
          <w:w w:val="105"/>
          <w:sz w:val="16"/>
        </w:rPr>
        <w:t> </w:t>
      </w:r>
      <w:r>
        <w:rPr>
          <w:w w:val="105"/>
          <w:sz w:val="16"/>
        </w:rPr>
        <w:t>da</w:t>
      </w:r>
      <w:r>
        <w:rPr>
          <w:spacing w:val="-5"/>
          <w:w w:val="105"/>
          <w:sz w:val="16"/>
        </w:rPr>
        <w:t> </w:t>
      </w:r>
      <w:r>
        <w:rPr>
          <w:w w:val="105"/>
          <w:sz w:val="16"/>
        </w:rPr>
        <w:t>infração</w:t>
      </w:r>
      <w:r>
        <w:rPr>
          <w:spacing w:val="-4"/>
          <w:w w:val="105"/>
          <w:sz w:val="16"/>
        </w:rPr>
        <w:t> </w:t>
      </w:r>
      <w:r>
        <w:rPr>
          <w:w w:val="105"/>
          <w:sz w:val="16"/>
        </w:rPr>
        <w:t>prevista</w:t>
      </w:r>
      <w:r>
        <w:rPr>
          <w:spacing w:val="-5"/>
          <w:w w:val="105"/>
          <w:sz w:val="16"/>
        </w:rPr>
        <w:t> </w:t>
      </w:r>
      <w:r>
        <w:rPr>
          <w:w w:val="105"/>
          <w:sz w:val="16"/>
        </w:rPr>
        <w:t>no</w:t>
      </w:r>
      <w:r>
        <w:rPr>
          <w:spacing w:val="-4"/>
          <w:w w:val="105"/>
          <w:sz w:val="16"/>
        </w:rPr>
        <w:t> </w:t>
      </w:r>
      <w:r>
        <w:rPr>
          <w:w w:val="105"/>
          <w:sz w:val="16"/>
        </w:rPr>
        <w:t>subitem</w:t>
      </w:r>
      <w:r>
        <w:rPr>
          <w:spacing w:val="-5"/>
          <w:w w:val="105"/>
          <w:sz w:val="16"/>
        </w:rPr>
        <w:t> </w:t>
      </w:r>
      <w:r>
        <w:rPr>
          <w:w w:val="105"/>
          <w:sz w:val="16"/>
        </w:rPr>
        <w:t>11.1.1,</w:t>
      </w:r>
      <w:r>
        <w:rPr>
          <w:spacing w:val="-4"/>
          <w:w w:val="105"/>
          <w:sz w:val="16"/>
        </w:rPr>
        <w:t> </w:t>
      </w:r>
      <w:r>
        <w:rPr>
          <w:w w:val="105"/>
          <w:sz w:val="16"/>
        </w:rPr>
        <w:t>incidente</w:t>
      </w:r>
      <w:r>
        <w:rPr>
          <w:spacing w:val="-5"/>
          <w:w w:val="105"/>
          <w:sz w:val="16"/>
        </w:rPr>
        <w:t> </w:t>
      </w:r>
      <w:r>
        <w:rPr>
          <w:w w:val="105"/>
          <w:sz w:val="16"/>
        </w:rPr>
        <w:t>sobre</w:t>
      </w:r>
      <w:r>
        <w:rPr>
          <w:spacing w:val="-4"/>
          <w:w w:val="105"/>
          <w:sz w:val="16"/>
        </w:rPr>
        <w:t> </w:t>
      </w:r>
      <w:r>
        <w:rPr>
          <w:w w:val="105"/>
          <w:sz w:val="16"/>
        </w:rPr>
        <w:t>o</w:t>
      </w:r>
      <w:r>
        <w:rPr>
          <w:spacing w:val="-5"/>
          <w:w w:val="105"/>
          <w:sz w:val="16"/>
        </w:rPr>
        <w:t> </w:t>
      </w:r>
      <w:r>
        <w:rPr>
          <w:w w:val="105"/>
          <w:sz w:val="16"/>
        </w:rPr>
        <w:t>valor</w:t>
      </w:r>
      <w:r>
        <w:rPr>
          <w:spacing w:val="-4"/>
          <w:w w:val="105"/>
          <w:sz w:val="16"/>
        </w:rPr>
        <w:t> </w:t>
      </w:r>
      <w:r>
        <w:rPr>
          <w:w w:val="105"/>
          <w:sz w:val="16"/>
        </w:rPr>
        <w:t>anual</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0"/>
          <w:numId w:val="52"/>
        </w:numPr>
        <w:tabs>
          <w:tab w:pos="489" w:val="left" w:leader="none"/>
        </w:tabs>
        <w:spacing w:line="240" w:lineRule="auto" w:before="0" w:after="0"/>
        <w:ind w:left="489" w:right="0" w:hanging="179"/>
        <w:jc w:val="left"/>
        <w:rPr>
          <w:sz w:val="16"/>
        </w:rPr>
      </w:pPr>
      <w:r>
        <w:rPr>
          <w:w w:val="105"/>
          <w:sz w:val="16"/>
        </w:rPr>
        <w:t>multa</w:t>
      </w:r>
      <w:r>
        <w:rPr>
          <w:spacing w:val="-5"/>
          <w:w w:val="105"/>
          <w:sz w:val="16"/>
        </w:rPr>
        <w:t> </w:t>
      </w:r>
      <w:r>
        <w:rPr>
          <w:w w:val="105"/>
          <w:sz w:val="16"/>
        </w:rPr>
        <w:t>de</w:t>
      </w:r>
      <w:r>
        <w:rPr>
          <w:spacing w:val="-5"/>
          <w:w w:val="105"/>
          <w:sz w:val="16"/>
        </w:rPr>
        <w:t> </w:t>
      </w:r>
      <w:r>
        <w:rPr>
          <w:w w:val="105"/>
          <w:sz w:val="16"/>
        </w:rPr>
        <w:t>0,5%</w:t>
      </w:r>
      <w:r>
        <w:rPr>
          <w:spacing w:val="-5"/>
          <w:w w:val="105"/>
          <w:sz w:val="16"/>
        </w:rPr>
        <w:t> </w:t>
      </w:r>
      <w:r>
        <w:rPr>
          <w:w w:val="105"/>
          <w:sz w:val="16"/>
        </w:rPr>
        <w:t>a</w:t>
      </w:r>
      <w:r>
        <w:rPr>
          <w:spacing w:val="-5"/>
          <w:w w:val="105"/>
          <w:sz w:val="16"/>
        </w:rPr>
        <w:t> </w:t>
      </w:r>
      <w:r>
        <w:rPr>
          <w:w w:val="105"/>
          <w:sz w:val="16"/>
        </w:rPr>
        <w:t>15%,</w:t>
      </w:r>
      <w:r>
        <w:rPr>
          <w:spacing w:val="-5"/>
          <w:w w:val="105"/>
          <w:sz w:val="16"/>
        </w:rPr>
        <w:t> </w:t>
      </w:r>
      <w:r>
        <w:rPr>
          <w:w w:val="105"/>
          <w:sz w:val="16"/>
        </w:rPr>
        <w:t>nos</w:t>
      </w:r>
      <w:r>
        <w:rPr>
          <w:spacing w:val="-5"/>
          <w:w w:val="105"/>
          <w:sz w:val="16"/>
        </w:rPr>
        <w:t> </w:t>
      </w:r>
      <w:r>
        <w:rPr>
          <w:w w:val="105"/>
          <w:sz w:val="16"/>
        </w:rPr>
        <w:t>casos</w:t>
      </w:r>
      <w:r>
        <w:rPr>
          <w:spacing w:val="-4"/>
          <w:w w:val="105"/>
          <w:sz w:val="16"/>
        </w:rPr>
        <w:t> </w:t>
      </w:r>
      <w:r>
        <w:rPr>
          <w:w w:val="105"/>
          <w:sz w:val="16"/>
        </w:rPr>
        <w:t>das</w:t>
      </w:r>
      <w:r>
        <w:rPr>
          <w:spacing w:val="-5"/>
          <w:w w:val="105"/>
          <w:sz w:val="16"/>
        </w:rPr>
        <w:t> </w:t>
      </w:r>
      <w:r>
        <w:rPr>
          <w:w w:val="105"/>
          <w:sz w:val="16"/>
        </w:rPr>
        <w:t>infrações</w:t>
      </w:r>
      <w:r>
        <w:rPr>
          <w:spacing w:val="-5"/>
          <w:w w:val="105"/>
          <w:sz w:val="16"/>
        </w:rPr>
        <w:t> </w:t>
      </w:r>
      <w:r>
        <w:rPr>
          <w:w w:val="105"/>
          <w:sz w:val="16"/>
        </w:rPr>
        <w:t>previstas</w:t>
      </w:r>
      <w:r>
        <w:rPr>
          <w:spacing w:val="-5"/>
          <w:w w:val="105"/>
          <w:sz w:val="16"/>
        </w:rPr>
        <w:t> </w:t>
      </w:r>
      <w:r>
        <w:rPr>
          <w:w w:val="105"/>
          <w:sz w:val="16"/>
        </w:rPr>
        <w:t>nos</w:t>
      </w:r>
      <w:r>
        <w:rPr>
          <w:spacing w:val="-5"/>
          <w:w w:val="105"/>
          <w:sz w:val="16"/>
        </w:rPr>
        <w:t> </w:t>
      </w:r>
      <w:r>
        <w:rPr>
          <w:w w:val="105"/>
          <w:sz w:val="16"/>
        </w:rPr>
        <w:t>subitens</w:t>
      </w:r>
      <w:r>
        <w:rPr>
          <w:spacing w:val="-5"/>
          <w:w w:val="105"/>
          <w:sz w:val="16"/>
        </w:rPr>
        <w:t> </w:t>
      </w:r>
      <w:r>
        <w:rPr>
          <w:w w:val="105"/>
          <w:sz w:val="16"/>
        </w:rPr>
        <w:t>11.1.2</w:t>
      </w:r>
      <w:r>
        <w:rPr>
          <w:spacing w:val="-5"/>
          <w:w w:val="105"/>
          <w:sz w:val="16"/>
        </w:rPr>
        <w:t> </w:t>
      </w:r>
      <w:r>
        <w:rPr>
          <w:w w:val="105"/>
          <w:sz w:val="16"/>
        </w:rPr>
        <w:t>a</w:t>
      </w:r>
      <w:r>
        <w:rPr>
          <w:spacing w:val="-4"/>
          <w:w w:val="105"/>
          <w:sz w:val="16"/>
        </w:rPr>
        <w:t> </w:t>
      </w:r>
      <w:r>
        <w:rPr>
          <w:w w:val="105"/>
          <w:sz w:val="16"/>
        </w:rPr>
        <w:t>11.1.7,</w:t>
      </w:r>
      <w:r>
        <w:rPr>
          <w:spacing w:val="-5"/>
          <w:w w:val="105"/>
          <w:sz w:val="16"/>
        </w:rPr>
        <w:t> </w:t>
      </w:r>
      <w:r>
        <w:rPr>
          <w:w w:val="105"/>
          <w:sz w:val="16"/>
        </w:rPr>
        <w:t>incidente</w:t>
      </w:r>
      <w:r>
        <w:rPr>
          <w:spacing w:val="-5"/>
          <w:w w:val="105"/>
          <w:sz w:val="16"/>
        </w:rPr>
        <w:t> </w:t>
      </w:r>
      <w:r>
        <w:rPr>
          <w:w w:val="105"/>
          <w:sz w:val="16"/>
        </w:rPr>
        <w:t>sobre</w:t>
      </w:r>
      <w:r>
        <w:rPr>
          <w:spacing w:val="-5"/>
          <w:w w:val="105"/>
          <w:sz w:val="16"/>
        </w:rPr>
        <w:t> </w:t>
      </w:r>
      <w:r>
        <w:rPr>
          <w:w w:val="105"/>
          <w:sz w:val="16"/>
        </w:rPr>
        <w:t>o</w:t>
      </w:r>
      <w:r>
        <w:rPr>
          <w:spacing w:val="-5"/>
          <w:w w:val="105"/>
          <w:sz w:val="16"/>
        </w:rPr>
        <w:t> </w:t>
      </w:r>
      <w:r>
        <w:rPr>
          <w:w w:val="105"/>
          <w:sz w:val="16"/>
        </w:rPr>
        <w:t>valor</w:t>
      </w:r>
      <w:r>
        <w:rPr>
          <w:spacing w:val="-5"/>
          <w:w w:val="105"/>
          <w:sz w:val="16"/>
        </w:rPr>
        <w:t> </w:t>
      </w:r>
      <w:r>
        <w:rPr>
          <w:w w:val="105"/>
          <w:sz w:val="16"/>
        </w:rPr>
        <w:t>anual</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0"/>
          <w:numId w:val="52"/>
        </w:numPr>
        <w:tabs>
          <w:tab w:pos="480" w:val="left" w:leader="none"/>
        </w:tabs>
        <w:spacing w:line="240" w:lineRule="auto" w:before="1" w:after="0"/>
        <w:ind w:left="480" w:right="0" w:hanging="170"/>
        <w:jc w:val="left"/>
        <w:rPr>
          <w:sz w:val="16"/>
        </w:rPr>
      </w:pPr>
      <w:r>
        <w:rPr>
          <w:w w:val="105"/>
          <w:sz w:val="16"/>
        </w:rPr>
        <w:t>multa</w:t>
      </w:r>
      <w:r>
        <w:rPr>
          <w:spacing w:val="-5"/>
          <w:w w:val="105"/>
          <w:sz w:val="16"/>
        </w:rPr>
        <w:t> </w:t>
      </w:r>
      <w:r>
        <w:rPr>
          <w:w w:val="105"/>
          <w:sz w:val="16"/>
        </w:rPr>
        <w:t>de</w:t>
      </w:r>
      <w:r>
        <w:rPr>
          <w:spacing w:val="-5"/>
          <w:w w:val="105"/>
          <w:sz w:val="16"/>
        </w:rPr>
        <w:t> </w:t>
      </w:r>
      <w:r>
        <w:rPr>
          <w:w w:val="105"/>
          <w:sz w:val="16"/>
        </w:rPr>
        <w:t>5%</w:t>
      </w:r>
      <w:r>
        <w:rPr>
          <w:spacing w:val="-5"/>
          <w:w w:val="105"/>
          <w:sz w:val="16"/>
        </w:rPr>
        <w:t> </w:t>
      </w:r>
      <w:r>
        <w:rPr>
          <w:w w:val="105"/>
          <w:sz w:val="16"/>
        </w:rPr>
        <w:t>a</w:t>
      </w:r>
      <w:r>
        <w:rPr>
          <w:spacing w:val="-5"/>
          <w:w w:val="105"/>
          <w:sz w:val="16"/>
        </w:rPr>
        <w:t> </w:t>
      </w:r>
      <w:r>
        <w:rPr>
          <w:w w:val="105"/>
          <w:sz w:val="16"/>
        </w:rPr>
        <w:t>30%,</w:t>
      </w:r>
      <w:r>
        <w:rPr>
          <w:spacing w:val="-5"/>
          <w:w w:val="105"/>
          <w:sz w:val="16"/>
        </w:rPr>
        <w:t> </w:t>
      </w:r>
      <w:r>
        <w:rPr>
          <w:w w:val="105"/>
          <w:sz w:val="16"/>
        </w:rPr>
        <w:t>nos</w:t>
      </w:r>
      <w:r>
        <w:rPr>
          <w:spacing w:val="-5"/>
          <w:w w:val="105"/>
          <w:sz w:val="16"/>
        </w:rPr>
        <w:t> </w:t>
      </w:r>
      <w:r>
        <w:rPr>
          <w:w w:val="105"/>
          <w:sz w:val="16"/>
        </w:rPr>
        <w:t>casos</w:t>
      </w:r>
      <w:r>
        <w:rPr>
          <w:spacing w:val="-4"/>
          <w:w w:val="105"/>
          <w:sz w:val="16"/>
        </w:rPr>
        <w:t> </w:t>
      </w:r>
      <w:r>
        <w:rPr>
          <w:w w:val="105"/>
          <w:sz w:val="16"/>
        </w:rPr>
        <w:t>das</w:t>
      </w:r>
      <w:r>
        <w:rPr>
          <w:spacing w:val="-5"/>
          <w:w w:val="105"/>
          <w:sz w:val="16"/>
        </w:rPr>
        <w:t> </w:t>
      </w:r>
      <w:r>
        <w:rPr>
          <w:w w:val="105"/>
          <w:sz w:val="16"/>
        </w:rPr>
        <w:t>infrações</w:t>
      </w:r>
      <w:r>
        <w:rPr>
          <w:spacing w:val="-5"/>
          <w:w w:val="105"/>
          <w:sz w:val="16"/>
        </w:rPr>
        <w:t> </w:t>
      </w:r>
      <w:r>
        <w:rPr>
          <w:w w:val="105"/>
          <w:sz w:val="16"/>
        </w:rPr>
        <w:t>previstas</w:t>
      </w:r>
      <w:r>
        <w:rPr>
          <w:spacing w:val="-5"/>
          <w:w w:val="105"/>
          <w:sz w:val="16"/>
        </w:rPr>
        <w:t> </w:t>
      </w:r>
      <w:r>
        <w:rPr>
          <w:w w:val="105"/>
          <w:sz w:val="16"/>
        </w:rPr>
        <w:t>nos</w:t>
      </w:r>
      <w:r>
        <w:rPr>
          <w:spacing w:val="-5"/>
          <w:w w:val="105"/>
          <w:sz w:val="16"/>
        </w:rPr>
        <w:t> </w:t>
      </w:r>
      <w:r>
        <w:rPr>
          <w:w w:val="105"/>
          <w:sz w:val="16"/>
        </w:rPr>
        <w:t>subitens</w:t>
      </w:r>
      <w:r>
        <w:rPr>
          <w:spacing w:val="-5"/>
          <w:w w:val="105"/>
          <w:sz w:val="16"/>
        </w:rPr>
        <w:t> </w:t>
      </w:r>
      <w:r>
        <w:rPr>
          <w:w w:val="105"/>
          <w:sz w:val="16"/>
        </w:rPr>
        <w:t>11.1.8</w:t>
      </w:r>
      <w:r>
        <w:rPr>
          <w:spacing w:val="-4"/>
          <w:w w:val="105"/>
          <w:sz w:val="16"/>
        </w:rPr>
        <w:t> </w:t>
      </w:r>
      <w:r>
        <w:rPr>
          <w:w w:val="105"/>
          <w:sz w:val="16"/>
        </w:rPr>
        <w:t>a</w:t>
      </w:r>
      <w:r>
        <w:rPr>
          <w:spacing w:val="-5"/>
          <w:w w:val="105"/>
          <w:sz w:val="16"/>
        </w:rPr>
        <w:t> </w:t>
      </w:r>
      <w:r>
        <w:rPr>
          <w:w w:val="105"/>
          <w:sz w:val="16"/>
        </w:rPr>
        <w:t>11.1.12,</w:t>
      </w:r>
      <w:r>
        <w:rPr>
          <w:spacing w:val="-5"/>
          <w:w w:val="105"/>
          <w:sz w:val="16"/>
        </w:rPr>
        <w:t> </w:t>
      </w:r>
      <w:r>
        <w:rPr>
          <w:w w:val="105"/>
          <w:sz w:val="16"/>
        </w:rPr>
        <w:t>incidente</w:t>
      </w:r>
      <w:r>
        <w:rPr>
          <w:spacing w:val="-5"/>
          <w:w w:val="105"/>
          <w:sz w:val="16"/>
        </w:rPr>
        <w:t> </w:t>
      </w:r>
      <w:r>
        <w:rPr>
          <w:w w:val="105"/>
          <w:sz w:val="16"/>
        </w:rPr>
        <w:t>sobre</w:t>
      </w:r>
      <w:r>
        <w:rPr>
          <w:spacing w:val="-5"/>
          <w:w w:val="105"/>
          <w:sz w:val="16"/>
        </w:rPr>
        <w:t> </w:t>
      </w:r>
      <w:r>
        <w:rPr>
          <w:w w:val="105"/>
          <w:sz w:val="16"/>
        </w:rPr>
        <w:t>o</w:t>
      </w:r>
      <w:r>
        <w:rPr>
          <w:spacing w:val="-5"/>
          <w:w w:val="105"/>
          <w:sz w:val="16"/>
        </w:rPr>
        <w:t> </w:t>
      </w:r>
      <w:r>
        <w:rPr>
          <w:w w:val="105"/>
          <w:sz w:val="16"/>
        </w:rPr>
        <w:t>valor</w:t>
      </w:r>
      <w:r>
        <w:rPr>
          <w:spacing w:val="-4"/>
          <w:w w:val="105"/>
          <w:sz w:val="16"/>
        </w:rPr>
        <w:t> </w:t>
      </w:r>
      <w:r>
        <w:rPr>
          <w:w w:val="105"/>
          <w:sz w:val="16"/>
        </w:rPr>
        <w:t>anual</w:t>
      </w:r>
      <w:r>
        <w:rPr>
          <w:spacing w:val="-5"/>
          <w:w w:val="105"/>
          <w:sz w:val="16"/>
        </w:rPr>
        <w:t> </w:t>
      </w:r>
      <w:r>
        <w:rPr>
          <w:w w:val="105"/>
          <w:sz w:val="16"/>
        </w:rPr>
        <w:t>do</w:t>
      </w:r>
      <w:r>
        <w:rPr>
          <w:spacing w:val="-5"/>
          <w:w w:val="105"/>
          <w:sz w:val="16"/>
        </w:rPr>
        <w:t> </w:t>
      </w:r>
      <w:r>
        <w:rPr>
          <w:spacing w:val="-2"/>
          <w:w w:val="105"/>
          <w:sz w:val="16"/>
        </w:rPr>
        <w:t>Contrato;</w:t>
      </w:r>
    </w:p>
    <w:p>
      <w:pPr>
        <w:pStyle w:val="BodyText"/>
        <w:spacing w:before="56"/>
      </w:pPr>
    </w:p>
    <w:p>
      <w:pPr>
        <w:pStyle w:val="ListParagraph"/>
        <w:numPr>
          <w:ilvl w:val="3"/>
          <w:numId w:val="51"/>
        </w:numPr>
        <w:tabs>
          <w:tab w:pos="885" w:val="left" w:leader="none"/>
        </w:tabs>
        <w:spacing w:line="240" w:lineRule="auto" w:before="1" w:after="0"/>
        <w:ind w:left="885" w:right="0" w:hanging="575"/>
        <w:jc w:val="left"/>
        <w:rPr>
          <w:sz w:val="16"/>
        </w:rPr>
      </w:pPr>
      <w:r>
        <w:rPr>
          <w:w w:val="105"/>
          <w:sz w:val="16"/>
        </w:rPr>
        <w:t>Na</w:t>
      </w:r>
      <w:r>
        <w:rPr>
          <w:spacing w:val="-5"/>
          <w:w w:val="105"/>
          <w:sz w:val="16"/>
        </w:rPr>
        <w:t> </w:t>
      </w:r>
      <w:r>
        <w:rPr>
          <w:w w:val="105"/>
          <w:sz w:val="16"/>
        </w:rPr>
        <w:t>hipótese</w:t>
      </w:r>
      <w:r>
        <w:rPr>
          <w:spacing w:val="-4"/>
          <w:w w:val="105"/>
          <w:sz w:val="16"/>
        </w:rPr>
        <w:t> </w:t>
      </w:r>
      <w:r>
        <w:rPr>
          <w:w w:val="105"/>
          <w:sz w:val="16"/>
        </w:rPr>
        <w:t>de</w:t>
      </w:r>
      <w:r>
        <w:rPr>
          <w:spacing w:val="-4"/>
          <w:w w:val="105"/>
          <w:sz w:val="16"/>
        </w:rPr>
        <w:t> </w:t>
      </w:r>
      <w:r>
        <w:rPr>
          <w:w w:val="105"/>
          <w:sz w:val="16"/>
        </w:rPr>
        <w:t>a</w:t>
      </w:r>
      <w:r>
        <w:rPr>
          <w:spacing w:val="-5"/>
          <w:w w:val="105"/>
          <w:sz w:val="16"/>
        </w:rPr>
        <w:t> </w:t>
      </w:r>
      <w:r>
        <w:rPr>
          <w:w w:val="105"/>
          <w:sz w:val="16"/>
        </w:rPr>
        <w:t>infração</w:t>
      </w:r>
      <w:r>
        <w:rPr>
          <w:spacing w:val="-4"/>
          <w:w w:val="105"/>
          <w:sz w:val="16"/>
        </w:rPr>
        <w:t> </w:t>
      </w:r>
      <w:r>
        <w:rPr>
          <w:w w:val="105"/>
          <w:sz w:val="16"/>
        </w:rPr>
        <w:t>ser</w:t>
      </w:r>
      <w:r>
        <w:rPr>
          <w:spacing w:val="-4"/>
          <w:w w:val="105"/>
          <w:sz w:val="16"/>
        </w:rPr>
        <w:t> </w:t>
      </w:r>
      <w:r>
        <w:rPr>
          <w:w w:val="105"/>
          <w:sz w:val="16"/>
        </w:rPr>
        <w:t>cometida</w:t>
      </w:r>
      <w:r>
        <w:rPr>
          <w:spacing w:val="-5"/>
          <w:w w:val="105"/>
          <w:sz w:val="16"/>
        </w:rPr>
        <w:t> </w:t>
      </w:r>
      <w:r>
        <w:rPr>
          <w:w w:val="105"/>
          <w:sz w:val="16"/>
        </w:rPr>
        <w:t>antes</w:t>
      </w:r>
      <w:r>
        <w:rPr>
          <w:spacing w:val="-4"/>
          <w:w w:val="105"/>
          <w:sz w:val="16"/>
        </w:rPr>
        <w:t> </w:t>
      </w:r>
      <w:r>
        <w:rPr>
          <w:w w:val="105"/>
          <w:sz w:val="16"/>
        </w:rPr>
        <w:t>da</w:t>
      </w:r>
      <w:r>
        <w:rPr>
          <w:spacing w:val="-4"/>
          <w:w w:val="105"/>
          <w:sz w:val="16"/>
        </w:rPr>
        <w:t> </w:t>
      </w:r>
      <w:r>
        <w:rPr>
          <w:w w:val="105"/>
          <w:sz w:val="16"/>
        </w:rPr>
        <w:t>celebração</w:t>
      </w:r>
      <w:r>
        <w:rPr>
          <w:spacing w:val="-4"/>
          <w:w w:val="105"/>
          <w:sz w:val="16"/>
        </w:rPr>
        <w:t> </w:t>
      </w:r>
      <w:r>
        <w:rPr>
          <w:w w:val="105"/>
          <w:sz w:val="16"/>
        </w:rPr>
        <w:t>do</w:t>
      </w:r>
      <w:r>
        <w:rPr>
          <w:spacing w:val="-5"/>
          <w:w w:val="105"/>
          <w:sz w:val="16"/>
        </w:rPr>
        <w:t> </w:t>
      </w:r>
      <w:r>
        <w:rPr>
          <w:w w:val="105"/>
          <w:sz w:val="16"/>
        </w:rPr>
        <w:t>contrato,</w:t>
      </w:r>
      <w:r>
        <w:rPr>
          <w:spacing w:val="-4"/>
          <w:w w:val="105"/>
          <w:sz w:val="16"/>
        </w:rPr>
        <w:t> </w:t>
      </w:r>
      <w:r>
        <w:rPr>
          <w:w w:val="105"/>
          <w:sz w:val="16"/>
        </w:rPr>
        <w:t>a</w:t>
      </w:r>
      <w:r>
        <w:rPr>
          <w:spacing w:val="-4"/>
          <w:w w:val="105"/>
          <w:sz w:val="16"/>
        </w:rPr>
        <w:t> </w:t>
      </w:r>
      <w:r>
        <w:rPr>
          <w:w w:val="105"/>
          <w:sz w:val="16"/>
        </w:rPr>
        <w:t>base</w:t>
      </w:r>
      <w:r>
        <w:rPr>
          <w:spacing w:val="-5"/>
          <w:w w:val="105"/>
          <w:sz w:val="16"/>
        </w:rPr>
        <w:t> </w:t>
      </w:r>
      <w:r>
        <w:rPr>
          <w:w w:val="105"/>
          <w:sz w:val="16"/>
        </w:rPr>
        <w:t>de</w:t>
      </w:r>
      <w:r>
        <w:rPr>
          <w:spacing w:val="-4"/>
          <w:w w:val="105"/>
          <w:sz w:val="16"/>
        </w:rPr>
        <w:t> </w:t>
      </w:r>
      <w:r>
        <w:rPr>
          <w:w w:val="105"/>
          <w:sz w:val="16"/>
        </w:rPr>
        <w:t>cálculo</w:t>
      </w:r>
      <w:r>
        <w:rPr>
          <w:spacing w:val="-4"/>
          <w:w w:val="105"/>
          <w:sz w:val="16"/>
        </w:rPr>
        <w:t> </w:t>
      </w:r>
      <w:r>
        <w:rPr>
          <w:w w:val="105"/>
          <w:sz w:val="16"/>
        </w:rPr>
        <w:t>da</w:t>
      </w:r>
      <w:r>
        <w:rPr>
          <w:spacing w:val="-5"/>
          <w:w w:val="105"/>
          <w:sz w:val="16"/>
        </w:rPr>
        <w:t> </w:t>
      </w:r>
      <w:r>
        <w:rPr>
          <w:w w:val="105"/>
          <w:sz w:val="16"/>
        </w:rPr>
        <w:t>multa</w:t>
      </w:r>
      <w:r>
        <w:rPr>
          <w:spacing w:val="-4"/>
          <w:w w:val="105"/>
          <w:sz w:val="16"/>
        </w:rPr>
        <w:t> </w:t>
      </w:r>
      <w:r>
        <w:rPr>
          <w:w w:val="105"/>
          <w:sz w:val="16"/>
        </w:rPr>
        <w:t>do</w:t>
      </w:r>
      <w:r>
        <w:rPr>
          <w:spacing w:val="-4"/>
          <w:w w:val="105"/>
          <w:sz w:val="16"/>
        </w:rPr>
        <w:t> </w:t>
      </w:r>
      <w:r>
        <w:rPr>
          <w:w w:val="105"/>
          <w:sz w:val="16"/>
        </w:rPr>
        <w:t>item</w:t>
      </w:r>
      <w:r>
        <w:rPr>
          <w:spacing w:val="-4"/>
          <w:w w:val="105"/>
          <w:sz w:val="16"/>
        </w:rPr>
        <w:t> </w:t>
      </w:r>
      <w:r>
        <w:rPr>
          <w:w w:val="105"/>
          <w:sz w:val="16"/>
        </w:rPr>
        <w:t>11.2.2</w:t>
      </w:r>
      <w:r>
        <w:rPr>
          <w:spacing w:val="-5"/>
          <w:w w:val="105"/>
          <w:sz w:val="16"/>
        </w:rPr>
        <w:t> </w:t>
      </w:r>
      <w:r>
        <w:rPr>
          <w:w w:val="105"/>
          <w:sz w:val="16"/>
        </w:rPr>
        <w:t>será</w:t>
      </w:r>
      <w:r>
        <w:rPr>
          <w:spacing w:val="-4"/>
          <w:w w:val="105"/>
          <w:sz w:val="16"/>
        </w:rPr>
        <w:t> </w:t>
      </w:r>
      <w:r>
        <w:rPr>
          <w:w w:val="105"/>
          <w:sz w:val="16"/>
        </w:rPr>
        <w:t>o</w:t>
      </w:r>
      <w:r>
        <w:rPr>
          <w:spacing w:val="-4"/>
          <w:w w:val="105"/>
          <w:sz w:val="16"/>
        </w:rPr>
        <w:t> </w:t>
      </w:r>
      <w:r>
        <w:rPr>
          <w:w w:val="105"/>
          <w:sz w:val="16"/>
        </w:rPr>
        <w:t>valor</w:t>
      </w:r>
      <w:r>
        <w:rPr>
          <w:spacing w:val="-5"/>
          <w:w w:val="105"/>
          <w:sz w:val="16"/>
        </w:rPr>
        <w:t> </w:t>
      </w:r>
      <w:r>
        <w:rPr>
          <w:w w:val="105"/>
          <w:sz w:val="16"/>
        </w:rPr>
        <w:t>anual</w:t>
      </w:r>
      <w:r>
        <w:rPr>
          <w:spacing w:val="-4"/>
          <w:w w:val="105"/>
          <w:sz w:val="16"/>
        </w:rPr>
        <w:t> </w:t>
      </w:r>
      <w:r>
        <w:rPr>
          <w:w w:val="105"/>
          <w:sz w:val="16"/>
        </w:rPr>
        <w:t>estimado</w:t>
      </w:r>
      <w:r>
        <w:rPr>
          <w:spacing w:val="-4"/>
          <w:w w:val="105"/>
          <w:sz w:val="16"/>
        </w:rPr>
        <w:t> </w:t>
      </w:r>
      <w:r>
        <w:rPr>
          <w:w w:val="105"/>
          <w:sz w:val="16"/>
        </w:rPr>
        <w:t>da</w:t>
      </w:r>
      <w:r>
        <w:rPr>
          <w:spacing w:val="-4"/>
          <w:w w:val="105"/>
          <w:sz w:val="16"/>
        </w:rPr>
        <w:t> </w:t>
      </w:r>
      <w:r>
        <w:rPr>
          <w:spacing w:val="-2"/>
          <w:w w:val="105"/>
          <w:sz w:val="16"/>
        </w:rPr>
        <w:t>contratação.</w:t>
      </w:r>
    </w:p>
    <w:p>
      <w:pPr>
        <w:pStyle w:val="BodyText"/>
        <w:spacing w:before="57"/>
      </w:pPr>
    </w:p>
    <w:p>
      <w:pPr>
        <w:pStyle w:val="ListParagraph"/>
        <w:numPr>
          <w:ilvl w:val="3"/>
          <w:numId w:val="51"/>
        </w:numPr>
        <w:tabs>
          <w:tab w:pos="885" w:val="left" w:leader="none"/>
        </w:tabs>
        <w:spacing w:line="240" w:lineRule="auto" w:before="0" w:after="0"/>
        <w:ind w:left="885" w:right="0" w:hanging="575"/>
        <w:jc w:val="left"/>
        <w:rPr>
          <w:sz w:val="16"/>
        </w:rPr>
      </w:pPr>
      <w:r>
        <w:rPr>
          <w:w w:val="105"/>
          <w:sz w:val="16"/>
        </w:rPr>
        <w:t>Em</w:t>
      </w:r>
      <w:r>
        <w:rPr>
          <w:spacing w:val="-5"/>
          <w:w w:val="105"/>
          <w:sz w:val="16"/>
        </w:rPr>
        <w:t> </w:t>
      </w:r>
      <w:r>
        <w:rPr>
          <w:w w:val="105"/>
          <w:sz w:val="16"/>
        </w:rPr>
        <w:t>caso</w:t>
      </w:r>
      <w:r>
        <w:rPr>
          <w:spacing w:val="-4"/>
          <w:w w:val="105"/>
          <w:sz w:val="16"/>
        </w:rPr>
        <w:t> </w:t>
      </w:r>
      <w:r>
        <w:rPr>
          <w:w w:val="105"/>
          <w:sz w:val="16"/>
        </w:rPr>
        <w:t>de</w:t>
      </w:r>
      <w:r>
        <w:rPr>
          <w:spacing w:val="-4"/>
          <w:w w:val="105"/>
          <w:sz w:val="16"/>
        </w:rPr>
        <w:t> </w:t>
      </w:r>
      <w:r>
        <w:rPr>
          <w:w w:val="105"/>
          <w:sz w:val="16"/>
        </w:rPr>
        <w:t>reincidência,</w:t>
      </w:r>
      <w:r>
        <w:rPr>
          <w:spacing w:val="-5"/>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total</w:t>
      </w:r>
      <w:r>
        <w:rPr>
          <w:spacing w:val="-5"/>
          <w:w w:val="105"/>
          <w:sz w:val="16"/>
        </w:rPr>
        <w:t> </w:t>
      </w:r>
      <w:r>
        <w:rPr>
          <w:w w:val="105"/>
          <w:sz w:val="16"/>
        </w:rPr>
        <w:t>das</w:t>
      </w:r>
      <w:r>
        <w:rPr>
          <w:spacing w:val="-4"/>
          <w:w w:val="105"/>
          <w:sz w:val="16"/>
        </w:rPr>
        <w:t> </w:t>
      </w:r>
      <w:r>
        <w:rPr>
          <w:w w:val="105"/>
          <w:sz w:val="16"/>
        </w:rPr>
        <w:t>multas</w:t>
      </w:r>
      <w:r>
        <w:rPr>
          <w:spacing w:val="-4"/>
          <w:w w:val="105"/>
          <w:sz w:val="16"/>
        </w:rPr>
        <w:t> </w:t>
      </w:r>
      <w:r>
        <w:rPr>
          <w:w w:val="105"/>
          <w:sz w:val="16"/>
        </w:rPr>
        <w:t>administrativas</w:t>
      </w:r>
      <w:r>
        <w:rPr>
          <w:spacing w:val="-5"/>
          <w:w w:val="105"/>
          <w:sz w:val="16"/>
        </w:rPr>
        <w:t> </w:t>
      </w:r>
      <w:r>
        <w:rPr>
          <w:w w:val="105"/>
          <w:sz w:val="16"/>
        </w:rPr>
        <w:t>aplicadas</w:t>
      </w:r>
      <w:r>
        <w:rPr>
          <w:spacing w:val="-4"/>
          <w:w w:val="105"/>
          <w:sz w:val="16"/>
        </w:rPr>
        <w:t> </w:t>
      </w:r>
      <w:r>
        <w:rPr>
          <w:w w:val="105"/>
          <w:sz w:val="16"/>
        </w:rPr>
        <w:t>não</w:t>
      </w:r>
      <w:r>
        <w:rPr>
          <w:spacing w:val="-4"/>
          <w:w w:val="105"/>
          <w:sz w:val="16"/>
        </w:rPr>
        <w:t> </w:t>
      </w:r>
      <w:r>
        <w:rPr>
          <w:w w:val="105"/>
          <w:sz w:val="16"/>
        </w:rPr>
        <w:t>poderá</w:t>
      </w:r>
      <w:r>
        <w:rPr>
          <w:spacing w:val="-5"/>
          <w:w w:val="105"/>
          <w:sz w:val="16"/>
        </w:rPr>
        <w:t> </w:t>
      </w:r>
      <w:r>
        <w:rPr>
          <w:w w:val="105"/>
          <w:sz w:val="16"/>
        </w:rPr>
        <w:t>exceder</w:t>
      </w:r>
      <w:r>
        <w:rPr>
          <w:spacing w:val="-4"/>
          <w:w w:val="105"/>
          <w:sz w:val="16"/>
        </w:rPr>
        <w:t> </w:t>
      </w:r>
      <w:r>
        <w:rPr>
          <w:w w:val="105"/>
          <w:sz w:val="16"/>
        </w:rPr>
        <w:t>o</w:t>
      </w:r>
      <w:r>
        <w:rPr>
          <w:spacing w:val="-4"/>
          <w:w w:val="105"/>
          <w:sz w:val="16"/>
        </w:rPr>
        <w:t> </w:t>
      </w:r>
      <w:r>
        <w:rPr>
          <w:w w:val="105"/>
          <w:sz w:val="16"/>
        </w:rPr>
        <w:t>limite</w:t>
      </w:r>
      <w:r>
        <w:rPr>
          <w:spacing w:val="-5"/>
          <w:w w:val="105"/>
          <w:sz w:val="16"/>
        </w:rPr>
        <w:t> </w:t>
      </w:r>
      <w:r>
        <w:rPr>
          <w:w w:val="105"/>
          <w:sz w:val="16"/>
        </w:rPr>
        <w:t>de</w:t>
      </w:r>
      <w:r>
        <w:rPr>
          <w:spacing w:val="-4"/>
          <w:w w:val="105"/>
          <w:sz w:val="16"/>
        </w:rPr>
        <w:t> </w:t>
      </w:r>
      <w:r>
        <w:rPr>
          <w:w w:val="105"/>
          <w:sz w:val="16"/>
        </w:rPr>
        <w:t>30%</w:t>
      </w:r>
      <w:r>
        <w:rPr>
          <w:spacing w:val="-4"/>
          <w:w w:val="105"/>
          <w:sz w:val="16"/>
        </w:rPr>
        <w:t> </w:t>
      </w:r>
      <w:r>
        <w:rPr>
          <w:w w:val="105"/>
          <w:sz w:val="16"/>
        </w:rPr>
        <w:t>(trinta</w:t>
      </w:r>
      <w:r>
        <w:rPr>
          <w:spacing w:val="-5"/>
          <w:w w:val="105"/>
          <w:sz w:val="16"/>
        </w:rPr>
        <w:t> </w:t>
      </w:r>
      <w:r>
        <w:rPr>
          <w:w w:val="105"/>
          <w:sz w:val="16"/>
        </w:rPr>
        <w:t>por</w:t>
      </w:r>
      <w:r>
        <w:rPr>
          <w:spacing w:val="-4"/>
          <w:w w:val="105"/>
          <w:sz w:val="16"/>
        </w:rPr>
        <w:t> </w:t>
      </w:r>
      <w:r>
        <w:rPr>
          <w:w w:val="105"/>
          <w:sz w:val="16"/>
        </w:rPr>
        <w:t>cento)</w:t>
      </w:r>
      <w:r>
        <w:rPr>
          <w:spacing w:val="-4"/>
          <w:w w:val="105"/>
          <w:sz w:val="16"/>
        </w:rPr>
        <w:t> </w:t>
      </w:r>
      <w:r>
        <w:rPr>
          <w:w w:val="105"/>
          <w:sz w:val="16"/>
        </w:rPr>
        <w:t>sobre</w:t>
      </w:r>
      <w:r>
        <w:rPr>
          <w:spacing w:val="-5"/>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total</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3"/>
          <w:numId w:val="51"/>
        </w:numPr>
        <w:tabs>
          <w:tab w:pos="891" w:val="left" w:leader="none"/>
        </w:tabs>
        <w:spacing w:line="292" w:lineRule="auto" w:before="0" w:after="0"/>
        <w:ind w:left="310" w:right="293" w:firstLine="0"/>
        <w:jc w:val="both"/>
        <w:rPr>
          <w:sz w:val="16"/>
        </w:rPr>
      </w:pPr>
      <w:r>
        <w:rPr>
          <w:w w:val="105"/>
          <w:sz w:val="16"/>
        </w:rPr>
        <w:t>Se</w:t>
      </w:r>
      <w:r>
        <w:rPr>
          <w:spacing w:val="-1"/>
          <w:w w:val="105"/>
          <w:sz w:val="16"/>
        </w:rPr>
        <w:t> </w:t>
      </w:r>
      <w:r>
        <w:rPr>
          <w:w w:val="105"/>
          <w:sz w:val="16"/>
        </w:rPr>
        <w:t>a</w:t>
      </w:r>
      <w:r>
        <w:rPr>
          <w:spacing w:val="-1"/>
          <w:w w:val="105"/>
          <w:sz w:val="16"/>
        </w:rPr>
        <w:t> </w:t>
      </w:r>
      <w:r>
        <w:rPr>
          <w:w w:val="105"/>
          <w:sz w:val="16"/>
        </w:rPr>
        <w:t>multa</w:t>
      </w:r>
      <w:r>
        <w:rPr>
          <w:spacing w:val="-1"/>
          <w:w w:val="105"/>
          <w:sz w:val="16"/>
        </w:rPr>
        <w:t> </w:t>
      </w:r>
      <w:r>
        <w:rPr>
          <w:w w:val="105"/>
          <w:sz w:val="16"/>
        </w:rPr>
        <w:t>aplicada</w:t>
      </w:r>
      <w:r>
        <w:rPr>
          <w:spacing w:val="-1"/>
          <w:w w:val="105"/>
          <w:sz w:val="16"/>
        </w:rPr>
        <w:t> </w:t>
      </w:r>
      <w:r>
        <w:rPr>
          <w:w w:val="105"/>
          <w:sz w:val="16"/>
        </w:rPr>
        <w:t>e</w:t>
      </w:r>
      <w:r>
        <w:rPr>
          <w:spacing w:val="-1"/>
          <w:w w:val="105"/>
          <w:sz w:val="16"/>
        </w:rPr>
        <w:t> </w:t>
      </w:r>
      <w:r>
        <w:rPr>
          <w:w w:val="105"/>
          <w:sz w:val="16"/>
        </w:rPr>
        <w:t>as</w:t>
      </w:r>
      <w:r>
        <w:rPr>
          <w:spacing w:val="-1"/>
          <w:w w:val="105"/>
          <w:sz w:val="16"/>
        </w:rPr>
        <w:t> </w:t>
      </w:r>
      <w:r>
        <w:rPr>
          <w:w w:val="105"/>
          <w:sz w:val="16"/>
        </w:rPr>
        <w:t>indenizações</w:t>
      </w:r>
      <w:r>
        <w:rPr>
          <w:spacing w:val="-1"/>
          <w:w w:val="105"/>
          <w:sz w:val="16"/>
        </w:rPr>
        <w:t> </w:t>
      </w:r>
      <w:r>
        <w:rPr>
          <w:w w:val="105"/>
          <w:sz w:val="16"/>
        </w:rPr>
        <w:t>cabíveis</w:t>
      </w:r>
      <w:r>
        <w:rPr>
          <w:spacing w:val="-1"/>
          <w:w w:val="105"/>
          <w:sz w:val="16"/>
        </w:rPr>
        <w:t> </w:t>
      </w:r>
      <w:r>
        <w:rPr>
          <w:w w:val="105"/>
          <w:sz w:val="16"/>
        </w:rPr>
        <w:t>forem</w:t>
      </w:r>
      <w:r>
        <w:rPr>
          <w:spacing w:val="-1"/>
          <w:w w:val="105"/>
          <w:sz w:val="16"/>
        </w:rPr>
        <w:t> </w:t>
      </w:r>
      <w:r>
        <w:rPr>
          <w:w w:val="105"/>
          <w:sz w:val="16"/>
        </w:rPr>
        <w:t>superiores</w:t>
      </w:r>
      <w:r>
        <w:rPr>
          <w:spacing w:val="-1"/>
          <w:w w:val="105"/>
          <w:sz w:val="16"/>
        </w:rPr>
        <w:t> </w:t>
      </w:r>
      <w:r>
        <w:rPr>
          <w:w w:val="105"/>
          <w:sz w:val="16"/>
        </w:rPr>
        <w:t>ao</w:t>
      </w:r>
      <w:r>
        <w:rPr>
          <w:spacing w:val="-1"/>
          <w:w w:val="105"/>
          <w:sz w:val="16"/>
        </w:rPr>
        <w:t> </w:t>
      </w:r>
      <w:r>
        <w:rPr>
          <w:w w:val="105"/>
          <w:sz w:val="16"/>
        </w:rPr>
        <w:t>valor</w:t>
      </w:r>
      <w:r>
        <w:rPr>
          <w:spacing w:val="-1"/>
          <w:w w:val="105"/>
          <w:sz w:val="16"/>
        </w:rPr>
        <w:t> </w:t>
      </w:r>
      <w:r>
        <w:rPr>
          <w:w w:val="105"/>
          <w:sz w:val="16"/>
        </w:rPr>
        <w:t>de</w:t>
      </w:r>
      <w:r>
        <w:rPr>
          <w:spacing w:val="-1"/>
          <w:w w:val="105"/>
          <w:sz w:val="16"/>
        </w:rPr>
        <w:t> </w:t>
      </w:r>
      <w:r>
        <w:rPr>
          <w:w w:val="105"/>
          <w:sz w:val="16"/>
        </w:rPr>
        <w:t>pagamento</w:t>
      </w:r>
      <w:r>
        <w:rPr>
          <w:spacing w:val="-1"/>
          <w:w w:val="105"/>
          <w:sz w:val="16"/>
        </w:rPr>
        <w:t> </w:t>
      </w:r>
      <w:r>
        <w:rPr>
          <w:w w:val="105"/>
          <w:sz w:val="16"/>
        </w:rPr>
        <w:t>eventualmente</w:t>
      </w:r>
      <w:r>
        <w:rPr>
          <w:spacing w:val="-1"/>
          <w:w w:val="105"/>
          <w:sz w:val="16"/>
        </w:rPr>
        <w:t> </w:t>
      </w:r>
      <w:r>
        <w:rPr>
          <w:w w:val="105"/>
          <w:sz w:val="16"/>
        </w:rPr>
        <w:t>devido</w:t>
      </w:r>
      <w:r>
        <w:rPr>
          <w:spacing w:val="-1"/>
          <w:w w:val="105"/>
          <w:sz w:val="16"/>
        </w:rPr>
        <w:t> </w:t>
      </w:r>
      <w:r>
        <w:rPr>
          <w:w w:val="105"/>
          <w:sz w:val="16"/>
        </w:rPr>
        <w:t>pela</w:t>
      </w:r>
      <w:r>
        <w:rPr>
          <w:spacing w:val="-9"/>
          <w:w w:val="105"/>
          <w:sz w:val="16"/>
        </w:rPr>
        <w:t> </w:t>
      </w:r>
      <w:r>
        <w:rPr>
          <w:w w:val="105"/>
          <w:sz w:val="16"/>
        </w:rPr>
        <w:t>Administração</w:t>
      </w:r>
      <w:r>
        <w:rPr>
          <w:spacing w:val="-1"/>
          <w:w w:val="105"/>
          <w:sz w:val="16"/>
        </w:rPr>
        <w:t> </w:t>
      </w:r>
      <w:r>
        <w:rPr>
          <w:w w:val="105"/>
          <w:sz w:val="16"/>
        </w:rPr>
        <w:t>ao</w:t>
      </w:r>
      <w:r>
        <w:rPr>
          <w:spacing w:val="-1"/>
          <w:w w:val="105"/>
          <w:sz w:val="16"/>
        </w:rPr>
        <w:t> </w:t>
      </w:r>
      <w:r>
        <w:rPr>
          <w:b/>
          <w:w w:val="105"/>
          <w:sz w:val="16"/>
        </w:rPr>
        <w:t>CONTRATADO</w:t>
      </w:r>
      <w:r>
        <w:rPr>
          <w:w w:val="105"/>
          <w:sz w:val="16"/>
        </w:rPr>
        <w:t>,</w:t>
      </w:r>
      <w:r>
        <w:rPr>
          <w:spacing w:val="-1"/>
          <w:w w:val="105"/>
          <w:sz w:val="16"/>
        </w:rPr>
        <w:t> </w:t>
      </w:r>
      <w:r>
        <w:rPr>
          <w:w w:val="105"/>
          <w:sz w:val="16"/>
        </w:rPr>
        <w:t>além</w:t>
      </w:r>
      <w:r>
        <w:rPr>
          <w:spacing w:val="-1"/>
          <w:w w:val="105"/>
          <w:sz w:val="16"/>
        </w:rPr>
        <w:t> </w:t>
      </w:r>
      <w:r>
        <w:rPr>
          <w:w w:val="105"/>
          <w:sz w:val="16"/>
        </w:rPr>
        <w:t>da</w:t>
      </w:r>
      <w:r>
        <w:rPr>
          <w:spacing w:val="-1"/>
          <w:w w:val="105"/>
          <w:sz w:val="16"/>
        </w:rPr>
        <w:t> </w:t>
      </w:r>
      <w:r>
        <w:rPr>
          <w:w w:val="105"/>
          <w:sz w:val="16"/>
        </w:rPr>
        <w:t>perda</w:t>
      </w:r>
      <w:r>
        <w:rPr>
          <w:spacing w:val="-1"/>
          <w:w w:val="105"/>
          <w:sz w:val="16"/>
        </w:rPr>
        <w:t> </w:t>
      </w:r>
      <w:r>
        <w:rPr>
          <w:w w:val="105"/>
          <w:sz w:val="16"/>
        </w:rPr>
        <w:t>desse</w:t>
      </w:r>
      <w:r>
        <w:rPr>
          <w:spacing w:val="-1"/>
          <w:w w:val="105"/>
          <w:sz w:val="16"/>
        </w:rPr>
        <w:t> </w:t>
      </w:r>
      <w:r>
        <w:rPr>
          <w:w w:val="105"/>
          <w:sz w:val="16"/>
        </w:rPr>
        <w:t>valor,</w:t>
      </w:r>
      <w:r>
        <w:rPr>
          <w:spacing w:val="-1"/>
          <w:w w:val="105"/>
          <w:sz w:val="16"/>
        </w:rPr>
        <w:t> </w:t>
      </w:r>
      <w:r>
        <w:rPr>
          <w:w w:val="105"/>
          <w:sz w:val="16"/>
        </w:rPr>
        <w:t>a</w:t>
      </w:r>
      <w:r>
        <w:rPr>
          <w:spacing w:val="-1"/>
          <w:w w:val="105"/>
          <w:sz w:val="16"/>
        </w:rPr>
        <w:t> </w:t>
      </w:r>
      <w:r>
        <w:rPr>
          <w:w w:val="105"/>
          <w:sz w:val="16"/>
        </w:rPr>
        <w:t>diferença</w:t>
      </w:r>
      <w:r>
        <w:rPr>
          <w:spacing w:val="-1"/>
          <w:w w:val="105"/>
          <w:sz w:val="16"/>
        </w:rPr>
        <w:t> </w:t>
      </w:r>
      <w:r>
        <w:rPr>
          <w:w w:val="105"/>
          <w:sz w:val="16"/>
        </w:rPr>
        <w:t>será</w:t>
      </w:r>
      <w:r>
        <w:rPr>
          <w:spacing w:val="-1"/>
          <w:w w:val="105"/>
          <w:sz w:val="16"/>
        </w:rPr>
        <w:t> </w:t>
      </w:r>
      <w:r>
        <w:rPr>
          <w:w w:val="105"/>
          <w:sz w:val="16"/>
        </w:rPr>
        <w:t>descontada da garantia prestada ou será cobrada judicialmente, na forma do art. 156, § 8º, da Lei nº 14.133/2021, e conforme o procedimento previsto no item 11.13.</w:t>
      </w:r>
    </w:p>
    <w:p>
      <w:pPr>
        <w:pStyle w:val="BodyText"/>
        <w:spacing w:before="17"/>
      </w:pPr>
    </w:p>
    <w:p>
      <w:pPr>
        <w:pStyle w:val="ListParagraph"/>
        <w:numPr>
          <w:ilvl w:val="3"/>
          <w:numId w:val="51"/>
        </w:numPr>
        <w:tabs>
          <w:tab w:pos="876" w:val="left" w:leader="none"/>
        </w:tabs>
        <w:spacing w:line="240" w:lineRule="auto" w:before="0" w:after="0"/>
        <w:ind w:left="876" w:right="0" w:hanging="566"/>
        <w:jc w:val="left"/>
        <w:rPr>
          <w:sz w:val="16"/>
        </w:rPr>
      </w:pPr>
      <w:r>
        <w:rPr>
          <w:w w:val="105"/>
          <w:sz w:val="16"/>
        </w:rPr>
        <w:t>A</w:t>
      </w:r>
      <w:r>
        <w:rPr>
          <w:spacing w:val="-11"/>
          <w:w w:val="105"/>
          <w:sz w:val="16"/>
        </w:rPr>
        <w:t> </w:t>
      </w:r>
      <w:r>
        <w:rPr>
          <w:w w:val="105"/>
          <w:sz w:val="16"/>
        </w:rPr>
        <w:t>penalidade</w:t>
      </w:r>
      <w:r>
        <w:rPr>
          <w:spacing w:val="-6"/>
          <w:w w:val="105"/>
          <w:sz w:val="16"/>
        </w:rPr>
        <w:t> </w:t>
      </w:r>
      <w:r>
        <w:rPr>
          <w:w w:val="105"/>
          <w:sz w:val="16"/>
        </w:rPr>
        <w:t>de</w:t>
      </w:r>
      <w:r>
        <w:rPr>
          <w:spacing w:val="-4"/>
          <w:w w:val="105"/>
          <w:sz w:val="16"/>
        </w:rPr>
        <w:t> </w:t>
      </w:r>
      <w:r>
        <w:rPr>
          <w:w w:val="105"/>
          <w:sz w:val="16"/>
        </w:rPr>
        <w:t>multa</w:t>
      </w:r>
      <w:r>
        <w:rPr>
          <w:spacing w:val="-4"/>
          <w:w w:val="105"/>
          <w:sz w:val="16"/>
        </w:rPr>
        <w:t> </w:t>
      </w:r>
      <w:r>
        <w:rPr>
          <w:w w:val="105"/>
          <w:sz w:val="16"/>
        </w:rPr>
        <w:t>pode</w:t>
      </w:r>
      <w:r>
        <w:rPr>
          <w:spacing w:val="-4"/>
          <w:w w:val="105"/>
          <w:sz w:val="16"/>
        </w:rPr>
        <w:t> </w:t>
      </w:r>
      <w:r>
        <w:rPr>
          <w:w w:val="105"/>
          <w:sz w:val="16"/>
        </w:rPr>
        <w:t>ser</w:t>
      </w:r>
      <w:r>
        <w:rPr>
          <w:spacing w:val="-4"/>
          <w:w w:val="105"/>
          <w:sz w:val="16"/>
        </w:rPr>
        <w:t> </w:t>
      </w:r>
      <w:r>
        <w:rPr>
          <w:w w:val="105"/>
          <w:sz w:val="16"/>
        </w:rPr>
        <w:t>aplicada</w:t>
      </w:r>
      <w:r>
        <w:rPr>
          <w:spacing w:val="-5"/>
          <w:w w:val="105"/>
          <w:sz w:val="16"/>
        </w:rPr>
        <w:t> </w:t>
      </w:r>
      <w:r>
        <w:rPr>
          <w:w w:val="105"/>
          <w:sz w:val="16"/>
        </w:rPr>
        <w:t>cumulativamente</w:t>
      </w:r>
      <w:r>
        <w:rPr>
          <w:spacing w:val="-4"/>
          <w:w w:val="105"/>
          <w:sz w:val="16"/>
        </w:rPr>
        <w:t> </w:t>
      </w:r>
      <w:r>
        <w:rPr>
          <w:w w:val="105"/>
          <w:sz w:val="16"/>
        </w:rPr>
        <w:t>com</w:t>
      </w:r>
      <w:r>
        <w:rPr>
          <w:spacing w:val="-4"/>
          <w:w w:val="105"/>
          <w:sz w:val="16"/>
        </w:rPr>
        <w:t> </w:t>
      </w:r>
      <w:r>
        <w:rPr>
          <w:w w:val="105"/>
          <w:sz w:val="16"/>
        </w:rPr>
        <w:t>as</w:t>
      </w:r>
      <w:r>
        <w:rPr>
          <w:spacing w:val="-4"/>
          <w:w w:val="105"/>
          <w:sz w:val="16"/>
        </w:rPr>
        <w:t> </w:t>
      </w:r>
      <w:r>
        <w:rPr>
          <w:w w:val="105"/>
          <w:sz w:val="16"/>
        </w:rPr>
        <w:t>demais</w:t>
      </w:r>
      <w:r>
        <w:rPr>
          <w:spacing w:val="-4"/>
          <w:w w:val="105"/>
          <w:sz w:val="16"/>
        </w:rPr>
        <w:t> </w:t>
      </w:r>
      <w:r>
        <w:rPr>
          <w:w w:val="105"/>
          <w:sz w:val="16"/>
        </w:rPr>
        <w:t>sanções,</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5"/>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w:t>
      </w:r>
      <w:r>
        <w:rPr>
          <w:spacing w:val="-4"/>
          <w:w w:val="105"/>
          <w:sz w:val="16"/>
        </w:rPr>
        <w:t> </w:t>
      </w:r>
      <w:r>
        <w:rPr>
          <w:w w:val="105"/>
          <w:sz w:val="16"/>
        </w:rPr>
        <w:t>7º,</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spacing w:val="-2"/>
          <w:w w:val="105"/>
          <w:sz w:val="16"/>
        </w:rPr>
        <w:t>14.133/2021.</w:t>
      </w:r>
    </w:p>
    <w:p>
      <w:pPr>
        <w:pStyle w:val="BodyText"/>
        <w:spacing w:before="57"/>
      </w:pPr>
    </w:p>
    <w:p>
      <w:pPr>
        <w:pStyle w:val="ListParagraph"/>
        <w:numPr>
          <w:ilvl w:val="2"/>
          <w:numId w:val="51"/>
        </w:numPr>
        <w:tabs>
          <w:tab w:pos="774" w:val="left" w:leader="none"/>
        </w:tabs>
        <w:spacing w:line="292" w:lineRule="auto" w:before="0" w:after="0"/>
        <w:ind w:left="310" w:right="293" w:firstLine="0"/>
        <w:jc w:val="both"/>
        <w:rPr>
          <w:sz w:val="16"/>
        </w:rPr>
      </w:pPr>
      <w:r>
        <w:rPr>
          <w:w w:val="105"/>
          <w:sz w:val="16"/>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w w:val="105"/>
          <w:sz w:val="16"/>
        </w:rPr>
        <w:t> </w:t>
      </w:r>
      <w:r>
        <w:rPr>
          <w:w w:val="105"/>
          <w:sz w:val="16"/>
        </w:rPr>
        <w:t>Administração Pública direta e indireta do Estado, pelo prazo máximo de 3 (três) anos;</w:t>
      </w:r>
    </w:p>
    <w:p>
      <w:pPr>
        <w:pStyle w:val="BodyText"/>
        <w:spacing w:before="55"/>
      </w:pPr>
    </w:p>
    <w:p>
      <w:pPr>
        <w:pStyle w:val="ListParagraph"/>
        <w:numPr>
          <w:ilvl w:val="2"/>
          <w:numId w:val="51"/>
        </w:numPr>
        <w:tabs>
          <w:tab w:pos="771" w:val="left" w:leader="none"/>
        </w:tabs>
        <w:spacing w:line="292" w:lineRule="auto" w:before="0" w:after="0"/>
        <w:ind w:left="310" w:right="293" w:firstLine="0"/>
        <w:jc w:val="both"/>
        <w:rPr>
          <w:sz w:val="16"/>
        </w:rPr>
      </w:pPr>
      <w:r>
        <w:rPr>
          <w:w w:val="105"/>
          <w:sz w:val="16"/>
        </w:rPr>
        <w:t>Declaração de inidoneidade para licitar ou contratar, prevista no art. 156, IV, § 5º, da Lei nº 14.133/2021, nos casos relacionados nos subitens 11.1.8 a 11.1.12, bem como nos demais casos que justifiquem a imposição</w:t>
      </w:r>
      <w:r>
        <w:rPr>
          <w:spacing w:val="-2"/>
          <w:w w:val="105"/>
          <w:sz w:val="16"/>
        </w:rPr>
        <w:t> </w:t>
      </w:r>
      <w:r>
        <w:rPr>
          <w:w w:val="105"/>
          <w:sz w:val="16"/>
        </w:rPr>
        <w:t>da</w:t>
      </w:r>
      <w:r>
        <w:rPr>
          <w:spacing w:val="-2"/>
          <w:w w:val="105"/>
          <w:sz w:val="16"/>
        </w:rPr>
        <w:t> </w:t>
      </w:r>
      <w:r>
        <w:rPr>
          <w:w w:val="105"/>
          <w:sz w:val="16"/>
        </w:rPr>
        <w:t>penalidade</w:t>
      </w:r>
      <w:r>
        <w:rPr>
          <w:spacing w:val="-2"/>
          <w:w w:val="105"/>
          <w:sz w:val="16"/>
        </w:rPr>
        <w:t> </w:t>
      </w:r>
      <w:r>
        <w:rPr>
          <w:w w:val="105"/>
          <w:sz w:val="16"/>
        </w:rPr>
        <w:t>mais</w:t>
      </w:r>
      <w:r>
        <w:rPr>
          <w:spacing w:val="-2"/>
          <w:w w:val="105"/>
          <w:sz w:val="16"/>
        </w:rPr>
        <w:t> </w:t>
      </w:r>
      <w:r>
        <w:rPr>
          <w:w w:val="105"/>
          <w:sz w:val="16"/>
        </w:rPr>
        <w:t>grave,</w:t>
      </w:r>
      <w:r>
        <w:rPr>
          <w:spacing w:val="-2"/>
          <w:w w:val="105"/>
          <w:sz w:val="16"/>
        </w:rPr>
        <w:t> </w:t>
      </w:r>
      <w:r>
        <w:rPr>
          <w:w w:val="105"/>
          <w:sz w:val="16"/>
        </w:rPr>
        <w:t>que</w:t>
      </w:r>
      <w:r>
        <w:rPr>
          <w:spacing w:val="-2"/>
          <w:w w:val="105"/>
          <w:sz w:val="16"/>
        </w:rPr>
        <w:t> </w:t>
      </w:r>
      <w:r>
        <w:rPr>
          <w:w w:val="105"/>
          <w:sz w:val="16"/>
        </w:rPr>
        <w:t>impedirá</w:t>
      </w:r>
      <w:r>
        <w:rPr>
          <w:spacing w:val="-2"/>
          <w:w w:val="105"/>
          <w:sz w:val="16"/>
        </w:rPr>
        <w:t> </w:t>
      </w:r>
      <w:r>
        <w:rPr>
          <w:w w:val="105"/>
          <w:sz w:val="16"/>
        </w:rPr>
        <w:t>o</w:t>
      </w:r>
      <w:r>
        <w:rPr>
          <w:spacing w:val="-2"/>
          <w:w w:val="105"/>
          <w:sz w:val="16"/>
        </w:rPr>
        <w:t> </w:t>
      </w:r>
      <w:r>
        <w:rPr>
          <w:w w:val="105"/>
          <w:sz w:val="16"/>
        </w:rPr>
        <w:t>responsável</w:t>
      </w:r>
      <w:r>
        <w:rPr>
          <w:spacing w:val="-2"/>
          <w:w w:val="105"/>
          <w:sz w:val="16"/>
        </w:rPr>
        <w:t> </w:t>
      </w:r>
      <w:r>
        <w:rPr>
          <w:w w:val="105"/>
          <w:sz w:val="16"/>
        </w:rPr>
        <w:t>de</w:t>
      </w:r>
      <w:r>
        <w:rPr>
          <w:spacing w:val="-2"/>
          <w:w w:val="105"/>
          <w:sz w:val="16"/>
        </w:rPr>
        <w:t> </w:t>
      </w:r>
      <w:r>
        <w:rPr>
          <w:w w:val="105"/>
          <w:sz w:val="16"/>
        </w:rPr>
        <w:t>licitar</w:t>
      </w:r>
      <w:r>
        <w:rPr>
          <w:spacing w:val="-2"/>
          <w:w w:val="105"/>
          <w:sz w:val="16"/>
        </w:rPr>
        <w:t> </w:t>
      </w:r>
      <w:r>
        <w:rPr>
          <w:w w:val="105"/>
          <w:sz w:val="16"/>
        </w:rPr>
        <w:t>ou</w:t>
      </w:r>
      <w:r>
        <w:rPr>
          <w:spacing w:val="-2"/>
          <w:w w:val="105"/>
          <w:sz w:val="16"/>
        </w:rPr>
        <w:t> </w:t>
      </w:r>
      <w:r>
        <w:rPr>
          <w:w w:val="105"/>
          <w:sz w:val="16"/>
        </w:rPr>
        <w:t>contratar</w:t>
      </w:r>
      <w:r>
        <w:rPr>
          <w:spacing w:val="-2"/>
          <w:w w:val="105"/>
          <w:sz w:val="16"/>
        </w:rPr>
        <w:t> </w:t>
      </w:r>
      <w:r>
        <w:rPr>
          <w:w w:val="105"/>
          <w:sz w:val="16"/>
        </w:rPr>
        <w:t>no</w:t>
      </w:r>
      <w:r>
        <w:rPr>
          <w:spacing w:val="-2"/>
          <w:w w:val="105"/>
          <w:sz w:val="16"/>
        </w:rPr>
        <w:t> </w:t>
      </w:r>
      <w:r>
        <w:rPr>
          <w:w w:val="105"/>
          <w:sz w:val="16"/>
        </w:rPr>
        <w:t>âmbito</w:t>
      </w:r>
      <w:r>
        <w:rPr>
          <w:spacing w:val="-2"/>
          <w:w w:val="105"/>
          <w:sz w:val="16"/>
        </w:rPr>
        <w:t> </w:t>
      </w:r>
      <w:r>
        <w:rPr>
          <w:w w:val="105"/>
          <w:sz w:val="16"/>
        </w:rPr>
        <w:t>da</w:t>
      </w:r>
      <w:r>
        <w:rPr>
          <w:spacing w:val="-11"/>
          <w:w w:val="105"/>
          <w:sz w:val="16"/>
        </w:rPr>
        <w:t> </w:t>
      </w:r>
      <w:r>
        <w:rPr>
          <w:w w:val="105"/>
          <w:sz w:val="16"/>
        </w:rPr>
        <w:t>Administração</w:t>
      </w:r>
      <w:r>
        <w:rPr>
          <w:spacing w:val="-2"/>
          <w:w w:val="105"/>
          <w:sz w:val="16"/>
        </w:rPr>
        <w:t> </w:t>
      </w:r>
      <w:r>
        <w:rPr>
          <w:w w:val="105"/>
          <w:sz w:val="16"/>
        </w:rPr>
        <w:t>Pública</w:t>
      </w:r>
      <w:r>
        <w:rPr>
          <w:spacing w:val="-2"/>
          <w:w w:val="105"/>
          <w:sz w:val="16"/>
        </w:rPr>
        <w:t> </w:t>
      </w:r>
      <w:r>
        <w:rPr>
          <w:w w:val="105"/>
          <w:sz w:val="16"/>
        </w:rPr>
        <w:t>direta</w:t>
      </w:r>
      <w:r>
        <w:rPr>
          <w:spacing w:val="-2"/>
          <w:w w:val="105"/>
          <w:sz w:val="16"/>
        </w:rPr>
        <w:t> </w:t>
      </w:r>
      <w:r>
        <w:rPr>
          <w:w w:val="105"/>
          <w:sz w:val="16"/>
        </w:rPr>
        <w:t>e</w:t>
      </w:r>
      <w:r>
        <w:rPr>
          <w:spacing w:val="-2"/>
          <w:w w:val="105"/>
          <w:sz w:val="16"/>
        </w:rPr>
        <w:t> </w:t>
      </w:r>
      <w:r>
        <w:rPr>
          <w:w w:val="105"/>
          <w:sz w:val="16"/>
        </w:rPr>
        <w:t>indireta</w:t>
      </w:r>
      <w:r>
        <w:rPr>
          <w:spacing w:val="-2"/>
          <w:w w:val="105"/>
          <w:sz w:val="16"/>
        </w:rPr>
        <w:t> </w:t>
      </w:r>
      <w:r>
        <w:rPr>
          <w:w w:val="105"/>
          <w:sz w:val="16"/>
        </w:rPr>
        <w:t>de</w:t>
      </w:r>
      <w:r>
        <w:rPr>
          <w:spacing w:val="-2"/>
          <w:w w:val="105"/>
          <w:sz w:val="16"/>
        </w:rPr>
        <w:t> </w:t>
      </w:r>
      <w:r>
        <w:rPr>
          <w:w w:val="105"/>
          <w:sz w:val="16"/>
        </w:rPr>
        <w:t>todos</w:t>
      </w:r>
      <w:r>
        <w:rPr>
          <w:spacing w:val="-2"/>
          <w:w w:val="105"/>
          <w:sz w:val="16"/>
        </w:rPr>
        <w:t> </w:t>
      </w:r>
      <w:r>
        <w:rPr>
          <w:w w:val="105"/>
          <w:sz w:val="16"/>
        </w:rPr>
        <w:t>os</w:t>
      </w:r>
      <w:r>
        <w:rPr>
          <w:spacing w:val="-2"/>
          <w:w w:val="105"/>
          <w:sz w:val="16"/>
        </w:rPr>
        <w:t> </w:t>
      </w:r>
      <w:r>
        <w:rPr>
          <w:w w:val="105"/>
          <w:sz w:val="16"/>
        </w:rPr>
        <w:t>entes</w:t>
      </w:r>
      <w:r>
        <w:rPr>
          <w:spacing w:val="-2"/>
          <w:w w:val="105"/>
          <w:sz w:val="16"/>
        </w:rPr>
        <w:t> </w:t>
      </w:r>
      <w:r>
        <w:rPr>
          <w:w w:val="105"/>
          <w:sz w:val="16"/>
        </w:rPr>
        <w:t>federativos,</w:t>
      </w:r>
      <w:r>
        <w:rPr>
          <w:spacing w:val="-2"/>
          <w:w w:val="105"/>
          <w:sz w:val="16"/>
        </w:rPr>
        <w:t> </w:t>
      </w:r>
      <w:r>
        <w:rPr>
          <w:w w:val="105"/>
          <w:sz w:val="16"/>
        </w:rPr>
        <w:t>pelo</w:t>
      </w:r>
      <w:r>
        <w:rPr>
          <w:spacing w:val="-2"/>
          <w:w w:val="105"/>
          <w:sz w:val="16"/>
        </w:rPr>
        <w:t> </w:t>
      </w:r>
      <w:r>
        <w:rPr>
          <w:w w:val="105"/>
          <w:sz w:val="16"/>
        </w:rPr>
        <w:t>prazo</w:t>
      </w:r>
      <w:r>
        <w:rPr>
          <w:spacing w:val="-2"/>
          <w:w w:val="105"/>
          <w:sz w:val="16"/>
        </w:rPr>
        <w:t> </w:t>
      </w:r>
      <w:r>
        <w:rPr>
          <w:w w:val="105"/>
          <w:sz w:val="16"/>
        </w:rPr>
        <w:t>mínimo</w:t>
      </w:r>
      <w:r>
        <w:rPr>
          <w:spacing w:val="-2"/>
          <w:w w:val="105"/>
          <w:sz w:val="16"/>
        </w:rPr>
        <w:t> </w:t>
      </w:r>
      <w:r>
        <w:rPr>
          <w:w w:val="105"/>
          <w:sz w:val="16"/>
        </w:rPr>
        <w:t>de</w:t>
      </w:r>
      <w:r>
        <w:rPr>
          <w:spacing w:val="-2"/>
          <w:w w:val="105"/>
          <w:sz w:val="16"/>
        </w:rPr>
        <w:t> </w:t>
      </w:r>
      <w:r>
        <w:rPr>
          <w:w w:val="105"/>
          <w:sz w:val="16"/>
        </w:rPr>
        <w:t>3</w:t>
      </w:r>
      <w:r>
        <w:rPr>
          <w:spacing w:val="-2"/>
          <w:w w:val="105"/>
          <w:sz w:val="16"/>
        </w:rPr>
        <w:t> </w:t>
      </w:r>
      <w:r>
        <w:rPr>
          <w:w w:val="105"/>
          <w:sz w:val="16"/>
        </w:rPr>
        <w:t>(três)</w:t>
      </w:r>
      <w:r>
        <w:rPr>
          <w:spacing w:val="-2"/>
          <w:w w:val="105"/>
          <w:sz w:val="16"/>
        </w:rPr>
        <w:t> </w:t>
      </w:r>
      <w:r>
        <w:rPr>
          <w:w w:val="105"/>
          <w:sz w:val="16"/>
        </w:rPr>
        <w:t>anos</w:t>
      </w:r>
      <w:r>
        <w:rPr>
          <w:spacing w:val="-2"/>
          <w:w w:val="105"/>
          <w:sz w:val="16"/>
        </w:rPr>
        <w:t> </w:t>
      </w:r>
      <w:r>
        <w:rPr>
          <w:w w:val="105"/>
          <w:sz w:val="16"/>
        </w:rPr>
        <w:t>e</w:t>
      </w:r>
      <w:r>
        <w:rPr>
          <w:spacing w:val="-2"/>
          <w:w w:val="105"/>
          <w:sz w:val="16"/>
        </w:rPr>
        <w:t> </w:t>
      </w:r>
      <w:r>
        <w:rPr>
          <w:w w:val="105"/>
          <w:sz w:val="16"/>
        </w:rPr>
        <w:t>máximo de 6 (seis) anos.</w:t>
      </w:r>
    </w:p>
    <w:p>
      <w:pPr>
        <w:pStyle w:val="BodyText"/>
        <w:spacing w:before="17"/>
      </w:pPr>
    </w:p>
    <w:p>
      <w:pPr>
        <w:pStyle w:val="ListParagraph"/>
        <w:numPr>
          <w:ilvl w:val="1"/>
          <w:numId w:val="51"/>
        </w:numPr>
        <w:tabs>
          <w:tab w:pos="660" w:val="left" w:leader="none"/>
        </w:tabs>
        <w:spacing w:line="292" w:lineRule="auto" w:before="1" w:after="0"/>
        <w:ind w:left="310" w:right="293" w:firstLine="0"/>
        <w:jc w:val="both"/>
        <w:rPr>
          <w:sz w:val="16"/>
        </w:rPr>
      </w:pPr>
      <w:r>
        <w:rPr>
          <w:w w:val="105"/>
          <w:sz w:val="16"/>
        </w:rPr>
        <w:t>Sem</w:t>
      </w:r>
      <w:r>
        <w:rPr>
          <w:w w:val="105"/>
          <w:sz w:val="16"/>
        </w:rPr>
        <w:t> prejuízo</w:t>
      </w:r>
      <w:r>
        <w:rPr>
          <w:w w:val="105"/>
          <w:sz w:val="16"/>
        </w:rPr>
        <w:t> da</w:t>
      </w:r>
      <w:r>
        <w:rPr>
          <w:w w:val="105"/>
          <w:sz w:val="16"/>
        </w:rPr>
        <w:t> multa</w:t>
      </w:r>
      <w:r>
        <w:rPr>
          <w:w w:val="105"/>
          <w:sz w:val="16"/>
        </w:rPr>
        <w:t> administrativa</w:t>
      </w:r>
      <w:r>
        <w:rPr>
          <w:w w:val="105"/>
          <w:sz w:val="16"/>
        </w:rPr>
        <w:t> prevista</w:t>
      </w:r>
      <w:r>
        <w:rPr>
          <w:w w:val="105"/>
          <w:sz w:val="16"/>
        </w:rPr>
        <w:t> no</w:t>
      </w:r>
      <w:r>
        <w:rPr>
          <w:w w:val="105"/>
          <w:sz w:val="16"/>
        </w:rPr>
        <w:t> art.</w:t>
      </w:r>
      <w:r>
        <w:rPr>
          <w:w w:val="105"/>
          <w:sz w:val="16"/>
        </w:rPr>
        <w:t> 156,</w:t>
      </w:r>
      <w:r>
        <w:rPr>
          <w:w w:val="105"/>
          <w:sz w:val="16"/>
        </w:rPr>
        <w:t> II,</w:t>
      </w:r>
      <w:r>
        <w:rPr>
          <w:w w:val="105"/>
          <w:sz w:val="16"/>
        </w:rPr>
        <w:t> §</w:t>
      </w:r>
      <w:r>
        <w:rPr>
          <w:w w:val="105"/>
          <w:sz w:val="16"/>
        </w:rPr>
        <w:t> 3º,</w:t>
      </w:r>
      <w:r>
        <w:rPr>
          <w:w w:val="105"/>
          <w:sz w:val="16"/>
        </w:rPr>
        <w:t> da</w:t>
      </w:r>
      <w:r>
        <w:rPr>
          <w:w w:val="105"/>
          <w:sz w:val="16"/>
        </w:rPr>
        <w:t> Lei</w:t>
      </w:r>
      <w:r>
        <w:rPr>
          <w:w w:val="105"/>
          <w:sz w:val="16"/>
        </w:rPr>
        <w:t> nº</w:t>
      </w:r>
      <w:r>
        <w:rPr>
          <w:w w:val="105"/>
          <w:sz w:val="16"/>
        </w:rPr>
        <w:t> 14.133/2021,</w:t>
      </w:r>
      <w:r>
        <w:rPr>
          <w:w w:val="105"/>
          <w:sz w:val="16"/>
        </w:rPr>
        <w:t> o</w:t>
      </w:r>
      <w:r>
        <w:rPr>
          <w:w w:val="105"/>
          <w:sz w:val="16"/>
        </w:rPr>
        <w:t> atraso</w:t>
      </w:r>
      <w:r>
        <w:rPr>
          <w:w w:val="105"/>
          <w:sz w:val="16"/>
        </w:rPr>
        <w:t> injustificado</w:t>
      </w:r>
      <w:r>
        <w:rPr>
          <w:w w:val="105"/>
          <w:sz w:val="16"/>
        </w:rPr>
        <w:t> no</w:t>
      </w:r>
      <w:r>
        <w:rPr>
          <w:w w:val="105"/>
          <w:sz w:val="16"/>
        </w:rPr>
        <w:t> cumprimento</w:t>
      </w:r>
      <w:r>
        <w:rPr>
          <w:w w:val="105"/>
          <w:sz w:val="16"/>
        </w:rPr>
        <w:t> das</w:t>
      </w:r>
      <w:r>
        <w:rPr>
          <w:w w:val="105"/>
          <w:sz w:val="16"/>
        </w:rPr>
        <w:t> obrigações</w:t>
      </w:r>
      <w:r>
        <w:rPr>
          <w:w w:val="105"/>
          <w:sz w:val="16"/>
        </w:rPr>
        <w:t> contratuais</w:t>
      </w:r>
      <w:r>
        <w:rPr>
          <w:w w:val="105"/>
          <w:sz w:val="16"/>
        </w:rPr>
        <w:t> sujeitará</w:t>
      </w:r>
      <w:r>
        <w:rPr>
          <w:w w:val="105"/>
          <w:sz w:val="16"/>
        </w:rPr>
        <w:t> o</w:t>
      </w:r>
      <w:r>
        <w:rPr>
          <w:w w:val="105"/>
          <w:sz w:val="16"/>
        </w:rPr>
        <w:t> </w:t>
      </w:r>
      <w:r>
        <w:rPr>
          <w:b/>
          <w:w w:val="105"/>
          <w:sz w:val="16"/>
        </w:rPr>
        <w:t>CONTRATADO</w:t>
      </w:r>
      <w:r>
        <w:rPr>
          <w:w w:val="105"/>
          <w:sz w:val="16"/>
        </w:rPr>
        <w:t>,</w:t>
      </w:r>
      <w:r>
        <w:rPr>
          <w:w w:val="105"/>
          <w:sz w:val="16"/>
        </w:rPr>
        <w:t> independente</w:t>
      </w:r>
      <w:r>
        <w:rPr>
          <w:w w:val="105"/>
          <w:sz w:val="16"/>
        </w:rPr>
        <w:t> de notificação,</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408</w:t>
      </w:r>
      <w:r>
        <w:rPr>
          <w:spacing w:val="-3"/>
          <w:w w:val="105"/>
          <w:sz w:val="16"/>
        </w:rPr>
        <w:t> </w:t>
      </w:r>
      <w:r>
        <w:rPr>
          <w:w w:val="105"/>
          <w:sz w:val="16"/>
        </w:rPr>
        <w:t>do</w:t>
      </w:r>
      <w:r>
        <w:rPr>
          <w:spacing w:val="-3"/>
          <w:w w:val="105"/>
          <w:sz w:val="16"/>
        </w:rPr>
        <w:t> </w:t>
      </w:r>
      <w:r>
        <w:rPr>
          <w:w w:val="105"/>
          <w:sz w:val="16"/>
        </w:rPr>
        <w:t>Código</w:t>
      </w:r>
      <w:r>
        <w:rPr>
          <w:spacing w:val="-3"/>
          <w:w w:val="105"/>
          <w:sz w:val="16"/>
        </w:rPr>
        <w:t> </w:t>
      </w:r>
      <w:r>
        <w:rPr>
          <w:w w:val="105"/>
          <w:sz w:val="16"/>
        </w:rPr>
        <w:t>Civil,</w:t>
      </w:r>
      <w:r>
        <w:rPr>
          <w:spacing w:val="-3"/>
          <w:w w:val="105"/>
          <w:sz w:val="16"/>
        </w:rPr>
        <w:t> </w:t>
      </w:r>
      <w:r>
        <w:rPr>
          <w:w w:val="105"/>
          <w:sz w:val="16"/>
        </w:rPr>
        <w:t>à</w:t>
      </w:r>
      <w:r>
        <w:rPr>
          <w:spacing w:val="-3"/>
          <w:w w:val="105"/>
          <w:sz w:val="16"/>
        </w:rPr>
        <w:t> </w:t>
      </w:r>
      <w:r>
        <w:rPr>
          <w:w w:val="105"/>
          <w:sz w:val="16"/>
        </w:rPr>
        <w:t>multa</w:t>
      </w:r>
      <w:r>
        <w:rPr>
          <w:spacing w:val="-3"/>
          <w:w w:val="105"/>
          <w:sz w:val="16"/>
        </w:rPr>
        <w:t> </w:t>
      </w:r>
      <w:r>
        <w:rPr>
          <w:w w:val="105"/>
          <w:sz w:val="16"/>
        </w:rPr>
        <w:t>de</w:t>
      </w:r>
      <w:r>
        <w:rPr>
          <w:spacing w:val="-3"/>
          <w:w w:val="105"/>
          <w:sz w:val="16"/>
        </w:rPr>
        <w:t> </w:t>
      </w:r>
      <w:r>
        <w:rPr>
          <w:w w:val="105"/>
          <w:sz w:val="16"/>
        </w:rPr>
        <w:t>mora</w:t>
      </w:r>
      <w:r>
        <w:rPr>
          <w:spacing w:val="-3"/>
          <w:w w:val="105"/>
          <w:sz w:val="16"/>
        </w:rPr>
        <w:t> </w:t>
      </w:r>
      <w:r>
        <w:rPr>
          <w:w w:val="105"/>
          <w:sz w:val="16"/>
        </w:rPr>
        <w:t>no</w:t>
      </w:r>
      <w:r>
        <w:rPr>
          <w:spacing w:val="-3"/>
          <w:w w:val="105"/>
          <w:sz w:val="16"/>
        </w:rPr>
        <w:t> </w:t>
      </w:r>
      <w:r>
        <w:rPr>
          <w:w w:val="105"/>
          <w:sz w:val="16"/>
        </w:rPr>
        <w:t>percentual</w:t>
      </w:r>
      <w:r>
        <w:rPr>
          <w:spacing w:val="-3"/>
          <w:w w:val="105"/>
          <w:sz w:val="16"/>
        </w:rPr>
        <w:t> </w:t>
      </w:r>
      <w:r>
        <w:rPr>
          <w:w w:val="105"/>
          <w:sz w:val="16"/>
        </w:rPr>
        <w:t>de</w:t>
      </w:r>
      <w:r>
        <w:rPr>
          <w:spacing w:val="-3"/>
          <w:w w:val="105"/>
          <w:sz w:val="16"/>
        </w:rPr>
        <w:t> </w:t>
      </w:r>
      <w:r>
        <w:rPr>
          <w:w w:val="105"/>
          <w:sz w:val="16"/>
        </w:rPr>
        <w:t>1%</w:t>
      </w:r>
      <w:r>
        <w:rPr>
          <w:spacing w:val="-3"/>
          <w:w w:val="105"/>
          <w:sz w:val="16"/>
        </w:rPr>
        <w:t> </w:t>
      </w:r>
      <w:r>
        <w:rPr>
          <w:w w:val="105"/>
          <w:sz w:val="16"/>
        </w:rPr>
        <w:t>(um</w:t>
      </w:r>
      <w:r>
        <w:rPr>
          <w:spacing w:val="-3"/>
          <w:w w:val="105"/>
          <w:sz w:val="16"/>
        </w:rPr>
        <w:t> </w:t>
      </w:r>
      <w:r>
        <w:rPr>
          <w:w w:val="105"/>
          <w:sz w:val="16"/>
        </w:rPr>
        <w:t>por</w:t>
      </w:r>
      <w:r>
        <w:rPr>
          <w:spacing w:val="-3"/>
          <w:w w:val="105"/>
          <w:sz w:val="16"/>
        </w:rPr>
        <w:t> </w:t>
      </w:r>
      <w:r>
        <w:rPr>
          <w:w w:val="105"/>
          <w:sz w:val="16"/>
        </w:rPr>
        <w:t>cento)</w:t>
      </w:r>
      <w:r>
        <w:rPr>
          <w:spacing w:val="-3"/>
          <w:w w:val="105"/>
          <w:sz w:val="16"/>
        </w:rPr>
        <w:t> </w:t>
      </w:r>
      <w:r>
        <w:rPr>
          <w:w w:val="105"/>
          <w:sz w:val="16"/>
        </w:rPr>
        <w:t>por</w:t>
      </w:r>
      <w:r>
        <w:rPr>
          <w:spacing w:val="-3"/>
          <w:w w:val="105"/>
          <w:sz w:val="16"/>
        </w:rPr>
        <w:t> </w:t>
      </w:r>
      <w:r>
        <w:rPr>
          <w:w w:val="105"/>
          <w:sz w:val="16"/>
        </w:rPr>
        <w:t>dia</w:t>
      </w:r>
      <w:r>
        <w:rPr>
          <w:spacing w:val="-3"/>
          <w:w w:val="105"/>
          <w:sz w:val="16"/>
        </w:rPr>
        <w:t> </w:t>
      </w:r>
      <w:r>
        <w:rPr>
          <w:w w:val="105"/>
          <w:sz w:val="16"/>
        </w:rPr>
        <w:t>útil</w:t>
      </w:r>
      <w:r>
        <w:rPr>
          <w:spacing w:val="-3"/>
          <w:w w:val="105"/>
          <w:sz w:val="16"/>
        </w:rPr>
        <w:t> </w:t>
      </w:r>
      <w:r>
        <w:rPr>
          <w:w w:val="105"/>
          <w:sz w:val="16"/>
        </w:rPr>
        <w:t>que</w:t>
      </w:r>
      <w:r>
        <w:rPr>
          <w:spacing w:val="-3"/>
          <w:w w:val="105"/>
          <w:sz w:val="16"/>
        </w:rPr>
        <w:t> </w:t>
      </w:r>
      <w:r>
        <w:rPr>
          <w:w w:val="105"/>
          <w:sz w:val="16"/>
        </w:rPr>
        <w:t>exceder</w:t>
      </w:r>
      <w:r>
        <w:rPr>
          <w:spacing w:val="-3"/>
          <w:w w:val="105"/>
          <w:sz w:val="16"/>
        </w:rPr>
        <w:t> </w:t>
      </w:r>
      <w:r>
        <w:rPr>
          <w:w w:val="105"/>
          <w:sz w:val="16"/>
        </w:rPr>
        <w:t>o</w:t>
      </w:r>
      <w:r>
        <w:rPr>
          <w:spacing w:val="-3"/>
          <w:w w:val="105"/>
          <w:sz w:val="16"/>
        </w:rPr>
        <w:t> </w:t>
      </w:r>
      <w:r>
        <w:rPr>
          <w:w w:val="105"/>
          <w:sz w:val="16"/>
        </w:rPr>
        <w:t>prazo</w:t>
      </w:r>
      <w:r>
        <w:rPr>
          <w:spacing w:val="-3"/>
          <w:w w:val="105"/>
          <w:sz w:val="16"/>
        </w:rPr>
        <w:t> </w:t>
      </w:r>
      <w:r>
        <w:rPr>
          <w:w w:val="105"/>
          <w:sz w:val="16"/>
        </w:rPr>
        <w:t>estipulado,</w:t>
      </w:r>
      <w:r>
        <w:rPr>
          <w:spacing w:val="-3"/>
          <w:w w:val="105"/>
          <w:sz w:val="16"/>
        </w:rPr>
        <w:t> </w:t>
      </w:r>
      <w:r>
        <w:rPr>
          <w:w w:val="105"/>
          <w:sz w:val="16"/>
        </w:rPr>
        <w:t>a</w:t>
      </w:r>
      <w:r>
        <w:rPr>
          <w:spacing w:val="-3"/>
          <w:w w:val="105"/>
          <w:sz w:val="16"/>
        </w:rPr>
        <w:t> </w:t>
      </w:r>
      <w:r>
        <w:rPr>
          <w:w w:val="105"/>
          <w:sz w:val="16"/>
        </w:rPr>
        <w:t>incidir</w:t>
      </w:r>
      <w:r>
        <w:rPr>
          <w:spacing w:val="-3"/>
          <w:w w:val="105"/>
          <w:sz w:val="16"/>
        </w:rPr>
        <w:t> </w:t>
      </w:r>
      <w:r>
        <w:rPr>
          <w:w w:val="105"/>
          <w:sz w:val="16"/>
        </w:rPr>
        <w:t>sobre</w:t>
      </w:r>
      <w:r>
        <w:rPr>
          <w:spacing w:val="-3"/>
          <w:w w:val="105"/>
          <w:sz w:val="16"/>
        </w:rPr>
        <w:t> </w:t>
      </w:r>
      <w:r>
        <w:rPr>
          <w:w w:val="105"/>
          <w:sz w:val="16"/>
        </w:rPr>
        <w:t>o</w:t>
      </w:r>
      <w:r>
        <w:rPr>
          <w:spacing w:val="-3"/>
          <w:w w:val="105"/>
          <w:sz w:val="16"/>
        </w:rPr>
        <w:t> </w:t>
      </w:r>
      <w:r>
        <w:rPr>
          <w:w w:val="105"/>
          <w:sz w:val="16"/>
        </w:rPr>
        <w:t>valor</w:t>
      </w:r>
      <w:r>
        <w:rPr>
          <w:spacing w:val="-3"/>
          <w:w w:val="105"/>
          <w:sz w:val="16"/>
        </w:rPr>
        <w:t> </w:t>
      </w:r>
      <w:r>
        <w:rPr>
          <w:w w:val="105"/>
          <w:sz w:val="16"/>
        </w:rPr>
        <w:t>da</w:t>
      </w:r>
      <w:r>
        <w:rPr>
          <w:spacing w:val="-3"/>
          <w:w w:val="105"/>
          <w:sz w:val="16"/>
        </w:rPr>
        <w:t> </w:t>
      </w:r>
      <w:r>
        <w:rPr>
          <w:w w:val="105"/>
          <w:sz w:val="16"/>
        </w:rPr>
        <w:t>nota</w:t>
      </w:r>
      <w:r>
        <w:rPr>
          <w:spacing w:val="-3"/>
          <w:w w:val="105"/>
          <w:sz w:val="16"/>
        </w:rPr>
        <w:t> </w:t>
      </w:r>
      <w:r>
        <w:rPr>
          <w:w w:val="105"/>
          <w:sz w:val="16"/>
        </w:rPr>
        <w:t>de</w:t>
      </w:r>
      <w:r>
        <w:rPr>
          <w:spacing w:val="-3"/>
          <w:w w:val="105"/>
          <w:sz w:val="16"/>
        </w:rPr>
        <w:t> </w:t>
      </w:r>
      <w:r>
        <w:rPr>
          <w:w w:val="105"/>
          <w:sz w:val="16"/>
        </w:rPr>
        <w:t>empenho</w:t>
      </w:r>
      <w:r>
        <w:rPr>
          <w:spacing w:val="-3"/>
          <w:w w:val="105"/>
          <w:sz w:val="16"/>
        </w:rPr>
        <w:t> </w:t>
      </w:r>
      <w:r>
        <w:rPr>
          <w:w w:val="105"/>
          <w:sz w:val="16"/>
        </w:rPr>
        <w:t>ou</w:t>
      </w:r>
      <w:r>
        <w:rPr>
          <w:spacing w:val="-3"/>
          <w:w w:val="105"/>
          <w:sz w:val="16"/>
        </w:rPr>
        <w:t> </w:t>
      </w:r>
      <w:r>
        <w:rPr>
          <w:w w:val="105"/>
          <w:sz w:val="16"/>
        </w:rPr>
        <w:t>do</w:t>
      </w:r>
      <w:r>
        <w:rPr>
          <w:spacing w:val="-3"/>
          <w:w w:val="105"/>
          <w:sz w:val="16"/>
        </w:rPr>
        <w:t> </w:t>
      </w:r>
      <w:r>
        <w:rPr>
          <w:w w:val="105"/>
          <w:sz w:val="16"/>
        </w:rPr>
        <w:t>saldo</w:t>
      </w:r>
      <w:r>
        <w:rPr>
          <w:spacing w:val="-3"/>
          <w:w w:val="105"/>
          <w:sz w:val="16"/>
        </w:rPr>
        <w:t> </w:t>
      </w:r>
      <w:r>
        <w:rPr>
          <w:w w:val="105"/>
          <w:sz w:val="16"/>
        </w:rPr>
        <w:t>não</w:t>
      </w:r>
      <w:r>
        <w:rPr>
          <w:spacing w:val="-3"/>
          <w:w w:val="105"/>
          <w:sz w:val="16"/>
        </w:rPr>
        <w:t> </w:t>
      </w:r>
      <w:r>
        <w:rPr>
          <w:w w:val="105"/>
          <w:sz w:val="16"/>
        </w:rPr>
        <w:t>atendido, nos termos do art. 227 da Lei estadual n.º 287, de 04 de dezembro de 1979, respeitado o limite de 30% (trinta por cento) do valor do Contrato.</w:t>
      </w:r>
    </w:p>
    <w:p>
      <w:pPr>
        <w:pStyle w:val="BodyText"/>
        <w:spacing w:before="17"/>
      </w:pPr>
    </w:p>
    <w:p>
      <w:pPr>
        <w:pStyle w:val="ListParagraph"/>
        <w:numPr>
          <w:ilvl w:val="2"/>
          <w:numId w:val="51"/>
        </w:numPr>
        <w:tabs>
          <w:tab w:pos="765" w:val="left" w:leader="none"/>
        </w:tabs>
        <w:spacing w:line="292" w:lineRule="auto" w:before="0" w:after="0"/>
        <w:ind w:left="310" w:right="293" w:firstLine="0"/>
        <w:jc w:val="both"/>
        <w:rPr>
          <w:sz w:val="16"/>
        </w:rPr>
      </w:pPr>
      <w:r>
        <w:rPr>
          <w:w w:val="105"/>
          <w:sz w:val="16"/>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7"/>
      </w:pPr>
    </w:p>
    <w:p>
      <w:pPr>
        <w:pStyle w:val="ListParagraph"/>
        <w:numPr>
          <w:ilvl w:val="2"/>
          <w:numId w:val="51"/>
        </w:numPr>
        <w:tabs>
          <w:tab w:pos="762" w:val="left" w:leader="none"/>
        </w:tabs>
        <w:spacing w:line="292" w:lineRule="auto" w:before="1" w:after="0"/>
        <w:ind w:left="310" w:right="293" w:firstLine="0"/>
        <w:jc w:val="both"/>
        <w:rPr>
          <w:sz w:val="16"/>
        </w:rPr>
      </w:pPr>
      <w:r>
        <w:rPr>
          <w:w w:val="105"/>
          <w:sz w:val="16"/>
        </w:rPr>
        <w:t>O</w:t>
      </w:r>
      <w:r>
        <w:rPr>
          <w:spacing w:val="-4"/>
          <w:w w:val="105"/>
          <w:sz w:val="16"/>
        </w:rPr>
        <w:t> </w:t>
      </w:r>
      <w:r>
        <w:rPr>
          <w:w w:val="105"/>
          <w:sz w:val="16"/>
        </w:rPr>
        <w:t>atraso</w:t>
      </w:r>
      <w:r>
        <w:rPr>
          <w:spacing w:val="-4"/>
          <w:w w:val="105"/>
          <w:sz w:val="16"/>
        </w:rPr>
        <w:t> </w:t>
      </w:r>
      <w:r>
        <w:rPr>
          <w:w w:val="105"/>
          <w:sz w:val="16"/>
        </w:rPr>
        <w:t>superior</w:t>
      </w:r>
      <w:r>
        <w:rPr>
          <w:spacing w:val="-4"/>
          <w:w w:val="105"/>
          <w:sz w:val="16"/>
        </w:rPr>
        <w:t> </w:t>
      </w:r>
      <w:r>
        <w:rPr>
          <w:w w:val="105"/>
          <w:sz w:val="16"/>
        </w:rPr>
        <w:t>a</w:t>
      </w:r>
      <w:r>
        <w:rPr>
          <w:spacing w:val="-4"/>
          <w:w w:val="105"/>
          <w:sz w:val="16"/>
        </w:rPr>
        <w:t> </w:t>
      </w:r>
      <w:r>
        <w:rPr>
          <w:w w:val="105"/>
          <w:sz w:val="16"/>
        </w:rPr>
        <w:t>25</w:t>
      </w:r>
      <w:r>
        <w:rPr>
          <w:spacing w:val="-4"/>
          <w:w w:val="105"/>
          <w:sz w:val="16"/>
        </w:rPr>
        <w:t> </w:t>
      </w:r>
      <w:r>
        <w:rPr>
          <w:w w:val="105"/>
          <w:sz w:val="16"/>
        </w:rPr>
        <w:t>(vinte</w:t>
      </w:r>
      <w:r>
        <w:rPr>
          <w:spacing w:val="-4"/>
          <w:w w:val="105"/>
          <w:sz w:val="16"/>
        </w:rPr>
        <w:t> </w:t>
      </w:r>
      <w:r>
        <w:rPr>
          <w:w w:val="105"/>
          <w:sz w:val="16"/>
        </w:rPr>
        <w:t>e</w:t>
      </w:r>
      <w:r>
        <w:rPr>
          <w:spacing w:val="-4"/>
          <w:w w:val="105"/>
          <w:sz w:val="16"/>
        </w:rPr>
        <w:t> </w:t>
      </w:r>
      <w:r>
        <w:rPr>
          <w:w w:val="105"/>
          <w:sz w:val="16"/>
        </w:rPr>
        <w:t>cinco)</w:t>
      </w:r>
      <w:r>
        <w:rPr>
          <w:spacing w:val="-4"/>
          <w:w w:val="105"/>
          <w:sz w:val="16"/>
        </w:rPr>
        <w:t> </w:t>
      </w:r>
      <w:r>
        <w:rPr>
          <w:w w:val="105"/>
          <w:sz w:val="16"/>
        </w:rPr>
        <w:t>dias</w:t>
      </w:r>
      <w:r>
        <w:rPr>
          <w:spacing w:val="-4"/>
          <w:w w:val="105"/>
          <w:sz w:val="16"/>
        </w:rPr>
        <w:t> </w:t>
      </w:r>
      <w:r>
        <w:rPr>
          <w:w w:val="105"/>
          <w:sz w:val="16"/>
        </w:rPr>
        <w:t>no</w:t>
      </w:r>
      <w:r>
        <w:rPr>
          <w:spacing w:val="-4"/>
          <w:w w:val="105"/>
          <w:sz w:val="16"/>
        </w:rPr>
        <w:t> </w:t>
      </w:r>
      <w:r>
        <w:rPr>
          <w:w w:val="105"/>
          <w:sz w:val="16"/>
        </w:rPr>
        <w:t>cumprimento</w:t>
      </w:r>
      <w:r>
        <w:rPr>
          <w:spacing w:val="-4"/>
          <w:w w:val="105"/>
          <w:sz w:val="16"/>
        </w:rPr>
        <w:t> </w:t>
      </w:r>
      <w:r>
        <w:rPr>
          <w:w w:val="105"/>
          <w:sz w:val="16"/>
        </w:rPr>
        <w:t>da</w:t>
      </w:r>
      <w:r>
        <w:rPr>
          <w:spacing w:val="-4"/>
          <w:w w:val="105"/>
          <w:sz w:val="16"/>
        </w:rPr>
        <w:t> </w:t>
      </w:r>
      <w:r>
        <w:rPr>
          <w:w w:val="105"/>
          <w:sz w:val="16"/>
        </w:rPr>
        <w:t>obrigação</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item</w:t>
      </w:r>
      <w:r>
        <w:rPr>
          <w:spacing w:val="-4"/>
          <w:w w:val="105"/>
          <w:sz w:val="16"/>
        </w:rPr>
        <w:t> </w:t>
      </w:r>
      <w:r>
        <w:rPr>
          <w:w w:val="105"/>
          <w:sz w:val="16"/>
        </w:rPr>
        <w:t>11.3.1</w:t>
      </w:r>
      <w:r>
        <w:rPr>
          <w:spacing w:val="-4"/>
          <w:w w:val="105"/>
          <w:sz w:val="16"/>
        </w:rPr>
        <w:t> </w:t>
      </w:r>
      <w:r>
        <w:rPr>
          <w:w w:val="105"/>
          <w:sz w:val="16"/>
        </w:rPr>
        <w:t>autoriza</w:t>
      </w:r>
      <w:r>
        <w:rPr>
          <w:spacing w:val="-4"/>
          <w:w w:val="105"/>
          <w:sz w:val="16"/>
        </w:rPr>
        <w:t> </w:t>
      </w:r>
      <w:r>
        <w:rPr>
          <w:w w:val="105"/>
          <w:sz w:val="16"/>
        </w:rPr>
        <w:t>a</w:t>
      </w:r>
      <w:r>
        <w:rPr>
          <w:spacing w:val="-11"/>
          <w:w w:val="105"/>
          <w:sz w:val="16"/>
        </w:rPr>
        <w:t> </w:t>
      </w:r>
      <w:r>
        <w:rPr>
          <w:w w:val="105"/>
          <w:sz w:val="16"/>
        </w:rPr>
        <w:t>Administração</w:t>
      </w:r>
      <w:r>
        <w:rPr>
          <w:spacing w:val="-3"/>
          <w:w w:val="105"/>
          <w:sz w:val="16"/>
        </w:rPr>
        <w:t> </w:t>
      </w:r>
      <w:r>
        <w:rPr>
          <w:w w:val="105"/>
          <w:sz w:val="16"/>
        </w:rPr>
        <w:t>a</w:t>
      </w:r>
      <w:r>
        <w:rPr>
          <w:spacing w:val="-4"/>
          <w:w w:val="105"/>
          <w:sz w:val="16"/>
        </w:rPr>
        <w:t> </w:t>
      </w:r>
      <w:r>
        <w:rPr>
          <w:w w:val="105"/>
          <w:sz w:val="16"/>
        </w:rPr>
        <w:t>promover</w:t>
      </w:r>
      <w:r>
        <w:rPr>
          <w:spacing w:val="-4"/>
          <w:w w:val="105"/>
          <w:sz w:val="16"/>
        </w:rPr>
        <w:t> </w:t>
      </w:r>
      <w:r>
        <w:rPr>
          <w:w w:val="105"/>
          <w:sz w:val="16"/>
        </w:rPr>
        <w:t>a</w:t>
      </w:r>
      <w:r>
        <w:rPr>
          <w:spacing w:val="-4"/>
          <w:w w:val="105"/>
          <w:sz w:val="16"/>
        </w:rPr>
        <w:t> </w:t>
      </w:r>
      <w:r>
        <w:rPr>
          <w:w w:val="105"/>
          <w:sz w:val="16"/>
        </w:rPr>
        <w:t>rescisão</w:t>
      </w:r>
      <w:r>
        <w:rPr>
          <w:spacing w:val="-4"/>
          <w:w w:val="105"/>
          <w:sz w:val="16"/>
        </w:rPr>
        <w:t> </w:t>
      </w:r>
      <w:r>
        <w:rPr>
          <w:w w:val="105"/>
          <w:sz w:val="16"/>
        </w:rPr>
        <w:t>contratual</w:t>
      </w:r>
      <w:r>
        <w:rPr>
          <w:spacing w:val="-4"/>
          <w:w w:val="105"/>
          <w:sz w:val="16"/>
        </w:rPr>
        <w:t> </w:t>
      </w:r>
      <w:r>
        <w:rPr>
          <w:w w:val="105"/>
          <w:sz w:val="16"/>
        </w:rPr>
        <w:t>por</w:t>
      </w:r>
      <w:r>
        <w:rPr>
          <w:spacing w:val="-4"/>
          <w:w w:val="105"/>
          <w:sz w:val="16"/>
        </w:rPr>
        <w:t> </w:t>
      </w:r>
      <w:r>
        <w:rPr>
          <w:w w:val="105"/>
          <w:sz w:val="16"/>
        </w:rPr>
        <w:t>descumprimento</w:t>
      </w:r>
      <w:r>
        <w:rPr>
          <w:spacing w:val="-4"/>
          <w:w w:val="105"/>
          <w:sz w:val="16"/>
        </w:rPr>
        <w:t> </w:t>
      </w:r>
      <w:r>
        <w:rPr>
          <w:w w:val="105"/>
          <w:sz w:val="16"/>
        </w:rPr>
        <w:t>ou</w:t>
      </w:r>
      <w:r>
        <w:rPr>
          <w:spacing w:val="-4"/>
          <w:w w:val="105"/>
          <w:sz w:val="16"/>
        </w:rPr>
        <w:t> </w:t>
      </w:r>
      <w:r>
        <w:rPr>
          <w:w w:val="105"/>
          <w:sz w:val="16"/>
        </w:rPr>
        <w:t>cumprimento</w:t>
      </w:r>
      <w:r>
        <w:rPr>
          <w:spacing w:val="-4"/>
          <w:w w:val="105"/>
          <w:sz w:val="16"/>
        </w:rPr>
        <w:t> </w:t>
      </w:r>
      <w:r>
        <w:rPr>
          <w:w w:val="105"/>
          <w:sz w:val="16"/>
        </w:rPr>
        <w:t>irregular</w:t>
      </w:r>
      <w:r>
        <w:rPr>
          <w:spacing w:val="-4"/>
          <w:w w:val="105"/>
          <w:sz w:val="16"/>
        </w:rPr>
        <w:t> </w:t>
      </w:r>
      <w:r>
        <w:rPr>
          <w:w w:val="105"/>
          <w:sz w:val="16"/>
        </w:rPr>
        <w:t>de</w:t>
      </w:r>
      <w:r>
        <w:rPr>
          <w:spacing w:val="-4"/>
          <w:w w:val="105"/>
          <w:sz w:val="16"/>
        </w:rPr>
        <w:t> </w:t>
      </w:r>
      <w:r>
        <w:rPr>
          <w:w w:val="105"/>
          <w:sz w:val="16"/>
        </w:rPr>
        <w:t>suas </w:t>
      </w:r>
      <w:r>
        <w:rPr>
          <w:spacing w:val="-2"/>
          <w:w w:val="105"/>
          <w:sz w:val="16"/>
        </w:rPr>
        <w:t>cláusulas.</w:t>
      </w:r>
    </w:p>
    <w:p>
      <w:pPr>
        <w:pStyle w:val="BodyText"/>
        <w:spacing w:before="17"/>
      </w:pPr>
    </w:p>
    <w:p>
      <w:pPr>
        <w:pStyle w:val="ListParagraph"/>
        <w:numPr>
          <w:ilvl w:val="2"/>
          <w:numId w:val="51"/>
        </w:numPr>
        <w:tabs>
          <w:tab w:pos="751" w:val="left" w:leader="none"/>
        </w:tabs>
        <w:spacing w:line="240" w:lineRule="auto" w:before="0" w:after="0"/>
        <w:ind w:left="751" w:right="0" w:hanging="441"/>
        <w:jc w:val="left"/>
        <w:rPr>
          <w:sz w:val="16"/>
        </w:rPr>
      </w:pPr>
      <w:r>
        <w:rPr>
          <w:w w:val="105"/>
          <w:sz w:val="16"/>
        </w:rPr>
        <w:t>A</w:t>
      </w:r>
      <w:r>
        <w:rPr>
          <w:spacing w:val="-11"/>
          <w:w w:val="105"/>
          <w:sz w:val="16"/>
        </w:rPr>
        <w:t> </w:t>
      </w:r>
      <w:r>
        <w:rPr>
          <w:w w:val="105"/>
          <w:sz w:val="16"/>
        </w:rPr>
        <w:t>aplicação</w:t>
      </w:r>
      <w:r>
        <w:rPr>
          <w:spacing w:val="-10"/>
          <w:w w:val="105"/>
          <w:sz w:val="16"/>
        </w:rPr>
        <w:t> </w:t>
      </w:r>
      <w:r>
        <w:rPr>
          <w:w w:val="105"/>
          <w:sz w:val="16"/>
        </w:rPr>
        <w:t>de</w:t>
      </w:r>
      <w:r>
        <w:rPr>
          <w:spacing w:val="-5"/>
          <w:w w:val="105"/>
          <w:sz w:val="16"/>
        </w:rPr>
        <w:t> </w:t>
      </w:r>
      <w:r>
        <w:rPr>
          <w:w w:val="105"/>
          <w:sz w:val="16"/>
        </w:rPr>
        <w:t>multa</w:t>
      </w:r>
      <w:r>
        <w:rPr>
          <w:spacing w:val="-4"/>
          <w:w w:val="105"/>
          <w:sz w:val="16"/>
        </w:rPr>
        <w:t> </w:t>
      </w:r>
      <w:r>
        <w:rPr>
          <w:w w:val="105"/>
          <w:sz w:val="16"/>
        </w:rPr>
        <w:t>de</w:t>
      </w:r>
      <w:r>
        <w:rPr>
          <w:spacing w:val="-5"/>
          <w:w w:val="105"/>
          <w:sz w:val="16"/>
        </w:rPr>
        <w:t> </w:t>
      </w:r>
      <w:r>
        <w:rPr>
          <w:w w:val="105"/>
          <w:sz w:val="16"/>
        </w:rPr>
        <w:t>mora</w:t>
      </w:r>
      <w:r>
        <w:rPr>
          <w:spacing w:val="-5"/>
          <w:w w:val="105"/>
          <w:sz w:val="16"/>
        </w:rPr>
        <w:t> </w:t>
      </w:r>
      <w:r>
        <w:rPr>
          <w:w w:val="105"/>
          <w:sz w:val="16"/>
        </w:rPr>
        <w:t>não</w:t>
      </w:r>
      <w:r>
        <w:rPr>
          <w:spacing w:val="-5"/>
          <w:w w:val="105"/>
          <w:sz w:val="16"/>
        </w:rPr>
        <w:t> </w:t>
      </w:r>
      <w:r>
        <w:rPr>
          <w:w w:val="105"/>
          <w:sz w:val="16"/>
        </w:rPr>
        <w:t>impedirá</w:t>
      </w:r>
      <w:r>
        <w:rPr>
          <w:spacing w:val="-4"/>
          <w:w w:val="105"/>
          <w:sz w:val="16"/>
        </w:rPr>
        <w:t> </w:t>
      </w:r>
      <w:r>
        <w:rPr>
          <w:w w:val="105"/>
          <w:sz w:val="16"/>
        </w:rPr>
        <w:t>que</w:t>
      </w:r>
      <w:r>
        <w:rPr>
          <w:spacing w:val="-5"/>
          <w:w w:val="105"/>
          <w:sz w:val="16"/>
        </w:rPr>
        <w:t> </w:t>
      </w:r>
      <w:r>
        <w:rPr>
          <w:w w:val="105"/>
          <w:sz w:val="16"/>
        </w:rPr>
        <w:t>a</w:t>
      </w:r>
      <w:r>
        <w:rPr>
          <w:spacing w:val="-11"/>
          <w:w w:val="105"/>
          <w:sz w:val="16"/>
        </w:rPr>
        <w:t> </w:t>
      </w:r>
      <w:r>
        <w:rPr>
          <w:w w:val="105"/>
          <w:sz w:val="16"/>
        </w:rPr>
        <w:t>Administração</w:t>
      </w:r>
      <w:r>
        <w:rPr>
          <w:spacing w:val="-5"/>
          <w:w w:val="105"/>
          <w:sz w:val="16"/>
        </w:rPr>
        <w:t> </w:t>
      </w:r>
      <w:r>
        <w:rPr>
          <w:w w:val="105"/>
          <w:sz w:val="16"/>
        </w:rPr>
        <w:t>a</w:t>
      </w:r>
      <w:r>
        <w:rPr>
          <w:spacing w:val="-4"/>
          <w:w w:val="105"/>
          <w:sz w:val="16"/>
        </w:rPr>
        <w:t> </w:t>
      </w:r>
      <w:r>
        <w:rPr>
          <w:w w:val="105"/>
          <w:sz w:val="16"/>
        </w:rPr>
        <w:t>converta</w:t>
      </w:r>
      <w:r>
        <w:rPr>
          <w:spacing w:val="-5"/>
          <w:w w:val="105"/>
          <w:sz w:val="16"/>
        </w:rPr>
        <w:t> </w:t>
      </w:r>
      <w:r>
        <w:rPr>
          <w:w w:val="105"/>
          <w:sz w:val="16"/>
        </w:rPr>
        <w:t>em</w:t>
      </w:r>
      <w:r>
        <w:rPr>
          <w:spacing w:val="-5"/>
          <w:w w:val="105"/>
          <w:sz w:val="16"/>
        </w:rPr>
        <w:t> </w:t>
      </w:r>
      <w:r>
        <w:rPr>
          <w:w w:val="105"/>
          <w:sz w:val="16"/>
        </w:rPr>
        <w:t>compensatória</w:t>
      </w:r>
      <w:r>
        <w:rPr>
          <w:spacing w:val="-5"/>
          <w:w w:val="105"/>
          <w:sz w:val="16"/>
        </w:rPr>
        <w:t> </w:t>
      </w:r>
      <w:r>
        <w:rPr>
          <w:w w:val="105"/>
          <w:sz w:val="16"/>
        </w:rPr>
        <w:t>e</w:t>
      </w:r>
      <w:r>
        <w:rPr>
          <w:spacing w:val="-5"/>
          <w:w w:val="105"/>
          <w:sz w:val="16"/>
        </w:rPr>
        <w:t> </w:t>
      </w:r>
      <w:r>
        <w:rPr>
          <w:w w:val="105"/>
          <w:sz w:val="16"/>
        </w:rPr>
        <w:t>promova</w:t>
      </w:r>
      <w:r>
        <w:rPr>
          <w:spacing w:val="-4"/>
          <w:w w:val="105"/>
          <w:sz w:val="16"/>
        </w:rPr>
        <w:t> </w:t>
      </w:r>
      <w:r>
        <w:rPr>
          <w:w w:val="105"/>
          <w:sz w:val="16"/>
        </w:rPr>
        <w:t>a</w:t>
      </w:r>
      <w:r>
        <w:rPr>
          <w:spacing w:val="-5"/>
          <w:w w:val="105"/>
          <w:sz w:val="16"/>
        </w:rPr>
        <w:t> </w:t>
      </w:r>
      <w:r>
        <w:rPr>
          <w:w w:val="105"/>
          <w:sz w:val="16"/>
        </w:rPr>
        <w:t>extinção</w:t>
      </w:r>
      <w:r>
        <w:rPr>
          <w:spacing w:val="-5"/>
          <w:w w:val="105"/>
          <w:sz w:val="16"/>
        </w:rPr>
        <w:t> </w:t>
      </w:r>
      <w:r>
        <w:rPr>
          <w:w w:val="105"/>
          <w:sz w:val="16"/>
        </w:rPr>
        <w:t>unilateral</w:t>
      </w:r>
      <w:r>
        <w:rPr>
          <w:spacing w:val="-5"/>
          <w:w w:val="105"/>
          <w:sz w:val="16"/>
        </w:rPr>
        <w:t> </w:t>
      </w:r>
      <w:r>
        <w:rPr>
          <w:w w:val="105"/>
          <w:sz w:val="16"/>
        </w:rPr>
        <w:t>do</w:t>
      </w:r>
      <w:r>
        <w:rPr>
          <w:spacing w:val="-4"/>
          <w:w w:val="105"/>
          <w:sz w:val="16"/>
        </w:rPr>
        <w:t> </w:t>
      </w:r>
      <w:r>
        <w:rPr>
          <w:w w:val="105"/>
          <w:sz w:val="16"/>
        </w:rPr>
        <w:t>Contrato</w:t>
      </w:r>
      <w:r>
        <w:rPr>
          <w:spacing w:val="-5"/>
          <w:w w:val="105"/>
          <w:sz w:val="16"/>
        </w:rPr>
        <w:t> </w:t>
      </w:r>
      <w:r>
        <w:rPr>
          <w:w w:val="105"/>
          <w:sz w:val="16"/>
        </w:rPr>
        <w:t>com</w:t>
      </w:r>
      <w:r>
        <w:rPr>
          <w:spacing w:val="-5"/>
          <w:w w:val="105"/>
          <w:sz w:val="16"/>
        </w:rPr>
        <w:t> </w:t>
      </w:r>
      <w:r>
        <w:rPr>
          <w:w w:val="105"/>
          <w:sz w:val="16"/>
        </w:rPr>
        <w:t>a</w:t>
      </w:r>
      <w:r>
        <w:rPr>
          <w:spacing w:val="-5"/>
          <w:w w:val="105"/>
          <w:sz w:val="16"/>
        </w:rPr>
        <w:t> </w:t>
      </w:r>
      <w:r>
        <w:rPr>
          <w:w w:val="105"/>
          <w:sz w:val="16"/>
        </w:rPr>
        <w:t>aplicação</w:t>
      </w:r>
      <w:r>
        <w:rPr>
          <w:spacing w:val="-5"/>
          <w:w w:val="105"/>
          <w:sz w:val="16"/>
        </w:rPr>
        <w:t> </w:t>
      </w:r>
      <w:r>
        <w:rPr>
          <w:w w:val="105"/>
          <w:sz w:val="16"/>
        </w:rPr>
        <w:t>cumulada</w:t>
      </w:r>
      <w:r>
        <w:rPr>
          <w:spacing w:val="-4"/>
          <w:w w:val="105"/>
          <w:sz w:val="16"/>
        </w:rPr>
        <w:t> </w:t>
      </w:r>
      <w:r>
        <w:rPr>
          <w:w w:val="105"/>
          <w:sz w:val="16"/>
        </w:rPr>
        <w:t>de</w:t>
      </w:r>
      <w:r>
        <w:rPr>
          <w:spacing w:val="-5"/>
          <w:w w:val="105"/>
          <w:sz w:val="16"/>
        </w:rPr>
        <w:t> </w:t>
      </w:r>
      <w:r>
        <w:rPr>
          <w:w w:val="105"/>
          <w:sz w:val="16"/>
        </w:rPr>
        <w:t>outras</w:t>
      </w:r>
      <w:r>
        <w:rPr>
          <w:spacing w:val="-5"/>
          <w:w w:val="105"/>
          <w:sz w:val="16"/>
        </w:rPr>
        <w:t> </w:t>
      </w:r>
      <w:r>
        <w:rPr>
          <w:w w:val="105"/>
          <w:sz w:val="16"/>
        </w:rPr>
        <w:t>sanções</w:t>
      </w:r>
      <w:r>
        <w:rPr>
          <w:spacing w:val="-5"/>
          <w:w w:val="105"/>
          <w:sz w:val="16"/>
        </w:rPr>
        <w:t> </w:t>
      </w:r>
      <w:r>
        <w:rPr>
          <w:w w:val="105"/>
          <w:sz w:val="16"/>
        </w:rPr>
        <w:t>previstas</w:t>
      </w:r>
      <w:r>
        <w:rPr>
          <w:spacing w:val="-5"/>
          <w:w w:val="105"/>
          <w:sz w:val="16"/>
        </w:rPr>
        <w:t> </w:t>
      </w:r>
      <w:r>
        <w:rPr>
          <w:w w:val="105"/>
          <w:sz w:val="16"/>
        </w:rPr>
        <w:t>neste</w:t>
      </w:r>
      <w:r>
        <w:rPr>
          <w:spacing w:val="-4"/>
          <w:w w:val="105"/>
          <w:sz w:val="16"/>
        </w:rPr>
        <w:t> </w:t>
      </w:r>
      <w:r>
        <w:rPr>
          <w:spacing w:val="-2"/>
          <w:w w:val="105"/>
          <w:sz w:val="16"/>
        </w:rPr>
        <w:t>Contrato.</w:t>
      </w:r>
    </w:p>
    <w:p>
      <w:pPr>
        <w:pStyle w:val="BodyText"/>
        <w:spacing w:before="57"/>
      </w:pPr>
    </w:p>
    <w:p>
      <w:pPr>
        <w:pStyle w:val="ListParagraph"/>
        <w:numPr>
          <w:ilvl w:val="1"/>
          <w:numId w:val="51"/>
        </w:numPr>
        <w:tabs>
          <w:tab w:pos="635" w:val="left" w:leader="none"/>
        </w:tabs>
        <w:spacing w:line="240" w:lineRule="auto" w:before="0" w:after="0"/>
        <w:ind w:left="635" w:right="0" w:hanging="325"/>
        <w:jc w:val="left"/>
        <w:rPr>
          <w:sz w:val="16"/>
        </w:rPr>
      </w:pPr>
      <w:r>
        <w:rPr>
          <w:w w:val="105"/>
          <w:sz w:val="16"/>
        </w:rPr>
        <w:t>No</w:t>
      </w:r>
      <w:r>
        <w:rPr>
          <w:spacing w:val="-5"/>
          <w:w w:val="105"/>
          <w:sz w:val="16"/>
        </w:rPr>
        <w:t> </w:t>
      </w:r>
      <w:r>
        <w:rPr>
          <w:w w:val="105"/>
          <w:sz w:val="16"/>
        </w:rPr>
        <w:t>caso</w:t>
      </w:r>
      <w:r>
        <w:rPr>
          <w:spacing w:val="-5"/>
          <w:w w:val="105"/>
          <w:sz w:val="16"/>
        </w:rPr>
        <w:t> </w:t>
      </w:r>
      <w:r>
        <w:rPr>
          <w:w w:val="105"/>
          <w:sz w:val="16"/>
        </w:rPr>
        <w:t>de</w:t>
      </w:r>
      <w:r>
        <w:rPr>
          <w:spacing w:val="-4"/>
          <w:w w:val="105"/>
          <w:sz w:val="16"/>
        </w:rPr>
        <w:t> </w:t>
      </w:r>
      <w:r>
        <w:rPr>
          <w:w w:val="105"/>
          <w:sz w:val="16"/>
        </w:rPr>
        <w:t>inexecução</w:t>
      </w:r>
      <w:r>
        <w:rPr>
          <w:spacing w:val="-5"/>
          <w:w w:val="105"/>
          <w:sz w:val="16"/>
        </w:rPr>
        <w:t> </w:t>
      </w:r>
      <w:r>
        <w:rPr>
          <w:w w:val="105"/>
          <w:sz w:val="16"/>
        </w:rPr>
        <w:t>total</w:t>
      </w:r>
      <w:r>
        <w:rPr>
          <w:spacing w:val="-4"/>
          <w:w w:val="105"/>
          <w:sz w:val="16"/>
        </w:rPr>
        <w:t> </w:t>
      </w:r>
      <w:r>
        <w:rPr>
          <w:w w:val="105"/>
          <w:sz w:val="16"/>
        </w:rPr>
        <w:t>ou</w:t>
      </w:r>
      <w:r>
        <w:rPr>
          <w:spacing w:val="-5"/>
          <w:w w:val="105"/>
          <w:sz w:val="16"/>
        </w:rPr>
        <w:t> </w:t>
      </w:r>
      <w:r>
        <w:rPr>
          <w:w w:val="105"/>
          <w:sz w:val="16"/>
        </w:rPr>
        <w:t>parcial</w:t>
      </w:r>
      <w:r>
        <w:rPr>
          <w:spacing w:val="-4"/>
          <w:w w:val="105"/>
          <w:sz w:val="16"/>
        </w:rPr>
        <w:t> </w:t>
      </w:r>
      <w:r>
        <w:rPr>
          <w:w w:val="105"/>
          <w:sz w:val="16"/>
        </w:rPr>
        <w:t>do</w:t>
      </w:r>
      <w:r>
        <w:rPr>
          <w:spacing w:val="-5"/>
          <w:w w:val="105"/>
          <w:sz w:val="16"/>
        </w:rPr>
        <w:t> </w:t>
      </w:r>
      <w:r>
        <w:rPr>
          <w:w w:val="105"/>
          <w:sz w:val="16"/>
        </w:rPr>
        <w:t>objeto,</w:t>
      </w:r>
      <w:r>
        <w:rPr>
          <w:spacing w:val="-4"/>
          <w:w w:val="105"/>
          <w:sz w:val="16"/>
        </w:rPr>
        <w:t> </w:t>
      </w:r>
      <w:r>
        <w:rPr>
          <w:w w:val="105"/>
          <w:sz w:val="16"/>
        </w:rPr>
        <w:t>que</w:t>
      </w:r>
      <w:r>
        <w:rPr>
          <w:spacing w:val="-5"/>
          <w:w w:val="105"/>
          <w:sz w:val="16"/>
        </w:rPr>
        <w:t> </w:t>
      </w:r>
      <w:r>
        <w:rPr>
          <w:w w:val="105"/>
          <w:sz w:val="16"/>
        </w:rPr>
        <w:t>acarrete</w:t>
      </w:r>
      <w:r>
        <w:rPr>
          <w:spacing w:val="-4"/>
          <w:w w:val="105"/>
          <w:sz w:val="16"/>
        </w:rPr>
        <w:t> </w:t>
      </w:r>
      <w:r>
        <w:rPr>
          <w:w w:val="105"/>
          <w:sz w:val="16"/>
        </w:rPr>
        <w:t>a</w:t>
      </w:r>
      <w:r>
        <w:rPr>
          <w:spacing w:val="-5"/>
          <w:w w:val="105"/>
          <w:sz w:val="16"/>
        </w:rPr>
        <w:t> </w:t>
      </w:r>
      <w:r>
        <w:rPr>
          <w:w w:val="105"/>
          <w:sz w:val="16"/>
        </w:rPr>
        <w:t>rescisão</w:t>
      </w:r>
      <w:r>
        <w:rPr>
          <w:spacing w:val="-5"/>
          <w:w w:val="105"/>
          <w:sz w:val="16"/>
        </w:rPr>
        <w:t> </w:t>
      </w:r>
      <w:r>
        <w:rPr>
          <w:w w:val="105"/>
          <w:sz w:val="16"/>
        </w:rPr>
        <w:t>do</w:t>
      </w:r>
      <w:r>
        <w:rPr>
          <w:spacing w:val="-4"/>
          <w:w w:val="105"/>
          <w:sz w:val="16"/>
        </w:rPr>
        <w:t> </w:t>
      </w:r>
      <w:r>
        <w:rPr>
          <w:w w:val="105"/>
          <w:sz w:val="16"/>
        </w:rPr>
        <w:t>Contrato,</w:t>
      </w:r>
      <w:r>
        <w:rPr>
          <w:spacing w:val="-5"/>
          <w:w w:val="105"/>
          <w:sz w:val="16"/>
        </w:rPr>
        <w:t> </w:t>
      </w:r>
      <w:r>
        <w:rPr>
          <w:w w:val="105"/>
          <w:sz w:val="16"/>
        </w:rPr>
        <w:t>será</w:t>
      </w:r>
      <w:r>
        <w:rPr>
          <w:spacing w:val="-4"/>
          <w:w w:val="105"/>
          <w:sz w:val="16"/>
        </w:rPr>
        <w:t> </w:t>
      </w:r>
      <w:r>
        <w:rPr>
          <w:w w:val="105"/>
          <w:sz w:val="16"/>
        </w:rPr>
        <w:t>automaticamente</w:t>
      </w:r>
      <w:r>
        <w:rPr>
          <w:spacing w:val="-5"/>
          <w:w w:val="105"/>
          <w:sz w:val="16"/>
        </w:rPr>
        <w:t> </w:t>
      </w:r>
      <w:r>
        <w:rPr>
          <w:w w:val="105"/>
          <w:sz w:val="16"/>
        </w:rPr>
        <w:t>devida</w:t>
      </w:r>
      <w:r>
        <w:rPr>
          <w:spacing w:val="-4"/>
          <w:w w:val="105"/>
          <w:sz w:val="16"/>
        </w:rPr>
        <w:t> </w:t>
      </w:r>
      <w:r>
        <w:rPr>
          <w:w w:val="105"/>
          <w:sz w:val="16"/>
        </w:rPr>
        <w:t>multa</w:t>
      </w:r>
      <w:r>
        <w:rPr>
          <w:spacing w:val="-5"/>
          <w:w w:val="105"/>
          <w:sz w:val="16"/>
        </w:rPr>
        <w:t> </w:t>
      </w:r>
      <w:r>
        <w:rPr>
          <w:w w:val="105"/>
          <w:sz w:val="16"/>
        </w:rPr>
        <w:t>compensatória</w:t>
      </w:r>
      <w:r>
        <w:rPr>
          <w:spacing w:val="-4"/>
          <w:w w:val="105"/>
          <w:sz w:val="16"/>
        </w:rPr>
        <w:t> </w:t>
      </w:r>
      <w:r>
        <w:rPr>
          <w:w w:val="105"/>
          <w:sz w:val="16"/>
        </w:rPr>
        <w:t>no</w:t>
      </w:r>
      <w:r>
        <w:rPr>
          <w:spacing w:val="-5"/>
          <w:w w:val="105"/>
          <w:sz w:val="16"/>
        </w:rPr>
        <w:t> </w:t>
      </w:r>
      <w:r>
        <w:rPr>
          <w:w w:val="105"/>
          <w:sz w:val="16"/>
        </w:rPr>
        <w:t>valor</w:t>
      </w:r>
      <w:r>
        <w:rPr>
          <w:spacing w:val="-4"/>
          <w:w w:val="105"/>
          <w:sz w:val="16"/>
        </w:rPr>
        <w:t> </w:t>
      </w:r>
      <w:r>
        <w:rPr>
          <w:w w:val="105"/>
          <w:sz w:val="16"/>
        </w:rPr>
        <w:t>de</w:t>
      </w:r>
      <w:r>
        <w:rPr>
          <w:spacing w:val="-5"/>
          <w:w w:val="105"/>
          <w:sz w:val="16"/>
        </w:rPr>
        <w:t> </w:t>
      </w:r>
      <w:r>
        <w:rPr>
          <w:w w:val="105"/>
          <w:sz w:val="16"/>
        </w:rPr>
        <w:t>20%</w:t>
      </w:r>
      <w:r>
        <w:rPr>
          <w:spacing w:val="-5"/>
          <w:w w:val="105"/>
          <w:sz w:val="16"/>
        </w:rPr>
        <w:t> </w:t>
      </w:r>
      <w:r>
        <w:rPr>
          <w:w w:val="105"/>
          <w:sz w:val="16"/>
        </w:rPr>
        <w:t>do</w:t>
      </w:r>
      <w:r>
        <w:rPr>
          <w:spacing w:val="-4"/>
          <w:w w:val="105"/>
          <w:sz w:val="16"/>
        </w:rPr>
        <w:t> </w:t>
      </w:r>
      <w:r>
        <w:rPr>
          <w:w w:val="105"/>
          <w:sz w:val="16"/>
        </w:rPr>
        <w:t>valor</w:t>
      </w:r>
      <w:r>
        <w:rPr>
          <w:spacing w:val="-5"/>
          <w:w w:val="105"/>
          <w:sz w:val="16"/>
        </w:rPr>
        <w:t> </w:t>
      </w:r>
      <w:r>
        <w:rPr>
          <w:w w:val="105"/>
          <w:sz w:val="16"/>
        </w:rPr>
        <w:t>do</w:t>
      </w:r>
      <w:r>
        <w:rPr>
          <w:spacing w:val="-4"/>
          <w:w w:val="105"/>
          <w:sz w:val="16"/>
        </w:rPr>
        <w:t> </w:t>
      </w:r>
      <w:r>
        <w:rPr>
          <w:spacing w:val="-2"/>
          <w:w w:val="105"/>
          <w:sz w:val="16"/>
        </w:rPr>
        <w:t>Contrato.</w:t>
      </w:r>
    </w:p>
    <w:p>
      <w:pPr>
        <w:pStyle w:val="BodyText"/>
        <w:spacing w:before="57"/>
      </w:pPr>
    </w:p>
    <w:p>
      <w:pPr>
        <w:pStyle w:val="ListParagraph"/>
        <w:numPr>
          <w:ilvl w:val="2"/>
          <w:numId w:val="51"/>
        </w:numPr>
        <w:tabs>
          <w:tab w:pos="771" w:val="left" w:leader="none"/>
        </w:tabs>
        <w:spacing w:line="292" w:lineRule="auto" w:before="0" w:after="0"/>
        <w:ind w:left="310" w:right="293" w:firstLine="0"/>
        <w:jc w:val="both"/>
        <w:rPr>
          <w:sz w:val="16"/>
        </w:rPr>
      </w:pPr>
      <w:r>
        <w:rPr>
          <w:w w:val="105"/>
          <w:sz w:val="16"/>
        </w:rPr>
        <w:t>A multa</w:t>
      </w:r>
      <w:r>
        <w:rPr>
          <w:w w:val="105"/>
          <w:sz w:val="16"/>
        </w:rPr>
        <w:t> compensatória,</w:t>
      </w:r>
      <w:r>
        <w:rPr>
          <w:w w:val="105"/>
          <w:sz w:val="16"/>
        </w:rPr>
        <w:t> isoladamente</w:t>
      </w:r>
      <w:r>
        <w:rPr>
          <w:w w:val="105"/>
          <w:sz w:val="16"/>
        </w:rPr>
        <w:t> aplicada</w:t>
      </w:r>
      <w:r>
        <w:rPr>
          <w:w w:val="105"/>
          <w:sz w:val="16"/>
        </w:rPr>
        <w:t> ou</w:t>
      </w:r>
      <w:r>
        <w:rPr>
          <w:w w:val="105"/>
          <w:sz w:val="16"/>
        </w:rPr>
        <w:t> quando</w:t>
      </w:r>
      <w:r>
        <w:rPr>
          <w:w w:val="105"/>
          <w:sz w:val="16"/>
        </w:rPr>
        <w:t> somada</w:t>
      </w:r>
      <w:r>
        <w:rPr>
          <w:w w:val="105"/>
          <w:sz w:val="16"/>
        </w:rPr>
        <w:t> ao</w:t>
      </w:r>
      <w:r>
        <w:rPr>
          <w:w w:val="105"/>
          <w:sz w:val="16"/>
        </w:rPr>
        <w:t> valor</w:t>
      </w:r>
      <w:r>
        <w:rPr>
          <w:w w:val="105"/>
          <w:sz w:val="16"/>
        </w:rPr>
        <w:t> da</w:t>
      </w:r>
      <w:r>
        <w:rPr>
          <w:w w:val="105"/>
          <w:sz w:val="16"/>
        </w:rPr>
        <w:t> multa</w:t>
      </w:r>
      <w:r>
        <w:rPr>
          <w:w w:val="105"/>
          <w:sz w:val="16"/>
        </w:rPr>
        <w:t> moratória</w:t>
      </w:r>
      <w:r>
        <w:rPr>
          <w:w w:val="105"/>
          <w:sz w:val="16"/>
        </w:rPr>
        <w:t> convertida,</w:t>
      </w:r>
      <w:r>
        <w:rPr>
          <w:w w:val="105"/>
          <w:sz w:val="16"/>
        </w:rPr>
        <w:t> não</w:t>
      </w:r>
      <w:r>
        <w:rPr>
          <w:w w:val="105"/>
          <w:sz w:val="16"/>
        </w:rPr>
        <w:t> poderá</w:t>
      </w:r>
      <w:r>
        <w:rPr>
          <w:w w:val="105"/>
          <w:sz w:val="16"/>
        </w:rPr>
        <w:t> exceder</w:t>
      </w:r>
      <w:r>
        <w:rPr>
          <w:w w:val="105"/>
          <w:sz w:val="16"/>
        </w:rPr>
        <w:t> o</w:t>
      </w:r>
      <w:r>
        <w:rPr>
          <w:w w:val="105"/>
          <w:sz w:val="16"/>
        </w:rPr>
        <w:t> limite</w:t>
      </w:r>
      <w:r>
        <w:rPr>
          <w:w w:val="105"/>
          <w:sz w:val="16"/>
        </w:rPr>
        <w:t> previsto</w:t>
      </w:r>
      <w:r>
        <w:rPr>
          <w:w w:val="105"/>
          <w:sz w:val="16"/>
        </w:rPr>
        <w:t> no</w:t>
      </w:r>
      <w:r>
        <w:rPr>
          <w:w w:val="105"/>
          <w:sz w:val="16"/>
        </w:rPr>
        <w:t> art.</w:t>
      </w:r>
      <w:r>
        <w:rPr>
          <w:w w:val="105"/>
          <w:sz w:val="16"/>
        </w:rPr>
        <w:t> 412</w:t>
      </w:r>
      <w:r>
        <w:rPr>
          <w:w w:val="105"/>
          <w:sz w:val="16"/>
        </w:rPr>
        <w:t> do</w:t>
      </w:r>
      <w:r>
        <w:rPr>
          <w:w w:val="105"/>
          <w:sz w:val="16"/>
        </w:rPr>
        <w:t> Código</w:t>
      </w:r>
      <w:r>
        <w:rPr>
          <w:w w:val="105"/>
          <w:sz w:val="16"/>
        </w:rPr>
        <w:t> Civil,</w:t>
      </w:r>
      <w:r>
        <w:rPr>
          <w:w w:val="105"/>
          <w:sz w:val="16"/>
        </w:rPr>
        <w:t> ou</w:t>
      </w:r>
      <w:r>
        <w:rPr>
          <w:w w:val="105"/>
          <w:sz w:val="16"/>
        </w:rPr>
        <w:t> seja,</w:t>
      </w:r>
      <w:r>
        <w:rPr>
          <w:w w:val="105"/>
          <w:sz w:val="16"/>
        </w:rPr>
        <w:t> o</w:t>
      </w:r>
      <w:r>
        <w:rPr>
          <w:w w:val="105"/>
          <w:sz w:val="16"/>
        </w:rPr>
        <w:t> valor</w:t>
      </w:r>
      <w:r>
        <w:rPr>
          <w:w w:val="105"/>
          <w:sz w:val="16"/>
        </w:rPr>
        <w:t> da</w:t>
      </w:r>
      <w:r>
        <w:rPr>
          <w:w w:val="105"/>
          <w:sz w:val="16"/>
        </w:rPr>
        <w:t> </w:t>
      </w:r>
      <w:r>
        <w:rPr>
          <w:w w:val="105"/>
          <w:sz w:val="16"/>
        </w:rPr>
        <w:t>obrigação </w:t>
      </w:r>
      <w:r>
        <w:rPr>
          <w:spacing w:val="-2"/>
          <w:w w:val="105"/>
          <w:sz w:val="16"/>
        </w:rPr>
        <w:t>principal.</w:t>
      </w:r>
    </w:p>
    <w:p>
      <w:pPr>
        <w:pStyle w:val="BodyText"/>
        <w:spacing w:before="55"/>
      </w:pPr>
    </w:p>
    <w:p>
      <w:pPr>
        <w:pStyle w:val="ListParagraph"/>
        <w:numPr>
          <w:ilvl w:val="1"/>
          <w:numId w:val="51"/>
        </w:numPr>
        <w:tabs>
          <w:tab w:pos="635" w:val="left" w:leader="none"/>
        </w:tabs>
        <w:spacing w:line="240" w:lineRule="auto" w:before="0" w:after="0"/>
        <w:ind w:left="635" w:right="0" w:hanging="325"/>
        <w:jc w:val="left"/>
        <w:rPr>
          <w:sz w:val="16"/>
        </w:rPr>
      </w:pPr>
      <w:r>
        <w:rPr>
          <w:w w:val="105"/>
          <w:sz w:val="16"/>
        </w:rPr>
        <w:t>Na</w:t>
      </w:r>
      <w:r>
        <w:rPr>
          <w:spacing w:val="-6"/>
          <w:w w:val="105"/>
          <w:sz w:val="16"/>
        </w:rPr>
        <w:t> </w:t>
      </w:r>
      <w:r>
        <w:rPr>
          <w:w w:val="105"/>
          <w:sz w:val="16"/>
        </w:rPr>
        <w:t>aplicação</w:t>
      </w:r>
      <w:r>
        <w:rPr>
          <w:spacing w:val="-5"/>
          <w:w w:val="105"/>
          <w:sz w:val="16"/>
        </w:rPr>
        <w:t> </w:t>
      </w:r>
      <w:r>
        <w:rPr>
          <w:w w:val="105"/>
          <w:sz w:val="16"/>
        </w:rPr>
        <w:t>das</w:t>
      </w:r>
      <w:r>
        <w:rPr>
          <w:spacing w:val="-5"/>
          <w:w w:val="105"/>
          <w:sz w:val="16"/>
        </w:rPr>
        <w:t> </w:t>
      </w:r>
      <w:r>
        <w:rPr>
          <w:w w:val="105"/>
          <w:sz w:val="16"/>
        </w:rPr>
        <w:t>sanções</w:t>
      </w:r>
      <w:r>
        <w:rPr>
          <w:spacing w:val="-5"/>
          <w:w w:val="105"/>
          <w:sz w:val="16"/>
        </w:rPr>
        <w:t> </w:t>
      </w:r>
      <w:r>
        <w:rPr>
          <w:w w:val="105"/>
          <w:sz w:val="16"/>
        </w:rPr>
        <w:t>serão</w:t>
      </w:r>
      <w:r>
        <w:rPr>
          <w:spacing w:val="-5"/>
          <w:w w:val="105"/>
          <w:sz w:val="16"/>
        </w:rPr>
        <w:t> </w:t>
      </w:r>
      <w:r>
        <w:rPr>
          <w:w w:val="105"/>
          <w:sz w:val="16"/>
        </w:rPr>
        <w:t>considerados</w:t>
      </w:r>
      <w:r>
        <w:rPr>
          <w:spacing w:val="-5"/>
          <w:w w:val="105"/>
          <w:sz w:val="16"/>
        </w:rPr>
        <w:t> </w:t>
      </w:r>
      <w:r>
        <w:rPr>
          <w:w w:val="105"/>
          <w:sz w:val="16"/>
        </w:rPr>
        <w:t>os</w:t>
      </w:r>
      <w:r>
        <w:rPr>
          <w:spacing w:val="-5"/>
          <w:w w:val="105"/>
          <w:sz w:val="16"/>
        </w:rPr>
        <w:t> </w:t>
      </w:r>
      <w:r>
        <w:rPr>
          <w:w w:val="105"/>
          <w:sz w:val="16"/>
        </w:rPr>
        <w:t>seguintes</w:t>
      </w:r>
      <w:r>
        <w:rPr>
          <w:spacing w:val="-5"/>
          <w:w w:val="105"/>
          <w:sz w:val="16"/>
        </w:rPr>
        <w:t> </w:t>
      </w:r>
      <w:r>
        <w:rPr>
          <w:w w:val="105"/>
          <w:sz w:val="16"/>
        </w:rPr>
        <w:t>requisitos,</w:t>
      </w:r>
      <w:r>
        <w:rPr>
          <w:spacing w:val="-5"/>
          <w:w w:val="105"/>
          <w:sz w:val="16"/>
        </w:rPr>
        <w:t> </w:t>
      </w:r>
      <w:r>
        <w:rPr>
          <w:w w:val="105"/>
          <w:sz w:val="16"/>
        </w:rPr>
        <w:t>previstos</w:t>
      </w:r>
      <w:r>
        <w:rPr>
          <w:spacing w:val="-5"/>
          <w:w w:val="105"/>
          <w:sz w:val="16"/>
        </w:rPr>
        <w:t> </w:t>
      </w:r>
      <w:r>
        <w:rPr>
          <w:w w:val="105"/>
          <w:sz w:val="16"/>
        </w:rPr>
        <w:t>no</w:t>
      </w:r>
      <w:r>
        <w:rPr>
          <w:spacing w:val="-5"/>
          <w:w w:val="105"/>
          <w:sz w:val="16"/>
        </w:rPr>
        <w:t> </w:t>
      </w:r>
      <w:r>
        <w:rPr>
          <w:w w:val="105"/>
          <w:sz w:val="16"/>
        </w:rPr>
        <w:t>art.</w:t>
      </w:r>
      <w:r>
        <w:rPr>
          <w:spacing w:val="-6"/>
          <w:w w:val="105"/>
          <w:sz w:val="16"/>
        </w:rPr>
        <w:t> </w:t>
      </w:r>
      <w:r>
        <w:rPr>
          <w:w w:val="105"/>
          <w:sz w:val="16"/>
        </w:rPr>
        <w:t>156,</w:t>
      </w:r>
      <w:r>
        <w:rPr>
          <w:spacing w:val="-5"/>
          <w:w w:val="105"/>
          <w:sz w:val="16"/>
        </w:rPr>
        <w:t> </w:t>
      </w:r>
      <w:r>
        <w:rPr>
          <w:w w:val="105"/>
          <w:sz w:val="16"/>
        </w:rPr>
        <w:t>§</w:t>
      </w:r>
      <w:r>
        <w:rPr>
          <w:spacing w:val="-5"/>
          <w:w w:val="105"/>
          <w:sz w:val="16"/>
        </w:rPr>
        <w:t> </w:t>
      </w:r>
      <w:r>
        <w:rPr>
          <w:w w:val="105"/>
          <w:sz w:val="16"/>
        </w:rPr>
        <w:t>1º,</w:t>
      </w:r>
      <w:r>
        <w:rPr>
          <w:spacing w:val="-5"/>
          <w:w w:val="105"/>
          <w:sz w:val="16"/>
        </w:rPr>
        <w:t> </w:t>
      </w:r>
      <w:r>
        <w:rPr>
          <w:w w:val="105"/>
          <w:sz w:val="16"/>
        </w:rPr>
        <w:t>incisos</w:t>
      </w:r>
      <w:r>
        <w:rPr>
          <w:spacing w:val="-5"/>
          <w:w w:val="105"/>
          <w:sz w:val="16"/>
        </w:rPr>
        <w:t> </w:t>
      </w:r>
      <w:r>
        <w:rPr>
          <w:w w:val="105"/>
          <w:sz w:val="16"/>
        </w:rPr>
        <w:t>I</w:t>
      </w:r>
      <w:r>
        <w:rPr>
          <w:spacing w:val="-5"/>
          <w:w w:val="105"/>
          <w:sz w:val="16"/>
        </w:rPr>
        <w:t> </w:t>
      </w:r>
      <w:r>
        <w:rPr>
          <w:w w:val="105"/>
          <w:sz w:val="16"/>
        </w:rPr>
        <w:t>a</w:t>
      </w:r>
      <w:r>
        <w:rPr>
          <w:spacing w:val="-8"/>
          <w:w w:val="105"/>
          <w:sz w:val="16"/>
        </w:rPr>
        <w:t> </w:t>
      </w:r>
      <w:r>
        <w:rPr>
          <w:w w:val="105"/>
          <w:sz w:val="16"/>
        </w:rPr>
        <w:t>V,</w:t>
      </w:r>
      <w:r>
        <w:rPr>
          <w:spacing w:val="-5"/>
          <w:w w:val="105"/>
          <w:sz w:val="16"/>
        </w:rPr>
        <w:t> </w:t>
      </w:r>
      <w:r>
        <w:rPr>
          <w:w w:val="105"/>
          <w:sz w:val="16"/>
        </w:rPr>
        <w:t>da</w:t>
      </w:r>
      <w:r>
        <w:rPr>
          <w:spacing w:val="-5"/>
          <w:w w:val="105"/>
          <w:sz w:val="16"/>
        </w:rPr>
        <w:t> </w:t>
      </w:r>
      <w:r>
        <w:rPr>
          <w:w w:val="105"/>
          <w:sz w:val="16"/>
        </w:rPr>
        <w:t>Lei</w:t>
      </w:r>
      <w:r>
        <w:rPr>
          <w:spacing w:val="-5"/>
          <w:w w:val="105"/>
          <w:sz w:val="16"/>
        </w:rPr>
        <w:t> </w:t>
      </w:r>
      <w:r>
        <w:rPr>
          <w:w w:val="105"/>
          <w:sz w:val="16"/>
        </w:rPr>
        <w:t>nº</w:t>
      </w:r>
      <w:r>
        <w:rPr>
          <w:spacing w:val="-5"/>
          <w:w w:val="105"/>
          <w:sz w:val="16"/>
        </w:rPr>
        <w:t> </w:t>
      </w:r>
      <w:r>
        <w:rPr>
          <w:spacing w:val="-2"/>
          <w:w w:val="105"/>
          <w:sz w:val="16"/>
        </w:rPr>
        <w:t>14.133/2021:</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a</w:t>
      </w:r>
      <w:r>
        <w:rPr>
          <w:spacing w:val="-4"/>
          <w:w w:val="105"/>
          <w:sz w:val="16"/>
        </w:rPr>
        <w:t> </w:t>
      </w:r>
      <w:r>
        <w:rPr>
          <w:w w:val="105"/>
          <w:sz w:val="16"/>
        </w:rPr>
        <w:t>natureza</w:t>
      </w:r>
      <w:r>
        <w:rPr>
          <w:spacing w:val="-4"/>
          <w:w w:val="105"/>
          <w:sz w:val="16"/>
        </w:rPr>
        <w:t> </w:t>
      </w:r>
      <w:r>
        <w:rPr>
          <w:w w:val="105"/>
          <w:sz w:val="16"/>
        </w:rPr>
        <w:t>e</w:t>
      </w:r>
      <w:r>
        <w:rPr>
          <w:spacing w:val="-4"/>
          <w:w w:val="105"/>
          <w:sz w:val="16"/>
        </w:rPr>
        <w:t> </w:t>
      </w:r>
      <w:r>
        <w:rPr>
          <w:w w:val="105"/>
          <w:sz w:val="16"/>
        </w:rPr>
        <w:t>a</w:t>
      </w:r>
      <w:r>
        <w:rPr>
          <w:spacing w:val="-4"/>
          <w:w w:val="105"/>
          <w:sz w:val="16"/>
        </w:rPr>
        <w:t> </w:t>
      </w:r>
      <w:r>
        <w:rPr>
          <w:w w:val="105"/>
          <w:sz w:val="16"/>
        </w:rPr>
        <w:t>gravidade</w:t>
      </w:r>
      <w:r>
        <w:rPr>
          <w:spacing w:val="-4"/>
          <w:w w:val="105"/>
          <w:sz w:val="16"/>
        </w:rPr>
        <w:t> </w:t>
      </w:r>
      <w:r>
        <w:rPr>
          <w:w w:val="105"/>
          <w:sz w:val="16"/>
        </w:rPr>
        <w:t>da</w:t>
      </w:r>
      <w:r>
        <w:rPr>
          <w:spacing w:val="-4"/>
          <w:w w:val="105"/>
          <w:sz w:val="16"/>
        </w:rPr>
        <w:t> </w:t>
      </w:r>
      <w:r>
        <w:rPr>
          <w:w w:val="105"/>
          <w:sz w:val="16"/>
        </w:rPr>
        <w:t>infração</w:t>
      </w:r>
      <w:r>
        <w:rPr>
          <w:spacing w:val="-4"/>
          <w:w w:val="105"/>
          <w:sz w:val="16"/>
        </w:rPr>
        <w:t> </w:t>
      </w:r>
      <w:r>
        <w:rPr>
          <w:spacing w:val="-2"/>
          <w:w w:val="105"/>
          <w:sz w:val="16"/>
        </w:rPr>
        <w:t>cometida;</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as</w:t>
      </w:r>
      <w:r>
        <w:rPr>
          <w:spacing w:val="-5"/>
          <w:w w:val="105"/>
          <w:sz w:val="16"/>
        </w:rPr>
        <w:t> </w:t>
      </w:r>
      <w:r>
        <w:rPr>
          <w:w w:val="105"/>
          <w:sz w:val="16"/>
        </w:rPr>
        <w:t>peculiaridades</w:t>
      </w:r>
      <w:r>
        <w:rPr>
          <w:spacing w:val="-5"/>
          <w:w w:val="105"/>
          <w:sz w:val="16"/>
        </w:rPr>
        <w:t> </w:t>
      </w:r>
      <w:r>
        <w:rPr>
          <w:w w:val="105"/>
          <w:sz w:val="16"/>
        </w:rPr>
        <w:t>do</w:t>
      </w:r>
      <w:r>
        <w:rPr>
          <w:spacing w:val="-5"/>
          <w:w w:val="105"/>
          <w:sz w:val="16"/>
        </w:rPr>
        <w:t> </w:t>
      </w:r>
      <w:r>
        <w:rPr>
          <w:w w:val="105"/>
          <w:sz w:val="16"/>
        </w:rPr>
        <w:t>caso</w:t>
      </w:r>
      <w:r>
        <w:rPr>
          <w:spacing w:val="-5"/>
          <w:w w:val="105"/>
          <w:sz w:val="16"/>
        </w:rPr>
        <w:t> </w:t>
      </w:r>
      <w:r>
        <w:rPr>
          <w:spacing w:val="-2"/>
          <w:w w:val="105"/>
          <w:sz w:val="16"/>
        </w:rPr>
        <w:t>concreto;</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as</w:t>
      </w:r>
      <w:r>
        <w:rPr>
          <w:spacing w:val="-5"/>
          <w:w w:val="105"/>
          <w:sz w:val="16"/>
        </w:rPr>
        <w:t> </w:t>
      </w:r>
      <w:r>
        <w:rPr>
          <w:w w:val="105"/>
          <w:sz w:val="16"/>
        </w:rPr>
        <w:t>circunstâncias</w:t>
      </w:r>
      <w:r>
        <w:rPr>
          <w:spacing w:val="-4"/>
          <w:w w:val="105"/>
          <w:sz w:val="16"/>
        </w:rPr>
        <w:t> </w:t>
      </w:r>
      <w:r>
        <w:rPr>
          <w:w w:val="105"/>
          <w:sz w:val="16"/>
        </w:rPr>
        <w:t>agravantes</w:t>
      </w:r>
      <w:r>
        <w:rPr>
          <w:spacing w:val="-4"/>
          <w:w w:val="105"/>
          <w:sz w:val="16"/>
        </w:rPr>
        <w:t> </w:t>
      </w:r>
      <w:r>
        <w:rPr>
          <w:w w:val="105"/>
          <w:sz w:val="16"/>
        </w:rPr>
        <w:t>ou</w:t>
      </w:r>
      <w:r>
        <w:rPr>
          <w:spacing w:val="-4"/>
          <w:w w:val="105"/>
          <w:sz w:val="16"/>
        </w:rPr>
        <w:t> </w:t>
      </w:r>
      <w:r>
        <w:rPr>
          <w:w w:val="105"/>
          <w:sz w:val="16"/>
        </w:rPr>
        <w:t>atenuantes,</w:t>
      </w:r>
      <w:r>
        <w:rPr>
          <w:spacing w:val="-4"/>
          <w:w w:val="105"/>
          <w:sz w:val="16"/>
        </w:rPr>
        <w:t> </w:t>
      </w:r>
      <w:r>
        <w:rPr>
          <w:w w:val="105"/>
          <w:sz w:val="16"/>
        </w:rPr>
        <w:t>observadas</w:t>
      </w:r>
      <w:r>
        <w:rPr>
          <w:spacing w:val="-5"/>
          <w:w w:val="105"/>
          <w:sz w:val="16"/>
        </w:rPr>
        <w:t> </w:t>
      </w:r>
      <w:r>
        <w:rPr>
          <w:w w:val="105"/>
          <w:sz w:val="16"/>
        </w:rPr>
        <w:t>aquelas</w:t>
      </w:r>
      <w:r>
        <w:rPr>
          <w:spacing w:val="-4"/>
          <w:w w:val="105"/>
          <w:sz w:val="16"/>
        </w:rPr>
        <w:t> </w:t>
      </w:r>
      <w:r>
        <w:rPr>
          <w:w w:val="105"/>
          <w:sz w:val="16"/>
        </w:rPr>
        <w:t>previstas</w:t>
      </w:r>
      <w:r>
        <w:rPr>
          <w:spacing w:val="-4"/>
          <w:w w:val="105"/>
          <w:sz w:val="16"/>
        </w:rPr>
        <w:t> </w:t>
      </w:r>
      <w:r>
        <w:rPr>
          <w:w w:val="105"/>
          <w:sz w:val="16"/>
        </w:rPr>
        <w:t>nos</w:t>
      </w:r>
      <w:r>
        <w:rPr>
          <w:spacing w:val="-4"/>
          <w:w w:val="105"/>
          <w:sz w:val="16"/>
        </w:rPr>
        <w:t> </w:t>
      </w:r>
      <w:r>
        <w:rPr>
          <w:w w:val="105"/>
          <w:sz w:val="16"/>
        </w:rPr>
        <w:t>arts.</w:t>
      </w:r>
      <w:r>
        <w:rPr>
          <w:spacing w:val="-4"/>
          <w:w w:val="105"/>
          <w:sz w:val="16"/>
        </w:rPr>
        <w:t> </w:t>
      </w:r>
      <w:r>
        <w:rPr>
          <w:w w:val="105"/>
          <w:sz w:val="16"/>
        </w:rPr>
        <w:t>71</w:t>
      </w:r>
      <w:r>
        <w:rPr>
          <w:spacing w:val="-5"/>
          <w:w w:val="105"/>
          <w:sz w:val="16"/>
        </w:rPr>
        <w:t> </w:t>
      </w:r>
      <w:r>
        <w:rPr>
          <w:w w:val="105"/>
          <w:sz w:val="16"/>
        </w:rPr>
        <w:t>e</w:t>
      </w:r>
      <w:r>
        <w:rPr>
          <w:spacing w:val="-4"/>
          <w:w w:val="105"/>
          <w:sz w:val="16"/>
        </w:rPr>
        <w:t> </w:t>
      </w:r>
      <w:r>
        <w:rPr>
          <w:w w:val="105"/>
          <w:sz w:val="16"/>
        </w:rPr>
        <w:t>72</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w:t>
      </w:r>
      <w:r>
        <w:rPr>
          <w:spacing w:val="-5"/>
          <w:w w:val="105"/>
          <w:sz w:val="16"/>
        </w:rPr>
        <w:t> </w:t>
      </w:r>
      <w:r>
        <w:rPr>
          <w:w w:val="105"/>
          <w:sz w:val="16"/>
        </w:rPr>
        <w:t>5.427,</w:t>
      </w:r>
      <w:r>
        <w:rPr>
          <w:spacing w:val="-4"/>
          <w:w w:val="105"/>
          <w:sz w:val="16"/>
        </w:rPr>
        <w:t> </w:t>
      </w:r>
      <w:r>
        <w:rPr>
          <w:w w:val="105"/>
          <w:sz w:val="16"/>
        </w:rPr>
        <w:t>de</w:t>
      </w:r>
      <w:r>
        <w:rPr>
          <w:spacing w:val="-4"/>
          <w:w w:val="105"/>
          <w:sz w:val="16"/>
        </w:rPr>
        <w:t> </w:t>
      </w:r>
      <w:r>
        <w:rPr>
          <w:w w:val="105"/>
          <w:sz w:val="16"/>
        </w:rPr>
        <w:t>1º</w:t>
      </w:r>
      <w:r>
        <w:rPr>
          <w:spacing w:val="-4"/>
          <w:w w:val="105"/>
          <w:sz w:val="16"/>
        </w:rPr>
        <w:t> </w:t>
      </w:r>
      <w:r>
        <w:rPr>
          <w:w w:val="105"/>
          <w:sz w:val="16"/>
        </w:rPr>
        <w:t>de</w:t>
      </w:r>
      <w:r>
        <w:rPr>
          <w:spacing w:val="-4"/>
          <w:w w:val="105"/>
          <w:sz w:val="16"/>
        </w:rPr>
        <w:t> </w:t>
      </w:r>
      <w:r>
        <w:rPr>
          <w:w w:val="105"/>
          <w:sz w:val="16"/>
        </w:rPr>
        <w:t>abril</w:t>
      </w:r>
      <w:r>
        <w:rPr>
          <w:spacing w:val="-5"/>
          <w:w w:val="105"/>
          <w:sz w:val="16"/>
        </w:rPr>
        <w:t> </w:t>
      </w:r>
      <w:r>
        <w:rPr>
          <w:w w:val="105"/>
          <w:sz w:val="16"/>
        </w:rPr>
        <w:t>de</w:t>
      </w:r>
      <w:r>
        <w:rPr>
          <w:spacing w:val="-4"/>
          <w:w w:val="105"/>
          <w:sz w:val="16"/>
        </w:rPr>
        <w:t> </w:t>
      </w:r>
      <w:r>
        <w:rPr>
          <w:spacing w:val="-2"/>
          <w:w w:val="105"/>
          <w:sz w:val="16"/>
        </w:rPr>
        <w:t>2009;</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os</w:t>
      </w:r>
      <w:r>
        <w:rPr>
          <w:spacing w:val="-8"/>
          <w:w w:val="105"/>
          <w:sz w:val="16"/>
        </w:rPr>
        <w:t> </w:t>
      </w:r>
      <w:r>
        <w:rPr>
          <w:w w:val="105"/>
          <w:sz w:val="16"/>
        </w:rPr>
        <w:t>danos</w:t>
      </w:r>
      <w:r>
        <w:rPr>
          <w:spacing w:val="-5"/>
          <w:w w:val="105"/>
          <w:sz w:val="16"/>
        </w:rPr>
        <w:t> </w:t>
      </w:r>
      <w:r>
        <w:rPr>
          <w:w w:val="105"/>
          <w:sz w:val="16"/>
        </w:rPr>
        <w:t>que</w:t>
      </w:r>
      <w:r>
        <w:rPr>
          <w:spacing w:val="-4"/>
          <w:w w:val="105"/>
          <w:sz w:val="16"/>
        </w:rPr>
        <w:t> </w:t>
      </w:r>
      <w:r>
        <w:rPr>
          <w:w w:val="105"/>
          <w:sz w:val="16"/>
        </w:rPr>
        <w:t>dela</w:t>
      </w:r>
      <w:r>
        <w:rPr>
          <w:spacing w:val="-5"/>
          <w:w w:val="105"/>
          <w:sz w:val="16"/>
        </w:rPr>
        <w:t> </w:t>
      </w:r>
      <w:r>
        <w:rPr>
          <w:w w:val="105"/>
          <w:sz w:val="16"/>
        </w:rPr>
        <w:t>provierem</w:t>
      </w:r>
      <w:r>
        <w:rPr>
          <w:spacing w:val="-5"/>
          <w:w w:val="105"/>
          <w:sz w:val="16"/>
        </w:rPr>
        <w:t> </w:t>
      </w:r>
      <w:r>
        <w:rPr>
          <w:w w:val="105"/>
          <w:sz w:val="16"/>
        </w:rPr>
        <w:t>para</w:t>
      </w:r>
      <w:r>
        <w:rPr>
          <w:spacing w:val="-5"/>
          <w:w w:val="105"/>
          <w:sz w:val="16"/>
        </w:rPr>
        <w:t> </w:t>
      </w:r>
      <w:r>
        <w:rPr>
          <w:w w:val="105"/>
          <w:sz w:val="16"/>
        </w:rPr>
        <w:t>a</w:t>
      </w:r>
      <w:r>
        <w:rPr>
          <w:spacing w:val="-10"/>
          <w:w w:val="105"/>
          <w:sz w:val="16"/>
        </w:rPr>
        <w:t> </w:t>
      </w:r>
      <w:r>
        <w:rPr>
          <w:w w:val="105"/>
          <w:sz w:val="16"/>
        </w:rPr>
        <w:t>Administração</w:t>
      </w:r>
      <w:r>
        <w:rPr>
          <w:spacing w:val="-5"/>
          <w:w w:val="105"/>
          <w:sz w:val="16"/>
        </w:rPr>
        <w:t> </w:t>
      </w:r>
      <w:r>
        <w:rPr>
          <w:spacing w:val="-2"/>
          <w:w w:val="105"/>
          <w:sz w:val="16"/>
        </w:rPr>
        <w:t>Pública;</w:t>
      </w:r>
    </w:p>
    <w:p>
      <w:pPr>
        <w:pStyle w:val="BodyText"/>
        <w:spacing w:before="57"/>
      </w:pPr>
    </w:p>
    <w:p>
      <w:pPr>
        <w:pStyle w:val="ListParagraph"/>
        <w:numPr>
          <w:ilvl w:val="2"/>
          <w:numId w:val="51"/>
        </w:numPr>
        <w:tabs>
          <w:tab w:pos="760" w:val="left" w:leader="none"/>
        </w:tabs>
        <w:spacing w:line="240" w:lineRule="auto" w:before="0" w:after="0"/>
        <w:ind w:left="760" w:right="0" w:hanging="450"/>
        <w:jc w:val="left"/>
        <w:rPr>
          <w:sz w:val="16"/>
        </w:rPr>
      </w:pPr>
      <w:r>
        <w:rPr>
          <w:w w:val="105"/>
          <w:sz w:val="16"/>
        </w:rPr>
        <w:t>a</w:t>
      </w:r>
      <w:r>
        <w:rPr>
          <w:spacing w:val="-6"/>
          <w:w w:val="105"/>
          <w:sz w:val="16"/>
        </w:rPr>
        <w:t> </w:t>
      </w:r>
      <w:r>
        <w:rPr>
          <w:w w:val="105"/>
          <w:sz w:val="16"/>
        </w:rPr>
        <w:t>implantação</w:t>
      </w:r>
      <w:r>
        <w:rPr>
          <w:spacing w:val="-5"/>
          <w:w w:val="105"/>
          <w:sz w:val="16"/>
        </w:rPr>
        <w:t> </w:t>
      </w:r>
      <w:r>
        <w:rPr>
          <w:w w:val="105"/>
          <w:sz w:val="16"/>
        </w:rPr>
        <w:t>ou</w:t>
      </w:r>
      <w:r>
        <w:rPr>
          <w:spacing w:val="-5"/>
          <w:w w:val="105"/>
          <w:sz w:val="16"/>
        </w:rPr>
        <w:t> </w:t>
      </w:r>
      <w:r>
        <w:rPr>
          <w:w w:val="105"/>
          <w:sz w:val="16"/>
        </w:rPr>
        <w:t>o</w:t>
      </w:r>
      <w:r>
        <w:rPr>
          <w:spacing w:val="-6"/>
          <w:w w:val="105"/>
          <w:sz w:val="16"/>
        </w:rPr>
        <w:t> </w:t>
      </w:r>
      <w:r>
        <w:rPr>
          <w:w w:val="105"/>
          <w:sz w:val="16"/>
        </w:rPr>
        <w:t>aperfeiçoamento</w:t>
      </w:r>
      <w:r>
        <w:rPr>
          <w:spacing w:val="-5"/>
          <w:w w:val="105"/>
          <w:sz w:val="16"/>
        </w:rPr>
        <w:t> </w:t>
      </w:r>
      <w:r>
        <w:rPr>
          <w:w w:val="105"/>
          <w:sz w:val="16"/>
        </w:rPr>
        <w:t>de</w:t>
      </w:r>
      <w:r>
        <w:rPr>
          <w:spacing w:val="-5"/>
          <w:w w:val="105"/>
          <w:sz w:val="16"/>
        </w:rPr>
        <w:t> </w:t>
      </w:r>
      <w:r>
        <w:rPr>
          <w:w w:val="105"/>
          <w:sz w:val="16"/>
        </w:rPr>
        <w:t>programa</w:t>
      </w:r>
      <w:r>
        <w:rPr>
          <w:spacing w:val="-6"/>
          <w:w w:val="105"/>
          <w:sz w:val="16"/>
        </w:rPr>
        <w:t> </w:t>
      </w:r>
      <w:r>
        <w:rPr>
          <w:w w:val="105"/>
          <w:sz w:val="16"/>
        </w:rPr>
        <w:t>de</w:t>
      </w:r>
      <w:r>
        <w:rPr>
          <w:spacing w:val="-5"/>
          <w:w w:val="105"/>
          <w:sz w:val="16"/>
        </w:rPr>
        <w:t> </w:t>
      </w:r>
      <w:r>
        <w:rPr>
          <w:w w:val="105"/>
          <w:sz w:val="16"/>
        </w:rPr>
        <w:t>integridade,</w:t>
      </w:r>
      <w:r>
        <w:rPr>
          <w:spacing w:val="-5"/>
          <w:w w:val="105"/>
          <w:sz w:val="16"/>
        </w:rPr>
        <w:t> </w:t>
      </w:r>
      <w:r>
        <w:rPr>
          <w:w w:val="105"/>
          <w:sz w:val="16"/>
        </w:rPr>
        <w:t>conforme</w:t>
      </w:r>
      <w:r>
        <w:rPr>
          <w:spacing w:val="-6"/>
          <w:w w:val="105"/>
          <w:sz w:val="16"/>
        </w:rPr>
        <w:t> </w:t>
      </w:r>
      <w:r>
        <w:rPr>
          <w:w w:val="105"/>
          <w:sz w:val="16"/>
        </w:rPr>
        <w:t>normas</w:t>
      </w:r>
      <w:r>
        <w:rPr>
          <w:spacing w:val="-5"/>
          <w:w w:val="105"/>
          <w:sz w:val="16"/>
        </w:rPr>
        <w:t> </w:t>
      </w:r>
      <w:r>
        <w:rPr>
          <w:w w:val="105"/>
          <w:sz w:val="16"/>
        </w:rPr>
        <w:t>e</w:t>
      </w:r>
      <w:r>
        <w:rPr>
          <w:spacing w:val="-5"/>
          <w:w w:val="105"/>
          <w:sz w:val="16"/>
        </w:rPr>
        <w:t> </w:t>
      </w:r>
      <w:r>
        <w:rPr>
          <w:w w:val="105"/>
          <w:sz w:val="16"/>
        </w:rPr>
        <w:t>orientações</w:t>
      </w:r>
      <w:r>
        <w:rPr>
          <w:spacing w:val="-6"/>
          <w:w w:val="105"/>
          <w:sz w:val="16"/>
        </w:rPr>
        <w:t> </w:t>
      </w:r>
      <w:r>
        <w:rPr>
          <w:w w:val="105"/>
          <w:sz w:val="16"/>
        </w:rPr>
        <w:t>dos</w:t>
      </w:r>
      <w:r>
        <w:rPr>
          <w:spacing w:val="-5"/>
          <w:w w:val="105"/>
          <w:sz w:val="16"/>
        </w:rPr>
        <w:t> </w:t>
      </w:r>
      <w:r>
        <w:rPr>
          <w:w w:val="105"/>
          <w:sz w:val="16"/>
        </w:rPr>
        <w:t>órgãos</w:t>
      </w:r>
      <w:r>
        <w:rPr>
          <w:spacing w:val="-5"/>
          <w:w w:val="105"/>
          <w:sz w:val="16"/>
        </w:rPr>
        <w:t> </w:t>
      </w:r>
      <w:r>
        <w:rPr>
          <w:w w:val="105"/>
          <w:sz w:val="16"/>
        </w:rPr>
        <w:t>de</w:t>
      </w:r>
      <w:r>
        <w:rPr>
          <w:spacing w:val="-6"/>
          <w:w w:val="105"/>
          <w:sz w:val="16"/>
        </w:rPr>
        <w:t> </w:t>
      </w:r>
      <w:r>
        <w:rPr>
          <w:spacing w:val="-2"/>
          <w:w w:val="105"/>
          <w:sz w:val="16"/>
        </w:rPr>
        <w:t>controle.</w:t>
      </w:r>
    </w:p>
    <w:p>
      <w:pPr>
        <w:pStyle w:val="BodyText"/>
        <w:spacing w:before="57"/>
      </w:pPr>
    </w:p>
    <w:p>
      <w:pPr>
        <w:pStyle w:val="ListParagraph"/>
        <w:numPr>
          <w:ilvl w:val="1"/>
          <w:numId w:val="51"/>
        </w:numPr>
        <w:tabs>
          <w:tab w:pos="626" w:val="left" w:leader="none"/>
        </w:tabs>
        <w:spacing w:line="240" w:lineRule="auto" w:before="0" w:after="0"/>
        <w:ind w:left="626" w:right="0" w:hanging="316"/>
        <w:jc w:val="left"/>
        <w:rPr>
          <w:sz w:val="16"/>
        </w:rPr>
      </w:pPr>
      <w:r>
        <w:rPr>
          <w:w w:val="105"/>
          <w:sz w:val="16"/>
        </w:rPr>
        <w:t>A</w:t>
      </w:r>
      <w:r>
        <w:rPr>
          <w:spacing w:val="-11"/>
          <w:w w:val="105"/>
          <w:sz w:val="16"/>
        </w:rPr>
        <w:t> </w:t>
      </w:r>
      <w:r>
        <w:rPr>
          <w:w w:val="105"/>
          <w:sz w:val="16"/>
        </w:rPr>
        <w:t>imposição</w:t>
      </w:r>
      <w:r>
        <w:rPr>
          <w:spacing w:val="-8"/>
          <w:w w:val="105"/>
          <w:sz w:val="16"/>
        </w:rPr>
        <w:t> </w:t>
      </w:r>
      <w:r>
        <w:rPr>
          <w:w w:val="105"/>
          <w:sz w:val="16"/>
        </w:rPr>
        <w:t>das</w:t>
      </w:r>
      <w:r>
        <w:rPr>
          <w:spacing w:val="-6"/>
          <w:w w:val="105"/>
          <w:sz w:val="16"/>
        </w:rPr>
        <w:t> </w:t>
      </w:r>
      <w:r>
        <w:rPr>
          <w:w w:val="105"/>
          <w:sz w:val="16"/>
        </w:rPr>
        <w:t>penalidades</w:t>
      </w:r>
      <w:r>
        <w:rPr>
          <w:spacing w:val="-5"/>
          <w:w w:val="105"/>
          <w:sz w:val="16"/>
        </w:rPr>
        <w:t> </w:t>
      </w:r>
      <w:r>
        <w:rPr>
          <w:w w:val="105"/>
          <w:sz w:val="16"/>
        </w:rPr>
        <w:t>é</w:t>
      </w:r>
      <w:r>
        <w:rPr>
          <w:spacing w:val="-6"/>
          <w:w w:val="105"/>
          <w:sz w:val="16"/>
        </w:rPr>
        <w:t> </w:t>
      </w:r>
      <w:r>
        <w:rPr>
          <w:w w:val="105"/>
          <w:sz w:val="16"/>
        </w:rPr>
        <w:t>de</w:t>
      </w:r>
      <w:r>
        <w:rPr>
          <w:spacing w:val="-5"/>
          <w:w w:val="105"/>
          <w:sz w:val="16"/>
        </w:rPr>
        <w:t> </w:t>
      </w:r>
      <w:r>
        <w:rPr>
          <w:w w:val="105"/>
          <w:sz w:val="16"/>
        </w:rPr>
        <w:t>competência</w:t>
      </w:r>
      <w:r>
        <w:rPr>
          <w:spacing w:val="-5"/>
          <w:w w:val="105"/>
          <w:sz w:val="16"/>
        </w:rPr>
        <w:t> </w:t>
      </w:r>
      <w:r>
        <w:rPr>
          <w:w w:val="105"/>
          <w:sz w:val="16"/>
        </w:rPr>
        <w:t>exclusiva</w:t>
      </w:r>
      <w:r>
        <w:rPr>
          <w:spacing w:val="-6"/>
          <w:w w:val="105"/>
          <w:sz w:val="16"/>
        </w:rPr>
        <w:t> </w:t>
      </w:r>
      <w:r>
        <w:rPr>
          <w:w w:val="105"/>
          <w:sz w:val="16"/>
        </w:rPr>
        <w:t>do</w:t>
      </w:r>
      <w:r>
        <w:rPr>
          <w:spacing w:val="-5"/>
          <w:w w:val="105"/>
          <w:sz w:val="16"/>
        </w:rPr>
        <w:t> </w:t>
      </w:r>
      <w:r>
        <w:rPr>
          <w:w w:val="105"/>
          <w:sz w:val="16"/>
        </w:rPr>
        <w:t>órgão</w:t>
      </w:r>
      <w:r>
        <w:rPr>
          <w:spacing w:val="-6"/>
          <w:w w:val="105"/>
          <w:sz w:val="16"/>
        </w:rPr>
        <w:t> </w:t>
      </w:r>
      <w:r>
        <w:rPr>
          <w:w w:val="105"/>
          <w:sz w:val="16"/>
        </w:rPr>
        <w:t>ou</w:t>
      </w:r>
      <w:r>
        <w:rPr>
          <w:spacing w:val="-5"/>
          <w:w w:val="105"/>
          <w:sz w:val="16"/>
        </w:rPr>
        <w:t> </w:t>
      </w:r>
      <w:r>
        <w:rPr>
          <w:w w:val="105"/>
          <w:sz w:val="16"/>
        </w:rPr>
        <w:t>entidade</w:t>
      </w:r>
      <w:r>
        <w:rPr>
          <w:spacing w:val="-6"/>
          <w:w w:val="105"/>
          <w:sz w:val="16"/>
        </w:rPr>
        <w:t> </w:t>
      </w:r>
      <w:r>
        <w:rPr>
          <w:w w:val="105"/>
          <w:sz w:val="16"/>
        </w:rPr>
        <w:t>contratante,</w:t>
      </w:r>
      <w:r>
        <w:rPr>
          <w:spacing w:val="-5"/>
          <w:w w:val="105"/>
          <w:sz w:val="16"/>
        </w:rPr>
        <w:t> </w:t>
      </w:r>
      <w:r>
        <w:rPr>
          <w:w w:val="105"/>
          <w:sz w:val="16"/>
        </w:rPr>
        <w:t>sendo</w:t>
      </w:r>
      <w:r>
        <w:rPr>
          <w:spacing w:val="-5"/>
          <w:w w:val="105"/>
          <w:sz w:val="16"/>
        </w:rPr>
        <w:t> </w:t>
      </w:r>
      <w:r>
        <w:rPr>
          <w:w w:val="105"/>
          <w:sz w:val="16"/>
        </w:rPr>
        <w:t>competentes</w:t>
      </w:r>
      <w:r>
        <w:rPr>
          <w:spacing w:val="-6"/>
          <w:w w:val="105"/>
          <w:sz w:val="16"/>
        </w:rPr>
        <w:t> </w:t>
      </w:r>
      <w:r>
        <w:rPr>
          <w:w w:val="105"/>
          <w:sz w:val="16"/>
        </w:rPr>
        <w:t>para</w:t>
      </w:r>
      <w:r>
        <w:rPr>
          <w:spacing w:val="-5"/>
          <w:w w:val="105"/>
          <w:sz w:val="16"/>
        </w:rPr>
        <w:t> </w:t>
      </w:r>
      <w:r>
        <w:rPr>
          <w:w w:val="105"/>
          <w:sz w:val="16"/>
        </w:rPr>
        <w:t>sua</w:t>
      </w:r>
      <w:r>
        <w:rPr>
          <w:spacing w:val="-6"/>
          <w:w w:val="105"/>
          <w:sz w:val="16"/>
        </w:rPr>
        <w:t> </w:t>
      </w:r>
      <w:r>
        <w:rPr>
          <w:spacing w:val="-2"/>
          <w:w w:val="105"/>
          <w:sz w:val="16"/>
        </w:rPr>
        <w:t>aplicação:</w:t>
      </w:r>
    </w:p>
    <w:p>
      <w:pPr>
        <w:pStyle w:val="BodyText"/>
        <w:spacing w:before="57"/>
      </w:pPr>
    </w:p>
    <w:p>
      <w:pPr>
        <w:pStyle w:val="ListParagraph"/>
        <w:numPr>
          <w:ilvl w:val="0"/>
          <w:numId w:val="53"/>
        </w:numPr>
        <w:tabs>
          <w:tab w:pos="480" w:val="left" w:leader="none"/>
        </w:tabs>
        <w:spacing w:line="240" w:lineRule="auto" w:before="1" w:after="0"/>
        <w:ind w:left="480" w:right="0" w:hanging="170"/>
        <w:jc w:val="left"/>
        <w:rPr>
          <w:sz w:val="16"/>
        </w:rPr>
      </w:pPr>
      <w:r>
        <w:rPr>
          <w:w w:val="105"/>
          <w:sz w:val="16"/>
        </w:rPr>
        <w:t>as</w:t>
      </w:r>
      <w:r>
        <w:rPr>
          <w:spacing w:val="-7"/>
          <w:w w:val="105"/>
          <w:sz w:val="16"/>
        </w:rPr>
        <w:t> </w:t>
      </w:r>
      <w:r>
        <w:rPr>
          <w:w w:val="105"/>
          <w:sz w:val="16"/>
        </w:rPr>
        <w:t>sanções</w:t>
      </w:r>
      <w:r>
        <w:rPr>
          <w:spacing w:val="-6"/>
          <w:w w:val="105"/>
          <w:sz w:val="16"/>
        </w:rPr>
        <w:t> </w:t>
      </w:r>
      <w:r>
        <w:rPr>
          <w:w w:val="105"/>
          <w:sz w:val="16"/>
        </w:rPr>
        <w:t>previstas</w:t>
      </w:r>
      <w:r>
        <w:rPr>
          <w:spacing w:val="-6"/>
          <w:w w:val="105"/>
          <w:sz w:val="16"/>
        </w:rPr>
        <w:t> </w:t>
      </w:r>
      <w:r>
        <w:rPr>
          <w:w w:val="105"/>
          <w:sz w:val="16"/>
        </w:rPr>
        <w:t>nos</w:t>
      </w:r>
      <w:r>
        <w:rPr>
          <w:spacing w:val="-6"/>
          <w:w w:val="105"/>
          <w:sz w:val="16"/>
        </w:rPr>
        <w:t> </w:t>
      </w:r>
      <w:r>
        <w:rPr>
          <w:w w:val="105"/>
          <w:sz w:val="16"/>
        </w:rPr>
        <w:t>itens</w:t>
      </w:r>
      <w:r>
        <w:rPr>
          <w:spacing w:val="-6"/>
          <w:w w:val="105"/>
          <w:sz w:val="16"/>
        </w:rPr>
        <w:t> </w:t>
      </w:r>
      <w:r>
        <w:rPr>
          <w:w w:val="105"/>
          <w:sz w:val="16"/>
        </w:rPr>
        <w:t>11.2.1,</w:t>
      </w:r>
      <w:r>
        <w:rPr>
          <w:spacing w:val="-6"/>
          <w:w w:val="105"/>
          <w:sz w:val="16"/>
        </w:rPr>
        <w:t> </w:t>
      </w:r>
      <w:r>
        <w:rPr>
          <w:w w:val="105"/>
          <w:sz w:val="16"/>
        </w:rPr>
        <w:t>11.2.2</w:t>
      </w:r>
      <w:r>
        <w:rPr>
          <w:spacing w:val="-6"/>
          <w:w w:val="105"/>
          <w:sz w:val="16"/>
        </w:rPr>
        <w:t> </w:t>
      </w:r>
      <w:r>
        <w:rPr>
          <w:w w:val="105"/>
          <w:sz w:val="16"/>
        </w:rPr>
        <w:t>e</w:t>
      </w:r>
      <w:r>
        <w:rPr>
          <w:spacing w:val="-6"/>
          <w:w w:val="105"/>
          <w:sz w:val="16"/>
        </w:rPr>
        <w:t> </w:t>
      </w:r>
      <w:r>
        <w:rPr>
          <w:w w:val="105"/>
          <w:sz w:val="16"/>
        </w:rPr>
        <w:t>11.2.3</w:t>
      </w:r>
      <w:r>
        <w:rPr>
          <w:spacing w:val="-6"/>
          <w:w w:val="105"/>
          <w:sz w:val="16"/>
        </w:rPr>
        <w:t> </w:t>
      </w:r>
      <w:r>
        <w:rPr>
          <w:w w:val="105"/>
          <w:sz w:val="16"/>
        </w:rPr>
        <w:t>serão</w:t>
      </w:r>
      <w:r>
        <w:rPr>
          <w:spacing w:val="-7"/>
          <w:w w:val="105"/>
          <w:sz w:val="16"/>
        </w:rPr>
        <w:t> </w:t>
      </w:r>
      <w:r>
        <w:rPr>
          <w:w w:val="105"/>
          <w:sz w:val="16"/>
        </w:rPr>
        <w:t>impostas</w:t>
      </w:r>
      <w:r>
        <w:rPr>
          <w:spacing w:val="-6"/>
          <w:w w:val="105"/>
          <w:sz w:val="16"/>
        </w:rPr>
        <w:t> </w:t>
      </w:r>
      <w:r>
        <w:rPr>
          <w:w w:val="105"/>
          <w:sz w:val="16"/>
        </w:rPr>
        <w:t>pelo</w:t>
      </w:r>
      <w:r>
        <w:rPr>
          <w:spacing w:val="-6"/>
          <w:w w:val="105"/>
          <w:sz w:val="16"/>
        </w:rPr>
        <w:t> </w:t>
      </w:r>
      <w:r>
        <w:rPr>
          <w:w w:val="105"/>
          <w:sz w:val="16"/>
        </w:rPr>
        <w:t>Ordenador</w:t>
      </w:r>
      <w:r>
        <w:rPr>
          <w:spacing w:val="-6"/>
          <w:w w:val="105"/>
          <w:sz w:val="16"/>
        </w:rPr>
        <w:t> </w:t>
      </w:r>
      <w:r>
        <w:rPr>
          <w:w w:val="105"/>
          <w:sz w:val="16"/>
        </w:rPr>
        <w:t>de</w:t>
      </w:r>
      <w:r>
        <w:rPr>
          <w:spacing w:val="-6"/>
          <w:w w:val="105"/>
          <w:sz w:val="16"/>
        </w:rPr>
        <w:t> </w:t>
      </w:r>
      <w:r>
        <w:rPr>
          <w:spacing w:val="-2"/>
          <w:w w:val="105"/>
          <w:sz w:val="16"/>
        </w:rPr>
        <w:t>Despesa;</w:t>
      </w:r>
    </w:p>
    <w:p>
      <w:pPr>
        <w:pStyle w:val="BodyText"/>
        <w:spacing w:before="94"/>
      </w:pPr>
    </w:p>
    <w:p>
      <w:pPr>
        <w:pStyle w:val="ListParagraph"/>
        <w:numPr>
          <w:ilvl w:val="0"/>
          <w:numId w:val="53"/>
        </w:numPr>
        <w:tabs>
          <w:tab w:pos="489" w:val="left" w:leader="none"/>
        </w:tabs>
        <w:spacing w:line="240" w:lineRule="auto" w:before="0" w:after="0"/>
        <w:ind w:left="489" w:right="0" w:hanging="179"/>
        <w:jc w:val="left"/>
        <w:rPr>
          <w:sz w:val="16"/>
        </w:rPr>
      </w:pPr>
      <w:r>
        <w:rPr>
          <w:w w:val="105"/>
          <w:sz w:val="16"/>
        </w:rPr>
        <w:t>a</w:t>
      </w:r>
      <w:r>
        <w:rPr>
          <w:spacing w:val="-5"/>
          <w:w w:val="105"/>
          <w:sz w:val="16"/>
        </w:rPr>
        <w:t> </w:t>
      </w:r>
      <w:r>
        <w:rPr>
          <w:w w:val="105"/>
          <w:sz w:val="16"/>
        </w:rPr>
        <w:t>aplicação</w:t>
      </w:r>
      <w:r>
        <w:rPr>
          <w:spacing w:val="-4"/>
          <w:w w:val="105"/>
          <w:sz w:val="16"/>
        </w:rPr>
        <w:t> </w:t>
      </w:r>
      <w:r>
        <w:rPr>
          <w:w w:val="105"/>
          <w:sz w:val="16"/>
        </w:rPr>
        <w:t>da</w:t>
      </w:r>
      <w:r>
        <w:rPr>
          <w:spacing w:val="-4"/>
          <w:w w:val="105"/>
          <w:sz w:val="16"/>
        </w:rPr>
        <w:t> </w:t>
      </w:r>
      <w:r>
        <w:rPr>
          <w:w w:val="105"/>
          <w:sz w:val="16"/>
        </w:rPr>
        <w:t>sanção</w:t>
      </w:r>
      <w:r>
        <w:rPr>
          <w:spacing w:val="-4"/>
          <w:w w:val="105"/>
          <w:sz w:val="16"/>
        </w:rPr>
        <w:t> </w:t>
      </w:r>
      <w:r>
        <w:rPr>
          <w:w w:val="105"/>
          <w:sz w:val="16"/>
        </w:rPr>
        <w:t>prevista</w:t>
      </w:r>
      <w:r>
        <w:rPr>
          <w:spacing w:val="-4"/>
          <w:w w:val="105"/>
          <w:sz w:val="16"/>
        </w:rPr>
        <w:t> </w:t>
      </w:r>
      <w:r>
        <w:rPr>
          <w:w w:val="105"/>
          <w:sz w:val="16"/>
        </w:rPr>
        <w:t>no</w:t>
      </w:r>
      <w:r>
        <w:rPr>
          <w:spacing w:val="-4"/>
          <w:w w:val="105"/>
          <w:sz w:val="16"/>
        </w:rPr>
        <w:t> </w:t>
      </w:r>
      <w:r>
        <w:rPr>
          <w:w w:val="105"/>
          <w:sz w:val="16"/>
        </w:rPr>
        <w:t>item</w:t>
      </w:r>
      <w:r>
        <w:rPr>
          <w:spacing w:val="-5"/>
          <w:w w:val="105"/>
          <w:sz w:val="16"/>
        </w:rPr>
        <w:t> </w:t>
      </w:r>
      <w:r>
        <w:rPr>
          <w:w w:val="105"/>
          <w:sz w:val="16"/>
        </w:rPr>
        <w:t>11.2.4,</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w:t>
      </w:r>
      <w:r>
        <w:rPr>
          <w:spacing w:val="-5"/>
          <w:w w:val="105"/>
          <w:sz w:val="16"/>
        </w:rPr>
        <w:t> </w:t>
      </w:r>
      <w:r>
        <w:rPr>
          <w:w w:val="105"/>
          <w:sz w:val="16"/>
        </w:rPr>
        <w:t>6º,</w:t>
      </w:r>
      <w:r>
        <w:rPr>
          <w:spacing w:val="-4"/>
          <w:w w:val="105"/>
          <w:sz w:val="16"/>
        </w:rPr>
        <w:t> </w:t>
      </w:r>
      <w:r>
        <w:rPr>
          <w:w w:val="105"/>
          <w:sz w:val="16"/>
        </w:rPr>
        <w:t>I,</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14.133/2021,</w:t>
      </w:r>
      <w:r>
        <w:rPr>
          <w:spacing w:val="-4"/>
          <w:w w:val="105"/>
          <w:sz w:val="16"/>
        </w:rPr>
        <w:t> </w:t>
      </w:r>
      <w:r>
        <w:rPr>
          <w:w w:val="105"/>
          <w:sz w:val="16"/>
        </w:rPr>
        <w:t>é</w:t>
      </w:r>
      <w:r>
        <w:rPr>
          <w:spacing w:val="-5"/>
          <w:w w:val="105"/>
          <w:sz w:val="16"/>
        </w:rPr>
        <w:t> </w:t>
      </w:r>
      <w:r>
        <w:rPr>
          <w:w w:val="105"/>
          <w:sz w:val="16"/>
        </w:rPr>
        <w:t>de</w:t>
      </w:r>
      <w:r>
        <w:rPr>
          <w:spacing w:val="-4"/>
          <w:w w:val="105"/>
          <w:sz w:val="16"/>
        </w:rPr>
        <w:t> </w:t>
      </w:r>
      <w:r>
        <w:rPr>
          <w:w w:val="105"/>
          <w:sz w:val="16"/>
        </w:rPr>
        <w:t>competência</w:t>
      </w:r>
      <w:r>
        <w:rPr>
          <w:spacing w:val="-4"/>
          <w:w w:val="105"/>
          <w:sz w:val="16"/>
        </w:rPr>
        <w:t> </w:t>
      </w:r>
      <w:r>
        <w:rPr>
          <w:spacing w:val="-2"/>
          <w:w w:val="105"/>
          <w:sz w:val="16"/>
        </w:rPr>
        <w:t>exclusiva:</w:t>
      </w:r>
    </w:p>
    <w:p>
      <w:pPr>
        <w:pStyle w:val="BodyText"/>
        <w:spacing w:before="95"/>
      </w:pPr>
    </w:p>
    <w:p>
      <w:pPr>
        <w:pStyle w:val="ListParagraph"/>
        <w:numPr>
          <w:ilvl w:val="1"/>
          <w:numId w:val="53"/>
        </w:numPr>
        <w:tabs>
          <w:tab w:pos="614" w:val="left" w:leader="none"/>
        </w:tabs>
        <w:spacing w:line="240" w:lineRule="auto" w:before="0" w:after="0"/>
        <w:ind w:left="614" w:right="0" w:hanging="304"/>
        <w:jc w:val="left"/>
        <w:rPr>
          <w:sz w:val="16"/>
        </w:rPr>
      </w:pPr>
      <w:r>
        <w:rPr>
          <w:w w:val="105"/>
          <w:sz w:val="16"/>
        </w:rPr>
        <w:t>em</w:t>
      </w:r>
      <w:r>
        <w:rPr>
          <w:spacing w:val="-8"/>
          <w:w w:val="105"/>
          <w:sz w:val="16"/>
        </w:rPr>
        <w:t> </w:t>
      </w:r>
      <w:r>
        <w:rPr>
          <w:w w:val="105"/>
          <w:sz w:val="16"/>
        </w:rPr>
        <w:t>se</w:t>
      </w:r>
      <w:r>
        <w:rPr>
          <w:spacing w:val="-6"/>
          <w:w w:val="105"/>
          <w:sz w:val="16"/>
        </w:rPr>
        <w:t> </w:t>
      </w:r>
      <w:r>
        <w:rPr>
          <w:w w:val="105"/>
          <w:sz w:val="16"/>
        </w:rPr>
        <w:t>tratando</w:t>
      </w:r>
      <w:r>
        <w:rPr>
          <w:spacing w:val="-5"/>
          <w:w w:val="105"/>
          <w:sz w:val="16"/>
        </w:rPr>
        <w:t> </w:t>
      </w:r>
      <w:r>
        <w:rPr>
          <w:w w:val="105"/>
          <w:sz w:val="16"/>
        </w:rPr>
        <w:t>de</w:t>
      </w:r>
      <w:r>
        <w:rPr>
          <w:spacing w:val="-5"/>
          <w:w w:val="105"/>
          <w:sz w:val="16"/>
        </w:rPr>
        <w:t> </w:t>
      </w:r>
      <w:r>
        <w:rPr>
          <w:w w:val="105"/>
          <w:sz w:val="16"/>
        </w:rPr>
        <w:t>contratação</w:t>
      </w:r>
      <w:r>
        <w:rPr>
          <w:spacing w:val="-5"/>
          <w:w w:val="105"/>
          <w:sz w:val="16"/>
        </w:rPr>
        <w:t> </w:t>
      </w:r>
      <w:r>
        <w:rPr>
          <w:w w:val="105"/>
          <w:sz w:val="16"/>
        </w:rPr>
        <w:t>realizada</w:t>
      </w:r>
      <w:r>
        <w:rPr>
          <w:spacing w:val="-5"/>
          <w:w w:val="105"/>
          <w:sz w:val="16"/>
        </w:rPr>
        <w:t> </w:t>
      </w:r>
      <w:r>
        <w:rPr>
          <w:w w:val="105"/>
          <w:sz w:val="16"/>
        </w:rPr>
        <w:t>pela</w:t>
      </w:r>
      <w:r>
        <w:rPr>
          <w:spacing w:val="-11"/>
          <w:w w:val="105"/>
          <w:sz w:val="16"/>
        </w:rPr>
        <w:t> </w:t>
      </w:r>
      <w:r>
        <w:rPr>
          <w:w w:val="105"/>
          <w:sz w:val="16"/>
        </w:rPr>
        <w:t>Administração</w:t>
      </w:r>
      <w:r>
        <w:rPr>
          <w:spacing w:val="-5"/>
          <w:w w:val="105"/>
          <w:sz w:val="16"/>
        </w:rPr>
        <w:t> </w:t>
      </w:r>
      <w:r>
        <w:rPr>
          <w:w w:val="105"/>
          <w:sz w:val="16"/>
        </w:rPr>
        <w:t>Pública</w:t>
      </w:r>
      <w:r>
        <w:rPr>
          <w:spacing w:val="-5"/>
          <w:w w:val="105"/>
          <w:sz w:val="16"/>
        </w:rPr>
        <w:t> </w:t>
      </w:r>
      <w:r>
        <w:rPr>
          <w:w w:val="105"/>
          <w:sz w:val="16"/>
        </w:rPr>
        <w:t>direta,</w:t>
      </w:r>
      <w:r>
        <w:rPr>
          <w:spacing w:val="-6"/>
          <w:w w:val="105"/>
          <w:sz w:val="16"/>
        </w:rPr>
        <w:t> </w:t>
      </w:r>
      <w:r>
        <w:rPr>
          <w:w w:val="105"/>
          <w:sz w:val="16"/>
        </w:rPr>
        <w:t>do</w:t>
      </w:r>
      <w:r>
        <w:rPr>
          <w:spacing w:val="-5"/>
          <w:w w:val="105"/>
          <w:sz w:val="16"/>
        </w:rPr>
        <w:t> </w:t>
      </w:r>
      <w:r>
        <w:rPr>
          <w:w w:val="105"/>
          <w:sz w:val="16"/>
        </w:rPr>
        <w:t>Secretário</w:t>
      </w:r>
      <w:r>
        <w:rPr>
          <w:spacing w:val="-5"/>
          <w:w w:val="105"/>
          <w:sz w:val="16"/>
        </w:rPr>
        <w:t> </w:t>
      </w:r>
      <w:r>
        <w:rPr>
          <w:w w:val="105"/>
          <w:sz w:val="16"/>
        </w:rPr>
        <w:t>de</w:t>
      </w:r>
      <w:r>
        <w:rPr>
          <w:spacing w:val="-5"/>
          <w:w w:val="105"/>
          <w:sz w:val="16"/>
        </w:rPr>
        <w:t> </w:t>
      </w:r>
      <w:r>
        <w:rPr>
          <w:spacing w:val="-2"/>
          <w:w w:val="105"/>
          <w:sz w:val="16"/>
        </w:rPr>
        <w:t>Estado;</w:t>
      </w:r>
    </w:p>
    <w:p>
      <w:pPr>
        <w:pStyle w:val="BodyText"/>
        <w:spacing w:before="94"/>
      </w:pPr>
    </w:p>
    <w:p>
      <w:pPr>
        <w:pStyle w:val="ListParagraph"/>
        <w:numPr>
          <w:ilvl w:val="1"/>
          <w:numId w:val="53"/>
        </w:numPr>
        <w:tabs>
          <w:tab w:pos="614" w:val="left" w:leader="none"/>
        </w:tabs>
        <w:spacing w:line="240" w:lineRule="auto" w:before="0" w:after="0"/>
        <w:ind w:left="614" w:right="0" w:hanging="304"/>
        <w:jc w:val="left"/>
        <w:rPr>
          <w:sz w:val="16"/>
        </w:rPr>
      </w:pPr>
      <w:r>
        <w:rPr>
          <w:w w:val="105"/>
          <w:sz w:val="16"/>
        </w:rPr>
        <w:t>em</w:t>
      </w:r>
      <w:r>
        <w:rPr>
          <w:spacing w:val="-9"/>
          <w:w w:val="105"/>
          <w:sz w:val="16"/>
        </w:rPr>
        <w:t> </w:t>
      </w:r>
      <w:r>
        <w:rPr>
          <w:w w:val="105"/>
          <w:sz w:val="16"/>
        </w:rPr>
        <w:t>se</w:t>
      </w:r>
      <w:r>
        <w:rPr>
          <w:spacing w:val="-5"/>
          <w:w w:val="105"/>
          <w:sz w:val="16"/>
        </w:rPr>
        <w:t> </w:t>
      </w:r>
      <w:r>
        <w:rPr>
          <w:w w:val="105"/>
          <w:sz w:val="16"/>
        </w:rPr>
        <w:t>tratando</w:t>
      </w:r>
      <w:r>
        <w:rPr>
          <w:spacing w:val="-6"/>
          <w:w w:val="105"/>
          <w:sz w:val="16"/>
        </w:rPr>
        <w:t> </w:t>
      </w:r>
      <w:r>
        <w:rPr>
          <w:w w:val="105"/>
          <w:sz w:val="16"/>
        </w:rPr>
        <w:t>de</w:t>
      </w:r>
      <w:r>
        <w:rPr>
          <w:spacing w:val="-5"/>
          <w:w w:val="105"/>
          <w:sz w:val="16"/>
        </w:rPr>
        <w:t> </w:t>
      </w:r>
      <w:r>
        <w:rPr>
          <w:w w:val="105"/>
          <w:sz w:val="16"/>
        </w:rPr>
        <w:t>contratação</w:t>
      </w:r>
      <w:r>
        <w:rPr>
          <w:spacing w:val="-5"/>
          <w:w w:val="105"/>
          <w:sz w:val="16"/>
        </w:rPr>
        <w:t> </w:t>
      </w:r>
      <w:r>
        <w:rPr>
          <w:w w:val="105"/>
          <w:sz w:val="16"/>
        </w:rPr>
        <w:t>realizada</w:t>
      </w:r>
      <w:r>
        <w:rPr>
          <w:spacing w:val="-6"/>
          <w:w w:val="105"/>
          <w:sz w:val="16"/>
        </w:rPr>
        <w:t> </w:t>
      </w:r>
      <w:r>
        <w:rPr>
          <w:w w:val="105"/>
          <w:sz w:val="16"/>
        </w:rPr>
        <w:t>pela</w:t>
      </w:r>
      <w:r>
        <w:rPr>
          <w:spacing w:val="-10"/>
          <w:w w:val="105"/>
          <w:sz w:val="16"/>
        </w:rPr>
        <w:t> </w:t>
      </w:r>
      <w:r>
        <w:rPr>
          <w:w w:val="105"/>
          <w:sz w:val="16"/>
        </w:rPr>
        <w:t>Administração</w:t>
      </w:r>
      <w:r>
        <w:rPr>
          <w:spacing w:val="-6"/>
          <w:w w:val="105"/>
          <w:sz w:val="16"/>
        </w:rPr>
        <w:t> </w:t>
      </w:r>
      <w:r>
        <w:rPr>
          <w:w w:val="105"/>
          <w:sz w:val="16"/>
        </w:rPr>
        <w:t>Pública</w:t>
      </w:r>
      <w:r>
        <w:rPr>
          <w:spacing w:val="-5"/>
          <w:w w:val="105"/>
          <w:sz w:val="16"/>
        </w:rPr>
        <w:t> </w:t>
      </w:r>
      <w:r>
        <w:rPr>
          <w:w w:val="105"/>
          <w:sz w:val="16"/>
        </w:rPr>
        <w:t>Indireta</w:t>
      </w:r>
      <w:r>
        <w:rPr>
          <w:spacing w:val="-6"/>
          <w:w w:val="105"/>
          <w:sz w:val="16"/>
        </w:rPr>
        <w:t> </w:t>
      </w:r>
      <w:r>
        <w:rPr>
          <w:w w:val="105"/>
          <w:sz w:val="16"/>
        </w:rPr>
        <w:t>(fundação</w:t>
      </w:r>
      <w:r>
        <w:rPr>
          <w:spacing w:val="-5"/>
          <w:w w:val="105"/>
          <w:sz w:val="16"/>
        </w:rPr>
        <w:t> </w:t>
      </w:r>
      <w:r>
        <w:rPr>
          <w:w w:val="105"/>
          <w:sz w:val="16"/>
        </w:rPr>
        <w:t>e</w:t>
      </w:r>
      <w:r>
        <w:rPr>
          <w:spacing w:val="-5"/>
          <w:w w:val="105"/>
          <w:sz w:val="16"/>
        </w:rPr>
        <w:t> </w:t>
      </w:r>
      <w:r>
        <w:rPr>
          <w:w w:val="105"/>
          <w:sz w:val="16"/>
        </w:rPr>
        <w:t>autarquia),</w:t>
      </w:r>
      <w:r>
        <w:rPr>
          <w:spacing w:val="-6"/>
          <w:w w:val="105"/>
          <w:sz w:val="16"/>
        </w:rPr>
        <w:t> </w:t>
      </w:r>
      <w:r>
        <w:rPr>
          <w:w w:val="105"/>
          <w:sz w:val="16"/>
        </w:rPr>
        <w:t>da</w:t>
      </w:r>
      <w:r>
        <w:rPr>
          <w:spacing w:val="-5"/>
          <w:w w:val="105"/>
          <w:sz w:val="16"/>
        </w:rPr>
        <w:t> </w:t>
      </w:r>
      <w:r>
        <w:rPr>
          <w:w w:val="105"/>
          <w:sz w:val="16"/>
        </w:rPr>
        <w:t>autoridade</w:t>
      </w:r>
      <w:r>
        <w:rPr>
          <w:spacing w:val="-6"/>
          <w:w w:val="105"/>
          <w:sz w:val="16"/>
        </w:rPr>
        <w:t> </w:t>
      </w:r>
      <w:r>
        <w:rPr>
          <w:w w:val="105"/>
          <w:sz w:val="16"/>
        </w:rPr>
        <w:t>máxima</w:t>
      </w:r>
      <w:r>
        <w:rPr>
          <w:spacing w:val="-5"/>
          <w:w w:val="105"/>
          <w:sz w:val="16"/>
        </w:rPr>
        <w:t> </w:t>
      </w:r>
      <w:r>
        <w:rPr>
          <w:w w:val="105"/>
          <w:sz w:val="16"/>
        </w:rPr>
        <w:t>da</w:t>
      </w:r>
      <w:r>
        <w:rPr>
          <w:spacing w:val="-5"/>
          <w:w w:val="105"/>
          <w:sz w:val="16"/>
        </w:rPr>
        <w:t> </w:t>
      </w:r>
      <w:r>
        <w:rPr>
          <w:spacing w:val="-2"/>
          <w:w w:val="105"/>
          <w:sz w:val="16"/>
        </w:rPr>
        <w:t>entidade.</w:t>
      </w:r>
    </w:p>
    <w:p>
      <w:pPr>
        <w:pStyle w:val="BodyText"/>
        <w:spacing w:before="95"/>
      </w:pPr>
    </w:p>
    <w:p>
      <w:pPr>
        <w:pStyle w:val="ListParagraph"/>
        <w:numPr>
          <w:ilvl w:val="1"/>
          <w:numId w:val="51"/>
        </w:numPr>
        <w:tabs>
          <w:tab w:pos="643" w:val="left" w:leader="none"/>
        </w:tabs>
        <w:spacing w:line="292" w:lineRule="auto" w:before="0" w:after="0"/>
        <w:ind w:left="310" w:right="293" w:firstLine="0"/>
        <w:jc w:val="both"/>
        <w:rPr>
          <w:sz w:val="16"/>
        </w:rPr>
      </w:pPr>
      <w:r>
        <w:rPr>
          <w:w w:val="105"/>
          <w:sz w:val="16"/>
        </w:rPr>
        <w:t>A aplicação de quaisquer das penalidades realizar-se-á em processo administrativo que assegurará o contraditório e a ampla defesa ao </w:t>
      </w:r>
      <w:r>
        <w:rPr>
          <w:b/>
          <w:w w:val="105"/>
          <w:sz w:val="16"/>
        </w:rPr>
        <w:t>CONTRATADO</w:t>
      </w:r>
      <w:r>
        <w:rPr>
          <w:w w:val="105"/>
          <w:sz w:val="16"/>
        </w:rPr>
        <w:t>, na forma do art. 156, § 6º, I, da Lei nº 14.133/2021, devendo ser observado o procedimento previsto na Lei nº 14.133/2021, e, subsidiariamente, na Lei nº 5.427/2009.</w:t>
      </w:r>
    </w:p>
    <w:p>
      <w:pPr>
        <w:pStyle w:val="BodyText"/>
        <w:spacing w:before="17"/>
      </w:pPr>
    </w:p>
    <w:p>
      <w:pPr>
        <w:pStyle w:val="ListParagraph"/>
        <w:numPr>
          <w:ilvl w:val="2"/>
          <w:numId w:val="51"/>
        </w:numPr>
        <w:tabs>
          <w:tab w:pos="753" w:val="left" w:leader="none"/>
        </w:tabs>
        <w:spacing w:line="292" w:lineRule="auto" w:before="0" w:after="0"/>
        <w:ind w:left="310" w:right="293" w:firstLine="0"/>
        <w:jc w:val="both"/>
        <w:rPr>
          <w:sz w:val="16"/>
        </w:rPr>
      </w:pPr>
      <w:r>
        <w:rPr>
          <w:w w:val="105"/>
          <w:sz w:val="16"/>
        </w:rPr>
        <w:t>A</w:t>
      </w:r>
      <w:r>
        <w:rPr>
          <w:spacing w:val="-11"/>
          <w:w w:val="105"/>
          <w:sz w:val="16"/>
        </w:rPr>
        <w:t> </w:t>
      </w:r>
      <w:r>
        <w:rPr>
          <w:w w:val="105"/>
          <w:sz w:val="16"/>
        </w:rPr>
        <w:t>aplicação</w:t>
      </w:r>
      <w:r>
        <w:rPr>
          <w:spacing w:val="-6"/>
          <w:w w:val="105"/>
          <w:sz w:val="16"/>
        </w:rPr>
        <w:t> </w:t>
      </w:r>
      <w:r>
        <w:rPr>
          <w:w w:val="105"/>
          <w:sz w:val="16"/>
        </w:rPr>
        <w:t>de</w:t>
      </w:r>
      <w:r>
        <w:rPr>
          <w:spacing w:val="-5"/>
          <w:w w:val="105"/>
          <w:sz w:val="16"/>
        </w:rPr>
        <w:t> </w:t>
      </w:r>
      <w:r>
        <w:rPr>
          <w:w w:val="105"/>
          <w:sz w:val="16"/>
        </w:rPr>
        <w:t>sanção</w:t>
      </w:r>
      <w:r>
        <w:rPr>
          <w:spacing w:val="-5"/>
          <w:w w:val="105"/>
          <w:sz w:val="16"/>
        </w:rPr>
        <w:t> </w:t>
      </w:r>
      <w:r>
        <w:rPr>
          <w:w w:val="105"/>
          <w:sz w:val="16"/>
        </w:rPr>
        <w:t>será</w:t>
      </w:r>
      <w:r>
        <w:rPr>
          <w:spacing w:val="-5"/>
          <w:w w:val="105"/>
          <w:sz w:val="16"/>
        </w:rPr>
        <w:t> </w:t>
      </w:r>
      <w:r>
        <w:rPr>
          <w:w w:val="105"/>
          <w:sz w:val="16"/>
        </w:rPr>
        <w:t>antecedida</w:t>
      </w:r>
      <w:r>
        <w:rPr>
          <w:spacing w:val="-5"/>
          <w:w w:val="105"/>
          <w:sz w:val="16"/>
        </w:rPr>
        <w:t> </w:t>
      </w:r>
      <w:r>
        <w:rPr>
          <w:w w:val="105"/>
          <w:sz w:val="16"/>
        </w:rPr>
        <w:t>de</w:t>
      </w:r>
      <w:r>
        <w:rPr>
          <w:spacing w:val="-5"/>
          <w:w w:val="105"/>
          <w:sz w:val="16"/>
        </w:rPr>
        <w:t> </w:t>
      </w:r>
      <w:r>
        <w:rPr>
          <w:w w:val="105"/>
          <w:sz w:val="16"/>
        </w:rPr>
        <w:t>intimação</w:t>
      </w:r>
      <w:r>
        <w:rPr>
          <w:spacing w:val="-5"/>
          <w:w w:val="105"/>
          <w:sz w:val="16"/>
        </w:rPr>
        <w:t> </w:t>
      </w:r>
      <w:r>
        <w:rPr>
          <w:w w:val="105"/>
          <w:sz w:val="16"/>
        </w:rPr>
        <w:t>do</w:t>
      </w:r>
      <w:r>
        <w:rPr>
          <w:spacing w:val="-5"/>
          <w:w w:val="105"/>
          <w:sz w:val="16"/>
        </w:rPr>
        <w:t> </w:t>
      </w:r>
      <w:r>
        <w:rPr>
          <w:b/>
          <w:w w:val="105"/>
          <w:sz w:val="16"/>
        </w:rPr>
        <w:t>CONTRATADO</w:t>
      </w:r>
      <w:r>
        <w:rPr>
          <w:w w:val="105"/>
          <w:sz w:val="16"/>
        </w:rPr>
        <w:t>,</w:t>
      </w:r>
      <w:r>
        <w:rPr>
          <w:spacing w:val="-5"/>
          <w:w w:val="105"/>
          <w:sz w:val="16"/>
        </w:rPr>
        <w:t> </w:t>
      </w:r>
      <w:r>
        <w:rPr>
          <w:w w:val="105"/>
          <w:sz w:val="16"/>
        </w:rPr>
        <w:t>que</w:t>
      </w:r>
      <w:r>
        <w:rPr>
          <w:spacing w:val="-5"/>
          <w:w w:val="105"/>
          <w:sz w:val="16"/>
        </w:rPr>
        <w:t> </w:t>
      </w:r>
      <w:r>
        <w:rPr>
          <w:w w:val="105"/>
          <w:sz w:val="16"/>
        </w:rPr>
        <w:t>indicará</w:t>
      </w:r>
      <w:r>
        <w:rPr>
          <w:spacing w:val="-5"/>
          <w:w w:val="105"/>
          <w:sz w:val="16"/>
        </w:rPr>
        <w:t> </w:t>
      </w:r>
      <w:r>
        <w:rPr>
          <w:w w:val="105"/>
          <w:sz w:val="16"/>
        </w:rPr>
        <w:t>a</w:t>
      </w:r>
      <w:r>
        <w:rPr>
          <w:spacing w:val="-5"/>
          <w:w w:val="105"/>
          <w:sz w:val="16"/>
        </w:rPr>
        <w:t> </w:t>
      </w:r>
      <w:r>
        <w:rPr>
          <w:w w:val="105"/>
          <w:sz w:val="16"/>
        </w:rPr>
        <w:t>infração</w:t>
      </w:r>
      <w:r>
        <w:rPr>
          <w:spacing w:val="-5"/>
          <w:w w:val="105"/>
          <w:sz w:val="16"/>
        </w:rPr>
        <w:t> </w:t>
      </w:r>
      <w:r>
        <w:rPr>
          <w:w w:val="105"/>
          <w:sz w:val="16"/>
        </w:rPr>
        <w:t>cometida,</w:t>
      </w:r>
      <w:r>
        <w:rPr>
          <w:spacing w:val="-5"/>
          <w:w w:val="105"/>
          <w:sz w:val="16"/>
        </w:rPr>
        <w:t> </w:t>
      </w:r>
      <w:r>
        <w:rPr>
          <w:w w:val="105"/>
          <w:sz w:val="16"/>
        </w:rPr>
        <w:t>os</w:t>
      </w:r>
      <w:r>
        <w:rPr>
          <w:spacing w:val="-5"/>
          <w:w w:val="105"/>
          <w:sz w:val="16"/>
        </w:rPr>
        <w:t> </w:t>
      </w:r>
      <w:r>
        <w:rPr>
          <w:w w:val="105"/>
          <w:sz w:val="16"/>
        </w:rPr>
        <w:t>fatos,</w:t>
      </w:r>
      <w:r>
        <w:rPr>
          <w:spacing w:val="-5"/>
          <w:w w:val="105"/>
          <w:sz w:val="16"/>
        </w:rPr>
        <w:t> </w:t>
      </w:r>
      <w:r>
        <w:rPr>
          <w:w w:val="105"/>
          <w:sz w:val="16"/>
        </w:rPr>
        <w:t>os</w:t>
      </w:r>
      <w:r>
        <w:rPr>
          <w:spacing w:val="-5"/>
          <w:w w:val="105"/>
          <w:sz w:val="16"/>
        </w:rPr>
        <w:t> </w:t>
      </w:r>
      <w:r>
        <w:rPr>
          <w:w w:val="105"/>
          <w:sz w:val="16"/>
        </w:rPr>
        <w:t>dispositivos</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infringidos</w:t>
      </w:r>
      <w:r>
        <w:rPr>
          <w:spacing w:val="-5"/>
          <w:w w:val="105"/>
          <w:sz w:val="16"/>
        </w:rPr>
        <w:t> </w:t>
      </w:r>
      <w:r>
        <w:rPr>
          <w:w w:val="105"/>
          <w:sz w:val="16"/>
        </w:rPr>
        <w:t>e</w:t>
      </w:r>
      <w:r>
        <w:rPr>
          <w:spacing w:val="-5"/>
          <w:w w:val="105"/>
          <w:sz w:val="16"/>
        </w:rPr>
        <w:t> </w:t>
      </w:r>
      <w:r>
        <w:rPr>
          <w:w w:val="105"/>
          <w:sz w:val="16"/>
        </w:rPr>
        <w:t>os</w:t>
      </w:r>
      <w:r>
        <w:rPr>
          <w:spacing w:val="-5"/>
          <w:w w:val="105"/>
          <w:sz w:val="16"/>
        </w:rPr>
        <w:t> </w:t>
      </w:r>
      <w:r>
        <w:rPr>
          <w:w w:val="105"/>
          <w:sz w:val="16"/>
        </w:rPr>
        <w:t>fundamentos</w:t>
      </w:r>
      <w:r>
        <w:rPr>
          <w:spacing w:val="-5"/>
          <w:w w:val="105"/>
          <w:sz w:val="16"/>
        </w:rPr>
        <w:t> </w:t>
      </w:r>
      <w:r>
        <w:rPr>
          <w:w w:val="105"/>
          <w:sz w:val="16"/>
        </w:rPr>
        <w:t>legais</w:t>
      </w:r>
      <w:r>
        <w:rPr>
          <w:spacing w:val="-5"/>
          <w:w w:val="105"/>
          <w:sz w:val="16"/>
        </w:rPr>
        <w:t> </w:t>
      </w:r>
      <w:r>
        <w:rPr>
          <w:w w:val="105"/>
          <w:sz w:val="16"/>
        </w:rPr>
        <w:t>pertinentes,</w:t>
      </w:r>
      <w:r>
        <w:rPr>
          <w:spacing w:val="-5"/>
          <w:w w:val="105"/>
          <w:sz w:val="16"/>
        </w:rPr>
        <w:t> </w:t>
      </w:r>
      <w:r>
        <w:rPr>
          <w:w w:val="105"/>
          <w:sz w:val="16"/>
        </w:rPr>
        <w:t>a</w:t>
      </w:r>
      <w:r>
        <w:rPr>
          <w:spacing w:val="-5"/>
          <w:w w:val="105"/>
          <w:sz w:val="16"/>
        </w:rPr>
        <w:t> </w:t>
      </w:r>
      <w:r>
        <w:rPr>
          <w:w w:val="105"/>
          <w:sz w:val="16"/>
        </w:rPr>
        <w:t>penalidade</w:t>
      </w:r>
      <w:r>
        <w:rPr>
          <w:spacing w:val="-5"/>
          <w:w w:val="105"/>
          <w:sz w:val="16"/>
        </w:rPr>
        <w:t> </w:t>
      </w:r>
      <w:r>
        <w:rPr>
          <w:w w:val="105"/>
          <w:sz w:val="16"/>
        </w:rPr>
        <w:t>que se pretende imputar e o respectivo prazo e/ou valor, se for o caso, assim como o prazo e o local para a apresentação da defesa, com a possibilidade de produção de provas.</w:t>
      </w:r>
    </w:p>
    <w:p>
      <w:pPr>
        <w:pStyle w:val="BodyText"/>
        <w:spacing w:before="17"/>
      </w:pPr>
    </w:p>
    <w:p>
      <w:pPr>
        <w:pStyle w:val="ListParagraph"/>
        <w:numPr>
          <w:ilvl w:val="2"/>
          <w:numId w:val="51"/>
        </w:numPr>
        <w:tabs>
          <w:tab w:pos="751" w:val="left" w:leader="none"/>
        </w:tabs>
        <w:spacing w:line="240" w:lineRule="auto" w:before="0" w:after="0"/>
        <w:ind w:left="751" w:right="0" w:hanging="441"/>
        <w:jc w:val="left"/>
        <w:rPr>
          <w:sz w:val="16"/>
        </w:rPr>
      </w:pPr>
      <w:r>
        <w:rPr>
          <w:w w:val="105"/>
          <w:sz w:val="16"/>
        </w:rPr>
        <w:t>A</w:t>
      </w:r>
      <w:r>
        <w:rPr>
          <w:spacing w:val="-11"/>
          <w:w w:val="105"/>
          <w:sz w:val="16"/>
        </w:rPr>
        <w:t> </w:t>
      </w:r>
      <w:r>
        <w:rPr>
          <w:w w:val="105"/>
          <w:sz w:val="16"/>
        </w:rPr>
        <w:t>defesa</w:t>
      </w:r>
      <w:r>
        <w:rPr>
          <w:spacing w:val="-10"/>
          <w:w w:val="105"/>
          <w:sz w:val="16"/>
        </w:rPr>
        <w:t> </w:t>
      </w:r>
      <w:r>
        <w:rPr>
          <w:w w:val="105"/>
          <w:sz w:val="16"/>
        </w:rPr>
        <w:t>prévia</w:t>
      </w:r>
      <w:r>
        <w:rPr>
          <w:spacing w:val="-11"/>
          <w:w w:val="105"/>
          <w:sz w:val="16"/>
        </w:rPr>
        <w:t> </w:t>
      </w:r>
      <w:r>
        <w:rPr>
          <w:w w:val="105"/>
          <w:sz w:val="16"/>
        </w:rPr>
        <w:t>do</w:t>
      </w:r>
      <w:r>
        <w:rPr>
          <w:spacing w:val="-8"/>
          <w:w w:val="105"/>
          <w:sz w:val="16"/>
        </w:rPr>
        <w:t> </w:t>
      </w:r>
      <w:r>
        <w:rPr>
          <w:b/>
          <w:w w:val="105"/>
          <w:sz w:val="16"/>
        </w:rPr>
        <w:t>CONTRATADO</w:t>
      </w:r>
      <w:r>
        <w:rPr>
          <w:b/>
          <w:spacing w:val="-8"/>
          <w:w w:val="105"/>
          <w:sz w:val="16"/>
        </w:rPr>
        <w:t> </w:t>
      </w:r>
      <w:r>
        <w:rPr>
          <w:w w:val="105"/>
          <w:sz w:val="16"/>
        </w:rPr>
        <w:t>será</w:t>
      </w:r>
      <w:r>
        <w:rPr>
          <w:spacing w:val="-8"/>
          <w:w w:val="105"/>
          <w:sz w:val="16"/>
        </w:rPr>
        <w:t> </w:t>
      </w:r>
      <w:r>
        <w:rPr>
          <w:w w:val="105"/>
          <w:sz w:val="16"/>
        </w:rPr>
        <w:t>exercida</w:t>
      </w:r>
      <w:r>
        <w:rPr>
          <w:spacing w:val="-8"/>
          <w:w w:val="105"/>
          <w:sz w:val="16"/>
        </w:rPr>
        <w:t> </w:t>
      </w:r>
      <w:r>
        <w:rPr>
          <w:w w:val="105"/>
          <w:sz w:val="16"/>
        </w:rPr>
        <w:t>no</w:t>
      </w:r>
      <w:r>
        <w:rPr>
          <w:spacing w:val="-8"/>
          <w:w w:val="105"/>
          <w:sz w:val="16"/>
        </w:rPr>
        <w:t> </w:t>
      </w:r>
      <w:r>
        <w:rPr>
          <w:w w:val="105"/>
          <w:sz w:val="16"/>
        </w:rPr>
        <w:t>prazo</w:t>
      </w:r>
      <w:r>
        <w:rPr>
          <w:spacing w:val="-8"/>
          <w:w w:val="105"/>
          <w:sz w:val="16"/>
        </w:rPr>
        <w:t> </w:t>
      </w:r>
      <w:r>
        <w:rPr>
          <w:spacing w:val="-5"/>
          <w:w w:val="105"/>
          <w:sz w:val="16"/>
        </w:rPr>
        <w:t>de:</w:t>
      </w:r>
    </w:p>
    <w:p>
      <w:pPr>
        <w:pStyle w:val="BodyText"/>
        <w:spacing w:before="57"/>
      </w:pPr>
    </w:p>
    <w:p>
      <w:pPr>
        <w:pStyle w:val="ListParagraph"/>
        <w:numPr>
          <w:ilvl w:val="0"/>
          <w:numId w:val="54"/>
        </w:numPr>
        <w:tabs>
          <w:tab w:pos="480" w:val="left" w:leader="none"/>
        </w:tabs>
        <w:spacing w:line="240" w:lineRule="auto" w:before="0" w:after="0"/>
        <w:ind w:left="480" w:right="0" w:hanging="170"/>
        <w:jc w:val="left"/>
        <w:rPr>
          <w:sz w:val="16"/>
        </w:rPr>
      </w:pPr>
      <w:r>
        <w:rPr>
          <w:w w:val="105"/>
          <w:sz w:val="16"/>
        </w:rPr>
        <w:t>15</w:t>
      </w:r>
      <w:r>
        <w:rPr>
          <w:spacing w:val="-5"/>
          <w:w w:val="105"/>
          <w:sz w:val="16"/>
        </w:rPr>
        <w:t> </w:t>
      </w:r>
      <w:r>
        <w:rPr>
          <w:w w:val="105"/>
          <w:sz w:val="16"/>
        </w:rPr>
        <w:t>(quinze)</w:t>
      </w:r>
      <w:r>
        <w:rPr>
          <w:spacing w:val="-5"/>
          <w:w w:val="105"/>
          <w:sz w:val="16"/>
        </w:rPr>
        <w:t> </w:t>
      </w:r>
      <w:r>
        <w:rPr>
          <w:w w:val="105"/>
          <w:sz w:val="16"/>
        </w:rPr>
        <w:t>dias</w:t>
      </w:r>
      <w:r>
        <w:rPr>
          <w:spacing w:val="-5"/>
          <w:w w:val="105"/>
          <w:sz w:val="16"/>
        </w:rPr>
        <w:t> </w:t>
      </w:r>
      <w:r>
        <w:rPr>
          <w:w w:val="105"/>
          <w:sz w:val="16"/>
        </w:rPr>
        <w:t>úteis,</w:t>
      </w:r>
      <w:r>
        <w:rPr>
          <w:spacing w:val="-5"/>
          <w:w w:val="105"/>
          <w:sz w:val="16"/>
        </w:rPr>
        <w:t> </w:t>
      </w:r>
      <w:r>
        <w:rPr>
          <w:w w:val="105"/>
          <w:sz w:val="16"/>
        </w:rPr>
        <w:t>no</w:t>
      </w:r>
      <w:r>
        <w:rPr>
          <w:spacing w:val="-5"/>
          <w:w w:val="105"/>
          <w:sz w:val="16"/>
        </w:rPr>
        <w:t> </w:t>
      </w:r>
      <w:r>
        <w:rPr>
          <w:w w:val="105"/>
          <w:sz w:val="16"/>
        </w:rPr>
        <w:t>caso</w:t>
      </w:r>
      <w:r>
        <w:rPr>
          <w:spacing w:val="-5"/>
          <w:w w:val="105"/>
          <w:sz w:val="16"/>
        </w:rPr>
        <w:t> </w:t>
      </w:r>
      <w:r>
        <w:rPr>
          <w:w w:val="105"/>
          <w:sz w:val="16"/>
        </w:rPr>
        <w:t>da</w:t>
      </w:r>
      <w:r>
        <w:rPr>
          <w:spacing w:val="-4"/>
          <w:w w:val="105"/>
          <w:sz w:val="16"/>
        </w:rPr>
        <w:t> </w:t>
      </w:r>
      <w:r>
        <w:rPr>
          <w:w w:val="105"/>
          <w:sz w:val="16"/>
        </w:rPr>
        <w:t>aplicação</w:t>
      </w:r>
      <w:r>
        <w:rPr>
          <w:spacing w:val="-5"/>
          <w:w w:val="105"/>
          <w:sz w:val="16"/>
        </w:rPr>
        <w:t> </w:t>
      </w:r>
      <w:r>
        <w:rPr>
          <w:w w:val="105"/>
          <w:sz w:val="16"/>
        </w:rPr>
        <w:t>das</w:t>
      </w:r>
      <w:r>
        <w:rPr>
          <w:spacing w:val="-5"/>
          <w:w w:val="105"/>
          <w:sz w:val="16"/>
        </w:rPr>
        <w:t> </w:t>
      </w:r>
      <w:r>
        <w:rPr>
          <w:w w:val="105"/>
          <w:sz w:val="16"/>
        </w:rPr>
        <w:t>sanções</w:t>
      </w:r>
      <w:r>
        <w:rPr>
          <w:spacing w:val="-5"/>
          <w:w w:val="105"/>
          <w:sz w:val="16"/>
        </w:rPr>
        <w:t> </w:t>
      </w:r>
      <w:r>
        <w:rPr>
          <w:w w:val="105"/>
          <w:sz w:val="16"/>
        </w:rPr>
        <w:t>previstas</w:t>
      </w:r>
      <w:r>
        <w:rPr>
          <w:spacing w:val="-5"/>
          <w:w w:val="105"/>
          <w:sz w:val="16"/>
        </w:rPr>
        <w:t> </w:t>
      </w:r>
      <w:r>
        <w:rPr>
          <w:w w:val="105"/>
          <w:sz w:val="16"/>
        </w:rPr>
        <w:t>nos</w:t>
      </w:r>
      <w:r>
        <w:rPr>
          <w:spacing w:val="-5"/>
          <w:w w:val="105"/>
          <w:sz w:val="16"/>
        </w:rPr>
        <w:t> </w:t>
      </w:r>
      <w:r>
        <w:rPr>
          <w:w w:val="105"/>
          <w:sz w:val="16"/>
        </w:rPr>
        <w:t>itens</w:t>
      </w:r>
      <w:r>
        <w:rPr>
          <w:spacing w:val="-4"/>
          <w:w w:val="105"/>
          <w:sz w:val="16"/>
        </w:rPr>
        <w:t> </w:t>
      </w:r>
      <w:r>
        <w:rPr>
          <w:w w:val="105"/>
          <w:sz w:val="16"/>
        </w:rPr>
        <w:t>11.2.1</w:t>
      </w:r>
      <w:r>
        <w:rPr>
          <w:spacing w:val="-5"/>
          <w:w w:val="105"/>
          <w:sz w:val="16"/>
        </w:rPr>
        <w:t> </w:t>
      </w:r>
      <w:r>
        <w:rPr>
          <w:w w:val="105"/>
          <w:sz w:val="16"/>
        </w:rPr>
        <w:t>e</w:t>
      </w:r>
      <w:r>
        <w:rPr>
          <w:spacing w:val="-5"/>
          <w:w w:val="105"/>
          <w:sz w:val="16"/>
        </w:rPr>
        <w:t> </w:t>
      </w:r>
      <w:r>
        <w:rPr>
          <w:w w:val="105"/>
          <w:sz w:val="16"/>
        </w:rPr>
        <w:t>11.2.2,</w:t>
      </w:r>
      <w:r>
        <w:rPr>
          <w:spacing w:val="-5"/>
          <w:w w:val="105"/>
          <w:sz w:val="16"/>
        </w:rPr>
        <w:t> </w:t>
      </w:r>
      <w:r>
        <w:rPr>
          <w:w w:val="105"/>
          <w:sz w:val="16"/>
        </w:rPr>
        <w:t>contado</w:t>
      </w:r>
      <w:r>
        <w:rPr>
          <w:spacing w:val="-5"/>
          <w:w w:val="105"/>
          <w:sz w:val="16"/>
        </w:rPr>
        <w:t> </w:t>
      </w:r>
      <w:r>
        <w:rPr>
          <w:w w:val="105"/>
          <w:sz w:val="16"/>
        </w:rPr>
        <w:t>da</w:t>
      </w:r>
      <w:r>
        <w:rPr>
          <w:spacing w:val="-5"/>
          <w:w w:val="105"/>
          <w:sz w:val="16"/>
        </w:rPr>
        <w:t> </w:t>
      </w:r>
      <w:r>
        <w:rPr>
          <w:w w:val="105"/>
          <w:sz w:val="16"/>
        </w:rPr>
        <w:t>data</w:t>
      </w:r>
      <w:r>
        <w:rPr>
          <w:spacing w:val="-4"/>
          <w:w w:val="105"/>
          <w:sz w:val="16"/>
        </w:rPr>
        <w:t> </w:t>
      </w:r>
      <w:r>
        <w:rPr>
          <w:w w:val="105"/>
          <w:sz w:val="16"/>
        </w:rPr>
        <w:t>da</w:t>
      </w:r>
      <w:r>
        <w:rPr>
          <w:spacing w:val="-5"/>
          <w:w w:val="105"/>
          <w:sz w:val="16"/>
        </w:rPr>
        <w:t> </w:t>
      </w:r>
      <w:r>
        <w:rPr>
          <w:spacing w:val="-2"/>
          <w:w w:val="105"/>
          <w:sz w:val="16"/>
        </w:rPr>
        <w:t>intimação;</w:t>
      </w:r>
    </w:p>
    <w:p>
      <w:pPr>
        <w:pStyle w:val="BodyText"/>
        <w:spacing w:before="57"/>
      </w:pPr>
    </w:p>
    <w:p>
      <w:pPr>
        <w:pStyle w:val="ListParagraph"/>
        <w:numPr>
          <w:ilvl w:val="0"/>
          <w:numId w:val="54"/>
        </w:numPr>
        <w:tabs>
          <w:tab w:pos="489" w:val="left" w:leader="none"/>
        </w:tabs>
        <w:spacing w:line="240" w:lineRule="auto" w:before="1" w:after="0"/>
        <w:ind w:left="489" w:right="0" w:hanging="179"/>
        <w:jc w:val="left"/>
        <w:rPr>
          <w:sz w:val="16"/>
        </w:rPr>
      </w:pPr>
      <w:r>
        <w:rPr>
          <w:w w:val="105"/>
          <w:sz w:val="16"/>
        </w:rPr>
        <w:t>15</w:t>
      </w:r>
      <w:r>
        <w:rPr>
          <w:spacing w:val="-5"/>
          <w:w w:val="105"/>
          <w:sz w:val="16"/>
        </w:rPr>
        <w:t> </w:t>
      </w:r>
      <w:r>
        <w:rPr>
          <w:w w:val="105"/>
          <w:sz w:val="16"/>
        </w:rPr>
        <w:t>(quinze)</w:t>
      </w:r>
      <w:r>
        <w:rPr>
          <w:spacing w:val="-5"/>
          <w:w w:val="105"/>
          <w:sz w:val="16"/>
        </w:rPr>
        <w:t> </w:t>
      </w:r>
      <w:r>
        <w:rPr>
          <w:w w:val="105"/>
          <w:sz w:val="16"/>
        </w:rPr>
        <w:t>dias</w:t>
      </w:r>
      <w:r>
        <w:rPr>
          <w:spacing w:val="-5"/>
          <w:w w:val="105"/>
          <w:sz w:val="16"/>
        </w:rPr>
        <w:t> </w:t>
      </w:r>
      <w:r>
        <w:rPr>
          <w:w w:val="105"/>
          <w:sz w:val="16"/>
        </w:rPr>
        <w:t>úteis,</w:t>
      </w:r>
      <w:r>
        <w:rPr>
          <w:spacing w:val="-5"/>
          <w:w w:val="105"/>
          <w:sz w:val="16"/>
        </w:rPr>
        <w:t> </w:t>
      </w:r>
      <w:r>
        <w:rPr>
          <w:w w:val="105"/>
          <w:sz w:val="16"/>
        </w:rPr>
        <w:t>no</w:t>
      </w:r>
      <w:r>
        <w:rPr>
          <w:spacing w:val="-5"/>
          <w:w w:val="105"/>
          <w:sz w:val="16"/>
        </w:rPr>
        <w:t> </w:t>
      </w:r>
      <w:r>
        <w:rPr>
          <w:w w:val="105"/>
          <w:sz w:val="16"/>
        </w:rPr>
        <w:t>caso</w:t>
      </w:r>
      <w:r>
        <w:rPr>
          <w:spacing w:val="-4"/>
          <w:w w:val="105"/>
          <w:sz w:val="16"/>
        </w:rPr>
        <w:t> </w:t>
      </w:r>
      <w:r>
        <w:rPr>
          <w:w w:val="105"/>
          <w:sz w:val="16"/>
        </w:rPr>
        <w:t>de</w:t>
      </w:r>
      <w:r>
        <w:rPr>
          <w:spacing w:val="-5"/>
          <w:w w:val="105"/>
          <w:sz w:val="16"/>
        </w:rPr>
        <w:t> </w:t>
      </w:r>
      <w:r>
        <w:rPr>
          <w:w w:val="105"/>
          <w:sz w:val="16"/>
        </w:rPr>
        <w:t>aplicação</w:t>
      </w:r>
      <w:r>
        <w:rPr>
          <w:spacing w:val="-5"/>
          <w:w w:val="105"/>
          <w:sz w:val="16"/>
        </w:rPr>
        <w:t> </w:t>
      </w:r>
      <w:r>
        <w:rPr>
          <w:w w:val="105"/>
          <w:sz w:val="16"/>
        </w:rPr>
        <w:t>das</w:t>
      </w:r>
      <w:r>
        <w:rPr>
          <w:spacing w:val="-5"/>
          <w:w w:val="105"/>
          <w:sz w:val="16"/>
        </w:rPr>
        <w:t> </w:t>
      </w:r>
      <w:r>
        <w:rPr>
          <w:w w:val="105"/>
          <w:sz w:val="16"/>
        </w:rPr>
        <w:t>sanções</w:t>
      </w:r>
      <w:r>
        <w:rPr>
          <w:spacing w:val="-5"/>
          <w:w w:val="105"/>
          <w:sz w:val="16"/>
        </w:rPr>
        <w:t> </w:t>
      </w:r>
      <w:r>
        <w:rPr>
          <w:w w:val="105"/>
          <w:sz w:val="16"/>
        </w:rPr>
        <w:t>previstas</w:t>
      </w:r>
      <w:r>
        <w:rPr>
          <w:spacing w:val="-5"/>
          <w:w w:val="105"/>
          <w:sz w:val="16"/>
        </w:rPr>
        <w:t> </w:t>
      </w:r>
      <w:r>
        <w:rPr>
          <w:w w:val="105"/>
          <w:sz w:val="16"/>
        </w:rPr>
        <w:t>nos</w:t>
      </w:r>
      <w:r>
        <w:rPr>
          <w:spacing w:val="-4"/>
          <w:w w:val="105"/>
          <w:sz w:val="16"/>
        </w:rPr>
        <w:t> </w:t>
      </w:r>
      <w:r>
        <w:rPr>
          <w:w w:val="105"/>
          <w:sz w:val="16"/>
        </w:rPr>
        <w:t>itens</w:t>
      </w:r>
      <w:r>
        <w:rPr>
          <w:spacing w:val="-5"/>
          <w:w w:val="105"/>
          <w:sz w:val="16"/>
        </w:rPr>
        <w:t> </w:t>
      </w:r>
      <w:r>
        <w:rPr>
          <w:w w:val="105"/>
          <w:sz w:val="16"/>
        </w:rPr>
        <w:t>11.2.3</w:t>
      </w:r>
      <w:r>
        <w:rPr>
          <w:spacing w:val="-5"/>
          <w:w w:val="105"/>
          <w:sz w:val="16"/>
        </w:rPr>
        <w:t> </w:t>
      </w:r>
      <w:r>
        <w:rPr>
          <w:w w:val="105"/>
          <w:sz w:val="16"/>
        </w:rPr>
        <w:t>e</w:t>
      </w:r>
      <w:r>
        <w:rPr>
          <w:spacing w:val="-5"/>
          <w:w w:val="105"/>
          <w:sz w:val="16"/>
        </w:rPr>
        <w:t> </w:t>
      </w:r>
      <w:r>
        <w:rPr>
          <w:w w:val="105"/>
          <w:sz w:val="16"/>
        </w:rPr>
        <w:t>11.2.4,</w:t>
      </w:r>
      <w:r>
        <w:rPr>
          <w:spacing w:val="-5"/>
          <w:w w:val="105"/>
          <w:sz w:val="16"/>
        </w:rPr>
        <w:t> </w:t>
      </w:r>
      <w:r>
        <w:rPr>
          <w:w w:val="105"/>
          <w:sz w:val="16"/>
        </w:rPr>
        <w:t>contado</w:t>
      </w:r>
      <w:r>
        <w:rPr>
          <w:spacing w:val="-5"/>
          <w:w w:val="105"/>
          <w:sz w:val="16"/>
        </w:rPr>
        <w:t> </w:t>
      </w:r>
      <w:r>
        <w:rPr>
          <w:w w:val="105"/>
          <w:sz w:val="16"/>
        </w:rPr>
        <w:t>da</w:t>
      </w:r>
      <w:r>
        <w:rPr>
          <w:spacing w:val="-4"/>
          <w:w w:val="105"/>
          <w:sz w:val="16"/>
        </w:rPr>
        <w:t> </w:t>
      </w:r>
      <w:r>
        <w:rPr>
          <w:w w:val="105"/>
          <w:sz w:val="16"/>
        </w:rPr>
        <w:t>data</w:t>
      </w:r>
      <w:r>
        <w:rPr>
          <w:spacing w:val="-5"/>
          <w:w w:val="105"/>
          <w:sz w:val="16"/>
        </w:rPr>
        <w:t> </w:t>
      </w:r>
      <w:r>
        <w:rPr>
          <w:w w:val="105"/>
          <w:sz w:val="16"/>
        </w:rPr>
        <w:t>da</w:t>
      </w:r>
      <w:r>
        <w:rPr>
          <w:spacing w:val="-5"/>
          <w:w w:val="105"/>
          <w:sz w:val="16"/>
        </w:rPr>
        <w:t> </w:t>
      </w:r>
      <w:r>
        <w:rPr>
          <w:w w:val="105"/>
          <w:sz w:val="16"/>
        </w:rPr>
        <w:t>intimação,</w:t>
      </w:r>
      <w:r>
        <w:rPr>
          <w:spacing w:val="-5"/>
          <w:w w:val="105"/>
          <w:sz w:val="16"/>
        </w:rPr>
        <w:t> </w:t>
      </w:r>
      <w:r>
        <w:rPr>
          <w:w w:val="105"/>
          <w:sz w:val="16"/>
        </w:rPr>
        <w:t>observado</w:t>
      </w:r>
      <w:r>
        <w:rPr>
          <w:spacing w:val="-5"/>
          <w:w w:val="105"/>
          <w:sz w:val="16"/>
        </w:rPr>
        <w:t> </w:t>
      </w:r>
      <w:r>
        <w:rPr>
          <w:w w:val="105"/>
          <w:sz w:val="16"/>
        </w:rPr>
        <w:t>o</w:t>
      </w:r>
      <w:r>
        <w:rPr>
          <w:spacing w:val="-5"/>
          <w:w w:val="105"/>
          <w:sz w:val="16"/>
        </w:rPr>
        <w:t> </w:t>
      </w:r>
      <w:r>
        <w:rPr>
          <w:w w:val="105"/>
          <w:sz w:val="16"/>
        </w:rPr>
        <w:t>procedimento</w:t>
      </w:r>
      <w:r>
        <w:rPr>
          <w:spacing w:val="-4"/>
          <w:w w:val="105"/>
          <w:sz w:val="16"/>
        </w:rPr>
        <w:t> </w:t>
      </w:r>
      <w:r>
        <w:rPr>
          <w:w w:val="105"/>
          <w:sz w:val="16"/>
        </w:rPr>
        <w:t>estabelecido</w:t>
      </w:r>
      <w:r>
        <w:rPr>
          <w:spacing w:val="-5"/>
          <w:w w:val="105"/>
          <w:sz w:val="16"/>
        </w:rPr>
        <w:t> </w:t>
      </w:r>
      <w:r>
        <w:rPr>
          <w:w w:val="105"/>
          <w:sz w:val="16"/>
        </w:rPr>
        <w:t>no</w:t>
      </w:r>
      <w:r>
        <w:rPr>
          <w:spacing w:val="-5"/>
          <w:w w:val="105"/>
          <w:sz w:val="16"/>
        </w:rPr>
        <w:t> </w:t>
      </w:r>
      <w:r>
        <w:rPr>
          <w:w w:val="105"/>
          <w:sz w:val="16"/>
        </w:rPr>
        <w:t>art.</w:t>
      </w:r>
      <w:r>
        <w:rPr>
          <w:spacing w:val="-5"/>
          <w:w w:val="105"/>
          <w:sz w:val="16"/>
        </w:rPr>
        <w:t> </w:t>
      </w:r>
      <w:r>
        <w:rPr>
          <w:w w:val="105"/>
          <w:sz w:val="16"/>
        </w:rPr>
        <w:t>158</w:t>
      </w:r>
      <w:r>
        <w:rPr>
          <w:spacing w:val="-5"/>
          <w:w w:val="105"/>
          <w:sz w:val="16"/>
        </w:rPr>
        <w:t> </w:t>
      </w:r>
      <w:r>
        <w:rPr>
          <w:w w:val="105"/>
          <w:sz w:val="16"/>
        </w:rPr>
        <w:t>da</w:t>
      </w:r>
      <w:r>
        <w:rPr>
          <w:spacing w:val="-4"/>
          <w:w w:val="105"/>
          <w:sz w:val="16"/>
        </w:rPr>
        <w:t> </w:t>
      </w:r>
      <w:r>
        <w:rPr>
          <w:w w:val="105"/>
          <w:sz w:val="16"/>
        </w:rPr>
        <w:t>Lei</w:t>
      </w:r>
      <w:r>
        <w:rPr>
          <w:spacing w:val="-5"/>
          <w:w w:val="105"/>
          <w:sz w:val="16"/>
        </w:rPr>
        <w:t> </w:t>
      </w:r>
      <w:r>
        <w:rPr>
          <w:w w:val="105"/>
          <w:sz w:val="16"/>
        </w:rPr>
        <w:t>nº</w:t>
      </w:r>
      <w:r>
        <w:rPr>
          <w:spacing w:val="-5"/>
          <w:w w:val="105"/>
          <w:sz w:val="16"/>
        </w:rPr>
        <w:t> </w:t>
      </w:r>
      <w:r>
        <w:rPr>
          <w:spacing w:val="-2"/>
          <w:w w:val="105"/>
          <w:sz w:val="16"/>
        </w:rPr>
        <w:t>14.133/2021.</w:t>
      </w:r>
    </w:p>
    <w:p>
      <w:pPr>
        <w:pStyle w:val="BodyText"/>
        <w:spacing w:before="56"/>
      </w:pPr>
    </w:p>
    <w:p>
      <w:pPr>
        <w:pStyle w:val="ListParagraph"/>
        <w:numPr>
          <w:ilvl w:val="2"/>
          <w:numId w:val="51"/>
        </w:numPr>
        <w:tabs>
          <w:tab w:pos="775" w:val="left" w:leader="none"/>
        </w:tabs>
        <w:spacing w:line="292" w:lineRule="auto" w:before="1" w:after="0"/>
        <w:ind w:left="310" w:right="293" w:firstLine="0"/>
        <w:jc w:val="both"/>
        <w:rPr>
          <w:sz w:val="16"/>
        </w:rPr>
      </w:pPr>
      <w:r>
        <w:rPr>
          <w:w w:val="105"/>
          <w:sz w:val="16"/>
        </w:rPr>
        <w:t>Será emitida decisão conclusiva sobre a aplicação ou não da sanção, pela autoridade competente, devendo ser apresentada a devida motivação, com a demonstração dos fatos e dos respectivos </w:t>
      </w:r>
      <w:r>
        <w:rPr>
          <w:w w:val="105"/>
          <w:sz w:val="16"/>
        </w:rPr>
        <w:t>fundamentos </w:t>
      </w:r>
      <w:r>
        <w:rPr>
          <w:spacing w:val="-2"/>
          <w:w w:val="105"/>
          <w:sz w:val="16"/>
        </w:rPr>
        <w:t>jurídicos.</w:t>
      </w:r>
    </w:p>
    <w:p>
      <w:pPr>
        <w:pStyle w:val="BodyText"/>
        <w:spacing w:before="17"/>
      </w:pPr>
    </w:p>
    <w:p>
      <w:pPr>
        <w:pStyle w:val="ListParagraph"/>
        <w:numPr>
          <w:ilvl w:val="1"/>
          <w:numId w:val="51"/>
        </w:numPr>
        <w:tabs>
          <w:tab w:pos="626" w:val="left" w:leader="none"/>
        </w:tabs>
        <w:spacing w:line="240" w:lineRule="auto" w:before="0" w:after="0"/>
        <w:ind w:left="626" w:right="0" w:hanging="316"/>
        <w:jc w:val="left"/>
        <w:rPr>
          <w:sz w:val="16"/>
        </w:rPr>
      </w:pPr>
      <w:r>
        <w:rPr>
          <w:w w:val="105"/>
          <w:sz w:val="16"/>
        </w:rPr>
        <w:t>A</w:t>
      </w:r>
      <w:r>
        <w:rPr>
          <w:spacing w:val="-11"/>
          <w:w w:val="105"/>
          <w:sz w:val="16"/>
        </w:rPr>
        <w:t> </w:t>
      </w:r>
      <w:r>
        <w:rPr>
          <w:w w:val="105"/>
          <w:sz w:val="16"/>
        </w:rPr>
        <w:t>aplicação</w:t>
      </w:r>
      <w:r>
        <w:rPr>
          <w:spacing w:val="-8"/>
          <w:w w:val="105"/>
          <w:sz w:val="16"/>
        </w:rPr>
        <w:t> </w:t>
      </w:r>
      <w:r>
        <w:rPr>
          <w:w w:val="105"/>
          <w:sz w:val="16"/>
        </w:rPr>
        <w:t>das</w:t>
      </w:r>
      <w:r>
        <w:rPr>
          <w:spacing w:val="-5"/>
          <w:w w:val="105"/>
          <w:sz w:val="16"/>
        </w:rPr>
        <w:t> </w:t>
      </w:r>
      <w:r>
        <w:rPr>
          <w:w w:val="105"/>
          <w:sz w:val="16"/>
        </w:rPr>
        <w:t>sanções</w:t>
      </w:r>
      <w:r>
        <w:rPr>
          <w:spacing w:val="-4"/>
          <w:w w:val="105"/>
          <w:sz w:val="16"/>
        </w:rPr>
        <w:t> </w:t>
      </w:r>
      <w:r>
        <w:rPr>
          <w:w w:val="105"/>
          <w:sz w:val="16"/>
        </w:rPr>
        <w:t>previstas</w:t>
      </w:r>
      <w:r>
        <w:rPr>
          <w:spacing w:val="-5"/>
          <w:w w:val="105"/>
          <w:sz w:val="16"/>
        </w:rPr>
        <w:t> </w:t>
      </w:r>
      <w:r>
        <w:rPr>
          <w:w w:val="105"/>
          <w:sz w:val="16"/>
        </w:rPr>
        <w:t>neste</w:t>
      </w:r>
      <w:r>
        <w:rPr>
          <w:spacing w:val="-5"/>
          <w:w w:val="105"/>
          <w:sz w:val="16"/>
        </w:rPr>
        <w:t> </w:t>
      </w:r>
      <w:r>
        <w:rPr>
          <w:w w:val="105"/>
          <w:sz w:val="16"/>
        </w:rPr>
        <w:t>Contrato</w:t>
      </w:r>
      <w:r>
        <w:rPr>
          <w:spacing w:val="-5"/>
          <w:w w:val="105"/>
          <w:sz w:val="16"/>
        </w:rPr>
        <w:t> </w:t>
      </w:r>
      <w:r>
        <w:rPr>
          <w:w w:val="105"/>
          <w:sz w:val="16"/>
        </w:rPr>
        <w:t>não</w:t>
      </w:r>
      <w:r>
        <w:rPr>
          <w:spacing w:val="-5"/>
          <w:w w:val="105"/>
          <w:sz w:val="16"/>
        </w:rPr>
        <w:t> </w:t>
      </w:r>
      <w:r>
        <w:rPr>
          <w:w w:val="105"/>
          <w:sz w:val="16"/>
        </w:rPr>
        <w:t>exclui,</w:t>
      </w:r>
      <w:r>
        <w:rPr>
          <w:spacing w:val="-5"/>
          <w:w w:val="105"/>
          <w:sz w:val="16"/>
        </w:rPr>
        <w:t> </w:t>
      </w:r>
      <w:r>
        <w:rPr>
          <w:w w:val="105"/>
          <w:sz w:val="16"/>
        </w:rPr>
        <w:t>em</w:t>
      </w:r>
      <w:r>
        <w:rPr>
          <w:spacing w:val="-5"/>
          <w:w w:val="105"/>
          <w:sz w:val="16"/>
        </w:rPr>
        <w:t> </w:t>
      </w:r>
      <w:r>
        <w:rPr>
          <w:w w:val="105"/>
          <w:sz w:val="16"/>
        </w:rPr>
        <w:t>hipótese</w:t>
      </w:r>
      <w:r>
        <w:rPr>
          <w:spacing w:val="-5"/>
          <w:w w:val="105"/>
          <w:sz w:val="16"/>
        </w:rPr>
        <w:t> </w:t>
      </w:r>
      <w:r>
        <w:rPr>
          <w:spacing w:val="-2"/>
          <w:w w:val="105"/>
          <w:sz w:val="16"/>
        </w:rPr>
        <w:t>alguma:</w:t>
      </w:r>
    </w:p>
    <w:p>
      <w:pPr>
        <w:pStyle w:val="BodyText"/>
        <w:spacing w:before="57"/>
      </w:pPr>
    </w:p>
    <w:p>
      <w:pPr>
        <w:pStyle w:val="ListParagraph"/>
        <w:numPr>
          <w:ilvl w:val="0"/>
          <w:numId w:val="55"/>
        </w:numPr>
        <w:tabs>
          <w:tab w:pos="480" w:val="left" w:leader="none"/>
        </w:tabs>
        <w:spacing w:line="240" w:lineRule="auto" w:before="0" w:after="0"/>
        <w:ind w:left="480" w:right="0" w:hanging="170"/>
        <w:jc w:val="left"/>
        <w:rPr>
          <w:sz w:val="16"/>
        </w:rPr>
      </w:pPr>
      <w:r>
        <w:rPr>
          <w:w w:val="105"/>
          <w:sz w:val="16"/>
        </w:rPr>
        <w:t>a</w:t>
      </w:r>
      <w:r>
        <w:rPr>
          <w:spacing w:val="-7"/>
          <w:w w:val="105"/>
          <w:sz w:val="16"/>
        </w:rPr>
        <w:t> </w:t>
      </w:r>
      <w:r>
        <w:rPr>
          <w:w w:val="105"/>
          <w:sz w:val="16"/>
        </w:rPr>
        <w:t>obrigação</w:t>
      </w:r>
      <w:r>
        <w:rPr>
          <w:spacing w:val="-4"/>
          <w:w w:val="105"/>
          <w:sz w:val="16"/>
        </w:rPr>
        <w:t> </w:t>
      </w:r>
      <w:r>
        <w:rPr>
          <w:w w:val="105"/>
          <w:sz w:val="16"/>
        </w:rPr>
        <w:t>de</w:t>
      </w:r>
      <w:r>
        <w:rPr>
          <w:spacing w:val="-4"/>
          <w:w w:val="105"/>
          <w:sz w:val="16"/>
        </w:rPr>
        <w:t> </w:t>
      </w:r>
      <w:r>
        <w:rPr>
          <w:w w:val="105"/>
          <w:sz w:val="16"/>
        </w:rPr>
        <w:t>reparação</w:t>
      </w:r>
      <w:r>
        <w:rPr>
          <w:spacing w:val="-4"/>
          <w:w w:val="105"/>
          <w:sz w:val="16"/>
        </w:rPr>
        <w:t> </w:t>
      </w:r>
      <w:r>
        <w:rPr>
          <w:w w:val="105"/>
          <w:sz w:val="16"/>
        </w:rPr>
        <w:t>integral</w:t>
      </w:r>
      <w:r>
        <w:rPr>
          <w:spacing w:val="-5"/>
          <w:w w:val="105"/>
          <w:sz w:val="16"/>
        </w:rPr>
        <w:t> </w:t>
      </w:r>
      <w:r>
        <w:rPr>
          <w:w w:val="105"/>
          <w:sz w:val="16"/>
        </w:rPr>
        <w:t>do</w:t>
      </w:r>
      <w:r>
        <w:rPr>
          <w:spacing w:val="-4"/>
          <w:w w:val="105"/>
          <w:sz w:val="16"/>
        </w:rPr>
        <w:t> </w:t>
      </w:r>
      <w:r>
        <w:rPr>
          <w:w w:val="105"/>
          <w:sz w:val="16"/>
        </w:rPr>
        <w:t>dano</w:t>
      </w:r>
      <w:r>
        <w:rPr>
          <w:spacing w:val="-4"/>
          <w:w w:val="105"/>
          <w:sz w:val="16"/>
        </w:rPr>
        <w:t> </w:t>
      </w:r>
      <w:r>
        <w:rPr>
          <w:w w:val="105"/>
          <w:sz w:val="16"/>
        </w:rPr>
        <w:t>causado</w:t>
      </w:r>
      <w:r>
        <w:rPr>
          <w:spacing w:val="-4"/>
          <w:w w:val="105"/>
          <w:sz w:val="16"/>
        </w:rPr>
        <w:t> </w:t>
      </w:r>
      <w:r>
        <w:rPr>
          <w:w w:val="105"/>
          <w:sz w:val="16"/>
        </w:rPr>
        <w:t>à</w:t>
      </w:r>
      <w:r>
        <w:rPr>
          <w:spacing w:val="-11"/>
          <w:w w:val="105"/>
          <w:sz w:val="16"/>
        </w:rPr>
        <w:t> </w:t>
      </w:r>
      <w:r>
        <w:rPr>
          <w:w w:val="105"/>
          <w:sz w:val="16"/>
        </w:rPr>
        <w:t>Administração</w:t>
      </w:r>
      <w:r>
        <w:rPr>
          <w:spacing w:val="-4"/>
          <w:w w:val="105"/>
          <w:sz w:val="16"/>
        </w:rPr>
        <w:t> </w:t>
      </w:r>
      <w:r>
        <w:rPr>
          <w:w w:val="105"/>
          <w:sz w:val="16"/>
        </w:rPr>
        <w:t>Pública,</w:t>
      </w:r>
      <w:r>
        <w:rPr>
          <w:spacing w:val="-4"/>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156,</w:t>
      </w:r>
      <w:r>
        <w:rPr>
          <w:spacing w:val="-4"/>
          <w:w w:val="105"/>
          <w:sz w:val="16"/>
        </w:rPr>
        <w:t> </w:t>
      </w:r>
      <w:r>
        <w:rPr>
          <w:w w:val="105"/>
          <w:sz w:val="16"/>
        </w:rPr>
        <w:t>§</w:t>
      </w:r>
      <w:r>
        <w:rPr>
          <w:spacing w:val="-5"/>
          <w:w w:val="105"/>
          <w:sz w:val="16"/>
        </w:rPr>
        <w:t> </w:t>
      </w:r>
      <w:r>
        <w:rPr>
          <w:w w:val="105"/>
          <w:sz w:val="16"/>
        </w:rPr>
        <w:t>9º,</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5"/>
          <w:w w:val="105"/>
          <w:sz w:val="16"/>
        </w:rPr>
        <w:t> </w:t>
      </w:r>
      <w:r>
        <w:rPr>
          <w:w w:val="105"/>
          <w:sz w:val="16"/>
        </w:rPr>
        <w:t>14.133/2021</w:t>
      </w:r>
      <w:r>
        <w:rPr>
          <w:spacing w:val="-4"/>
          <w:w w:val="105"/>
          <w:sz w:val="16"/>
        </w:rPr>
        <w:t> </w:t>
      </w:r>
      <w:r>
        <w:rPr>
          <w:w w:val="105"/>
          <w:sz w:val="16"/>
        </w:rPr>
        <w:t>e</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416,</w:t>
      </w:r>
      <w:r>
        <w:rPr>
          <w:spacing w:val="-5"/>
          <w:w w:val="105"/>
          <w:sz w:val="16"/>
        </w:rPr>
        <w:t> </w:t>
      </w:r>
      <w:r>
        <w:rPr>
          <w:w w:val="105"/>
          <w:sz w:val="16"/>
        </w:rPr>
        <w:t>parágrafo</w:t>
      </w:r>
      <w:r>
        <w:rPr>
          <w:spacing w:val="-4"/>
          <w:w w:val="105"/>
          <w:sz w:val="16"/>
        </w:rPr>
        <w:t> </w:t>
      </w:r>
      <w:r>
        <w:rPr>
          <w:w w:val="105"/>
          <w:sz w:val="16"/>
        </w:rPr>
        <w:t>único,</w:t>
      </w:r>
      <w:r>
        <w:rPr>
          <w:spacing w:val="-4"/>
          <w:w w:val="105"/>
          <w:sz w:val="16"/>
        </w:rPr>
        <w:t> </w:t>
      </w:r>
      <w:r>
        <w:rPr>
          <w:w w:val="105"/>
          <w:sz w:val="16"/>
        </w:rPr>
        <w:t>do</w:t>
      </w:r>
      <w:r>
        <w:rPr>
          <w:spacing w:val="-4"/>
          <w:w w:val="105"/>
          <w:sz w:val="16"/>
        </w:rPr>
        <w:t> </w:t>
      </w:r>
      <w:r>
        <w:rPr>
          <w:w w:val="105"/>
          <w:sz w:val="16"/>
        </w:rPr>
        <w:t>Código</w:t>
      </w:r>
      <w:r>
        <w:rPr>
          <w:spacing w:val="-5"/>
          <w:w w:val="105"/>
          <w:sz w:val="16"/>
        </w:rPr>
        <w:t> </w:t>
      </w:r>
      <w:r>
        <w:rPr>
          <w:w w:val="105"/>
          <w:sz w:val="16"/>
        </w:rPr>
        <w:t>Civil;</w:t>
      </w:r>
      <w:r>
        <w:rPr>
          <w:spacing w:val="-4"/>
          <w:w w:val="105"/>
          <w:sz w:val="16"/>
        </w:rPr>
        <w:t> </w:t>
      </w:r>
      <w:r>
        <w:rPr>
          <w:spacing w:val="-10"/>
          <w:w w:val="105"/>
          <w:sz w:val="16"/>
        </w:rPr>
        <w:t>e</w:t>
      </w:r>
    </w:p>
    <w:p>
      <w:pPr>
        <w:pStyle w:val="BodyText"/>
        <w:spacing w:before="57"/>
      </w:pPr>
    </w:p>
    <w:p>
      <w:pPr>
        <w:pStyle w:val="ListParagraph"/>
        <w:numPr>
          <w:ilvl w:val="0"/>
          <w:numId w:val="55"/>
        </w:numPr>
        <w:tabs>
          <w:tab w:pos="489" w:val="left" w:leader="none"/>
        </w:tabs>
        <w:spacing w:line="240" w:lineRule="auto" w:before="0" w:after="0"/>
        <w:ind w:left="489" w:right="0" w:hanging="179"/>
        <w:jc w:val="left"/>
        <w:rPr>
          <w:sz w:val="16"/>
        </w:rPr>
      </w:pPr>
      <w:r>
        <w:rPr>
          <w:w w:val="105"/>
          <w:sz w:val="16"/>
        </w:rPr>
        <w:t>a</w:t>
      </w:r>
      <w:r>
        <w:rPr>
          <w:spacing w:val="-5"/>
          <w:w w:val="105"/>
          <w:sz w:val="16"/>
        </w:rPr>
        <w:t> </w:t>
      </w:r>
      <w:r>
        <w:rPr>
          <w:w w:val="105"/>
          <w:sz w:val="16"/>
        </w:rPr>
        <w:t>possibilidade</w:t>
      </w:r>
      <w:r>
        <w:rPr>
          <w:spacing w:val="-4"/>
          <w:w w:val="105"/>
          <w:sz w:val="16"/>
        </w:rPr>
        <w:t> </w:t>
      </w:r>
      <w:r>
        <w:rPr>
          <w:w w:val="105"/>
          <w:sz w:val="16"/>
        </w:rPr>
        <w:t>de</w:t>
      </w:r>
      <w:r>
        <w:rPr>
          <w:spacing w:val="-5"/>
          <w:w w:val="105"/>
          <w:sz w:val="16"/>
        </w:rPr>
        <w:t> </w:t>
      </w:r>
      <w:r>
        <w:rPr>
          <w:w w:val="105"/>
          <w:sz w:val="16"/>
        </w:rPr>
        <w:t>rescisão</w:t>
      </w:r>
      <w:r>
        <w:rPr>
          <w:spacing w:val="-4"/>
          <w:w w:val="105"/>
          <w:sz w:val="16"/>
        </w:rPr>
        <w:t> </w:t>
      </w:r>
      <w:r>
        <w:rPr>
          <w:w w:val="105"/>
          <w:sz w:val="16"/>
        </w:rPr>
        <w:t>administrativa</w:t>
      </w:r>
      <w:r>
        <w:rPr>
          <w:spacing w:val="-5"/>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dos</w:t>
      </w:r>
      <w:r>
        <w:rPr>
          <w:spacing w:val="-5"/>
          <w:w w:val="105"/>
          <w:sz w:val="16"/>
        </w:rPr>
        <w:t> </w:t>
      </w:r>
      <w:r>
        <w:rPr>
          <w:w w:val="105"/>
          <w:sz w:val="16"/>
        </w:rPr>
        <w:t>arts.</w:t>
      </w:r>
      <w:r>
        <w:rPr>
          <w:spacing w:val="-4"/>
          <w:w w:val="105"/>
          <w:sz w:val="16"/>
        </w:rPr>
        <w:t> </w:t>
      </w:r>
      <w:r>
        <w:rPr>
          <w:w w:val="105"/>
          <w:sz w:val="16"/>
        </w:rPr>
        <w:t>138</w:t>
      </w:r>
      <w:r>
        <w:rPr>
          <w:spacing w:val="-5"/>
          <w:w w:val="105"/>
          <w:sz w:val="16"/>
        </w:rPr>
        <w:t> </w:t>
      </w:r>
      <w:r>
        <w:rPr>
          <w:w w:val="105"/>
          <w:sz w:val="16"/>
        </w:rPr>
        <w:t>e</w:t>
      </w:r>
      <w:r>
        <w:rPr>
          <w:spacing w:val="-4"/>
          <w:w w:val="105"/>
          <w:sz w:val="16"/>
        </w:rPr>
        <w:t> </w:t>
      </w:r>
      <w:r>
        <w:rPr>
          <w:w w:val="105"/>
          <w:sz w:val="16"/>
        </w:rPr>
        <w:t>139</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nº</w:t>
      </w:r>
      <w:r>
        <w:rPr>
          <w:spacing w:val="-5"/>
          <w:w w:val="105"/>
          <w:sz w:val="16"/>
        </w:rPr>
        <w:t> </w:t>
      </w:r>
      <w:r>
        <w:rPr>
          <w:w w:val="105"/>
          <w:sz w:val="16"/>
        </w:rPr>
        <w:t>14.133/2021,</w:t>
      </w:r>
      <w:r>
        <w:rPr>
          <w:spacing w:val="-4"/>
          <w:w w:val="105"/>
          <w:sz w:val="16"/>
        </w:rPr>
        <w:t> </w:t>
      </w:r>
      <w:r>
        <w:rPr>
          <w:w w:val="105"/>
          <w:sz w:val="16"/>
        </w:rPr>
        <w:t>garantido</w:t>
      </w:r>
      <w:r>
        <w:rPr>
          <w:spacing w:val="-5"/>
          <w:w w:val="105"/>
          <w:sz w:val="16"/>
        </w:rPr>
        <w:t> </w:t>
      </w:r>
      <w:r>
        <w:rPr>
          <w:w w:val="105"/>
          <w:sz w:val="16"/>
        </w:rPr>
        <w:t>o</w:t>
      </w:r>
      <w:r>
        <w:rPr>
          <w:spacing w:val="-4"/>
          <w:w w:val="105"/>
          <w:sz w:val="16"/>
        </w:rPr>
        <w:t> </w:t>
      </w:r>
      <w:r>
        <w:rPr>
          <w:w w:val="105"/>
          <w:sz w:val="16"/>
        </w:rPr>
        <w:t>contraditório</w:t>
      </w:r>
      <w:r>
        <w:rPr>
          <w:spacing w:val="-4"/>
          <w:w w:val="105"/>
          <w:sz w:val="16"/>
        </w:rPr>
        <w:t> </w:t>
      </w:r>
      <w:r>
        <w:rPr>
          <w:w w:val="105"/>
          <w:sz w:val="16"/>
        </w:rPr>
        <w:t>e</w:t>
      </w:r>
      <w:r>
        <w:rPr>
          <w:spacing w:val="-5"/>
          <w:w w:val="105"/>
          <w:sz w:val="16"/>
        </w:rPr>
        <w:t> </w:t>
      </w:r>
      <w:r>
        <w:rPr>
          <w:w w:val="105"/>
          <w:sz w:val="16"/>
        </w:rPr>
        <w:t>a</w:t>
      </w:r>
      <w:r>
        <w:rPr>
          <w:spacing w:val="-4"/>
          <w:w w:val="105"/>
          <w:sz w:val="16"/>
        </w:rPr>
        <w:t> </w:t>
      </w:r>
      <w:r>
        <w:rPr>
          <w:w w:val="105"/>
          <w:sz w:val="16"/>
        </w:rPr>
        <w:t>ampla</w:t>
      </w:r>
      <w:r>
        <w:rPr>
          <w:spacing w:val="-5"/>
          <w:w w:val="105"/>
          <w:sz w:val="16"/>
        </w:rPr>
        <w:t> </w:t>
      </w:r>
      <w:r>
        <w:rPr>
          <w:spacing w:val="-2"/>
          <w:w w:val="105"/>
          <w:sz w:val="16"/>
        </w:rPr>
        <w:t>defesa.</w:t>
      </w:r>
    </w:p>
    <w:p>
      <w:pPr>
        <w:pStyle w:val="BodyText"/>
        <w:spacing w:before="57"/>
      </w:pPr>
    </w:p>
    <w:p>
      <w:pPr>
        <w:pStyle w:val="ListParagraph"/>
        <w:numPr>
          <w:ilvl w:val="2"/>
          <w:numId w:val="51"/>
        </w:numPr>
        <w:tabs>
          <w:tab w:pos="751" w:val="left" w:leader="none"/>
        </w:tabs>
        <w:spacing w:line="240" w:lineRule="auto" w:before="0" w:after="0"/>
        <w:ind w:left="751" w:right="0" w:hanging="441"/>
        <w:jc w:val="left"/>
        <w:rPr>
          <w:sz w:val="16"/>
        </w:rPr>
      </w:pPr>
      <w:r>
        <w:rPr>
          <w:w w:val="105"/>
          <w:sz w:val="16"/>
        </w:rPr>
        <w:t>Aplica-se</w:t>
      </w:r>
      <w:r>
        <w:rPr>
          <w:spacing w:val="-5"/>
          <w:w w:val="105"/>
          <w:sz w:val="16"/>
        </w:rPr>
        <w:t> </w:t>
      </w:r>
      <w:r>
        <w:rPr>
          <w:w w:val="105"/>
          <w:sz w:val="16"/>
        </w:rPr>
        <w:t>o</w:t>
      </w:r>
      <w:r>
        <w:rPr>
          <w:spacing w:val="-4"/>
          <w:w w:val="105"/>
          <w:sz w:val="16"/>
        </w:rPr>
        <w:t> </w:t>
      </w:r>
      <w:r>
        <w:rPr>
          <w:w w:val="105"/>
          <w:sz w:val="16"/>
        </w:rPr>
        <w:t>disposto</w:t>
      </w:r>
      <w:r>
        <w:rPr>
          <w:spacing w:val="-5"/>
          <w:w w:val="105"/>
          <w:sz w:val="16"/>
        </w:rPr>
        <w:t> </w:t>
      </w:r>
      <w:r>
        <w:rPr>
          <w:w w:val="105"/>
          <w:sz w:val="16"/>
        </w:rPr>
        <w:t>na</w:t>
      </w:r>
      <w:r>
        <w:rPr>
          <w:spacing w:val="-4"/>
          <w:w w:val="105"/>
          <w:sz w:val="16"/>
        </w:rPr>
        <w:t> </w:t>
      </w:r>
      <w:r>
        <w:rPr>
          <w:w w:val="105"/>
          <w:sz w:val="16"/>
        </w:rPr>
        <w:t>alínea</w:t>
      </w:r>
      <w:r>
        <w:rPr>
          <w:spacing w:val="-5"/>
          <w:w w:val="105"/>
          <w:sz w:val="16"/>
        </w:rPr>
        <w:t> </w:t>
      </w:r>
      <w:r>
        <w:rPr>
          <w:w w:val="105"/>
          <w:sz w:val="16"/>
        </w:rPr>
        <w:t>a</w:t>
      </w:r>
      <w:r>
        <w:rPr>
          <w:spacing w:val="-4"/>
          <w:w w:val="105"/>
          <w:sz w:val="16"/>
        </w:rPr>
        <w:t> </w:t>
      </w:r>
      <w:r>
        <w:rPr>
          <w:w w:val="105"/>
          <w:sz w:val="16"/>
        </w:rPr>
        <w:t>do</w:t>
      </w:r>
      <w:r>
        <w:rPr>
          <w:spacing w:val="-5"/>
          <w:w w:val="105"/>
          <w:sz w:val="16"/>
        </w:rPr>
        <w:t> </w:t>
      </w:r>
      <w:r>
        <w:rPr>
          <w:w w:val="105"/>
          <w:sz w:val="16"/>
        </w:rPr>
        <w:t>item</w:t>
      </w:r>
      <w:r>
        <w:rPr>
          <w:spacing w:val="-4"/>
          <w:w w:val="105"/>
          <w:sz w:val="16"/>
        </w:rPr>
        <w:t> </w:t>
      </w:r>
      <w:r>
        <w:rPr>
          <w:w w:val="105"/>
          <w:sz w:val="16"/>
        </w:rPr>
        <w:t>11.8</w:t>
      </w:r>
      <w:r>
        <w:rPr>
          <w:spacing w:val="-5"/>
          <w:w w:val="105"/>
          <w:sz w:val="16"/>
        </w:rPr>
        <w:t> </w:t>
      </w:r>
      <w:r>
        <w:rPr>
          <w:w w:val="105"/>
          <w:sz w:val="16"/>
        </w:rPr>
        <w:t>à</w:t>
      </w:r>
      <w:r>
        <w:rPr>
          <w:spacing w:val="-4"/>
          <w:w w:val="105"/>
          <w:sz w:val="16"/>
        </w:rPr>
        <w:t> </w:t>
      </w:r>
      <w:r>
        <w:rPr>
          <w:w w:val="105"/>
          <w:sz w:val="16"/>
        </w:rPr>
        <w:t>multa</w:t>
      </w:r>
      <w:r>
        <w:rPr>
          <w:spacing w:val="-5"/>
          <w:w w:val="105"/>
          <w:sz w:val="16"/>
        </w:rPr>
        <w:t> </w:t>
      </w:r>
      <w:r>
        <w:rPr>
          <w:w w:val="105"/>
          <w:sz w:val="16"/>
        </w:rPr>
        <w:t>compensatória,</w:t>
      </w:r>
      <w:r>
        <w:rPr>
          <w:spacing w:val="-4"/>
          <w:w w:val="105"/>
          <w:sz w:val="16"/>
        </w:rPr>
        <w:t> </w:t>
      </w:r>
      <w:r>
        <w:rPr>
          <w:w w:val="105"/>
          <w:sz w:val="16"/>
        </w:rPr>
        <w:t>nos</w:t>
      </w:r>
      <w:r>
        <w:rPr>
          <w:spacing w:val="-5"/>
          <w:w w:val="105"/>
          <w:sz w:val="16"/>
        </w:rPr>
        <w:t> </w:t>
      </w:r>
      <w:r>
        <w:rPr>
          <w:w w:val="105"/>
          <w:sz w:val="16"/>
        </w:rPr>
        <w:t>termos</w:t>
      </w:r>
      <w:r>
        <w:rPr>
          <w:spacing w:val="-4"/>
          <w:w w:val="105"/>
          <w:sz w:val="16"/>
        </w:rPr>
        <w:t> </w:t>
      </w:r>
      <w:r>
        <w:rPr>
          <w:w w:val="105"/>
          <w:sz w:val="16"/>
        </w:rPr>
        <w:t>do</w:t>
      </w:r>
      <w:r>
        <w:rPr>
          <w:spacing w:val="-5"/>
          <w:w w:val="105"/>
          <w:sz w:val="16"/>
        </w:rPr>
        <w:t> </w:t>
      </w:r>
      <w:r>
        <w:rPr>
          <w:w w:val="105"/>
          <w:sz w:val="16"/>
        </w:rPr>
        <w:t>parágrafo</w:t>
      </w:r>
      <w:r>
        <w:rPr>
          <w:spacing w:val="-4"/>
          <w:w w:val="105"/>
          <w:sz w:val="16"/>
        </w:rPr>
        <w:t> </w:t>
      </w:r>
      <w:r>
        <w:rPr>
          <w:w w:val="105"/>
          <w:sz w:val="16"/>
        </w:rPr>
        <w:t>único</w:t>
      </w:r>
      <w:r>
        <w:rPr>
          <w:spacing w:val="-5"/>
          <w:w w:val="105"/>
          <w:sz w:val="16"/>
        </w:rPr>
        <w:t> </w:t>
      </w:r>
      <w:r>
        <w:rPr>
          <w:w w:val="105"/>
          <w:sz w:val="16"/>
        </w:rPr>
        <w:t>do</w:t>
      </w:r>
      <w:r>
        <w:rPr>
          <w:spacing w:val="-4"/>
          <w:w w:val="105"/>
          <w:sz w:val="16"/>
        </w:rPr>
        <w:t> </w:t>
      </w:r>
      <w:r>
        <w:rPr>
          <w:w w:val="105"/>
          <w:sz w:val="16"/>
        </w:rPr>
        <w:t>art.</w:t>
      </w:r>
      <w:r>
        <w:rPr>
          <w:spacing w:val="-5"/>
          <w:w w:val="105"/>
          <w:sz w:val="16"/>
        </w:rPr>
        <w:t> </w:t>
      </w:r>
      <w:r>
        <w:rPr>
          <w:w w:val="105"/>
          <w:sz w:val="16"/>
        </w:rPr>
        <w:t>416</w:t>
      </w:r>
      <w:r>
        <w:rPr>
          <w:spacing w:val="-4"/>
          <w:w w:val="105"/>
          <w:sz w:val="16"/>
        </w:rPr>
        <w:t> </w:t>
      </w:r>
      <w:r>
        <w:rPr>
          <w:w w:val="105"/>
          <w:sz w:val="16"/>
        </w:rPr>
        <w:t>do</w:t>
      </w:r>
      <w:r>
        <w:rPr>
          <w:spacing w:val="-5"/>
          <w:w w:val="105"/>
          <w:sz w:val="16"/>
        </w:rPr>
        <w:t> </w:t>
      </w:r>
      <w:r>
        <w:rPr>
          <w:w w:val="105"/>
          <w:sz w:val="16"/>
        </w:rPr>
        <w:t>Código</w:t>
      </w:r>
      <w:r>
        <w:rPr>
          <w:spacing w:val="-4"/>
          <w:w w:val="105"/>
          <w:sz w:val="16"/>
        </w:rPr>
        <w:t> </w:t>
      </w:r>
      <w:r>
        <w:rPr>
          <w:spacing w:val="-2"/>
          <w:w w:val="105"/>
          <w:sz w:val="16"/>
        </w:rPr>
        <w:t>Civil.</w:t>
      </w:r>
    </w:p>
    <w:p>
      <w:pPr>
        <w:pStyle w:val="BodyText"/>
        <w:spacing w:before="57"/>
      </w:pPr>
    </w:p>
    <w:p>
      <w:pPr>
        <w:pStyle w:val="ListParagraph"/>
        <w:numPr>
          <w:ilvl w:val="1"/>
          <w:numId w:val="51"/>
        </w:numPr>
        <w:tabs>
          <w:tab w:pos="626" w:val="left" w:leader="none"/>
        </w:tabs>
        <w:spacing w:line="240" w:lineRule="auto" w:before="0" w:after="0"/>
        <w:ind w:left="626" w:right="0" w:hanging="316"/>
        <w:jc w:val="left"/>
        <w:rPr>
          <w:sz w:val="16"/>
        </w:rPr>
      </w:pPr>
      <w:r>
        <w:rPr>
          <w:w w:val="105"/>
          <w:sz w:val="16"/>
        </w:rPr>
        <w:t>As</w:t>
      </w:r>
      <w:r>
        <w:rPr>
          <w:spacing w:val="-5"/>
          <w:w w:val="105"/>
          <w:sz w:val="16"/>
        </w:rPr>
        <w:t> </w:t>
      </w:r>
      <w:r>
        <w:rPr>
          <w:w w:val="105"/>
          <w:sz w:val="16"/>
        </w:rPr>
        <w:t>sanções</w:t>
      </w:r>
      <w:r>
        <w:rPr>
          <w:spacing w:val="-5"/>
          <w:w w:val="105"/>
          <w:sz w:val="16"/>
        </w:rPr>
        <w:t> </w:t>
      </w:r>
      <w:r>
        <w:rPr>
          <w:w w:val="105"/>
          <w:sz w:val="16"/>
        </w:rPr>
        <w:t>de</w:t>
      </w:r>
      <w:r>
        <w:rPr>
          <w:spacing w:val="-4"/>
          <w:w w:val="105"/>
          <w:sz w:val="16"/>
        </w:rPr>
        <w:t> </w:t>
      </w:r>
      <w:r>
        <w:rPr>
          <w:w w:val="105"/>
          <w:sz w:val="16"/>
        </w:rPr>
        <w:t>impedimento</w:t>
      </w:r>
      <w:r>
        <w:rPr>
          <w:spacing w:val="-5"/>
          <w:w w:val="105"/>
          <w:sz w:val="16"/>
        </w:rPr>
        <w:t> </w:t>
      </w:r>
      <w:r>
        <w:rPr>
          <w:w w:val="105"/>
          <w:sz w:val="16"/>
        </w:rPr>
        <w:t>de</w:t>
      </w:r>
      <w:r>
        <w:rPr>
          <w:spacing w:val="-5"/>
          <w:w w:val="105"/>
          <w:sz w:val="16"/>
        </w:rPr>
        <w:t> </w:t>
      </w:r>
      <w:r>
        <w:rPr>
          <w:w w:val="105"/>
          <w:sz w:val="16"/>
        </w:rPr>
        <w:t>licitar</w:t>
      </w:r>
      <w:r>
        <w:rPr>
          <w:spacing w:val="-4"/>
          <w:w w:val="105"/>
          <w:sz w:val="16"/>
        </w:rPr>
        <w:t> </w:t>
      </w:r>
      <w:r>
        <w:rPr>
          <w:w w:val="105"/>
          <w:sz w:val="16"/>
        </w:rPr>
        <w:t>e</w:t>
      </w:r>
      <w:r>
        <w:rPr>
          <w:spacing w:val="-5"/>
          <w:w w:val="105"/>
          <w:sz w:val="16"/>
        </w:rPr>
        <w:t> </w:t>
      </w:r>
      <w:r>
        <w:rPr>
          <w:w w:val="105"/>
          <w:sz w:val="16"/>
        </w:rPr>
        <w:t>contratar</w:t>
      </w:r>
      <w:r>
        <w:rPr>
          <w:spacing w:val="-5"/>
          <w:w w:val="105"/>
          <w:sz w:val="16"/>
        </w:rPr>
        <w:t> </w:t>
      </w:r>
      <w:r>
        <w:rPr>
          <w:w w:val="105"/>
          <w:sz w:val="16"/>
        </w:rPr>
        <w:t>e</w:t>
      </w:r>
      <w:r>
        <w:rPr>
          <w:spacing w:val="-4"/>
          <w:w w:val="105"/>
          <w:sz w:val="16"/>
        </w:rPr>
        <w:t> </w:t>
      </w:r>
      <w:r>
        <w:rPr>
          <w:w w:val="105"/>
          <w:sz w:val="16"/>
        </w:rPr>
        <w:t>de</w:t>
      </w:r>
      <w:r>
        <w:rPr>
          <w:spacing w:val="-5"/>
          <w:w w:val="105"/>
          <w:sz w:val="16"/>
        </w:rPr>
        <w:t> </w:t>
      </w:r>
      <w:r>
        <w:rPr>
          <w:w w:val="105"/>
          <w:sz w:val="16"/>
        </w:rPr>
        <w:t>declaração</w:t>
      </w:r>
      <w:r>
        <w:rPr>
          <w:spacing w:val="-4"/>
          <w:w w:val="105"/>
          <w:sz w:val="16"/>
        </w:rPr>
        <w:t> </w:t>
      </w:r>
      <w:r>
        <w:rPr>
          <w:w w:val="105"/>
          <w:sz w:val="16"/>
        </w:rPr>
        <w:t>de</w:t>
      </w:r>
      <w:r>
        <w:rPr>
          <w:spacing w:val="-5"/>
          <w:w w:val="105"/>
          <w:sz w:val="16"/>
        </w:rPr>
        <w:t> </w:t>
      </w:r>
      <w:r>
        <w:rPr>
          <w:w w:val="105"/>
          <w:sz w:val="16"/>
        </w:rPr>
        <w:t>inidoneidade</w:t>
      </w:r>
      <w:r>
        <w:rPr>
          <w:spacing w:val="-5"/>
          <w:w w:val="105"/>
          <w:sz w:val="16"/>
        </w:rPr>
        <w:t> </w:t>
      </w:r>
      <w:r>
        <w:rPr>
          <w:w w:val="105"/>
          <w:sz w:val="16"/>
        </w:rPr>
        <w:t>para</w:t>
      </w:r>
      <w:r>
        <w:rPr>
          <w:spacing w:val="-4"/>
          <w:w w:val="105"/>
          <w:sz w:val="16"/>
        </w:rPr>
        <w:t> </w:t>
      </w:r>
      <w:r>
        <w:rPr>
          <w:w w:val="105"/>
          <w:sz w:val="16"/>
        </w:rPr>
        <w:t>licitar</w:t>
      </w:r>
      <w:r>
        <w:rPr>
          <w:spacing w:val="-5"/>
          <w:w w:val="105"/>
          <w:sz w:val="16"/>
        </w:rPr>
        <w:t> </w:t>
      </w:r>
      <w:r>
        <w:rPr>
          <w:w w:val="105"/>
          <w:sz w:val="16"/>
        </w:rPr>
        <w:t>ou</w:t>
      </w:r>
      <w:r>
        <w:rPr>
          <w:spacing w:val="-5"/>
          <w:w w:val="105"/>
          <w:sz w:val="16"/>
        </w:rPr>
        <w:t> </w:t>
      </w:r>
      <w:r>
        <w:rPr>
          <w:w w:val="105"/>
          <w:sz w:val="16"/>
        </w:rPr>
        <w:t>contratar</w:t>
      </w:r>
      <w:r>
        <w:rPr>
          <w:spacing w:val="-4"/>
          <w:w w:val="105"/>
          <w:sz w:val="16"/>
        </w:rPr>
        <w:t> </w:t>
      </w:r>
      <w:r>
        <w:rPr>
          <w:w w:val="105"/>
          <w:sz w:val="16"/>
        </w:rPr>
        <w:t>são</w:t>
      </w:r>
      <w:r>
        <w:rPr>
          <w:spacing w:val="-5"/>
          <w:w w:val="105"/>
          <w:sz w:val="16"/>
        </w:rPr>
        <w:t> </w:t>
      </w:r>
      <w:r>
        <w:rPr>
          <w:w w:val="105"/>
          <w:sz w:val="16"/>
        </w:rPr>
        <w:t>passíveis</w:t>
      </w:r>
      <w:r>
        <w:rPr>
          <w:spacing w:val="-5"/>
          <w:w w:val="105"/>
          <w:sz w:val="16"/>
        </w:rPr>
        <w:t> </w:t>
      </w:r>
      <w:r>
        <w:rPr>
          <w:w w:val="105"/>
          <w:sz w:val="16"/>
        </w:rPr>
        <w:t>de</w:t>
      </w:r>
      <w:r>
        <w:rPr>
          <w:spacing w:val="-4"/>
          <w:w w:val="105"/>
          <w:sz w:val="16"/>
        </w:rPr>
        <w:t> </w:t>
      </w:r>
      <w:r>
        <w:rPr>
          <w:w w:val="105"/>
          <w:sz w:val="16"/>
        </w:rPr>
        <w:t>reabilitação,</w:t>
      </w:r>
      <w:r>
        <w:rPr>
          <w:spacing w:val="-5"/>
          <w:w w:val="105"/>
          <w:sz w:val="16"/>
        </w:rPr>
        <w:t> </w:t>
      </w:r>
      <w:r>
        <w:rPr>
          <w:w w:val="105"/>
          <w:sz w:val="16"/>
        </w:rPr>
        <w:t>observados</w:t>
      </w:r>
      <w:r>
        <w:rPr>
          <w:spacing w:val="-4"/>
          <w:w w:val="105"/>
          <w:sz w:val="16"/>
        </w:rPr>
        <w:t> </w:t>
      </w:r>
      <w:r>
        <w:rPr>
          <w:w w:val="105"/>
          <w:sz w:val="16"/>
        </w:rPr>
        <w:t>os</w:t>
      </w:r>
      <w:r>
        <w:rPr>
          <w:spacing w:val="-5"/>
          <w:w w:val="105"/>
          <w:sz w:val="16"/>
        </w:rPr>
        <w:t> </w:t>
      </w:r>
      <w:r>
        <w:rPr>
          <w:w w:val="105"/>
          <w:sz w:val="16"/>
        </w:rPr>
        <w:t>requisitos</w:t>
      </w:r>
      <w:r>
        <w:rPr>
          <w:spacing w:val="-5"/>
          <w:w w:val="105"/>
          <w:sz w:val="16"/>
        </w:rPr>
        <w:t> </w:t>
      </w:r>
      <w:r>
        <w:rPr>
          <w:w w:val="105"/>
          <w:sz w:val="16"/>
        </w:rPr>
        <w:t>estabelecidos</w:t>
      </w:r>
      <w:r>
        <w:rPr>
          <w:spacing w:val="-4"/>
          <w:w w:val="105"/>
          <w:sz w:val="16"/>
        </w:rPr>
        <w:t> </w:t>
      </w:r>
      <w:r>
        <w:rPr>
          <w:w w:val="105"/>
          <w:sz w:val="16"/>
        </w:rPr>
        <w:t>no</w:t>
      </w:r>
      <w:r>
        <w:rPr>
          <w:spacing w:val="-5"/>
          <w:w w:val="105"/>
          <w:sz w:val="16"/>
        </w:rPr>
        <w:t> </w:t>
      </w:r>
      <w:r>
        <w:rPr>
          <w:w w:val="105"/>
          <w:sz w:val="16"/>
        </w:rPr>
        <w:t>art.</w:t>
      </w:r>
      <w:r>
        <w:rPr>
          <w:spacing w:val="-5"/>
          <w:w w:val="105"/>
          <w:sz w:val="16"/>
        </w:rPr>
        <w:t> </w:t>
      </w:r>
      <w:r>
        <w:rPr>
          <w:w w:val="105"/>
          <w:sz w:val="16"/>
        </w:rPr>
        <w:t>163</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nº</w:t>
      </w:r>
      <w:r>
        <w:rPr>
          <w:spacing w:val="-5"/>
          <w:w w:val="105"/>
          <w:sz w:val="16"/>
        </w:rPr>
        <w:t> </w:t>
      </w:r>
      <w:r>
        <w:rPr>
          <w:spacing w:val="-2"/>
          <w:w w:val="105"/>
          <w:sz w:val="16"/>
        </w:rPr>
        <w:t>14.133/2021.</w:t>
      </w:r>
    </w:p>
    <w:p>
      <w:pPr>
        <w:pStyle w:val="BodyText"/>
        <w:spacing w:before="57"/>
      </w:pPr>
    </w:p>
    <w:p>
      <w:pPr>
        <w:pStyle w:val="ListParagraph"/>
        <w:numPr>
          <w:ilvl w:val="1"/>
          <w:numId w:val="51"/>
        </w:numPr>
        <w:tabs>
          <w:tab w:pos="724" w:val="left" w:leader="none"/>
        </w:tabs>
        <w:spacing w:line="292" w:lineRule="auto" w:before="0" w:after="0"/>
        <w:ind w:left="310" w:right="293" w:firstLine="0"/>
        <w:jc w:val="both"/>
        <w:rPr>
          <w:sz w:val="16"/>
        </w:rPr>
      </w:pPr>
      <w:r>
        <w:rPr>
          <w:w w:val="105"/>
          <w:sz w:val="16"/>
        </w:rPr>
        <w:t>Se, durante o processo de aplicação de penalidade, houver indícios de prática de infração administrativa tipificada pela Lei nº 12.846/2013, como ato lesivo à administração pública nacional, cópias do </w:t>
      </w:r>
      <w:r>
        <w:rPr>
          <w:w w:val="105"/>
          <w:sz w:val="16"/>
        </w:rPr>
        <w:t>processo administrativo</w:t>
      </w:r>
      <w:r>
        <w:rPr>
          <w:spacing w:val="-2"/>
          <w:w w:val="105"/>
          <w:sz w:val="16"/>
        </w:rPr>
        <w:t> </w:t>
      </w:r>
      <w:r>
        <w:rPr>
          <w:w w:val="105"/>
          <w:sz w:val="16"/>
        </w:rPr>
        <w:t>necessárias</w:t>
      </w:r>
      <w:r>
        <w:rPr>
          <w:spacing w:val="-2"/>
          <w:w w:val="105"/>
          <w:sz w:val="16"/>
        </w:rPr>
        <w:t> </w:t>
      </w:r>
      <w:r>
        <w:rPr>
          <w:w w:val="105"/>
          <w:sz w:val="16"/>
        </w:rPr>
        <w:t>à</w:t>
      </w:r>
      <w:r>
        <w:rPr>
          <w:spacing w:val="-2"/>
          <w:w w:val="105"/>
          <w:sz w:val="16"/>
        </w:rPr>
        <w:t> </w:t>
      </w:r>
      <w:r>
        <w:rPr>
          <w:w w:val="105"/>
          <w:sz w:val="16"/>
        </w:rPr>
        <w:t>apuração</w:t>
      </w:r>
      <w:r>
        <w:rPr>
          <w:spacing w:val="-2"/>
          <w:w w:val="105"/>
          <w:sz w:val="16"/>
        </w:rPr>
        <w:t> </w:t>
      </w:r>
      <w:r>
        <w:rPr>
          <w:w w:val="105"/>
          <w:sz w:val="16"/>
        </w:rPr>
        <w:t>da</w:t>
      </w:r>
      <w:r>
        <w:rPr>
          <w:spacing w:val="-2"/>
          <w:w w:val="105"/>
          <w:sz w:val="16"/>
        </w:rPr>
        <w:t> </w:t>
      </w:r>
      <w:r>
        <w:rPr>
          <w:w w:val="105"/>
          <w:sz w:val="16"/>
        </w:rPr>
        <w:t>responsabilidade</w:t>
      </w:r>
      <w:r>
        <w:rPr>
          <w:spacing w:val="-2"/>
          <w:w w:val="105"/>
          <w:sz w:val="16"/>
        </w:rPr>
        <w:t> </w:t>
      </w:r>
      <w:r>
        <w:rPr>
          <w:w w:val="105"/>
          <w:sz w:val="16"/>
        </w:rPr>
        <w:t>da</w:t>
      </w:r>
      <w:r>
        <w:rPr>
          <w:spacing w:val="-2"/>
          <w:w w:val="105"/>
          <w:sz w:val="16"/>
        </w:rPr>
        <w:t> </w:t>
      </w:r>
      <w:r>
        <w:rPr>
          <w:w w:val="105"/>
          <w:sz w:val="16"/>
        </w:rPr>
        <w:t>empresa</w:t>
      </w:r>
      <w:r>
        <w:rPr>
          <w:spacing w:val="-2"/>
          <w:w w:val="105"/>
          <w:sz w:val="16"/>
        </w:rPr>
        <w:t> </w:t>
      </w:r>
      <w:r>
        <w:rPr>
          <w:w w:val="105"/>
          <w:sz w:val="16"/>
        </w:rPr>
        <w:t>deverão</w:t>
      </w:r>
      <w:r>
        <w:rPr>
          <w:spacing w:val="-2"/>
          <w:w w:val="105"/>
          <w:sz w:val="16"/>
        </w:rPr>
        <w:t> </w:t>
      </w:r>
      <w:r>
        <w:rPr>
          <w:w w:val="105"/>
          <w:sz w:val="16"/>
        </w:rPr>
        <w:t>ser</w:t>
      </w:r>
      <w:r>
        <w:rPr>
          <w:spacing w:val="-2"/>
          <w:w w:val="105"/>
          <w:sz w:val="16"/>
        </w:rPr>
        <w:t> </w:t>
      </w:r>
      <w:r>
        <w:rPr>
          <w:w w:val="105"/>
          <w:sz w:val="16"/>
        </w:rPr>
        <w:t>remetidas</w:t>
      </w:r>
      <w:r>
        <w:rPr>
          <w:spacing w:val="-2"/>
          <w:w w:val="105"/>
          <w:sz w:val="16"/>
        </w:rPr>
        <w:t> </w:t>
      </w:r>
      <w:r>
        <w:rPr>
          <w:w w:val="105"/>
          <w:sz w:val="16"/>
        </w:rPr>
        <w:t>à</w:t>
      </w:r>
      <w:r>
        <w:rPr>
          <w:spacing w:val="-2"/>
          <w:w w:val="105"/>
          <w:sz w:val="16"/>
        </w:rPr>
        <w:t> </w:t>
      </w:r>
      <w:r>
        <w:rPr>
          <w:w w:val="105"/>
          <w:sz w:val="16"/>
        </w:rPr>
        <w:t>autoridade</w:t>
      </w:r>
      <w:r>
        <w:rPr>
          <w:spacing w:val="-2"/>
          <w:w w:val="105"/>
          <w:sz w:val="16"/>
        </w:rPr>
        <w:t> </w:t>
      </w:r>
      <w:r>
        <w:rPr>
          <w:w w:val="105"/>
          <w:sz w:val="16"/>
        </w:rPr>
        <w:t>competente,</w:t>
      </w:r>
      <w:r>
        <w:rPr>
          <w:spacing w:val="-2"/>
          <w:w w:val="105"/>
          <w:sz w:val="16"/>
        </w:rPr>
        <w:t> </w:t>
      </w:r>
      <w:r>
        <w:rPr>
          <w:w w:val="105"/>
          <w:sz w:val="16"/>
        </w:rPr>
        <w:t>com</w:t>
      </w:r>
      <w:r>
        <w:rPr>
          <w:spacing w:val="-2"/>
          <w:w w:val="105"/>
          <w:sz w:val="16"/>
        </w:rPr>
        <w:t> </w:t>
      </w:r>
      <w:r>
        <w:rPr>
          <w:w w:val="105"/>
          <w:sz w:val="16"/>
        </w:rPr>
        <w:t>despacho</w:t>
      </w:r>
      <w:r>
        <w:rPr>
          <w:spacing w:val="-2"/>
          <w:w w:val="105"/>
          <w:sz w:val="16"/>
        </w:rPr>
        <w:t> </w:t>
      </w:r>
      <w:r>
        <w:rPr>
          <w:w w:val="105"/>
          <w:sz w:val="16"/>
        </w:rPr>
        <w:t>fundamentado,</w:t>
      </w:r>
      <w:r>
        <w:rPr>
          <w:spacing w:val="-2"/>
          <w:w w:val="105"/>
          <w:sz w:val="16"/>
        </w:rPr>
        <w:t> </w:t>
      </w:r>
      <w:r>
        <w:rPr>
          <w:w w:val="105"/>
          <w:sz w:val="16"/>
        </w:rPr>
        <w:t>para</w:t>
      </w:r>
      <w:r>
        <w:rPr>
          <w:spacing w:val="-2"/>
          <w:w w:val="105"/>
          <w:sz w:val="16"/>
        </w:rPr>
        <w:t> </w:t>
      </w:r>
      <w:r>
        <w:rPr>
          <w:w w:val="105"/>
          <w:sz w:val="16"/>
        </w:rPr>
        <w:t>ciência</w:t>
      </w:r>
      <w:r>
        <w:rPr>
          <w:spacing w:val="-2"/>
          <w:w w:val="105"/>
          <w:sz w:val="16"/>
        </w:rPr>
        <w:t> </w:t>
      </w:r>
      <w:r>
        <w:rPr>
          <w:w w:val="105"/>
          <w:sz w:val="16"/>
        </w:rPr>
        <w:t>e</w:t>
      </w:r>
      <w:r>
        <w:rPr>
          <w:spacing w:val="-2"/>
          <w:w w:val="105"/>
          <w:sz w:val="16"/>
        </w:rPr>
        <w:t> </w:t>
      </w:r>
      <w:r>
        <w:rPr>
          <w:w w:val="105"/>
          <w:sz w:val="16"/>
        </w:rPr>
        <w:t>decisão</w:t>
      </w:r>
      <w:r>
        <w:rPr>
          <w:spacing w:val="-2"/>
          <w:w w:val="105"/>
          <w:sz w:val="16"/>
        </w:rPr>
        <w:t> </w:t>
      </w:r>
      <w:r>
        <w:rPr>
          <w:w w:val="105"/>
          <w:sz w:val="16"/>
        </w:rPr>
        <w:t>sobre</w:t>
      </w:r>
      <w:r>
        <w:rPr>
          <w:spacing w:val="-2"/>
          <w:w w:val="105"/>
          <w:sz w:val="16"/>
        </w:rPr>
        <w:t> </w:t>
      </w:r>
      <w:r>
        <w:rPr>
          <w:w w:val="105"/>
          <w:sz w:val="16"/>
        </w:rPr>
        <w:t>a</w:t>
      </w:r>
      <w:r>
        <w:rPr>
          <w:spacing w:val="-2"/>
          <w:w w:val="105"/>
          <w:sz w:val="16"/>
        </w:rPr>
        <w:t> </w:t>
      </w:r>
      <w:r>
        <w:rPr>
          <w:w w:val="105"/>
          <w:sz w:val="16"/>
        </w:rPr>
        <w:t>eventual</w:t>
      </w:r>
      <w:r>
        <w:rPr>
          <w:spacing w:val="-2"/>
          <w:w w:val="105"/>
          <w:sz w:val="16"/>
        </w:rPr>
        <w:t> </w:t>
      </w:r>
      <w:r>
        <w:rPr>
          <w:w w:val="105"/>
          <w:sz w:val="16"/>
        </w:rPr>
        <w:t>instauração</w:t>
      </w:r>
      <w:r>
        <w:rPr>
          <w:spacing w:val="-2"/>
          <w:w w:val="105"/>
          <w:sz w:val="16"/>
        </w:rPr>
        <w:t> </w:t>
      </w:r>
      <w:r>
        <w:rPr>
          <w:w w:val="105"/>
          <w:sz w:val="16"/>
        </w:rPr>
        <w:t>de</w:t>
      </w:r>
      <w:r>
        <w:rPr>
          <w:spacing w:val="-2"/>
          <w:w w:val="105"/>
          <w:sz w:val="16"/>
        </w:rPr>
        <w:t> </w:t>
      </w:r>
      <w:r>
        <w:rPr>
          <w:w w:val="105"/>
          <w:sz w:val="16"/>
        </w:rPr>
        <w:t>investigação preliminar ou Processo Administrativo de Responsabilização – PAR.</w:t>
      </w:r>
    </w:p>
    <w:p>
      <w:pPr>
        <w:pStyle w:val="BodyText"/>
        <w:spacing w:before="18"/>
      </w:pPr>
    </w:p>
    <w:p>
      <w:pPr>
        <w:pStyle w:val="ListParagraph"/>
        <w:numPr>
          <w:ilvl w:val="2"/>
          <w:numId w:val="51"/>
        </w:numPr>
        <w:tabs>
          <w:tab w:pos="849" w:val="left" w:leader="none"/>
        </w:tabs>
        <w:spacing w:line="292" w:lineRule="auto" w:before="0" w:after="0"/>
        <w:ind w:left="310" w:right="293" w:firstLine="0"/>
        <w:jc w:val="both"/>
        <w:rPr>
          <w:sz w:val="16"/>
        </w:rPr>
      </w:pPr>
      <w:r>
        <w:rPr>
          <w:w w:val="105"/>
          <w:sz w:val="16"/>
        </w:rPr>
        <w:t>A apuração e o julgamento das demais infrações administrativas não consideradas como ato lesivo à Administração Pública nacional nos termos da Lei nº 12.846/2013 seguirão seu rito normal na unidade </w:t>
      </w:r>
      <w:r>
        <w:rPr>
          <w:spacing w:val="-2"/>
          <w:w w:val="105"/>
          <w:sz w:val="16"/>
        </w:rPr>
        <w:t>administrativa.</w:t>
      </w:r>
    </w:p>
    <w:p>
      <w:pPr>
        <w:pStyle w:val="BodyText"/>
        <w:spacing w:before="17"/>
      </w:pPr>
    </w:p>
    <w:p>
      <w:pPr>
        <w:pStyle w:val="ListParagraph"/>
        <w:numPr>
          <w:ilvl w:val="2"/>
          <w:numId w:val="51"/>
        </w:numPr>
        <w:tabs>
          <w:tab w:pos="852" w:val="left" w:leader="none"/>
        </w:tabs>
        <w:spacing w:line="292" w:lineRule="auto" w:before="0" w:after="0"/>
        <w:ind w:left="310" w:right="293" w:firstLine="0"/>
        <w:jc w:val="both"/>
        <w:rPr>
          <w:sz w:val="16"/>
        </w:rPr>
      </w:pPr>
      <w:r>
        <w:rPr>
          <w:w w:val="105"/>
          <w:sz w:val="16"/>
        </w:rPr>
        <w:t>O processamento do PAR não interfere no seguimento regular dos processos administrativos específicos para apuração da ocorrência de danos e prejuízos à</w:t>
      </w:r>
      <w:r>
        <w:rPr>
          <w:spacing w:val="-7"/>
          <w:w w:val="105"/>
          <w:sz w:val="16"/>
        </w:rPr>
        <w:t> </w:t>
      </w:r>
      <w:r>
        <w:rPr>
          <w:w w:val="105"/>
          <w:sz w:val="16"/>
        </w:rPr>
        <w:t>Administração Pública Estadual resultantes de </w:t>
      </w:r>
      <w:r>
        <w:rPr>
          <w:w w:val="105"/>
          <w:sz w:val="16"/>
        </w:rPr>
        <w:t>ato lesivo cometido por pessoa jurídica, com ou sem a participação de agente público.</w:t>
      </w:r>
    </w:p>
    <w:p>
      <w:pPr>
        <w:pStyle w:val="BodyText"/>
        <w:spacing w:before="17"/>
      </w:pPr>
    </w:p>
    <w:p>
      <w:pPr>
        <w:pStyle w:val="ListParagraph"/>
        <w:numPr>
          <w:ilvl w:val="3"/>
          <w:numId w:val="51"/>
        </w:numPr>
        <w:tabs>
          <w:tab w:pos="968" w:val="left" w:leader="none"/>
        </w:tabs>
        <w:spacing w:line="240" w:lineRule="auto" w:before="1" w:after="0"/>
        <w:ind w:left="968" w:right="0" w:hanging="658"/>
        <w:jc w:val="left"/>
        <w:rPr>
          <w:sz w:val="16"/>
        </w:rPr>
      </w:pPr>
      <w:r>
        <w:rPr>
          <w:w w:val="105"/>
          <w:sz w:val="16"/>
        </w:rPr>
        <w:t>Caso</w:t>
      </w:r>
      <w:r>
        <w:rPr>
          <w:spacing w:val="-5"/>
          <w:w w:val="105"/>
          <w:sz w:val="16"/>
        </w:rPr>
        <w:t> </w:t>
      </w:r>
      <w:r>
        <w:rPr>
          <w:w w:val="105"/>
          <w:sz w:val="16"/>
        </w:rPr>
        <w:t>seja</w:t>
      </w:r>
      <w:r>
        <w:rPr>
          <w:spacing w:val="-4"/>
          <w:w w:val="105"/>
          <w:sz w:val="16"/>
        </w:rPr>
        <w:t> </w:t>
      </w:r>
      <w:r>
        <w:rPr>
          <w:w w:val="105"/>
          <w:sz w:val="16"/>
        </w:rPr>
        <w:t>possível,</w:t>
      </w:r>
      <w:r>
        <w:rPr>
          <w:spacing w:val="-5"/>
          <w:w w:val="105"/>
          <w:sz w:val="16"/>
        </w:rPr>
        <w:t> </w:t>
      </w:r>
      <w:r>
        <w:rPr>
          <w:w w:val="105"/>
          <w:sz w:val="16"/>
        </w:rPr>
        <w:t>a</w:t>
      </w:r>
      <w:r>
        <w:rPr>
          <w:spacing w:val="-4"/>
          <w:w w:val="105"/>
          <w:sz w:val="16"/>
        </w:rPr>
        <w:t> </w:t>
      </w:r>
      <w:r>
        <w:rPr>
          <w:w w:val="105"/>
          <w:sz w:val="16"/>
        </w:rPr>
        <w:t>apuração</w:t>
      </w:r>
      <w:r>
        <w:rPr>
          <w:spacing w:val="-4"/>
          <w:w w:val="105"/>
          <w:sz w:val="16"/>
        </w:rPr>
        <w:t> </w:t>
      </w:r>
      <w:r>
        <w:rPr>
          <w:w w:val="105"/>
          <w:sz w:val="16"/>
        </w:rPr>
        <w:t>deverá</w:t>
      </w:r>
      <w:r>
        <w:rPr>
          <w:spacing w:val="-5"/>
          <w:w w:val="105"/>
          <w:sz w:val="16"/>
        </w:rPr>
        <w:t> </w:t>
      </w:r>
      <w:r>
        <w:rPr>
          <w:w w:val="105"/>
          <w:sz w:val="16"/>
        </w:rPr>
        <w:t>ser</w:t>
      </w:r>
      <w:r>
        <w:rPr>
          <w:spacing w:val="-4"/>
          <w:w w:val="105"/>
          <w:sz w:val="16"/>
        </w:rPr>
        <w:t> </w:t>
      </w:r>
      <w:r>
        <w:rPr>
          <w:w w:val="105"/>
          <w:sz w:val="16"/>
        </w:rPr>
        <w:t>promovida</w:t>
      </w:r>
      <w:r>
        <w:rPr>
          <w:spacing w:val="-5"/>
          <w:w w:val="105"/>
          <w:sz w:val="16"/>
        </w:rPr>
        <w:t> </w:t>
      </w:r>
      <w:r>
        <w:rPr>
          <w:w w:val="105"/>
          <w:sz w:val="16"/>
        </w:rPr>
        <w:t>em</w:t>
      </w:r>
      <w:r>
        <w:rPr>
          <w:spacing w:val="-4"/>
          <w:w w:val="105"/>
          <w:sz w:val="16"/>
        </w:rPr>
        <w:t> </w:t>
      </w:r>
      <w:r>
        <w:rPr>
          <w:w w:val="105"/>
          <w:sz w:val="16"/>
        </w:rPr>
        <w:t>conjunto</w:t>
      </w:r>
      <w:r>
        <w:rPr>
          <w:spacing w:val="-5"/>
          <w:w w:val="105"/>
          <w:sz w:val="16"/>
        </w:rPr>
        <w:t> </w:t>
      </w:r>
      <w:r>
        <w:rPr>
          <w:w w:val="105"/>
          <w:sz w:val="16"/>
        </w:rPr>
        <w:t>no</w:t>
      </w:r>
      <w:r>
        <w:rPr>
          <w:spacing w:val="-4"/>
          <w:w w:val="105"/>
          <w:sz w:val="16"/>
        </w:rPr>
        <w:t> </w:t>
      </w:r>
      <w:r>
        <w:rPr>
          <w:w w:val="105"/>
          <w:sz w:val="16"/>
        </w:rPr>
        <w:t>PAR,</w:t>
      </w:r>
      <w:r>
        <w:rPr>
          <w:spacing w:val="-4"/>
          <w:w w:val="105"/>
          <w:sz w:val="16"/>
        </w:rPr>
        <w:t> </w:t>
      </w:r>
      <w:r>
        <w:rPr>
          <w:w w:val="105"/>
          <w:sz w:val="16"/>
        </w:rPr>
        <w:t>na</w:t>
      </w:r>
      <w:r>
        <w:rPr>
          <w:spacing w:val="-5"/>
          <w:w w:val="105"/>
          <w:sz w:val="16"/>
        </w:rPr>
        <w:t> </w:t>
      </w:r>
      <w:r>
        <w:rPr>
          <w:w w:val="105"/>
          <w:sz w:val="16"/>
        </w:rPr>
        <w:t>forma</w:t>
      </w:r>
      <w:r>
        <w:rPr>
          <w:spacing w:val="-4"/>
          <w:w w:val="105"/>
          <w:sz w:val="16"/>
        </w:rPr>
        <w:t> </w:t>
      </w:r>
      <w:r>
        <w:rPr>
          <w:w w:val="105"/>
          <w:sz w:val="16"/>
        </w:rPr>
        <w:t>do</w:t>
      </w:r>
      <w:r>
        <w:rPr>
          <w:spacing w:val="-5"/>
          <w:w w:val="105"/>
          <w:sz w:val="16"/>
        </w:rPr>
        <w:t> </w:t>
      </w:r>
      <w:r>
        <w:rPr>
          <w:w w:val="105"/>
          <w:sz w:val="16"/>
        </w:rPr>
        <w:t>art.</w:t>
      </w:r>
      <w:r>
        <w:rPr>
          <w:spacing w:val="-4"/>
          <w:w w:val="105"/>
          <w:sz w:val="16"/>
        </w:rPr>
        <w:t> </w:t>
      </w:r>
      <w:r>
        <w:rPr>
          <w:w w:val="105"/>
          <w:sz w:val="16"/>
        </w:rPr>
        <w:t>33,</w:t>
      </w:r>
      <w:r>
        <w:rPr>
          <w:spacing w:val="-4"/>
          <w:w w:val="105"/>
          <w:sz w:val="16"/>
        </w:rPr>
        <w:t> </w:t>
      </w:r>
      <w:r>
        <w:rPr>
          <w:w w:val="105"/>
          <w:sz w:val="16"/>
        </w:rPr>
        <w:t>§</w:t>
      </w:r>
      <w:r>
        <w:rPr>
          <w:spacing w:val="-5"/>
          <w:w w:val="105"/>
          <w:sz w:val="16"/>
        </w:rPr>
        <w:t> </w:t>
      </w:r>
      <w:r>
        <w:rPr>
          <w:w w:val="105"/>
          <w:sz w:val="16"/>
        </w:rPr>
        <w:t>1º,</w:t>
      </w:r>
      <w:r>
        <w:rPr>
          <w:spacing w:val="-4"/>
          <w:w w:val="105"/>
          <w:sz w:val="16"/>
        </w:rPr>
        <w:t> </w:t>
      </w:r>
      <w:r>
        <w:rPr>
          <w:w w:val="105"/>
          <w:sz w:val="16"/>
        </w:rPr>
        <w:t>do</w:t>
      </w:r>
      <w:r>
        <w:rPr>
          <w:spacing w:val="-5"/>
          <w:w w:val="105"/>
          <w:sz w:val="16"/>
        </w:rPr>
        <w:t> </w:t>
      </w:r>
      <w:r>
        <w:rPr>
          <w:w w:val="105"/>
          <w:sz w:val="16"/>
        </w:rPr>
        <w:t>Decreto</w:t>
      </w:r>
      <w:r>
        <w:rPr>
          <w:spacing w:val="-4"/>
          <w:w w:val="105"/>
          <w:sz w:val="16"/>
        </w:rPr>
        <w:t> </w:t>
      </w:r>
      <w:r>
        <w:rPr>
          <w:w w:val="105"/>
          <w:sz w:val="16"/>
        </w:rPr>
        <w:t>nº</w:t>
      </w:r>
      <w:r>
        <w:rPr>
          <w:spacing w:val="-4"/>
          <w:w w:val="105"/>
          <w:sz w:val="16"/>
        </w:rPr>
        <w:t> </w:t>
      </w:r>
      <w:r>
        <w:rPr>
          <w:w w:val="105"/>
          <w:sz w:val="16"/>
        </w:rPr>
        <w:t>46.366,</w:t>
      </w:r>
      <w:r>
        <w:rPr>
          <w:spacing w:val="-5"/>
          <w:w w:val="105"/>
          <w:sz w:val="16"/>
        </w:rPr>
        <w:t> </w:t>
      </w:r>
      <w:r>
        <w:rPr>
          <w:w w:val="105"/>
          <w:sz w:val="16"/>
        </w:rPr>
        <w:t>de</w:t>
      </w:r>
      <w:r>
        <w:rPr>
          <w:spacing w:val="-4"/>
          <w:w w:val="105"/>
          <w:sz w:val="16"/>
        </w:rPr>
        <w:t> </w:t>
      </w:r>
      <w:r>
        <w:rPr>
          <w:w w:val="105"/>
          <w:sz w:val="16"/>
        </w:rPr>
        <w:t>19</w:t>
      </w:r>
      <w:r>
        <w:rPr>
          <w:spacing w:val="-5"/>
          <w:w w:val="105"/>
          <w:sz w:val="16"/>
        </w:rPr>
        <w:t> </w:t>
      </w:r>
      <w:r>
        <w:rPr>
          <w:w w:val="105"/>
          <w:sz w:val="16"/>
        </w:rPr>
        <w:t>de</w:t>
      </w:r>
      <w:r>
        <w:rPr>
          <w:spacing w:val="-4"/>
          <w:w w:val="105"/>
          <w:sz w:val="16"/>
        </w:rPr>
        <w:t> </w:t>
      </w:r>
      <w:r>
        <w:rPr>
          <w:w w:val="105"/>
          <w:sz w:val="16"/>
        </w:rPr>
        <w:t>julho</w:t>
      </w:r>
      <w:r>
        <w:rPr>
          <w:spacing w:val="-4"/>
          <w:w w:val="105"/>
          <w:sz w:val="16"/>
        </w:rPr>
        <w:t> </w:t>
      </w:r>
      <w:r>
        <w:rPr>
          <w:w w:val="105"/>
          <w:sz w:val="16"/>
        </w:rPr>
        <w:t>de</w:t>
      </w:r>
      <w:r>
        <w:rPr>
          <w:spacing w:val="-5"/>
          <w:w w:val="105"/>
          <w:sz w:val="16"/>
        </w:rPr>
        <w:t> </w:t>
      </w:r>
      <w:r>
        <w:rPr>
          <w:spacing w:val="-2"/>
          <w:w w:val="105"/>
          <w:sz w:val="16"/>
        </w:rPr>
        <w:t>2018.</w:t>
      </w:r>
    </w:p>
    <w:p>
      <w:pPr>
        <w:pStyle w:val="BodyText"/>
        <w:spacing w:before="56"/>
      </w:pPr>
    </w:p>
    <w:p>
      <w:pPr>
        <w:pStyle w:val="ListParagraph"/>
        <w:numPr>
          <w:ilvl w:val="1"/>
          <w:numId w:val="51"/>
        </w:numPr>
        <w:tabs>
          <w:tab w:pos="724" w:val="left" w:leader="none"/>
        </w:tabs>
        <w:spacing w:line="292" w:lineRule="auto" w:before="1" w:after="0"/>
        <w:ind w:left="310" w:right="294" w:firstLine="0"/>
        <w:jc w:val="both"/>
        <w:rPr>
          <w:sz w:val="16"/>
        </w:rPr>
      </w:pPr>
      <w:r>
        <w:rPr>
          <w:w w:val="105"/>
          <w:sz w:val="16"/>
        </w:rPr>
        <w:t>Na hipótese de abertura de processo administrativo destinado a apuração de fatos e, se for o caso, aplicação de sanções ao </w:t>
      </w:r>
      <w:r>
        <w:rPr>
          <w:b/>
          <w:w w:val="105"/>
          <w:sz w:val="16"/>
        </w:rPr>
        <w:t>CONTRATADO</w:t>
      </w:r>
      <w:r>
        <w:rPr>
          <w:w w:val="105"/>
          <w:sz w:val="16"/>
        </w:rPr>
        <w:t>, em decorrência de conduta vedada no contrato, as </w:t>
      </w:r>
      <w:r>
        <w:rPr>
          <w:w w:val="105"/>
          <w:sz w:val="16"/>
        </w:rPr>
        <w:t>comunicações serão efetuadas por meio do endereço de correio eletrônico ("e-mail") cadastrado pela empresa junto ao sistema eletrônico de contratações do Estado.</w:t>
      </w:r>
    </w:p>
    <w:p>
      <w:pPr>
        <w:pStyle w:val="BodyText"/>
        <w:spacing w:before="17"/>
      </w:pPr>
    </w:p>
    <w:p>
      <w:pPr>
        <w:pStyle w:val="ListParagraph"/>
        <w:numPr>
          <w:ilvl w:val="2"/>
          <w:numId w:val="51"/>
        </w:numPr>
        <w:tabs>
          <w:tab w:pos="868" w:val="left" w:leader="none"/>
        </w:tabs>
        <w:spacing w:line="292" w:lineRule="auto" w:before="0" w:after="0"/>
        <w:ind w:left="310" w:right="293" w:firstLine="0"/>
        <w:jc w:val="both"/>
        <w:rPr>
          <w:sz w:val="16"/>
        </w:rPr>
      </w:pPr>
      <w:r>
        <w:rPr>
          <w:w w:val="105"/>
          <w:sz w:val="16"/>
        </w:rPr>
        <w:t>O</w:t>
      </w:r>
      <w:r>
        <w:rPr>
          <w:w w:val="105"/>
          <w:sz w:val="16"/>
        </w:rPr>
        <w:t> </w:t>
      </w:r>
      <w:r>
        <w:rPr>
          <w:b/>
          <w:w w:val="105"/>
          <w:sz w:val="16"/>
        </w:rPr>
        <w:t>CONTRATADO</w:t>
      </w:r>
      <w:r>
        <w:rPr>
          <w:b/>
          <w:w w:val="105"/>
          <w:sz w:val="16"/>
        </w:rPr>
        <w:t> </w:t>
      </w:r>
      <w:r>
        <w:rPr>
          <w:w w:val="105"/>
          <w:sz w:val="16"/>
        </w:rPr>
        <w:t>deverá</w:t>
      </w:r>
      <w:r>
        <w:rPr>
          <w:w w:val="105"/>
          <w:sz w:val="16"/>
        </w:rPr>
        <w:t> manter</w:t>
      </w:r>
      <w:r>
        <w:rPr>
          <w:w w:val="105"/>
          <w:sz w:val="16"/>
        </w:rPr>
        <w:t> atualizado</w:t>
      </w:r>
      <w:r>
        <w:rPr>
          <w:w w:val="105"/>
          <w:sz w:val="16"/>
        </w:rPr>
        <w:t> o</w:t>
      </w:r>
      <w:r>
        <w:rPr>
          <w:w w:val="105"/>
          <w:sz w:val="16"/>
        </w:rPr>
        <w:t> endereço</w:t>
      </w:r>
      <w:r>
        <w:rPr>
          <w:w w:val="105"/>
          <w:sz w:val="16"/>
        </w:rPr>
        <w:t> de</w:t>
      </w:r>
      <w:r>
        <w:rPr>
          <w:w w:val="105"/>
          <w:sz w:val="16"/>
        </w:rPr>
        <w:t> correio</w:t>
      </w:r>
      <w:r>
        <w:rPr>
          <w:w w:val="105"/>
          <w:sz w:val="16"/>
        </w:rPr>
        <w:t> eletrônico</w:t>
      </w:r>
      <w:r>
        <w:rPr>
          <w:w w:val="105"/>
          <w:sz w:val="16"/>
        </w:rPr>
        <w:t> ("e-mail")</w:t>
      </w:r>
      <w:r>
        <w:rPr>
          <w:w w:val="105"/>
          <w:sz w:val="16"/>
        </w:rPr>
        <w:t> cadastrado</w:t>
      </w:r>
      <w:r>
        <w:rPr>
          <w:w w:val="105"/>
          <w:sz w:val="16"/>
        </w:rPr>
        <w:t> junto</w:t>
      </w:r>
      <w:r>
        <w:rPr>
          <w:w w:val="105"/>
          <w:sz w:val="16"/>
        </w:rPr>
        <w:t> ao</w:t>
      </w:r>
      <w:r>
        <w:rPr>
          <w:w w:val="105"/>
          <w:sz w:val="16"/>
        </w:rPr>
        <w:t> sistema</w:t>
      </w:r>
      <w:r>
        <w:rPr>
          <w:w w:val="105"/>
          <w:sz w:val="16"/>
        </w:rPr>
        <w:t> eletrônico</w:t>
      </w:r>
      <w:r>
        <w:rPr>
          <w:w w:val="105"/>
          <w:sz w:val="16"/>
        </w:rPr>
        <w:t> de</w:t>
      </w:r>
      <w:r>
        <w:rPr>
          <w:w w:val="105"/>
          <w:sz w:val="16"/>
        </w:rPr>
        <w:t> contratações</w:t>
      </w:r>
      <w:r>
        <w:rPr>
          <w:w w:val="105"/>
          <w:sz w:val="16"/>
        </w:rPr>
        <w:t> do</w:t>
      </w:r>
      <w:r>
        <w:rPr>
          <w:w w:val="105"/>
          <w:sz w:val="16"/>
        </w:rPr>
        <w:t> Estado</w:t>
      </w:r>
      <w:r>
        <w:rPr>
          <w:w w:val="105"/>
          <w:sz w:val="16"/>
        </w:rPr>
        <w:t> e</w:t>
      </w:r>
      <w:r>
        <w:rPr>
          <w:w w:val="105"/>
          <w:sz w:val="16"/>
        </w:rPr>
        <w:t> confirmar</w:t>
      </w:r>
      <w:r>
        <w:rPr>
          <w:w w:val="105"/>
          <w:sz w:val="16"/>
        </w:rPr>
        <w:t> o</w:t>
      </w:r>
      <w:r>
        <w:rPr>
          <w:w w:val="105"/>
          <w:sz w:val="16"/>
        </w:rPr>
        <w:t> recebimento</w:t>
      </w:r>
      <w:r>
        <w:rPr>
          <w:w w:val="105"/>
          <w:sz w:val="16"/>
        </w:rPr>
        <w:t> das</w:t>
      </w:r>
      <w:r>
        <w:rPr>
          <w:w w:val="105"/>
          <w:sz w:val="16"/>
        </w:rPr>
        <w:t> mensagens encaminhadas</w:t>
      </w:r>
      <w:r>
        <w:rPr>
          <w:w w:val="105"/>
          <w:sz w:val="16"/>
        </w:rPr>
        <w:t> pelo</w:t>
      </w:r>
      <w:r>
        <w:rPr>
          <w:w w:val="105"/>
          <w:sz w:val="16"/>
        </w:rPr>
        <w:t> órgão</w:t>
      </w:r>
      <w:r>
        <w:rPr>
          <w:w w:val="105"/>
          <w:sz w:val="16"/>
        </w:rPr>
        <w:t> ou</w:t>
      </w:r>
      <w:r>
        <w:rPr>
          <w:w w:val="105"/>
          <w:sz w:val="16"/>
        </w:rPr>
        <w:t> entidade</w:t>
      </w:r>
      <w:r>
        <w:rPr>
          <w:w w:val="105"/>
          <w:sz w:val="16"/>
        </w:rPr>
        <w:t> contratante,</w:t>
      </w:r>
      <w:r>
        <w:rPr>
          <w:w w:val="105"/>
          <w:sz w:val="16"/>
        </w:rPr>
        <w:t> não</w:t>
      </w:r>
      <w:r>
        <w:rPr>
          <w:w w:val="105"/>
          <w:sz w:val="16"/>
        </w:rPr>
        <w:t> podendo</w:t>
      </w:r>
      <w:r>
        <w:rPr>
          <w:w w:val="105"/>
          <w:sz w:val="16"/>
        </w:rPr>
        <w:t> alegar</w:t>
      </w:r>
      <w:r>
        <w:rPr>
          <w:w w:val="105"/>
          <w:sz w:val="16"/>
        </w:rPr>
        <w:t> o</w:t>
      </w:r>
      <w:r>
        <w:rPr>
          <w:w w:val="105"/>
          <w:sz w:val="16"/>
        </w:rPr>
        <w:t> desconhecimento</w:t>
      </w:r>
      <w:r>
        <w:rPr>
          <w:w w:val="105"/>
          <w:sz w:val="16"/>
        </w:rPr>
        <w:t> do</w:t>
      </w:r>
      <w:r>
        <w:rPr>
          <w:w w:val="105"/>
          <w:sz w:val="16"/>
        </w:rPr>
        <w:t> recebimento</w:t>
      </w:r>
      <w:r>
        <w:rPr>
          <w:w w:val="105"/>
          <w:sz w:val="16"/>
        </w:rPr>
        <w:t> das</w:t>
      </w:r>
      <w:r>
        <w:rPr>
          <w:w w:val="105"/>
          <w:sz w:val="16"/>
        </w:rPr>
        <w:t> comunicações</w:t>
      </w:r>
      <w:r>
        <w:rPr>
          <w:w w:val="105"/>
          <w:sz w:val="16"/>
        </w:rPr>
        <w:t> por</w:t>
      </w:r>
      <w:r>
        <w:rPr>
          <w:w w:val="105"/>
          <w:sz w:val="16"/>
        </w:rPr>
        <w:t> este</w:t>
      </w:r>
      <w:r>
        <w:rPr>
          <w:w w:val="105"/>
          <w:sz w:val="16"/>
        </w:rPr>
        <w:t> meio</w:t>
      </w:r>
      <w:r>
        <w:rPr>
          <w:w w:val="105"/>
          <w:sz w:val="16"/>
        </w:rPr>
        <w:t> como</w:t>
      </w:r>
      <w:r>
        <w:rPr>
          <w:w w:val="105"/>
          <w:sz w:val="16"/>
        </w:rPr>
        <w:t> justificativa</w:t>
      </w:r>
      <w:r>
        <w:rPr>
          <w:w w:val="105"/>
          <w:sz w:val="16"/>
        </w:rPr>
        <w:t> para</w:t>
      </w:r>
      <w:r>
        <w:rPr>
          <w:w w:val="105"/>
          <w:sz w:val="16"/>
        </w:rPr>
        <w:t> se</w:t>
      </w:r>
      <w:r>
        <w:rPr>
          <w:w w:val="105"/>
          <w:sz w:val="16"/>
        </w:rPr>
        <w:t> eximir</w:t>
      </w:r>
      <w:r>
        <w:rPr>
          <w:w w:val="105"/>
          <w:sz w:val="16"/>
        </w:rPr>
        <w:t> das</w:t>
      </w:r>
      <w:r>
        <w:rPr>
          <w:w w:val="105"/>
          <w:sz w:val="16"/>
        </w:rPr>
        <w:t> responsabilidades</w:t>
      </w:r>
      <w:r>
        <w:rPr>
          <w:w w:val="105"/>
          <w:sz w:val="16"/>
        </w:rPr>
        <w:t> assumidas</w:t>
      </w:r>
      <w:r>
        <w:rPr>
          <w:w w:val="105"/>
          <w:sz w:val="16"/>
        </w:rPr>
        <w:t> ou eventuais sanções aplicadas.</w:t>
      </w:r>
    </w:p>
    <w:p>
      <w:pPr>
        <w:pStyle w:val="BodyText"/>
        <w:spacing w:before="17"/>
      </w:pPr>
    </w:p>
    <w:p>
      <w:pPr>
        <w:pStyle w:val="ListParagraph"/>
        <w:numPr>
          <w:ilvl w:val="1"/>
          <w:numId w:val="51"/>
        </w:numPr>
        <w:tabs>
          <w:tab w:pos="720" w:val="left" w:leader="none"/>
        </w:tabs>
        <w:spacing w:line="292" w:lineRule="auto" w:before="1" w:after="0"/>
        <w:ind w:left="310" w:right="293" w:firstLine="0"/>
        <w:jc w:val="both"/>
        <w:rPr>
          <w:sz w:val="16"/>
        </w:rPr>
      </w:pPr>
      <w:r>
        <w:rPr>
          <w:w w:val="105"/>
          <w:sz w:val="16"/>
        </w:rPr>
        <w:t>O</w:t>
      </w:r>
      <w:r>
        <w:rPr>
          <w:spacing w:val="-4"/>
          <w:w w:val="105"/>
          <w:sz w:val="16"/>
        </w:rPr>
        <w:t> </w:t>
      </w:r>
      <w:r>
        <w:rPr>
          <w:b/>
          <w:w w:val="105"/>
          <w:sz w:val="16"/>
        </w:rPr>
        <w:t>CONTRATANTE</w:t>
      </w:r>
      <w:r>
        <w:rPr>
          <w:b/>
          <w:spacing w:val="-3"/>
          <w:w w:val="105"/>
          <w:sz w:val="16"/>
        </w:rPr>
        <w:t> </w:t>
      </w:r>
      <w:r>
        <w:rPr>
          <w:w w:val="105"/>
          <w:sz w:val="16"/>
        </w:rPr>
        <w:t>deverá</w:t>
      </w:r>
      <w:r>
        <w:rPr>
          <w:spacing w:val="-4"/>
          <w:w w:val="105"/>
          <w:sz w:val="16"/>
        </w:rPr>
        <w:t> </w:t>
      </w:r>
      <w:r>
        <w:rPr>
          <w:w w:val="105"/>
          <w:sz w:val="16"/>
        </w:rPr>
        <w:t>remeter</w:t>
      </w:r>
      <w:r>
        <w:rPr>
          <w:spacing w:val="-4"/>
          <w:w w:val="105"/>
          <w:sz w:val="16"/>
        </w:rPr>
        <w:t> </w:t>
      </w:r>
      <w:r>
        <w:rPr>
          <w:w w:val="105"/>
          <w:sz w:val="16"/>
        </w:rPr>
        <w:t>para</w:t>
      </w:r>
      <w:r>
        <w:rPr>
          <w:spacing w:val="-4"/>
          <w:w w:val="105"/>
          <w:sz w:val="16"/>
        </w:rPr>
        <w:t> </w:t>
      </w:r>
      <w:r>
        <w:rPr>
          <w:w w:val="105"/>
          <w:sz w:val="16"/>
        </w:rPr>
        <w:t>o</w:t>
      </w:r>
      <w:r>
        <w:rPr>
          <w:spacing w:val="-4"/>
          <w:w w:val="105"/>
          <w:sz w:val="16"/>
        </w:rPr>
        <w:t> </w:t>
      </w:r>
      <w:r>
        <w:rPr>
          <w:w w:val="105"/>
          <w:sz w:val="16"/>
        </w:rPr>
        <w:t>Órgão</w:t>
      </w:r>
      <w:r>
        <w:rPr>
          <w:spacing w:val="-4"/>
          <w:w w:val="105"/>
          <w:sz w:val="16"/>
        </w:rPr>
        <w:t> </w:t>
      </w:r>
      <w:r>
        <w:rPr>
          <w:w w:val="105"/>
          <w:sz w:val="16"/>
        </w:rPr>
        <w:t>Central</w:t>
      </w:r>
      <w:r>
        <w:rPr>
          <w:spacing w:val="-4"/>
          <w:w w:val="105"/>
          <w:sz w:val="16"/>
        </w:rPr>
        <w:t> </w:t>
      </w:r>
      <w:r>
        <w:rPr>
          <w:w w:val="105"/>
          <w:sz w:val="16"/>
        </w:rPr>
        <w:t>de</w:t>
      </w:r>
      <w:r>
        <w:rPr>
          <w:spacing w:val="-4"/>
          <w:w w:val="105"/>
          <w:sz w:val="16"/>
        </w:rPr>
        <w:t> </w:t>
      </w:r>
      <w:r>
        <w:rPr>
          <w:w w:val="105"/>
          <w:sz w:val="16"/>
        </w:rPr>
        <w:t>Logística</w:t>
      </w:r>
      <w:r>
        <w:rPr>
          <w:spacing w:val="-4"/>
          <w:w w:val="105"/>
          <w:sz w:val="16"/>
        </w:rPr>
        <w:t> </w:t>
      </w:r>
      <w:r>
        <w:rPr>
          <w:w w:val="105"/>
          <w:sz w:val="16"/>
        </w:rPr>
        <w:t>(SUBLOG)</w:t>
      </w:r>
      <w:r>
        <w:rPr>
          <w:spacing w:val="-4"/>
          <w:w w:val="105"/>
          <w:sz w:val="16"/>
        </w:rPr>
        <w:t> </w:t>
      </w:r>
      <w:r>
        <w:rPr>
          <w:w w:val="105"/>
          <w:sz w:val="16"/>
        </w:rPr>
        <w:t>o</w:t>
      </w:r>
      <w:r>
        <w:rPr>
          <w:spacing w:val="-4"/>
          <w:w w:val="105"/>
          <w:sz w:val="16"/>
        </w:rPr>
        <w:t> </w:t>
      </w:r>
      <w:r>
        <w:rPr>
          <w:w w:val="105"/>
          <w:sz w:val="16"/>
        </w:rPr>
        <w:t>extrato</w:t>
      </w:r>
      <w:r>
        <w:rPr>
          <w:spacing w:val="-4"/>
          <w:w w:val="105"/>
          <w:sz w:val="16"/>
        </w:rPr>
        <w:t> </w:t>
      </w:r>
      <w:r>
        <w:rPr>
          <w:w w:val="105"/>
          <w:sz w:val="16"/>
        </w:rPr>
        <w:t>de</w:t>
      </w:r>
      <w:r>
        <w:rPr>
          <w:spacing w:val="-4"/>
          <w:w w:val="105"/>
          <w:sz w:val="16"/>
        </w:rPr>
        <w:t> </w:t>
      </w:r>
      <w:r>
        <w:rPr>
          <w:w w:val="105"/>
          <w:sz w:val="16"/>
        </w:rPr>
        <w:t>publicação</w:t>
      </w:r>
      <w:r>
        <w:rPr>
          <w:spacing w:val="-4"/>
          <w:w w:val="105"/>
          <w:sz w:val="16"/>
        </w:rPr>
        <w:t> </w:t>
      </w:r>
      <w:r>
        <w:rPr>
          <w:w w:val="105"/>
          <w:sz w:val="16"/>
        </w:rPr>
        <w:t>no</w:t>
      </w:r>
      <w:r>
        <w:rPr>
          <w:spacing w:val="-4"/>
          <w:w w:val="105"/>
          <w:sz w:val="16"/>
        </w:rPr>
        <w:t> </w:t>
      </w:r>
      <w:r>
        <w:rPr>
          <w:w w:val="105"/>
          <w:sz w:val="16"/>
        </w:rPr>
        <w:t>Diário</w:t>
      </w:r>
      <w:r>
        <w:rPr>
          <w:spacing w:val="-4"/>
          <w:w w:val="105"/>
          <w:sz w:val="16"/>
        </w:rPr>
        <w:t> </w:t>
      </w:r>
      <w:r>
        <w:rPr>
          <w:w w:val="105"/>
          <w:sz w:val="16"/>
        </w:rPr>
        <w:t>Oficial</w:t>
      </w:r>
      <w:r>
        <w:rPr>
          <w:spacing w:val="-4"/>
          <w:w w:val="105"/>
          <w:sz w:val="16"/>
        </w:rPr>
        <w:t> </w:t>
      </w:r>
      <w:r>
        <w:rPr>
          <w:w w:val="105"/>
          <w:sz w:val="16"/>
        </w:rPr>
        <w:t>do</w:t>
      </w:r>
      <w:r>
        <w:rPr>
          <w:spacing w:val="-4"/>
          <w:w w:val="105"/>
          <w:sz w:val="16"/>
        </w:rPr>
        <w:t> </w:t>
      </w:r>
      <w:r>
        <w:rPr>
          <w:w w:val="105"/>
          <w:sz w:val="16"/>
        </w:rPr>
        <w:t>Estado</w:t>
      </w:r>
      <w:r>
        <w:rPr>
          <w:spacing w:val="-4"/>
          <w:w w:val="105"/>
          <w:sz w:val="16"/>
        </w:rPr>
        <w:t> </w:t>
      </w:r>
      <w:r>
        <w:rPr>
          <w:w w:val="105"/>
          <w:sz w:val="16"/>
        </w:rPr>
        <w:t>do</w:t>
      </w:r>
      <w:r>
        <w:rPr>
          <w:spacing w:val="-4"/>
          <w:w w:val="105"/>
          <w:sz w:val="16"/>
        </w:rPr>
        <w:t> </w:t>
      </w:r>
      <w:r>
        <w:rPr>
          <w:w w:val="105"/>
          <w:sz w:val="16"/>
        </w:rPr>
        <w:t>ato</w:t>
      </w:r>
      <w:r>
        <w:rPr>
          <w:spacing w:val="-4"/>
          <w:w w:val="105"/>
          <w:sz w:val="16"/>
        </w:rPr>
        <w:t> </w:t>
      </w:r>
      <w:r>
        <w:rPr>
          <w:w w:val="105"/>
          <w:sz w:val="16"/>
        </w:rPr>
        <w:t>de</w:t>
      </w:r>
      <w:r>
        <w:rPr>
          <w:spacing w:val="-4"/>
          <w:w w:val="105"/>
          <w:sz w:val="16"/>
        </w:rPr>
        <w:t> </w:t>
      </w:r>
      <w:r>
        <w:rPr>
          <w:w w:val="105"/>
          <w:sz w:val="16"/>
        </w:rPr>
        <w:t>aplicação</w:t>
      </w:r>
      <w:r>
        <w:rPr>
          <w:spacing w:val="-4"/>
          <w:w w:val="105"/>
          <w:sz w:val="16"/>
        </w:rPr>
        <w:t> </w:t>
      </w:r>
      <w:r>
        <w:rPr>
          <w:w w:val="105"/>
          <w:sz w:val="16"/>
        </w:rPr>
        <w:t>das</w:t>
      </w:r>
      <w:r>
        <w:rPr>
          <w:spacing w:val="-4"/>
          <w:w w:val="105"/>
          <w:sz w:val="16"/>
        </w:rPr>
        <w:t> </w:t>
      </w:r>
      <w:r>
        <w:rPr>
          <w:w w:val="105"/>
          <w:sz w:val="16"/>
        </w:rPr>
        <w:t>sanções</w:t>
      </w:r>
      <w:r>
        <w:rPr>
          <w:spacing w:val="-4"/>
          <w:w w:val="105"/>
          <w:sz w:val="16"/>
        </w:rPr>
        <w:t> </w:t>
      </w:r>
      <w:r>
        <w:rPr>
          <w:w w:val="105"/>
          <w:sz w:val="16"/>
        </w:rPr>
        <w:t>de</w:t>
      </w:r>
      <w:r>
        <w:rPr>
          <w:spacing w:val="-4"/>
          <w:w w:val="105"/>
          <w:sz w:val="16"/>
        </w:rPr>
        <w:t> </w:t>
      </w:r>
      <w:r>
        <w:rPr>
          <w:w w:val="105"/>
          <w:sz w:val="16"/>
        </w:rPr>
        <w:t>impedimento</w:t>
      </w:r>
      <w:r>
        <w:rPr>
          <w:spacing w:val="-4"/>
          <w:w w:val="105"/>
          <w:sz w:val="16"/>
        </w:rPr>
        <w:t> </w:t>
      </w:r>
      <w:r>
        <w:rPr>
          <w:w w:val="105"/>
          <w:sz w:val="16"/>
        </w:rPr>
        <w:t>de</w:t>
      </w:r>
      <w:r>
        <w:rPr>
          <w:spacing w:val="-4"/>
          <w:w w:val="105"/>
          <w:sz w:val="16"/>
        </w:rPr>
        <w:t> </w:t>
      </w:r>
      <w:r>
        <w:rPr>
          <w:w w:val="105"/>
          <w:sz w:val="16"/>
        </w:rPr>
        <w:t>licitar</w:t>
      </w:r>
      <w:r>
        <w:rPr>
          <w:spacing w:val="-4"/>
          <w:w w:val="105"/>
          <w:sz w:val="16"/>
        </w:rPr>
        <w:t> </w:t>
      </w:r>
      <w:r>
        <w:rPr>
          <w:w w:val="105"/>
          <w:sz w:val="16"/>
        </w:rPr>
        <w:t>e</w:t>
      </w:r>
      <w:r>
        <w:rPr>
          <w:spacing w:val="-4"/>
          <w:w w:val="105"/>
          <w:sz w:val="16"/>
        </w:rPr>
        <w:t> </w:t>
      </w:r>
      <w:r>
        <w:rPr>
          <w:w w:val="105"/>
          <w:sz w:val="16"/>
        </w:rPr>
        <w:t>contratar</w:t>
      </w:r>
      <w:r>
        <w:rPr>
          <w:spacing w:val="-4"/>
          <w:w w:val="105"/>
          <w:sz w:val="16"/>
        </w:rPr>
        <w:t> </w:t>
      </w:r>
      <w:r>
        <w:rPr>
          <w:w w:val="105"/>
          <w:sz w:val="16"/>
        </w:rPr>
        <w:t>e</w:t>
      </w:r>
      <w:r>
        <w:rPr>
          <w:spacing w:val="-4"/>
          <w:w w:val="105"/>
          <w:sz w:val="16"/>
        </w:rPr>
        <w:t> </w:t>
      </w:r>
      <w:r>
        <w:rPr>
          <w:w w:val="105"/>
          <w:sz w:val="16"/>
        </w:rPr>
        <w:t>de declaração de inidoneidade para licitar e contratar, de modo a possibilitar a formalização da extensão dos seus efeitos para todos os órgãos e entidades da</w:t>
      </w:r>
      <w:r>
        <w:rPr>
          <w:spacing w:val="-10"/>
          <w:w w:val="105"/>
          <w:sz w:val="16"/>
        </w:rPr>
        <w:t> </w:t>
      </w:r>
      <w:r>
        <w:rPr>
          <w:w w:val="105"/>
          <w:sz w:val="16"/>
        </w:rPr>
        <w:t>Administração Pública do Estado do Rio de Janeiro.</w:t>
      </w:r>
    </w:p>
    <w:p>
      <w:pPr>
        <w:pStyle w:val="ListParagraph"/>
        <w:spacing w:after="0" w:line="292" w:lineRule="auto"/>
        <w:jc w:val="both"/>
        <w:rPr>
          <w:sz w:val="16"/>
        </w:rPr>
        <w:sectPr>
          <w:pgSz w:w="15840" w:h="24480"/>
          <w:pgMar w:top="520" w:bottom="280" w:left="360" w:right="360"/>
        </w:sectPr>
      </w:pPr>
    </w:p>
    <w:p>
      <w:pPr>
        <w:pStyle w:val="ListParagraph"/>
        <w:numPr>
          <w:ilvl w:val="2"/>
          <w:numId w:val="51"/>
        </w:numPr>
        <w:tabs>
          <w:tab w:pos="836" w:val="left" w:leader="none"/>
        </w:tabs>
        <w:spacing w:line="309" w:lineRule="auto" w:before="88" w:after="0"/>
        <w:ind w:left="310" w:right="293" w:firstLine="0"/>
        <w:jc w:val="both"/>
        <w:rPr>
          <w:sz w:val="16"/>
        </w:rPr>
      </w:pPr>
      <w:r>
        <w:rPr>
          <w:w w:val="105"/>
          <w:sz w:val="16"/>
        </w:rPr>
        <w:t>A</w:t>
      </w:r>
      <w:r>
        <w:rPr>
          <w:spacing w:val="-11"/>
          <w:w w:val="105"/>
          <w:sz w:val="16"/>
        </w:rPr>
        <w:t> </w:t>
      </w:r>
      <w:r>
        <w:rPr>
          <w:w w:val="105"/>
          <w:sz w:val="16"/>
        </w:rPr>
        <w:t>aplicação</w:t>
      </w:r>
      <w:r>
        <w:rPr>
          <w:spacing w:val="-3"/>
          <w:w w:val="105"/>
          <w:sz w:val="16"/>
        </w:rPr>
        <w:t> </w:t>
      </w:r>
      <w:r>
        <w:rPr>
          <w:w w:val="105"/>
          <w:sz w:val="16"/>
        </w:rPr>
        <w:t>das</w:t>
      </w:r>
      <w:r>
        <w:rPr>
          <w:spacing w:val="-3"/>
          <w:w w:val="105"/>
          <w:sz w:val="16"/>
        </w:rPr>
        <w:t> </w:t>
      </w:r>
      <w:r>
        <w:rPr>
          <w:w w:val="105"/>
          <w:sz w:val="16"/>
        </w:rPr>
        <w:t>sanções</w:t>
      </w:r>
      <w:r>
        <w:rPr>
          <w:spacing w:val="-3"/>
          <w:w w:val="105"/>
          <w:sz w:val="16"/>
        </w:rPr>
        <w:t> </w:t>
      </w:r>
      <w:r>
        <w:rPr>
          <w:w w:val="105"/>
          <w:sz w:val="16"/>
        </w:rPr>
        <w:t>de</w:t>
      </w:r>
      <w:r>
        <w:rPr>
          <w:spacing w:val="-3"/>
          <w:w w:val="105"/>
          <w:sz w:val="16"/>
        </w:rPr>
        <w:t> </w:t>
      </w:r>
      <w:r>
        <w:rPr>
          <w:w w:val="105"/>
          <w:sz w:val="16"/>
        </w:rPr>
        <w:t>impedimento</w:t>
      </w:r>
      <w:r>
        <w:rPr>
          <w:spacing w:val="-3"/>
          <w:w w:val="105"/>
          <w:sz w:val="16"/>
        </w:rPr>
        <w:t> </w:t>
      </w:r>
      <w:r>
        <w:rPr>
          <w:w w:val="105"/>
          <w:sz w:val="16"/>
        </w:rPr>
        <w:t>de</w:t>
      </w:r>
      <w:r>
        <w:rPr>
          <w:spacing w:val="-3"/>
          <w:w w:val="105"/>
          <w:sz w:val="16"/>
        </w:rPr>
        <w:t> </w:t>
      </w:r>
      <w:r>
        <w:rPr>
          <w:w w:val="105"/>
          <w:sz w:val="16"/>
        </w:rPr>
        <w:t>licitar</w:t>
      </w:r>
      <w:r>
        <w:rPr>
          <w:spacing w:val="-3"/>
          <w:w w:val="105"/>
          <w:sz w:val="16"/>
        </w:rPr>
        <w:t> </w:t>
      </w:r>
      <w:r>
        <w:rPr>
          <w:w w:val="105"/>
          <w:sz w:val="16"/>
        </w:rPr>
        <w:t>e</w:t>
      </w:r>
      <w:r>
        <w:rPr>
          <w:spacing w:val="-3"/>
          <w:w w:val="105"/>
          <w:sz w:val="16"/>
        </w:rPr>
        <w:t> </w:t>
      </w:r>
      <w:r>
        <w:rPr>
          <w:w w:val="105"/>
          <w:sz w:val="16"/>
        </w:rPr>
        <w:t>contratar</w:t>
      </w:r>
      <w:r>
        <w:rPr>
          <w:spacing w:val="-3"/>
          <w:w w:val="105"/>
          <w:sz w:val="16"/>
        </w:rPr>
        <w:t> </w:t>
      </w:r>
      <w:r>
        <w:rPr>
          <w:w w:val="105"/>
          <w:sz w:val="16"/>
        </w:rPr>
        <w:t>e</w:t>
      </w:r>
      <w:r>
        <w:rPr>
          <w:spacing w:val="-3"/>
          <w:w w:val="105"/>
          <w:sz w:val="16"/>
        </w:rPr>
        <w:t> </w:t>
      </w:r>
      <w:r>
        <w:rPr>
          <w:w w:val="105"/>
          <w:sz w:val="16"/>
        </w:rPr>
        <w:t>de</w:t>
      </w:r>
      <w:r>
        <w:rPr>
          <w:spacing w:val="-3"/>
          <w:w w:val="105"/>
          <w:sz w:val="16"/>
        </w:rPr>
        <w:t> </w:t>
      </w:r>
      <w:r>
        <w:rPr>
          <w:w w:val="105"/>
          <w:sz w:val="16"/>
        </w:rPr>
        <w:t>declaração</w:t>
      </w:r>
      <w:r>
        <w:rPr>
          <w:spacing w:val="-3"/>
          <w:w w:val="105"/>
          <w:sz w:val="16"/>
        </w:rPr>
        <w:t> </w:t>
      </w:r>
      <w:r>
        <w:rPr>
          <w:w w:val="105"/>
          <w:sz w:val="16"/>
        </w:rPr>
        <w:t>de</w:t>
      </w:r>
      <w:r>
        <w:rPr>
          <w:spacing w:val="-3"/>
          <w:w w:val="105"/>
          <w:sz w:val="16"/>
        </w:rPr>
        <w:t> </w:t>
      </w:r>
      <w:r>
        <w:rPr>
          <w:w w:val="105"/>
          <w:sz w:val="16"/>
        </w:rPr>
        <w:t>inidoneidade</w:t>
      </w:r>
      <w:r>
        <w:rPr>
          <w:spacing w:val="-3"/>
          <w:w w:val="105"/>
          <w:sz w:val="16"/>
        </w:rPr>
        <w:t> </w:t>
      </w:r>
      <w:r>
        <w:rPr>
          <w:w w:val="105"/>
          <w:sz w:val="16"/>
        </w:rPr>
        <w:t>para</w:t>
      </w:r>
      <w:r>
        <w:rPr>
          <w:spacing w:val="-3"/>
          <w:w w:val="105"/>
          <w:sz w:val="16"/>
        </w:rPr>
        <w:t> </w:t>
      </w:r>
      <w:r>
        <w:rPr>
          <w:w w:val="105"/>
          <w:sz w:val="16"/>
        </w:rPr>
        <w:t>licitar</w:t>
      </w:r>
      <w:r>
        <w:rPr>
          <w:spacing w:val="-3"/>
          <w:w w:val="105"/>
          <w:sz w:val="16"/>
        </w:rPr>
        <w:t> </w:t>
      </w:r>
      <w:r>
        <w:rPr>
          <w:w w:val="105"/>
          <w:sz w:val="16"/>
        </w:rPr>
        <w:t>e</w:t>
      </w:r>
      <w:r>
        <w:rPr>
          <w:spacing w:val="-3"/>
          <w:w w:val="105"/>
          <w:sz w:val="16"/>
        </w:rPr>
        <w:t> </w:t>
      </w:r>
      <w:r>
        <w:rPr>
          <w:w w:val="105"/>
          <w:sz w:val="16"/>
        </w:rPr>
        <w:t>contratar</w:t>
      </w:r>
      <w:r>
        <w:rPr>
          <w:spacing w:val="-3"/>
          <w:w w:val="105"/>
          <w:sz w:val="16"/>
        </w:rPr>
        <w:t> </w:t>
      </w:r>
      <w:r>
        <w:rPr>
          <w:w w:val="105"/>
          <w:sz w:val="16"/>
        </w:rPr>
        <w:t>deverá</w:t>
      </w:r>
      <w:r>
        <w:rPr>
          <w:spacing w:val="-3"/>
          <w:w w:val="105"/>
          <w:sz w:val="16"/>
        </w:rPr>
        <w:t> </w:t>
      </w:r>
      <w:r>
        <w:rPr>
          <w:w w:val="105"/>
          <w:sz w:val="16"/>
        </w:rPr>
        <w:t>ser</w:t>
      </w:r>
      <w:r>
        <w:rPr>
          <w:spacing w:val="-3"/>
          <w:w w:val="105"/>
          <w:sz w:val="16"/>
        </w:rPr>
        <w:t> </w:t>
      </w:r>
      <w:r>
        <w:rPr>
          <w:w w:val="105"/>
          <w:sz w:val="16"/>
        </w:rPr>
        <w:t>comunicada</w:t>
      </w:r>
      <w:r>
        <w:rPr>
          <w:spacing w:val="-3"/>
          <w:w w:val="105"/>
          <w:sz w:val="16"/>
        </w:rPr>
        <w:t> </w:t>
      </w:r>
      <w:r>
        <w:rPr>
          <w:w w:val="105"/>
          <w:sz w:val="16"/>
        </w:rPr>
        <w:t>à</w:t>
      </w:r>
      <w:r>
        <w:rPr>
          <w:spacing w:val="-3"/>
          <w:w w:val="105"/>
          <w:sz w:val="16"/>
        </w:rPr>
        <w:t> </w:t>
      </w:r>
      <w:r>
        <w:rPr>
          <w:w w:val="105"/>
          <w:sz w:val="16"/>
        </w:rPr>
        <w:t>Controladoria</w:t>
      </w:r>
      <w:r>
        <w:rPr>
          <w:spacing w:val="-3"/>
          <w:w w:val="105"/>
          <w:sz w:val="16"/>
        </w:rPr>
        <w:t> </w:t>
      </w:r>
      <w:r>
        <w:rPr>
          <w:w w:val="105"/>
          <w:sz w:val="16"/>
        </w:rPr>
        <w:t>Geral</w:t>
      </w:r>
      <w:r>
        <w:rPr>
          <w:spacing w:val="-3"/>
          <w:w w:val="105"/>
          <w:sz w:val="16"/>
        </w:rPr>
        <w:t> </w:t>
      </w:r>
      <w:r>
        <w:rPr>
          <w:w w:val="105"/>
          <w:sz w:val="16"/>
        </w:rPr>
        <w:t>do</w:t>
      </w:r>
      <w:r>
        <w:rPr>
          <w:spacing w:val="-3"/>
          <w:w w:val="105"/>
          <w:sz w:val="16"/>
        </w:rPr>
        <w:t> </w:t>
      </w:r>
      <w:r>
        <w:rPr>
          <w:w w:val="105"/>
          <w:sz w:val="16"/>
        </w:rPr>
        <w:t>Estado,</w:t>
      </w:r>
      <w:r>
        <w:rPr>
          <w:spacing w:val="-3"/>
          <w:w w:val="105"/>
          <w:sz w:val="16"/>
        </w:rPr>
        <w:t> </w:t>
      </w:r>
      <w:r>
        <w:rPr>
          <w:w w:val="105"/>
          <w:sz w:val="16"/>
        </w:rPr>
        <w:t>no</w:t>
      </w:r>
      <w:r>
        <w:rPr>
          <w:spacing w:val="-3"/>
          <w:w w:val="105"/>
          <w:sz w:val="16"/>
        </w:rPr>
        <w:t> </w:t>
      </w:r>
      <w:r>
        <w:rPr>
          <w:w w:val="105"/>
          <w:sz w:val="16"/>
        </w:rPr>
        <w:t>prazo</w:t>
      </w:r>
      <w:r>
        <w:rPr>
          <w:spacing w:val="-3"/>
          <w:w w:val="105"/>
          <w:sz w:val="16"/>
        </w:rPr>
        <w:t> </w:t>
      </w:r>
      <w:r>
        <w:rPr>
          <w:w w:val="105"/>
          <w:sz w:val="16"/>
        </w:rPr>
        <w:t>de</w:t>
      </w:r>
      <w:r>
        <w:rPr>
          <w:spacing w:val="-3"/>
          <w:w w:val="105"/>
          <w:sz w:val="16"/>
        </w:rPr>
        <w:t> </w:t>
      </w:r>
      <w:r>
        <w:rPr>
          <w:w w:val="105"/>
          <w:sz w:val="16"/>
        </w:rPr>
        <w:t>15</w:t>
      </w:r>
      <w:r>
        <w:rPr>
          <w:spacing w:val="-3"/>
          <w:w w:val="105"/>
          <w:sz w:val="16"/>
        </w:rPr>
        <w:t> </w:t>
      </w:r>
      <w:r>
        <w:rPr>
          <w:w w:val="105"/>
          <w:sz w:val="16"/>
        </w:rPr>
        <w:t>(quinze)</w:t>
      </w:r>
      <w:r>
        <w:rPr>
          <w:spacing w:val="-3"/>
          <w:w w:val="105"/>
          <w:sz w:val="16"/>
        </w:rPr>
        <w:t> </w:t>
      </w:r>
      <w:r>
        <w:rPr>
          <w:w w:val="105"/>
          <w:sz w:val="16"/>
        </w:rPr>
        <w:t>dias</w:t>
      </w:r>
      <w:r>
        <w:rPr>
          <w:spacing w:val="-3"/>
          <w:w w:val="105"/>
          <w:sz w:val="16"/>
        </w:rPr>
        <w:t> </w:t>
      </w:r>
      <w:r>
        <w:rPr>
          <w:w w:val="105"/>
          <w:sz w:val="16"/>
        </w:rPr>
        <w:t>úteis, contado</w:t>
      </w:r>
      <w:r>
        <w:rPr>
          <w:spacing w:val="-3"/>
          <w:w w:val="105"/>
          <w:sz w:val="16"/>
        </w:rPr>
        <w:t> </w:t>
      </w:r>
      <w:r>
        <w:rPr>
          <w:w w:val="105"/>
          <w:sz w:val="16"/>
        </w:rPr>
        <w:t>da</w:t>
      </w:r>
      <w:r>
        <w:rPr>
          <w:spacing w:val="-3"/>
          <w:w w:val="105"/>
          <w:sz w:val="16"/>
        </w:rPr>
        <w:t> </w:t>
      </w:r>
      <w:r>
        <w:rPr>
          <w:w w:val="105"/>
          <w:sz w:val="16"/>
        </w:rPr>
        <w:t>sua</w:t>
      </w:r>
      <w:r>
        <w:rPr>
          <w:spacing w:val="-3"/>
          <w:w w:val="105"/>
          <w:sz w:val="16"/>
        </w:rPr>
        <w:t> </w:t>
      </w:r>
      <w:r>
        <w:rPr>
          <w:w w:val="105"/>
          <w:sz w:val="16"/>
        </w:rPr>
        <w:t>aplicação,</w:t>
      </w:r>
      <w:r>
        <w:rPr>
          <w:spacing w:val="-3"/>
          <w:w w:val="105"/>
          <w:sz w:val="16"/>
        </w:rPr>
        <w:t> </w:t>
      </w:r>
      <w:r>
        <w:rPr>
          <w:w w:val="105"/>
          <w:sz w:val="16"/>
        </w:rPr>
        <w:t>que</w:t>
      </w:r>
      <w:r>
        <w:rPr>
          <w:spacing w:val="-3"/>
          <w:w w:val="105"/>
          <w:sz w:val="16"/>
        </w:rPr>
        <w:t> </w:t>
      </w:r>
      <w:r>
        <w:rPr>
          <w:w w:val="105"/>
          <w:sz w:val="16"/>
        </w:rPr>
        <w:t>informará,</w:t>
      </w:r>
      <w:r>
        <w:rPr>
          <w:spacing w:val="-3"/>
          <w:w w:val="105"/>
          <w:sz w:val="16"/>
        </w:rPr>
        <w:t> </w:t>
      </w:r>
      <w:r>
        <w:rPr>
          <w:w w:val="105"/>
          <w:sz w:val="16"/>
        </w:rPr>
        <w:t>para</w:t>
      </w:r>
      <w:r>
        <w:rPr>
          <w:spacing w:val="-3"/>
          <w:w w:val="105"/>
          <w:sz w:val="16"/>
        </w:rPr>
        <w:t> </w:t>
      </w:r>
      <w:r>
        <w:rPr>
          <w:w w:val="105"/>
          <w:sz w:val="16"/>
        </w:rPr>
        <w:t>fins</w:t>
      </w:r>
      <w:r>
        <w:rPr>
          <w:spacing w:val="-3"/>
          <w:w w:val="105"/>
          <w:sz w:val="16"/>
        </w:rPr>
        <w:t> </w:t>
      </w:r>
      <w:r>
        <w:rPr>
          <w:w w:val="105"/>
          <w:sz w:val="16"/>
        </w:rPr>
        <w:t>de</w:t>
      </w:r>
      <w:r>
        <w:rPr>
          <w:spacing w:val="-3"/>
          <w:w w:val="105"/>
          <w:sz w:val="16"/>
        </w:rPr>
        <w:t> </w:t>
      </w:r>
      <w:r>
        <w:rPr>
          <w:w w:val="105"/>
          <w:sz w:val="16"/>
        </w:rPr>
        <w:t>publicidade,</w:t>
      </w:r>
      <w:r>
        <w:rPr>
          <w:spacing w:val="-3"/>
          <w:w w:val="105"/>
          <w:sz w:val="16"/>
        </w:rPr>
        <w:t> </w:t>
      </w:r>
      <w:r>
        <w:rPr>
          <w:w w:val="105"/>
          <w:sz w:val="16"/>
        </w:rPr>
        <w:t>ao</w:t>
      </w:r>
      <w:r>
        <w:rPr>
          <w:spacing w:val="-3"/>
          <w:w w:val="105"/>
          <w:sz w:val="16"/>
        </w:rPr>
        <w:t> </w:t>
      </w:r>
      <w:r>
        <w:rPr>
          <w:w w:val="105"/>
          <w:sz w:val="16"/>
        </w:rPr>
        <w:t>Cadastro</w:t>
      </w:r>
      <w:r>
        <w:rPr>
          <w:spacing w:val="-3"/>
          <w:w w:val="105"/>
          <w:sz w:val="16"/>
        </w:rPr>
        <w:t> </w:t>
      </w:r>
      <w:r>
        <w:rPr>
          <w:w w:val="105"/>
          <w:sz w:val="16"/>
        </w:rPr>
        <w:t>Nacional</w:t>
      </w:r>
      <w:r>
        <w:rPr>
          <w:spacing w:val="-3"/>
          <w:w w:val="105"/>
          <w:sz w:val="16"/>
        </w:rPr>
        <w:t> </w:t>
      </w:r>
      <w:r>
        <w:rPr>
          <w:w w:val="105"/>
          <w:sz w:val="16"/>
        </w:rPr>
        <w:t>de</w:t>
      </w:r>
      <w:r>
        <w:rPr>
          <w:spacing w:val="-3"/>
          <w:w w:val="105"/>
          <w:sz w:val="16"/>
        </w:rPr>
        <w:t> </w:t>
      </w:r>
      <w:r>
        <w:rPr>
          <w:w w:val="105"/>
          <w:sz w:val="16"/>
        </w:rPr>
        <w:t>Empresas</w:t>
      </w:r>
      <w:r>
        <w:rPr>
          <w:spacing w:val="-3"/>
          <w:w w:val="105"/>
          <w:sz w:val="16"/>
        </w:rPr>
        <w:t> </w:t>
      </w:r>
      <w:r>
        <w:rPr>
          <w:w w:val="105"/>
          <w:sz w:val="16"/>
        </w:rPr>
        <w:t>Inidôneas</w:t>
      </w:r>
      <w:r>
        <w:rPr>
          <w:spacing w:val="-3"/>
          <w:w w:val="105"/>
          <w:sz w:val="16"/>
        </w:rPr>
        <w:t> </w:t>
      </w:r>
      <w:r>
        <w:rPr>
          <w:w w:val="105"/>
          <w:sz w:val="16"/>
        </w:rPr>
        <w:t>e</w:t>
      </w:r>
      <w:r>
        <w:rPr>
          <w:spacing w:val="-3"/>
          <w:w w:val="105"/>
          <w:sz w:val="16"/>
        </w:rPr>
        <w:t> </w:t>
      </w:r>
      <w:r>
        <w:rPr>
          <w:w w:val="105"/>
          <w:sz w:val="16"/>
        </w:rPr>
        <w:t>Suspensas</w:t>
      </w:r>
      <w:r>
        <w:rPr>
          <w:spacing w:val="-3"/>
          <w:w w:val="105"/>
          <w:sz w:val="16"/>
        </w:rPr>
        <w:t> </w:t>
      </w:r>
      <w:r>
        <w:rPr>
          <w:w w:val="105"/>
          <w:sz w:val="16"/>
        </w:rPr>
        <w:t>–</w:t>
      </w:r>
      <w:r>
        <w:rPr>
          <w:spacing w:val="-3"/>
          <w:w w:val="105"/>
          <w:sz w:val="16"/>
        </w:rPr>
        <w:t> </w:t>
      </w:r>
      <w:r>
        <w:rPr>
          <w:w w:val="105"/>
          <w:sz w:val="16"/>
        </w:rPr>
        <w:t>CEIS</w:t>
      </w:r>
      <w:r>
        <w:rPr>
          <w:spacing w:val="-3"/>
          <w:w w:val="105"/>
          <w:sz w:val="16"/>
        </w:rPr>
        <w:t> </w:t>
      </w:r>
      <w:r>
        <w:rPr>
          <w:w w:val="105"/>
          <w:sz w:val="16"/>
        </w:rPr>
        <w:t>e</w:t>
      </w:r>
      <w:r>
        <w:rPr>
          <w:spacing w:val="-3"/>
          <w:w w:val="105"/>
          <w:sz w:val="16"/>
        </w:rPr>
        <w:t> </w:t>
      </w:r>
      <w:r>
        <w:rPr>
          <w:w w:val="105"/>
          <w:sz w:val="16"/>
        </w:rPr>
        <w:t>ao</w:t>
      </w:r>
      <w:r>
        <w:rPr>
          <w:spacing w:val="-3"/>
          <w:w w:val="105"/>
          <w:sz w:val="16"/>
        </w:rPr>
        <w:t> </w:t>
      </w:r>
      <w:r>
        <w:rPr>
          <w:w w:val="105"/>
          <w:sz w:val="16"/>
        </w:rPr>
        <w:t>Cadastro</w:t>
      </w:r>
      <w:r>
        <w:rPr>
          <w:spacing w:val="-3"/>
          <w:w w:val="105"/>
          <w:sz w:val="16"/>
        </w:rPr>
        <w:t> </w:t>
      </w:r>
      <w:r>
        <w:rPr>
          <w:w w:val="105"/>
          <w:sz w:val="16"/>
        </w:rPr>
        <w:t>Nacional</w:t>
      </w:r>
      <w:r>
        <w:rPr>
          <w:spacing w:val="-3"/>
          <w:w w:val="105"/>
          <w:sz w:val="16"/>
        </w:rPr>
        <w:t> </w:t>
      </w:r>
      <w:r>
        <w:rPr>
          <w:w w:val="105"/>
          <w:sz w:val="16"/>
        </w:rPr>
        <w:t>de</w:t>
      </w:r>
      <w:r>
        <w:rPr>
          <w:spacing w:val="-3"/>
          <w:w w:val="105"/>
          <w:sz w:val="16"/>
        </w:rPr>
        <w:t> </w:t>
      </w:r>
      <w:r>
        <w:rPr>
          <w:w w:val="105"/>
          <w:sz w:val="16"/>
        </w:rPr>
        <w:t>Empresas</w:t>
      </w:r>
      <w:r>
        <w:rPr>
          <w:spacing w:val="-3"/>
          <w:w w:val="105"/>
          <w:sz w:val="16"/>
        </w:rPr>
        <w:t> </w:t>
      </w:r>
      <w:r>
        <w:rPr>
          <w:w w:val="105"/>
          <w:sz w:val="16"/>
        </w:rPr>
        <w:t>Punidas</w:t>
      </w:r>
      <w:r>
        <w:rPr>
          <w:spacing w:val="-3"/>
          <w:w w:val="105"/>
          <w:sz w:val="16"/>
        </w:rPr>
        <w:t> </w:t>
      </w:r>
      <w:r>
        <w:rPr>
          <w:w w:val="105"/>
          <w:sz w:val="16"/>
        </w:rPr>
        <w:t>(Cnep),</w:t>
      </w:r>
      <w:r>
        <w:rPr>
          <w:spacing w:val="-3"/>
          <w:w w:val="105"/>
          <w:sz w:val="16"/>
        </w:rPr>
        <w:t> </w:t>
      </w:r>
      <w:r>
        <w:rPr>
          <w:w w:val="105"/>
          <w:sz w:val="16"/>
        </w:rPr>
        <w:t>na</w:t>
      </w:r>
      <w:r>
        <w:rPr>
          <w:spacing w:val="-3"/>
          <w:w w:val="105"/>
          <w:sz w:val="16"/>
        </w:rPr>
        <w:t> </w:t>
      </w:r>
      <w:r>
        <w:rPr>
          <w:w w:val="105"/>
          <w:sz w:val="16"/>
        </w:rPr>
        <w:t>forma</w:t>
      </w:r>
      <w:r>
        <w:rPr>
          <w:spacing w:val="-3"/>
          <w:w w:val="105"/>
          <w:sz w:val="16"/>
        </w:rPr>
        <w:t> </w:t>
      </w:r>
      <w:r>
        <w:rPr>
          <w:w w:val="105"/>
          <w:sz w:val="16"/>
        </w:rPr>
        <w:t>do</w:t>
      </w:r>
      <w:r>
        <w:rPr>
          <w:spacing w:val="-3"/>
          <w:w w:val="105"/>
          <w:sz w:val="16"/>
        </w:rPr>
        <w:t> </w:t>
      </w:r>
      <w:r>
        <w:rPr>
          <w:w w:val="105"/>
          <w:sz w:val="16"/>
        </w:rPr>
        <w:t>art.</w:t>
      </w:r>
      <w:r>
        <w:rPr>
          <w:spacing w:val="-3"/>
          <w:w w:val="105"/>
          <w:sz w:val="16"/>
        </w:rPr>
        <w:t> </w:t>
      </w:r>
      <w:r>
        <w:rPr>
          <w:w w:val="105"/>
          <w:sz w:val="16"/>
        </w:rPr>
        <w:t>161</w:t>
      </w:r>
      <w:r>
        <w:rPr>
          <w:spacing w:val="-3"/>
          <w:w w:val="105"/>
          <w:sz w:val="16"/>
        </w:rPr>
        <w:t> </w:t>
      </w:r>
      <w:r>
        <w:rPr>
          <w:w w:val="105"/>
          <w:sz w:val="16"/>
        </w:rPr>
        <w:t>da</w:t>
      </w:r>
      <w:r>
        <w:rPr>
          <w:spacing w:val="-3"/>
          <w:w w:val="105"/>
          <w:sz w:val="16"/>
        </w:rPr>
        <w:t> </w:t>
      </w:r>
      <w:r>
        <w:rPr>
          <w:w w:val="105"/>
          <w:sz w:val="16"/>
        </w:rPr>
        <w:t>Lei</w:t>
      </w:r>
      <w:r>
        <w:rPr>
          <w:spacing w:val="-3"/>
          <w:w w:val="105"/>
          <w:sz w:val="16"/>
        </w:rPr>
        <w:t> </w:t>
      </w:r>
      <w:r>
        <w:rPr>
          <w:w w:val="105"/>
          <w:sz w:val="16"/>
        </w:rPr>
        <w:t>nº </w:t>
      </w:r>
      <w:r>
        <w:rPr>
          <w:spacing w:val="-2"/>
          <w:w w:val="105"/>
          <w:sz w:val="16"/>
        </w:rPr>
        <w:t>14.133/2021.</w:t>
      </w:r>
    </w:p>
    <w:p>
      <w:pPr>
        <w:pStyle w:val="BodyText"/>
        <w:spacing w:before="4"/>
      </w:pPr>
    </w:p>
    <w:p>
      <w:pPr>
        <w:pStyle w:val="ListParagraph"/>
        <w:numPr>
          <w:ilvl w:val="1"/>
          <w:numId w:val="51"/>
        </w:numPr>
        <w:tabs>
          <w:tab w:pos="721" w:val="left" w:leader="none"/>
        </w:tabs>
        <w:spacing w:line="292" w:lineRule="auto" w:before="0" w:after="0"/>
        <w:ind w:left="310" w:right="294" w:firstLine="0"/>
        <w:jc w:val="both"/>
        <w:rPr>
          <w:sz w:val="16"/>
        </w:rPr>
      </w:pPr>
      <w:r>
        <w:rPr>
          <w:w w:val="105"/>
          <w:sz w:val="16"/>
        </w:rPr>
        <w:t>Caso</w:t>
      </w:r>
      <w:r>
        <w:rPr>
          <w:spacing w:val="-5"/>
          <w:w w:val="105"/>
          <w:sz w:val="16"/>
        </w:rPr>
        <w:t> </w:t>
      </w:r>
      <w:r>
        <w:rPr>
          <w:w w:val="105"/>
          <w:sz w:val="16"/>
        </w:rPr>
        <w:t>o</w:t>
      </w:r>
      <w:r>
        <w:rPr>
          <w:spacing w:val="-4"/>
          <w:w w:val="105"/>
          <w:sz w:val="16"/>
        </w:rPr>
        <w:t> </w:t>
      </w:r>
      <w:r>
        <w:rPr>
          <w:w w:val="105"/>
          <w:sz w:val="16"/>
        </w:rPr>
        <w:t>valor</w:t>
      </w:r>
      <w:r>
        <w:rPr>
          <w:spacing w:val="-4"/>
          <w:w w:val="105"/>
          <w:sz w:val="16"/>
        </w:rPr>
        <w:t> </w:t>
      </w:r>
      <w:r>
        <w:rPr>
          <w:w w:val="105"/>
          <w:sz w:val="16"/>
        </w:rPr>
        <w:t>da</w:t>
      </w:r>
      <w:r>
        <w:rPr>
          <w:spacing w:val="-4"/>
          <w:w w:val="105"/>
          <w:sz w:val="16"/>
        </w:rPr>
        <w:t> </w:t>
      </w:r>
      <w:r>
        <w:rPr>
          <w:w w:val="105"/>
          <w:sz w:val="16"/>
        </w:rPr>
        <w:t>multa</w:t>
      </w:r>
      <w:r>
        <w:rPr>
          <w:spacing w:val="-4"/>
          <w:w w:val="105"/>
          <w:sz w:val="16"/>
        </w:rPr>
        <w:t> </w:t>
      </w:r>
      <w:r>
        <w:rPr>
          <w:w w:val="105"/>
          <w:sz w:val="16"/>
        </w:rPr>
        <w:t>aplicada</w:t>
      </w:r>
      <w:r>
        <w:rPr>
          <w:spacing w:val="-4"/>
          <w:w w:val="105"/>
          <w:sz w:val="16"/>
        </w:rPr>
        <w:t> </w:t>
      </w:r>
      <w:r>
        <w:rPr>
          <w:w w:val="105"/>
          <w:sz w:val="16"/>
        </w:rPr>
        <w:t>seja</w:t>
      </w:r>
      <w:r>
        <w:rPr>
          <w:spacing w:val="-4"/>
          <w:w w:val="105"/>
          <w:sz w:val="16"/>
        </w:rPr>
        <w:t> </w:t>
      </w:r>
      <w:r>
        <w:rPr>
          <w:w w:val="105"/>
          <w:sz w:val="16"/>
        </w:rPr>
        <w:t>superior</w:t>
      </w:r>
      <w:r>
        <w:rPr>
          <w:spacing w:val="-4"/>
          <w:w w:val="105"/>
          <w:sz w:val="16"/>
        </w:rPr>
        <w:t> </w:t>
      </w:r>
      <w:r>
        <w:rPr>
          <w:w w:val="105"/>
          <w:sz w:val="16"/>
        </w:rPr>
        <w:t>ao</w:t>
      </w:r>
      <w:r>
        <w:rPr>
          <w:spacing w:val="-4"/>
          <w:w w:val="105"/>
          <w:sz w:val="16"/>
        </w:rPr>
        <w:t> </w:t>
      </w:r>
      <w:r>
        <w:rPr>
          <w:w w:val="105"/>
          <w:sz w:val="16"/>
        </w:rPr>
        <w:t>do</w:t>
      </w:r>
      <w:r>
        <w:rPr>
          <w:spacing w:val="-4"/>
          <w:w w:val="105"/>
          <w:sz w:val="16"/>
        </w:rPr>
        <w:t> </w:t>
      </w:r>
      <w:r>
        <w:rPr>
          <w:w w:val="105"/>
          <w:sz w:val="16"/>
        </w:rPr>
        <w:t>pagamento</w:t>
      </w:r>
      <w:r>
        <w:rPr>
          <w:spacing w:val="-4"/>
          <w:w w:val="105"/>
          <w:sz w:val="16"/>
        </w:rPr>
        <w:t> </w:t>
      </w:r>
      <w:r>
        <w:rPr>
          <w:w w:val="105"/>
          <w:sz w:val="16"/>
        </w:rPr>
        <w:t>eventualmente</w:t>
      </w:r>
      <w:r>
        <w:rPr>
          <w:spacing w:val="-4"/>
          <w:w w:val="105"/>
          <w:sz w:val="16"/>
        </w:rPr>
        <w:t> </w:t>
      </w:r>
      <w:r>
        <w:rPr>
          <w:w w:val="105"/>
          <w:sz w:val="16"/>
        </w:rPr>
        <w:t>devido</w:t>
      </w:r>
      <w:r>
        <w:rPr>
          <w:spacing w:val="-4"/>
          <w:w w:val="105"/>
          <w:sz w:val="16"/>
        </w:rPr>
        <w:t> </w:t>
      </w:r>
      <w:r>
        <w:rPr>
          <w:w w:val="105"/>
          <w:sz w:val="16"/>
        </w:rPr>
        <w:t>pela</w:t>
      </w:r>
      <w:r>
        <w:rPr>
          <w:spacing w:val="-11"/>
          <w:w w:val="105"/>
          <w:sz w:val="16"/>
        </w:rPr>
        <w:t> </w:t>
      </w:r>
      <w:r>
        <w:rPr>
          <w:w w:val="105"/>
          <w:sz w:val="16"/>
        </w:rPr>
        <w:t>Administração</w:t>
      </w:r>
      <w:r>
        <w:rPr>
          <w:spacing w:val="-3"/>
          <w:w w:val="105"/>
          <w:sz w:val="16"/>
        </w:rPr>
        <w:t> </w:t>
      </w:r>
      <w:r>
        <w:rPr>
          <w:w w:val="105"/>
          <w:sz w:val="16"/>
        </w:rPr>
        <w:t>ao</w:t>
      </w:r>
      <w:r>
        <w:rPr>
          <w:spacing w:val="-4"/>
          <w:w w:val="105"/>
          <w:sz w:val="16"/>
        </w:rPr>
        <w:t> </w:t>
      </w:r>
      <w:r>
        <w:rPr>
          <w:b/>
          <w:w w:val="105"/>
          <w:sz w:val="16"/>
        </w:rPr>
        <w:t>CONTRATADO</w:t>
      </w:r>
      <w:r>
        <w:rPr>
          <w:b/>
          <w:spacing w:val="-4"/>
          <w:w w:val="105"/>
          <w:sz w:val="16"/>
        </w:rPr>
        <w:t> </w:t>
      </w:r>
      <w:r>
        <w:rPr>
          <w:w w:val="105"/>
          <w:sz w:val="16"/>
        </w:rPr>
        <w:t>e</w:t>
      </w:r>
      <w:r>
        <w:rPr>
          <w:spacing w:val="-4"/>
          <w:w w:val="105"/>
          <w:sz w:val="16"/>
        </w:rPr>
        <w:t> </w:t>
      </w:r>
      <w:r>
        <w:rPr>
          <w:w w:val="105"/>
          <w:sz w:val="16"/>
        </w:rPr>
        <w:t>da</w:t>
      </w:r>
      <w:r>
        <w:rPr>
          <w:spacing w:val="-4"/>
          <w:w w:val="105"/>
          <w:sz w:val="16"/>
        </w:rPr>
        <w:t> </w:t>
      </w:r>
      <w:r>
        <w:rPr>
          <w:w w:val="105"/>
          <w:sz w:val="16"/>
        </w:rPr>
        <w:t>garantia</w:t>
      </w:r>
      <w:r>
        <w:rPr>
          <w:spacing w:val="-4"/>
          <w:w w:val="105"/>
          <w:sz w:val="16"/>
        </w:rPr>
        <w:t> </w:t>
      </w:r>
      <w:r>
        <w:rPr>
          <w:w w:val="105"/>
          <w:sz w:val="16"/>
        </w:rPr>
        <w:t>prestada,</w:t>
      </w:r>
      <w:r>
        <w:rPr>
          <w:spacing w:val="-4"/>
          <w:w w:val="105"/>
          <w:sz w:val="16"/>
        </w:rPr>
        <w:t> </w:t>
      </w:r>
      <w:r>
        <w:rPr>
          <w:w w:val="105"/>
          <w:sz w:val="16"/>
        </w:rPr>
        <w:t>deverá</w:t>
      </w:r>
      <w:r>
        <w:rPr>
          <w:spacing w:val="-4"/>
          <w:w w:val="105"/>
          <w:sz w:val="16"/>
        </w:rPr>
        <w:t> </w:t>
      </w:r>
      <w:r>
        <w:rPr>
          <w:w w:val="105"/>
          <w:sz w:val="16"/>
        </w:rPr>
        <w:t>ser</w:t>
      </w:r>
      <w:r>
        <w:rPr>
          <w:spacing w:val="-4"/>
          <w:w w:val="105"/>
          <w:sz w:val="16"/>
        </w:rPr>
        <w:t> </w:t>
      </w:r>
      <w:r>
        <w:rPr>
          <w:w w:val="105"/>
          <w:sz w:val="16"/>
        </w:rPr>
        <w:t>emitida</w:t>
      </w:r>
      <w:r>
        <w:rPr>
          <w:spacing w:val="-4"/>
          <w:w w:val="105"/>
          <w:sz w:val="16"/>
        </w:rPr>
        <w:t> </w:t>
      </w:r>
      <w:r>
        <w:rPr>
          <w:w w:val="105"/>
          <w:sz w:val="16"/>
        </w:rPr>
        <w:t>nota</w:t>
      </w:r>
      <w:r>
        <w:rPr>
          <w:spacing w:val="-4"/>
          <w:w w:val="105"/>
          <w:sz w:val="16"/>
        </w:rPr>
        <w:t> </w:t>
      </w:r>
      <w:r>
        <w:rPr>
          <w:w w:val="105"/>
          <w:sz w:val="16"/>
        </w:rPr>
        <w:t>de</w:t>
      </w:r>
      <w:r>
        <w:rPr>
          <w:spacing w:val="-4"/>
          <w:w w:val="105"/>
          <w:sz w:val="16"/>
        </w:rPr>
        <w:t> </w:t>
      </w:r>
      <w:r>
        <w:rPr>
          <w:w w:val="105"/>
          <w:sz w:val="16"/>
        </w:rPr>
        <w:t>débito</w:t>
      </w:r>
      <w:r>
        <w:rPr>
          <w:spacing w:val="-4"/>
          <w:w w:val="105"/>
          <w:sz w:val="16"/>
        </w:rPr>
        <w:t> </w:t>
      </w:r>
      <w:r>
        <w:rPr>
          <w:w w:val="105"/>
          <w:sz w:val="16"/>
        </w:rPr>
        <w:t>no</w:t>
      </w:r>
      <w:r>
        <w:rPr>
          <w:spacing w:val="-4"/>
          <w:w w:val="105"/>
          <w:sz w:val="16"/>
        </w:rPr>
        <w:t> </w:t>
      </w:r>
      <w:r>
        <w:rPr>
          <w:w w:val="105"/>
          <w:sz w:val="16"/>
        </w:rPr>
        <w:t>valor</w:t>
      </w:r>
      <w:r>
        <w:rPr>
          <w:spacing w:val="-4"/>
          <w:w w:val="105"/>
          <w:sz w:val="16"/>
        </w:rPr>
        <w:t> </w:t>
      </w:r>
      <w:r>
        <w:rPr>
          <w:w w:val="105"/>
          <w:sz w:val="16"/>
        </w:rPr>
        <w:t>do</w:t>
      </w:r>
      <w:r>
        <w:rPr>
          <w:spacing w:val="-4"/>
          <w:w w:val="105"/>
          <w:sz w:val="16"/>
        </w:rPr>
        <w:t> </w:t>
      </w:r>
      <w:r>
        <w:rPr>
          <w:w w:val="105"/>
          <w:sz w:val="16"/>
        </w:rPr>
        <w:t>saldo,</w:t>
      </w:r>
      <w:r>
        <w:rPr>
          <w:spacing w:val="-4"/>
          <w:w w:val="105"/>
          <w:sz w:val="16"/>
        </w:rPr>
        <w:t> </w:t>
      </w:r>
      <w:r>
        <w:rPr>
          <w:w w:val="105"/>
          <w:sz w:val="16"/>
        </w:rPr>
        <w:t>no</w:t>
      </w:r>
      <w:r>
        <w:rPr>
          <w:spacing w:val="-4"/>
          <w:w w:val="105"/>
          <w:sz w:val="16"/>
        </w:rPr>
        <w:t> </w:t>
      </w:r>
      <w:r>
        <w:rPr>
          <w:w w:val="105"/>
          <w:sz w:val="16"/>
        </w:rPr>
        <w:t>prazo de 30 (trinta) dias após a decisão final quanto à penalidade.</w:t>
      </w:r>
    </w:p>
    <w:p>
      <w:pPr>
        <w:pStyle w:val="BodyText"/>
        <w:spacing w:before="17"/>
      </w:pPr>
    </w:p>
    <w:p>
      <w:pPr>
        <w:pStyle w:val="ListParagraph"/>
        <w:numPr>
          <w:ilvl w:val="2"/>
          <w:numId w:val="51"/>
        </w:numPr>
        <w:tabs>
          <w:tab w:pos="836" w:val="left" w:leader="none"/>
        </w:tabs>
        <w:spacing w:line="292" w:lineRule="auto" w:before="0" w:after="0"/>
        <w:ind w:left="310" w:right="293" w:firstLine="0"/>
        <w:jc w:val="both"/>
        <w:rPr>
          <w:sz w:val="16"/>
        </w:rPr>
      </w:pPr>
      <w:r>
        <w:rPr>
          <w:w w:val="105"/>
          <w:sz w:val="16"/>
        </w:rPr>
        <w:t>A</w:t>
      </w:r>
      <w:r>
        <w:rPr>
          <w:spacing w:val="-11"/>
          <w:w w:val="105"/>
          <w:sz w:val="16"/>
        </w:rPr>
        <w:t> </w:t>
      </w:r>
      <w:r>
        <w:rPr>
          <w:w w:val="105"/>
          <w:sz w:val="16"/>
        </w:rPr>
        <w:t>nota</w:t>
      </w:r>
      <w:r>
        <w:rPr>
          <w:spacing w:val="-2"/>
          <w:w w:val="105"/>
          <w:sz w:val="16"/>
        </w:rPr>
        <w:t> </w:t>
      </w:r>
      <w:r>
        <w:rPr>
          <w:w w:val="105"/>
          <w:sz w:val="16"/>
        </w:rPr>
        <w:t>de</w:t>
      </w:r>
      <w:r>
        <w:rPr>
          <w:spacing w:val="-2"/>
          <w:w w:val="105"/>
          <w:sz w:val="16"/>
        </w:rPr>
        <w:t> </w:t>
      </w:r>
      <w:r>
        <w:rPr>
          <w:w w:val="105"/>
          <w:sz w:val="16"/>
        </w:rPr>
        <w:t>débito</w:t>
      </w:r>
      <w:r>
        <w:rPr>
          <w:spacing w:val="-2"/>
          <w:w w:val="105"/>
          <w:sz w:val="16"/>
        </w:rPr>
        <w:t> </w:t>
      </w:r>
      <w:r>
        <w:rPr>
          <w:w w:val="105"/>
          <w:sz w:val="16"/>
        </w:rPr>
        <w:t>deverá</w:t>
      </w:r>
      <w:r>
        <w:rPr>
          <w:spacing w:val="-2"/>
          <w:w w:val="105"/>
          <w:sz w:val="16"/>
        </w:rPr>
        <w:t> </w:t>
      </w:r>
      <w:r>
        <w:rPr>
          <w:w w:val="105"/>
          <w:sz w:val="16"/>
        </w:rPr>
        <w:t>ser</w:t>
      </w:r>
      <w:r>
        <w:rPr>
          <w:spacing w:val="-2"/>
          <w:w w:val="105"/>
          <w:sz w:val="16"/>
        </w:rPr>
        <w:t> </w:t>
      </w:r>
      <w:r>
        <w:rPr>
          <w:w w:val="105"/>
          <w:sz w:val="16"/>
        </w:rPr>
        <w:t>encaminhada</w:t>
      </w:r>
      <w:r>
        <w:rPr>
          <w:spacing w:val="-2"/>
          <w:w w:val="105"/>
          <w:sz w:val="16"/>
        </w:rPr>
        <w:t> </w:t>
      </w:r>
      <w:r>
        <w:rPr>
          <w:w w:val="105"/>
          <w:sz w:val="16"/>
        </w:rPr>
        <w:t>à</w:t>
      </w:r>
      <w:r>
        <w:rPr>
          <w:spacing w:val="-2"/>
          <w:w w:val="105"/>
          <w:sz w:val="16"/>
        </w:rPr>
        <w:t> </w:t>
      </w:r>
      <w:r>
        <w:rPr>
          <w:w w:val="105"/>
          <w:sz w:val="16"/>
        </w:rPr>
        <w:t>Procuradoria</w:t>
      </w:r>
      <w:r>
        <w:rPr>
          <w:spacing w:val="-2"/>
          <w:w w:val="105"/>
          <w:sz w:val="16"/>
        </w:rPr>
        <w:t> </w:t>
      </w:r>
      <w:r>
        <w:rPr>
          <w:w w:val="105"/>
          <w:sz w:val="16"/>
        </w:rPr>
        <w:t>Geral</w:t>
      </w:r>
      <w:r>
        <w:rPr>
          <w:spacing w:val="-2"/>
          <w:w w:val="105"/>
          <w:sz w:val="16"/>
        </w:rPr>
        <w:t> </w:t>
      </w:r>
      <w:r>
        <w:rPr>
          <w:w w:val="105"/>
          <w:sz w:val="16"/>
        </w:rPr>
        <w:t>do</w:t>
      </w:r>
      <w:r>
        <w:rPr>
          <w:spacing w:val="-2"/>
          <w:w w:val="105"/>
          <w:sz w:val="16"/>
        </w:rPr>
        <w:t> </w:t>
      </w:r>
      <w:r>
        <w:rPr>
          <w:w w:val="105"/>
          <w:sz w:val="16"/>
        </w:rPr>
        <w:t>Estado</w:t>
      </w:r>
      <w:r>
        <w:rPr>
          <w:spacing w:val="-2"/>
          <w:w w:val="105"/>
          <w:sz w:val="16"/>
        </w:rPr>
        <w:t> </w:t>
      </w:r>
      <w:r>
        <w:rPr>
          <w:w w:val="105"/>
          <w:sz w:val="16"/>
        </w:rPr>
        <w:t>para</w:t>
      </w:r>
      <w:r>
        <w:rPr>
          <w:spacing w:val="-2"/>
          <w:w w:val="105"/>
          <w:sz w:val="16"/>
        </w:rPr>
        <w:t> </w:t>
      </w:r>
      <w:r>
        <w:rPr>
          <w:w w:val="105"/>
          <w:sz w:val="16"/>
        </w:rPr>
        <w:t>inscrição</w:t>
      </w:r>
      <w:r>
        <w:rPr>
          <w:spacing w:val="-2"/>
          <w:w w:val="105"/>
          <w:sz w:val="16"/>
        </w:rPr>
        <w:t> </w:t>
      </w:r>
      <w:r>
        <w:rPr>
          <w:w w:val="105"/>
          <w:sz w:val="16"/>
        </w:rPr>
        <w:t>do</w:t>
      </w:r>
      <w:r>
        <w:rPr>
          <w:spacing w:val="-2"/>
          <w:w w:val="105"/>
          <w:sz w:val="16"/>
        </w:rPr>
        <w:t> </w:t>
      </w:r>
      <w:r>
        <w:rPr>
          <w:w w:val="105"/>
          <w:sz w:val="16"/>
        </w:rPr>
        <w:t>débito</w:t>
      </w:r>
      <w:r>
        <w:rPr>
          <w:spacing w:val="-2"/>
          <w:w w:val="105"/>
          <w:sz w:val="16"/>
        </w:rPr>
        <w:t> </w:t>
      </w:r>
      <w:r>
        <w:rPr>
          <w:w w:val="105"/>
          <w:sz w:val="16"/>
        </w:rPr>
        <w:t>em</w:t>
      </w:r>
      <w:r>
        <w:rPr>
          <w:spacing w:val="-2"/>
          <w:w w:val="105"/>
          <w:sz w:val="16"/>
        </w:rPr>
        <w:t> </w:t>
      </w:r>
      <w:r>
        <w:rPr>
          <w:w w:val="105"/>
          <w:sz w:val="16"/>
        </w:rPr>
        <w:t>dívida</w:t>
      </w:r>
      <w:r>
        <w:rPr>
          <w:spacing w:val="-2"/>
          <w:w w:val="105"/>
          <w:sz w:val="16"/>
        </w:rPr>
        <w:t> </w:t>
      </w:r>
      <w:r>
        <w:rPr>
          <w:w w:val="105"/>
          <w:sz w:val="16"/>
        </w:rPr>
        <w:t>ativa</w:t>
      </w:r>
      <w:r>
        <w:rPr>
          <w:spacing w:val="-2"/>
          <w:w w:val="105"/>
          <w:sz w:val="16"/>
        </w:rPr>
        <w:t> </w:t>
      </w:r>
      <w:r>
        <w:rPr>
          <w:w w:val="105"/>
          <w:sz w:val="16"/>
        </w:rPr>
        <w:t>e</w:t>
      </w:r>
      <w:r>
        <w:rPr>
          <w:spacing w:val="-2"/>
          <w:w w:val="105"/>
          <w:sz w:val="16"/>
        </w:rPr>
        <w:t> </w:t>
      </w:r>
      <w:r>
        <w:rPr>
          <w:w w:val="105"/>
          <w:sz w:val="16"/>
        </w:rPr>
        <w:t>propositura</w:t>
      </w:r>
      <w:r>
        <w:rPr>
          <w:spacing w:val="-2"/>
          <w:w w:val="105"/>
          <w:sz w:val="16"/>
        </w:rPr>
        <w:t> </w:t>
      </w:r>
      <w:r>
        <w:rPr>
          <w:w w:val="105"/>
          <w:sz w:val="16"/>
        </w:rPr>
        <w:t>de</w:t>
      </w:r>
      <w:r>
        <w:rPr>
          <w:spacing w:val="-2"/>
          <w:w w:val="105"/>
          <w:sz w:val="16"/>
        </w:rPr>
        <w:t> </w:t>
      </w:r>
      <w:r>
        <w:rPr>
          <w:w w:val="105"/>
          <w:sz w:val="16"/>
        </w:rPr>
        <w:t>execução</w:t>
      </w:r>
      <w:r>
        <w:rPr>
          <w:spacing w:val="-2"/>
          <w:w w:val="105"/>
          <w:sz w:val="16"/>
        </w:rPr>
        <w:t> </w:t>
      </w:r>
      <w:r>
        <w:rPr>
          <w:w w:val="105"/>
          <w:sz w:val="16"/>
        </w:rPr>
        <w:t>fiscal,</w:t>
      </w:r>
      <w:r>
        <w:rPr>
          <w:spacing w:val="-2"/>
          <w:w w:val="105"/>
          <w:sz w:val="16"/>
        </w:rPr>
        <w:t> </w:t>
      </w:r>
      <w:r>
        <w:rPr>
          <w:w w:val="105"/>
          <w:sz w:val="16"/>
        </w:rPr>
        <w:t>na</w:t>
      </w:r>
      <w:r>
        <w:rPr>
          <w:spacing w:val="-2"/>
          <w:w w:val="105"/>
          <w:sz w:val="16"/>
        </w:rPr>
        <w:t> </w:t>
      </w:r>
      <w:r>
        <w:rPr>
          <w:w w:val="105"/>
          <w:sz w:val="16"/>
        </w:rPr>
        <w:t>forma</w:t>
      </w:r>
      <w:r>
        <w:rPr>
          <w:spacing w:val="-2"/>
          <w:w w:val="105"/>
          <w:sz w:val="16"/>
        </w:rPr>
        <w:t> </w:t>
      </w:r>
      <w:r>
        <w:rPr>
          <w:w w:val="105"/>
          <w:sz w:val="16"/>
        </w:rPr>
        <w:t>do</w:t>
      </w:r>
      <w:r>
        <w:rPr>
          <w:spacing w:val="-2"/>
          <w:w w:val="105"/>
          <w:sz w:val="16"/>
        </w:rPr>
        <w:t> </w:t>
      </w:r>
      <w:r>
        <w:rPr>
          <w:w w:val="105"/>
          <w:sz w:val="16"/>
        </w:rPr>
        <w:t>art.</w:t>
      </w:r>
      <w:r>
        <w:rPr>
          <w:spacing w:val="-2"/>
          <w:w w:val="105"/>
          <w:sz w:val="16"/>
        </w:rPr>
        <w:t> </w:t>
      </w:r>
      <w:r>
        <w:rPr>
          <w:w w:val="105"/>
          <w:sz w:val="16"/>
        </w:rPr>
        <w:t>39</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4.320,</w:t>
      </w:r>
      <w:r>
        <w:rPr>
          <w:spacing w:val="-2"/>
          <w:w w:val="105"/>
          <w:sz w:val="16"/>
        </w:rPr>
        <w:t> </w:t>
      </w:r>
      <w:r>
        <w:rPr>
          <w:w w:val="105"/>
          <w:sz w:val="16"/>
        </w:rPr>
        <w:t>de</w:t>
      </w:r>
      <w:r>
        <w:rPr>
          <w:spacing w:val="-2"/>
          <w:w w:val="105"/>
          <w:sz w:val="16"/>
        </w:rPr>
        <w:t> </w:t>
      </w:r>
      <w:r>
        <w:rPr>
          <w:w w:val="105"/>
          <w:sz w:val="16"/>
        </w:rPr>
        <w:t>17</w:t>
      </w:r>
      <w:r>
        <w:rPr>
          <w:spacing w:val="-2"/>
          <w:w w:val="105"/>
          <w:sz w:val="16"/>
        </w:rPr>
        <w:t> </w:t>
      </w:r>
      <w:r>
        <w:rPr>
          <w:w w:val="105"/>
          <w:sz w:val="16"/>
        </w:rPr>
        <w:t>de</w:t>
      </w:r>
      <w:r>
        <w:rPr>
          <w:spacing w:val="-2"/>
          <w:w w:val="105"/>
          <w:sz w:val="16"/>
        </w:rPr>
        <w:t> </w:t>
      </w:r>
      <w:r>
        <w:rPr>
          <w:w w:val="105"/>
          <w:sz w:val="16"/>
        </w:rPr>
        <w:t>março</w:t>
      </w:r>
      <w:r>
        <w:rPr>
          <w:spacing w:val="-2"/>
          <w:w w:val="105"/>
          <w:sz w:val="16"/>
        </w:rPr>
        <w:t> </w:t>
      </w:r>
      <w:r>
        <w:rPr>
          <w:w w:val="105"/>
          <w:sz w:val="16"/>
        </w:rPr>
        <w:t>de</w:t>
      </w:r>
      <w:r>
        <w:rPr>
          <w:spacing w:val="-2"/>
          <w:w w:val="105"/>
          <w:sz w:val="16"/>
        </w:rPr>
        <w:t> </w:t>
      </w:r>
      <w:r>
        <w:rPr>
          <w:w w:val="105"/>
          <w:sz w:val="16"/>
        </w:rPr>
        <w:t>1964, e do art. 1º da Lei nº 1.012, de 15 de julho de 1986.</w:t>
      </w:r>
    </w:p>
    <w:p>
      <w:pPr>
        <w:pStyle w:val="BodyText"/>
        <w:spacing w:before="17"/>
      </w:pPr>
    </w:p>
    <w:p>
      <w:pPr>
        <w:pStyle w:val="ListParagraph"/>
        <w:numPr>
          <w:ilvl w:val="2"/>
          <w:numId w:val="51"/>
        </w:numPr>
        <w:tabs>
          <w:tab w:pos="850" w:val="left" w:leader="none"/>
        </w:tabs>
        <w:spacing w:line="292" w:lineRule="auto" w:before="0" w:after="0"/>
        <w:ind w:left="310" w:right="293" w:firstLine="0"/>
        <w:jc w:val="both"/>
        <w:rPr>
          <w:sz w:val="16"/>
        </w:rPr>
      </w:pPr>
      <w:r>
        <w:rPr>
          <w:w w:val="105"/>
          <w:sz w:val="16"/>
        </w:rPr>
        <w:t>O procedimento para inscrição do débito em dívida ativa deverá observar o que dispõem os arts. 4° e 5° da Lei n° 5.351, de 15 de dezembro de 2008, sendo que, em caso de dúvida, a Procuradoria da </w:t>
      </w:r>
      <w:r>
        <w:rPr>
          <w:w w:val="105"/>
          <w:sz w:val="16"/>
        </w:rPr>
        <w:t>Dívida Ativa deverá ser consultada.</w:t>
      </w:r>
    </w:p>
    <w:p>
      <w:pPr>
        <w:pStyle w:val="BodyText"/>
      </w:pPr>
    </w:p>
    <w:p>
      <w:pPr>
        <w:pStyle w:val="BodyText"/>
        <w:spacing w:before="96"/>
      </w:pPr>
    </w:p>
    <w:p>
      <w:pPr>
        <w:spacing w:before="0"/>
        <w:ind w:left="310" w:right="0" w:firstLine="0"/>
        <w:jc w:val="left"/>
        <w:rPr>
          <w:b/>
          <w:sz w:val="16"/>
        </w:rPr>
      </w:pPr>
      <w:r>
        <w:rPr>
          <w:b/>
          <w:sz w:val="16"/>
        </w:rPr>
        <w:t>CLÁUSULA</w:t>
      </w:r>
      <w:r>
        <w:rPr>
          <w:b/>
          <w:spacing w:val="13"/>
          <w:sz w:val="16"/>
        </w:rPr>
        <w:t> </w:t>
      </w:r>
      <w:r>
        <w:rPr>
          <w:b/>
          <w:sz w:val="16"/>
        </w:rPr>
        <w:t>DÉCIMA</w:t>
      </w:r>
      <w:r>
        <w:rPr>
          <w:b/>
          <w:spacing w:val="13"/>
          <w:sz w:val="16"/>
        </w:rPr>
        <w:t> </w:t>
      </w:r>
      <w:r>
        <w:rPr>
          <w:b/>
          <w:sz w:val="16"/>
        </w:rPr>
        <w:t>SEGUNDA</w:t>
      </w:r>
      <w:r>
        <w:rPr>
          <w:b/>
          <w:spacing w:val="14"/>
          <w:sz w:val="16"/>
        </w:rPr>
        <w:t> </w:t>
      </w:r>
      <w:r>
        <w:rPr>
          <w:b/>
          <w:sz w:val="16"/>
        </w:rPr>
        <w:t>–</w:t>
      </w:r>
      <w:r>
        <w:rPr>
          <w:b/>
          <w:spacing w:val="28"/>
          <w:sz w:val="16"/>
        </w:rPr>
        <w:t> </w:t>
      </w:r>
      <w:r>
        <w:rPr>
          <w:b/>
          <w:sz w:val="16"/>
        </w:rPr>
        <w:t>DA</w:t>
      </w:r>
      <w:r>
        <w:rPr>
          <w:b/>
          <w:spacing w:val="13"/>
          <w:sz w:val="16"/>
        </w:rPr>
        <w:t> </w:t>
      </w:r>
      <w:r>
        <w:rPr>
          <w:b/>
          <w:sz w:val="16"/>
        </w:rPr>
        <w:t>EXTINÇÃO</w:t>
      </w:r>
      <w:r>
        <w:rPr>
          <w:b/>
          <w:spacing w:val="29"/>
          <w:sz w:val="16"/>
        </w:rPr>
        <w:t> </w:t>
      </w:r>
      <w:r>
        <w:rPr>
          <w:b/>
          <w:spacing w:val="-2"/>
          <w:sz w:val="16"/>
        </w:rPr>
        <w:t>CONTRATUAL</w:t>
      </w:r>
    </w:p>
    <w:p>
      <w:pPr>
        <w:pStyle w:val="ListParagraph"/>
        <w:numPr>
          <w:ilvl w:val="1"/>
          <w:numId w:val="56"/>
        </w:numPr>
        <w:tabs>
          <w:tab w:pos="710" w:val="left" w:leader="none"/>
        </w:tabs>
        <w:spacing w:line="235" w:lineRule="auto" w:before="20" w:after="0"/>
        <w:ind w:left="310" w:right="360" w:firstLine="0"/>
        <w:jc w:val="left"/>
        <w:rPr>
          <w:sz w:val="20"/>
        </w:rPr>
      </w:pPr>
      <w:r>
        <w:rPr>
          <w:sz w:val="20"/>
        </w:rPr>
        <w:t>O</w:t>
      </w:r>
      <w:r>
        <w:rPr>
          <w:spacing w:val="-2"/>
          <w:sz w:val="20"/>
        </w:rPr>
        <w:t> </w:t>
      </w:r>
      <w:r>
        <w:rPr>
          <w:sz w:val="20"/>
        </w:rPr>
        <w:t>contrato</w:t>
      </w:r>
      <w:r>
        <w:rPr>
          <w:spacing w:val="-2"/>
          <w:sz w:val="20"/>
        </w:rPr>
        <w:t> </w:t>
      </w:r>
      <w:r>
        <w:rPr>
          <w:sz w:val="20"/>
        </w:rPr>
        <w:t>se</w:t>
      </w:r>
      <w:r>
        <w:rPr>
          <w:spacing w:val="-2"/>
          <w:sz w:val="20"/>
        </w:rPr>
        <w:t> </w:t>
      </w:r>
      <w:r>
        <w:rPr>
          <w:sz w:val="20"/>
        </w:rPr>
        <w:t>extingue</w:t>
      </w:r>
      <w:r>
        <w:rPr>
          <w:spacing w:val="-2"/>
          <w:sz w:val="20"/>
        </w:rPr>
        <w:t> </w:t>
      </w:r>
      <w:r>
        <w:rPr>
          <w:sz w:val="20"/>
        </w:rPr>
        <w:t>quando</w:t>
      </w:r>
      <w:r>
        <w:rPr>
          <w:spacing w:val="-2"/>
          <w:sz w:val="20"/>
        </w:rPr>
        <w:t> </w:t>
      </w:r>
      <w:r>
        <w:rPr>
          <w:sz w:val="20"/>
        </w:rPr>
        <w:t>vencido</w:t>
      </w:r>
      <w:r>
        <w:rPr>
          <w:spacing w:val="-2"/>
          <w:sz w:val="20"/>
        </w:rPr>
        <w:t> </w:t>
      </w:r>
      <w:r>
        <w:rPr>
          <w:sz w:val="20"/>
        </w:rPr>
        <w:t>o</w:t>
      </w:r>
      <w:r>
        <w:rPr>
          <w:spacing w:val="-2"/>
          <w:sz w:val="20"/>
        </w:rPr>
        <w:t> </w:t>
      </w:r>
      <w:r>
        <w:rPr>
          <w:sz w:val="20"/>
        </w:rPr>
        <w:t>prazo</w:t>
      </w:r>
      <w:r>
        <w:rPr>
          <w:spacing w:val="-2"/>
          <w:sz w:val="20"/>
        </w:rPr>
        <w:t> </w:t>
      </w:r>
      <w:r>
        <w:rPr>
          <w:sz w:val="20"/>
        </w:rPr>
        <w:t>nele</w:t>
      </w:r>
      <w:r>
        <w:rPr>
          <w:spacing w:val="-2"/>
          <w:sz w:val="20"/>
        </w:rPr>
        <w:t> </w:t>
      </w:r>
      <w:r>
        <w:rPr>
          <w:sz w:val="20"/>
        </w:rPr>
        <w:t>estipulado,</w:t>
      </w:r>
      <w:r>
        <w:rPr>
          <w:spacing w:val="-2"/>
          <w:sz w:val="20"/>
        </w:rPr>
        <w:t> </w:t>
      </w:r>
      <w:r>
        <w:rPr>
          <w:sz w:val="20"/>
        </w:rPr>
        <w:t>independentemente</w:t>
      </w:r>
      <w:r>
        <w:rPr>
          <w:spacing w:val="-2"/>
          <w:sz w:val="20"/>
        </w:rPr>
        <w:t> </w:t>
      </w:r>
      <w:r>
        <w:rPr>
          <w:sz w:val="20"/>
        </w:rPr>
        <w:t>de</w:t>
      </w:r>
      <w:r>
        <w:rPr>
          <w:spacing w:val="-2"/>
          <w:sz w:val="20"/>
        </w:rPr>
        <w:t> </w:t>
      </w:r>
      <w:r>
        <w:rPr>
          <w:sz w:val="20"/>
        </w:rPr>
        <w:t>terem</w:t>
      </w:r>
      <w:r>
        <w:rPr>
          <w:spacing w:val="-2"/>
          <w:sz w:val="20"/>
        </w:rPr>
        <w:t> </w:t>
      </w:r>
      <w:r>
        <w:rPr>
          <w:sz w:val="20"/>
        </w:rPr>
        <w:t>sido</w:t>
      </w:r>
      <w:r>
        <w:rPr>
          <w:spacing w:val="-2"/>
          <w:sz w:val="20"/>
        </w:rPr>
        <w:t> </w:t>
      </w:r>
      <w:r>
        <w:rPr>
          <w:sz w:val="20"/>
        </w:rPr>
        <w:t>cumpridas</w:t>
      </w:r>
      <w:r>
        <w:rPr>
          <w:spacing w:val="-2"/>
          <w:sz w:val="20"/>
        </w:rPr>
        <w:t> </w:t>
      </w:r>
      <w:r>
        <w:rPr>
          <w:sz w:val="20"/>
        </w:rPr>
        <w:t>ou</w:t>
      </w:r>
      <w:r>
        <w:rPr>
          <w:spacing w:val="-2"/>
          <w:sz w:val="20"/>
        </w:rPr>
        <w:t> </w:t>
      </w:r>
      <w:r>
        <w:rPr>
          <w:sz w:val="20"/>
        </w:rPr>
        <w:t>não</w:t>
      </w:r>
      <w:r>
        <w:rPr>
          <w:spacing w:val="-2"/>
          <w:sz w:val="20"/>
        </w:rPr>
        <w:t> </w:t>
      </w:r>
      <w:r>
        <w:rPr>
          <w:sz w:val="20"/>
        </w:rPr>
        <w:t>as</w:t>
      </w:r>
      <w:r>
        <w:rPr>
          <w:spacing w:val="-2"/>
          <w:sz w:val="20"/>
        </w:rPr>
        <w:t> </w:t>
      </w:r>
      <w:r>
        <w:rPr>
          <w:sz w:val="20"/>
        </w:rPr>
        <w:t>obrigações</w:t>
      </w:r>
      <w:r>
        <w:rPr>
          <w:spacing w:val="-2"/>
          <w:sz w:val="20"/>
        </w:rPr>
        <w:t> </w:t>
      </w:r>
      <w:r>
        <w:rPr>
          <w:sz w:val="20"/>
        </w:rPr>
        <w:t>de</w:t>
      </w:r>
      <w:r>
        <w:rPr>
          <w:spacing w:val="-2"/>
          <w:sz w:val="20"/>
        </w:rPr>
        <w:t> </w:t>
      </w:r>
      <w:r>
        <w:rPr>
          <w:sz w:val="20"/>
        </w:rPr>
        <w:t>ambas</w:t>
      </w:r>
      <w:r>
        <w:rPr>
          <w:spacing w:val="-2"/>
          <w:sz w:val="20"/>
        </w:rPr>
        <w:t> </w:t>
      </w:r>
      <w:r>
        <w:rPr>
          <w:sz w:val="20"/>
        </w:rPr>
        <w:t>as</w:t>
      </w:r>
      <w:r>
        <w:rPr>
          <w:spacing w:val="-2"/>
          <w:sz w:val="20"/>
        </w:rPr>
        <w:t> </w:t>
      </w:r>
      <w:r>
        <w:rPr>
          <w:sz w:val="20"/>
        </w:rPr>
        <w:t>partes</w:t>
      </w:r>
      <w:r>
        <w:rPr>
          <w:spacing w:val="-2"/>
          <w:sz w:val="20"/>
        </w:rPr>
        <w:t> </w:t>
      </w:r>
      <w:r>
        <w:rPr>
          <w:sz w:val="20"/>
        </w:rPr>
        <w:t>contraentes,</w:t>
      </w:r>
      <w:r>
        <w:rPr>
          <w:spacing w:val="-2"/>
          <w:sz w:val="20"/>
        </w:rPr>
        <w:t> </w:t>
      </w:r>
      <w:r>
        <w:rPr>
          <w:sz w:val="20"/>
        </w:rPr>
        <w:t>sem</w:t>
      </w:r>
      <w:r>
        <w:rPr>
          <w:spacing w:val="-2"/>
          <w:sz w:val="20"/>
        </w:rPr>
        <w:t> </w:t>
      </w:r>
      <w:r>
        <w:rPr>
          <w:sz w:val="20"/>
        </w:rPr>
        <w:t>prejuízo da aplicação das penalidades eventualmente cabíveis, observados os preceitos da Lei nº 14.133/21 e neste Contrato.</w:t>
      </w:r>
    </w:p>
    <w:p>
      <w:pPr>
        <w:pStyle w:val="ListParagraph"/>
        <w:numPr>
          <w:ilvl w:val="1"/>
          <w:numId w:val="56"/>
        </w:numPr>
        <w:tabs>
          <w:tab w:pos="710" w:val="left" w:leader="none"/>
        </w:tabs>
        <w:spacing w:line="235" w:lineRule="auto" w:before="0" w:after="0"/>
        <w:ind w:left="310" w:right="810" w:firstLine="0"/>
        <w:jc w:val="left"/>
        <w:rPr>
          <w:sz w:val="20"/>
        </w:rPr>
      </w:pPr>
      <w:r>
        <w:rPr>
          <w:sz w:val="20"/>
        </w:rPr>
        <w:t>O</w:t>
      </w:r>
      <w:r>
        <w:rPr>
          <w:spacing w:val="-3"/>
          <w:sz w:val="20"/>
        </w:rPr>
        <w:t> </w:t>
      </w:r>
      <w:r>
        <w:rPr>
          <w:sz w:val="20"/>
        </w:rPr>
        <w:t>Contrato</w:t>
      </w:r>
      <w:r>
        <w:rPr>
          <w:spacing w:val="-3"/>
          <w:sz w:val="20"/>
        </w:rPr>
        <w:t> </w:t>
      </w:r>
      <w:r>
        <w:rPr>
          <w:sz w:val="20"/>
        </w:rPr>
        <w:t>pode</w:t>
      </w:r>
      <w:r>
        <w:rPr>
          <w:spacing w:val="-3"/>
          <w:sz w:val="20"/>
        </w:rPr>
        <w:t> </w:t>
      </w:r>
      <w:r>
        <w:rPr>
          <w:sz w:val="20"/>
        </w:rPr>
        <w:t>ser</w:t>
      </w:r>
      <w:r>
        <w:rPr>
          <w:spacing w:val="-3"/>
          <w:sz w:val="20"/>
        </w:rPr>
        <w:t> </w:t>
      </w:r>
      <w:r>
        <w:rPr>
          <w:sz w:val="20"/>
        </w:rPr>
        <w:t>extinto</w:t>
      </w:r>
      <w:r>
        <w:rPr>
          <w:spacing w:val="-3"/>
          <w:sz w:val="20"/>
        </w:rPr>
        <w:t> </w:t>
      </w:r>
      <w:r>
        <w:rPr>
          <w:sz w:val="20"/>
        </w:rPr>
        <w:t>antes</w:t>
      </w:r>
      <w:r>
        <w:rPr>
          <w:spacing w:val="-3"/>
          <w:sz w:val="20"/>
        </w:rPr>
        <w:t> </w:t>
      </w:r>
      <w:r>
        <w:rPr>
          <w:sz w:val="20"/>
        </w:rPr>
        <w:t>do</w:t>
      </w:r>
      <w:r>
        <w:rPr>
          <w:spacing w:val="-3"/>
          <w:sz w:val="20"/>
        </w:rPr>
        <w:t> </w:t>
      </w:r>
      <w:r>
        <w:rPr>
          <w:sz w:val="20"/>
        </w:rPr>
        <w:t>prazo</w:t>
      </w:r>
      <w:r>
        <w:rPr>
          <w:spacing w:val="-3"/>
          <w:sz w:val="20"/>
        </w:rPr>
        <w:t> </w:t>
      </w:r>
      <w:r>
        <w:rPr>
          <w:sz w:val="20"/>
        </w:rPr>
        <w:t>nele</w:t>
      </w:r>
      <w:r>
        <w:rPr>
          <w:spacing w:val="-3"/>
          <w:sz w:val="20"/>
        </w:rPr>
        <w:t> </w:t>
      </w:r>
      <w:r>
        <w:rPr>
          <w:sz w:val="20"/>
        </w:rPr>
        <w:t>fixado,</w:t>
      </w:r>
      <w:r>
        <w:rPr>
          <w:spacing w:val="-3"/>
          <w:sz w:val="20"/>
        </w:rPr>
        <w:t> </w:t>
      </w:r>
      <w:r>
        <w:rPr>
          <w:sz w:val="20"/>
        </w:rPr>
        <w:t>sem</w:t>
      </w:r>
      <w:r>
        <w:rPr>
          <w:spacing w:val="-3"/>
          <w:sz w:val="20"/>
        </w:rPr>
        <w:t> </w:t>
      </w:r>
      <w:r>
        <w:rPr>
          <w:sz w:val="20"/>
        </w:rPr>
        <w:t>ônus</w:t>
      </w:r>
      <w:r>
        <w:rPr>
          <w:spacing w:val="-3"/>
          <w:sz w:val="20"/>
        </w:rPr>
        <w:t> </w:t>
      </w:r>
      <w:r>
        <w:rPr>
          <w:sz w:val="20"/>
        </w:rPr>
        <w:t>para</w:t>
      </w:r>
      <w:r>
        <w:rPr>
          <w:spacing w:val="-3"/>
          <w:sz w:val="20"/>
        </w:rPr>
        <w:t> </w:t>
      </w:r>
      <w:r>
        <w:rPr>
          <w:sz w:val="20"/>
        </w:rPr>
        <w:t>o</w:t>
      </w:r>
      <w:r>
        <w:rPr>
          <w:spacing w:val="-3"/>
          <w:sz w:val="20"/>
        </w:rPr>
        <w:t> </w:t>
      </w:r>
      <w:r>
        <w:rPr>
          <w:b/>
          <w:sz w:val="20"/>
        </w:rPr>
        <w:t>CONTRATANTE</w:t>
      </w:r>
      <w:r>
        <w:rPr>
          <w:sz w:val="20"/>
        </w:rPr>
        <w:t>,</w:t>
      </w:r>
      <w:r>
        <w:rPr>
          <w:spacing w:val="-3"/>
          <w:sz w:val="20"/>
        </w:rPr>
        <w:t> </w:t>
      </w:r>
      <w:r>
        <w:rPr>
          <w:sz w:val="20"/>
        </w:rPr>
        <w:t>quando</w:t>
      </w:r>
      <w:r>
        <w:rPr>
          <w:spacing w:val="-3"/>
          <w:sz w:val="20"/>
        </w:rPr>
        <w:t> </w:t>
      </w:r>
      <w:r>
        <w:rPr>
          <w:sz w:val="20"/>
        </w:rPr>
        <w:t>esta</w:t>
      </w:r>
      <w:r>
        <w:rPr>
          <w:spacing w:val="-3"/>
          <w:sz w:val="20"/>
        </w:rPr>
        <w:t> </w:t>
      </w:r>
      <w:r>
        <w:rPr>
          <w:sz w:val="20"/>
        </w:rPr>
        <w:t>não</w:t>
      </w:r>
      <w:r>
        <w:rPr>
          <w:spacing w:val="-3"/>
          <w:sz w:val="20"/>
        </w:rPr>
        <w:t> </w:t>
      </w:r>
      <w:r>
        <w:rPr>
          <w:sz w:val="20"/>
        </w:rPr>
        <w:t>dispuser</w:t>
      </w:r>
      <w:r>
        <w:rPr>
          <w:spacing w:val="-3"/>
          <w:sz w:val="20"/>
        </w:rPr>
        <w:t> </w:t>
      </w:r>
      <w:r>
        <w:rPr>
          <w:sz w:val="20"/>
        </w:rPr>
        <w:t>de</w:t>
      </w:r>
      <w:r>
        <w:rPr>
          <w:spacing w:val="-3"/>
          <w:sz w:val="20"/>
        </w:rPr>
        <w:t> </w:t>
      </w:r>
      <w:r>
        <w:rPr>
          <w:sz w:val="20"/>
        </w:rPr>
        <w:t>créditos</w:t>
      </w:r>
      <w:r>
        <w:rPr>
          <w:spacing w:val="-3"/>
          <w:sz w:val="20"/>
        </w:rPr>
        <w:t> </w:t>
      </w:r>
      <w:r>
        <w:rPr>
          <w:sz w:val="20"/>
        </w:rPr>
        <w:t>orçamentários</w:t>
      </w:r>
      <w:r>
        <w:rPr>
          <w:spacing w:val="-3"/>
          <w:sz w:val="20"/>
        </w:rPr>
        <w:t> </w:t>
      </w:r>
      <w:r>
        <w:rPr>
          <w:sz w:val="20"/>
        </w:rPr>
        <w:t>para</w:t>
      </w:r>
      <w:r>
        <w:rPr>
          <w:spacing w:val="-3"/>
          <w:sz w:val="20"/>
        </w:rPr>
        <w:t> </w:t>
      </w:r>
      <w:r>
        <w:rPr>
          <w:sz w:val="20"/>
        </w:rPr>
        <w:t>sua</w:t>
      </w:r>
      <w:r>
        <w:rPr>
          <w:spacing w:val="-3"/>
          <w:sz w:val="20"/>
        </w:rPr>
        <w:t> </w:t>
      </w:r>
      <w:r>
        <w:rPr>
          <w:sz w:val="20"/>
        </w:rPr>
        <w:t>continuidade</w:t>
      </w:r>
      <w:r>
        <w:rPr>
          <w:spacing w:val="-3"/>
          <w:sz w:val="20"/>
        </w:rPr>
        <w:t> </w:t>
      </w:r>
      <w:r>
        <w:rPr>
          <w:sz w:val="20"/>
        </w:rPr>
        <w:t>ou quando entender que o Contrato não mais lhe oferece vantagem.</w:t>
      </w:r>
    </w:p>
    <w:p>
      <w:pPr>
        <w:pStyle w:val="ListParagraph"/>
        <w:numPr>
          <w:ilvl w:val="2"/>
          <w:numId w:val="56"/>
        </w:numPr>
        <w:tabs>
          <w:tab w:pos="848" w:val="left" w:leader="none"/>
        </w:tabs>
        <w:spacing w:line="235" w:lineRule="auto" w:before="0" w:after="0"/>
        <w:ind w:left="310" w:right="451" w:firstLine="0"/>
        <w:jc w:val="left"/>
        <w:rPr>
          <w:sz w:val="20"/>
        </w:rPr>
      </w:pPr>
      <w:r>
        <w:rPr>
          <w:sz w:val="20"/>
        </w:rPr>
        <w:t>A</w:t>
      </w:r>
      <w:r>
        <w:rPr>
          <w:spacing w:val="-13"/>
          <w:sz w:val="20"/>
        </w:rPr>
        <w:t> </w:t>
      </w:r>
      <w:r>
        <w:rPr>
          <w:sz w:val="20"/>
        </w:rPr>
        <w:t>extinção</w:t>
      </w:r>
      <w:r>
        <w:rPr>
          <w:spacing w:val="-7"/>
          <w:sz w:val="20"/>
        </w:rPr>
        <w:t> </w:t>
      </w:r>
      <w:r>
        <w:rPr>
          <w:sz w:val="20"/>
        </w:rPr>
        <w:t>nesta</w:t>
      </w:r>
      <w:r>
        <w:rPr>
          <w:spacing w:val="-5"/>
          <w:sz w:val="20"/>
        </w:rPr>
        <w:t> </w:t>
      </w:r>
      <w:r>
        <w:rPr>
          <w:sz w:val="20"/>
        </w:rPr>
        <w:t>hipótese</w:t>
      </w:r>
      <w:r>
        <w:rPr>
          <w:spacing w:val="-5"/>
          <w:sz w:val="20"/>
        </w:rPr>
        <w:t> </w:t>
      </w:r>
      <w:r>
        <w:rPr>
          <w:sz w:val="20"/>
        </w:rPr>
        <w:t>ocorrerá</w:t>
      </w:r>
      <w:r>
        <w:rPr>
          <w:spacing w:val="-5"/>
          <w:sz w:val="20"/>
        </w:rPr>
        <w:t> </w:t>
      </w:r>
      <w:r>
        <w:rPr>
          <w:sz w:val="20"/>
        </w:rPr>
        <w:t>na</w:t>
      </w:r>
      <w:r>
        <w:rPr>
          <w:spacing w:val="-5"/>
          <w:sz w:val="20"/>
        </w:rPr>
        <w:t> </w:t>
      </w:r>
      <w:r>
        <w:rPr>
          <w:sz w:val="20"/>
        </w:rPr>
        <w:t>próxima</w:t>
      </w:r>
      <w:r>
        <w:rPr>
          <w:spacing w:val="-5"/>
          <w:sz w:val="20"/>
        </w:rPr>
        <w:t> </w:t>
      </w:r>
      <w:r>
        <w:rPr>
          <w:sz w:val="20"/>
        </w:rPr>
        <w:t>data</w:t>
      </w:r>
      <w:r>
        <w:rPr>
          <w:spacing w:val="-5"/>
          <w:sz w:val="20"/>
        </w:rPr>
        <w:t> </w:t>
      </w:r>
      <w:r>
        <w:rPr>
          <w:sz w:val="20"/>
        </w:rPr>
        <w:t>de</w:t>
      </w:r>
      <w:r>
        <w:rPr>
          <w:spacing w:val="-5"/>
          <w:sz w:val="20"/>
        </w:rPr>
        <w:t> </w:t>
      </w:r>
      <w:r>
        <w:rPr>
          <w:sz w:val="20"/>
        </w:rPr>
        <w:t>aniversário</w:t>
      </w:r>
      <w:r>
        <w:rPr>
          <w:spacing w:val="-5"/>
          <w:sz w:val="20"/>
        </w:rPr>
        <w:t> </w:t>
      </w:r>
      <w:r>
        <w:rPr>
          <w:sz w:val="20"/>
        </w:rPr>
        <w:t>do</w:t>
      </w:r>
      <w:r>
        <w:rPr>
          <w:spacing w:val="-5"/>
          <w:sz w:val="20"/>
        </w:rPr>
        <w:t> </w:t>
      </w:r>
      <w:r>
        <w:rPr>
          <w:sz w:val="20"/>
        </w:rPr>
        <w:t>Contrato,</w:t>
      </w:r>
      <w:r>
        <w:rPr>
          <w:spacing w:val="-5"/>
          <w:sz w:val="20"/>
        </w:rPr>
        <w:t> </w:t>
      </w:r>
      <w:r>
        <w:rPr>
          <w:sz w:val="20"/>
        </w:rPr>
        <w:t>desde</w:t>
      </w:r>
      <w:r>
        <w:rPr>
          <w:spacing w:val="-5"/>
          <w:sz w:val="20"/>
        </w:rPr>
        <w:t> </w:t>
      </w:r>
      <w:r>
        <w:rPr>
          <w:sz w:val="20"/>
        </w:rPr>
        <w:t>que</w:t>
      </w:r>
      <w:r>
        <w:rPr>
          <w:spacing w:val="-5"/>
          <w:sz w:val="20"/>
        </w:rPr>
        <w:t> </w:t>
      </w:r>
      <w:r>
        <w:rPr>
          <w:sz w:val="20"/>
        </w:rPr>
        <w:t>haja</w:t>
      </w:r>
      <w:r>
        <w:rPr>
          <w:spacing w:val="-5"/>
          <w:sz w:val="20"/>
        </w:rPr>
        <w:t> </w:t>
      </w:r>
      <w:r>
        <w:rPr>
          <w:sz w:val="20"/>
        </w:rPr>
        <w:t>a</w:t>
      </w:r>
      <w:r>
        <w:rPr>
          <w:spacing w:val="-5"/>
          <w:sz w:val="20"/>
        </w:rPr>
        <w:t> </w:t>
      </w:r>
      <w:r>
        <w:rPr>
          <w:sz w:val="20"/>
        </w:rPr>
        <w:t>notificação</w:t>
      </w:r>
      <w:r>
        <w:rPr>
          <w:spacing w:val="-5"/>
          <w:sz w:val="20"/>
        </w:rPr>
        <w:t> </w:t>
      </w:r>
      <w:r>
        <w:rPr>
          <w:sz w:val="20"/>
        </w:rPr>
        <w:t>do</w:t>
      </w:r>
      <w:r>
        <w:rPr>
          <w:spacing w:val="-5"/>
          <w:sz w:val="20"/>
        </w:rPr>
        <w:t> </w:t>
      </w:r>
      <w:r>
        <w:rPr>
          <w:b/>
          <w:sz w:val="20"/>
        </w:rPr>
        <w:t>CONTRATADO</w:t>
      </w:r>
      <w:r>
        <w:rPr>
          <w:b/>
          <w:spacing w:val="-5"/>
          <w:sz w:val="20"/>
        </w:rPr>
        <w:t> </w:t>
      </w:r>
      <w:r>
        <w:rPr>
          <w:sz w:val="20"/>
        </w:rPr>
        <w:t>pelo</w:t>
      </w:r>
      <w:r>
        <w:rPr>
          <w:spacing w:val="-5"/>
          <w:sz w:val="20"/>
        </w:rPr>
        <w:t> </w:t>
      </w:r>
      <w:r>
        <w:rPr>
          <w:b/>
          <w:sz w:val="20"/>
        </w:rPr>
        <w:t>CONTRATANTE</w:t>
      </w:r>
      <w:r>
        <w:rPr>
          <w:b/>
          <w:spacing w:val="-5"/>
          <w:sz w:val="20"/>
        </w:rPr>
        <w:t> </w:t>
      </w:r>
      <w:r>
        <w:rPr>
          <w:sz w:val="20"/>
        </w:rPr>
        <w:t>nesse</w:t>
      </w:r>
      <w:r>
        <w:rPr>
          <w:spacing w:val="-5"/>
          <w:sz w:val="20"/>
        </w:rPr>
        <w:t> </w:t>
      </w:r>
      <w:r>
        <w:rPr>
          <w:sz w:val="20"/>
        </w:rPr>
        <w:t>sentido</w:t>
      </w:r>
      <w:r>
        <w:rPr>
          <w:spacing w:val="-5"/>
          <w:sz w:val="20"/>
        </w:rPr>
        <w:t> </w:t>
      </w:r>
      <w:r>
        <w:rPr>
          <w:sz w:val="20"/>
        </w:rPr>
        <w:t>com pelo menos 2 (dois) meses de antecedência desse dia.</w:t>
      </w:r>
    </w:p>
    <w:p>
      <w:pPr>
        <w:pStyle w:val="BodyText"/>
        <w:spacing w:before="2"/>
        <w:rPr>
          <w:sz w:val="20"/>
        </w:rPr>
      </w:pPr>
    </w:p>
    <w:p>
      <w:pPr>
        <w:pStyle w:val="ListParagraph"/>
        <w:numPr>
          <w:ilvl w:val="2"/>
          <w:numId w:val="56"/>
        </w:numPr>
        <w:tabs>
          <w:tab w:pos="774" w:val="left" w:leader="none"/>
        </w:tabs>
        <w:spacing w:line="292" w:lineRule="auto" w:before="0" w:after="0"/>
        <w:ind w:left="310" w:right="293" w:firstLine="0"/>
        <w:jc w:val="both"/>
        <w:rPr>
          <w:sz w:val="16"/>
        </w:rPr>
      </w:pPr>
      <w:r>
        <w:rPr>
          <w:w w:val="105"/>
          <w:sz w:val="16"/>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7"/>
      </w:pPr>
    </w:p>
    <w:p>
      <w:pPr>
        <w:pStyle w:val="ListParagraph"/>
        <w:numPr>
          <w:ilvl w:val="1"/>
          <w:numId w:val="56"/>
        </w:numPr>
        <w:tabs>
          <w:tab w:pos="642" w:val="left" w:leader="none"/>
        </w:tabs>
        <w:spacing w:line="240" w:lineRule="auto" w:before="0" w:after="0"/>
        <w:ind w:left="642" w:right="0" w:hanging="332"/>
        <w:jc w:val="left"/>
        <w:rPr>
          <w:sz w:val="16"/>
        </w:rPr>
      </w:pPr>
      <w:r>
        <w:rPr>
          <w:w w:val="105"/>
          <w:sz w:val="16"/>
        </w:rPr>
        <w:t>O</w:t>
      </w:r>
      <w:r>
        <w:rPr>
          <w:spacing w:val="-5"/>
          <w:w w:val="105"/>
          <w:sz w:val="16"/>
        </w:rPr>
        <w:t> </w:t>
      </w:r>
      <w:r>
        <w:rPr>
          <w:w w:val="105"/>
          <w:sz w:val="16"/>
        </w:rPr>
        <w:t>presente</w:t>
      </w:r>
      <w:r>
        <w:rPr>
          <w:spacing w:val="-5"/>
          <w:w w:val="105"/>
          <w:sz w:val="16"/>
        </w:rPr>
        <w:t> </w:t>
      </w:r>
      <w:r>
        <w:rPr>
          <w:w w:val="105"/>
          <w:sz w:val="16"/>
        </w:rPr>
        <w:t>Contrato</w:t>
      </w:r>
      <w:r>
        <w:rPr>
          <w:spacing w:val="-5"/>
          <w:w w:val="105"/>
          <w:sz w:val="16"/>
        </w:rPr>
        <w:t> </w:t>
      </w:r>
      <w:r>
        <w:rPr>
          <w:w w:val="105"/>
          <w:sz w:val="16"/>
        </w:rPr>
        <w:t>poderá</w:t>
      </w:r>
      <w:r>
        <w:rPr>
          <w:spacing w:val="-4"/>
          <w:w w:val="105"/>
          <w:sz w:val="16"/>
        </w:rPr>
        <w:t> </w:t>
      </w:r>
      <w:r>
        <w:rPr>
          <w:w w:val="105"/>
          <w:sz w:val="16"/>
        </w:rPr>
        <w:t>ser</w:t>
      </w:r>
      <w:r>
        <w:rPr>
          <w:spacing w:val="-5"/>
          <w:w w:val="105"/>
          <w:sz w:val="16"/>
        </w:rPr>
        <w:t> </w:t>
      </w:r>
      <w:r>
        <w:rPr>
          <w:w w:val="105"/>
          <w:sz w:val="16"/>
        </w:rPr>
        <w:t>extinto,</w:t>
      </w:r>
      <w:r>
        <w:rPr>
          <w:spacing w:val="-5"/>
          <w:w w:val="105"/>
          <w:sz w:val="16"/>
        </w:rPr>
        <w:t> </w:t>
      </w:r>
      <w:r>
        <w:rPr>
          <w:w w:val="105"/>
          <w:sz w:val="16"/>
        </w:rPr>
        <w:t>antes</w:t>
      </w:r>
      <w:r>
        <w:rPr>
          <w:spacing w:val="-5"/>
          <w:w w:val="105"/>
          <w:sz w:val="16"/>
        </w:rPr>
        <w:t> </w:t>
      </w:r>
      <w:r>
        <w:rPr>
          <w:w w:val="105"/>
          <w:sz w:val="16"/>
        </w:rPr>
        <w:t>de</w:t>
      </w:r>
      <w:r>
        <w:rPr>
          <w:spacing w:val="-4"/>
          <w:w w:val="105"/>
          <w:sz w:val="16"/>
        </w:rPr>
        <w:t> </w:t>
      </w:r>
      <w:r>
        <w:rPr>
          <w:w w:val="105"/>
          <w:sz w:val="16"/>
        </w:rPr>
        <w:t>cumpridas</w:t>
      </w:r>
      <w:r>
        <w:rPr>
          <w:spacing w:val="-5"/>
          <w:w w:val="105"/>
          <w:sz w:val="16"/>
        </w:rPr>
        <w:t> </w:t>
      </w:r>
      <w:r>
        <w:rPr>
          <w:w w:val="105"/>
          <w:sz w:val="16"/>
        </w:rPr>
        <w:t>as</w:t>
      </w:r>
      <w:r>
        <w:rPr>
          <w:spacing w:val="-5"/>
          <w:w w:val="105"/>
          <w:sz w:val="16"/>
        </w:rPr>
        <w:t> </w:t>
      </w:r>
      <w:r>
        <w:rPr>
          <w:w w:val="105"/>
          <w:sz w:val="16"/>
        </w:rPr>
        <w:t>obrigações</w:t>
      </w:r>
      <w:r>
        <w:rPr>
          <w:spacing w:val="-5"/>
          <w:w w:val="105"/>
          <w:sz w:val="16"/>
        </w:rPr>
        <w:t> </w:t>
      </w:r>
      <w:r>
        <w:rPr>
          <w:w w:val="105"/>
          <w:sz w:val="16"/>
        </w:rPr>
        <w:t>estipuladas,</w:t>
      </w:r>
      <w:r>
        <w:rPr>
          <w:spacing w:val="-4"/>
          <w:w w:val="105"/>
          <w:sz w:val="16"/>
        </w:rPr>
        <w:t> </w:t>
      </w:r>
      <w:r>
        <w:rPr>
          <w:w w:val="105"/>
          <w:sz w:val="16"/>
        </w:rPr>
        <w:t>ou</w:t>
      </w:r>
      <w:r>
        <w:rPr>
          <w:spacing w:val="-5"/>
          <w:w w:val="105"/>
          <w:sz w:val="16"/>
        </w:rPr>
        <w:t> </w:t>
      </w:r>
      <w:r>
        <w:rPr>
          <w:w w:val="105"/>
          <w:sz w:val="16"/>
        </w:rPr>
        <w:t>antes</w:t>
      </w:r>
      <w:r>
        <w:rPr>
          <w:spacing w:val="-5"/>
          <w:w w:val="105"/>
          <w:sz w:val="16"/>
        </w:rPr>
        <w:t> </w:t>
      </w:r>
      <w:r>
        <w:rPr>
          <w:w w:val="105"/>
          <w:sz w:val="16"/>
        </w:rPr>
        <w:t>do</w:t>
      </w:r>
      <w:r>
        <w:rPr>
          <w:spacing w:val="-5"/>
          <w:w w:val="105"/>
          <w:sz w:val="16"/>
        </w:rPr>
        <w:t> </w:t>
      </w:r>
      <w:r>
        <w:rPr>
          <w:w w:val="105"/>
          <w:sz w:val="16"/>
        </w:rPr>
        <w:t>prazo</w:t>
      </w:r>
      <w:r>
        <w:rPr>
          <w:spacing w:val="-4"/>
          <w:w w:val="105"/>
          <w:sz w:val="16"/>
        </w:rPr>
        <w:t> </w:t>
      </w:r>
      <w:r>
        <w:rPr>
          <w:w w:val="105"/>
          <w:sz w:val="16"/>
        </w:rPr>
        <w:t>neste</w:t>
      </w:r>
      <w:r>
        <w:rPr>
          <w:spacing w:val="-5"/>
          <w:w w:val="105"/>
          <w:sz w:val="16"/>
        </w:rPr>
        <w:t> </w:t>
      </w:r>
      <w:r>
        <w:rPr>
          <w:spacing w:val="-2"/>
          <w:w w:val="105"/>
          <w:sz w:val="16"/>
        </w:rPr>
        <w:t>fixado:</w:t>
      </w:r>
    </w:p>
    <w:p>
      <w:pPr>
        <w:pStyle w:val="BodyText"/>
        <w:spacing w:before="57"/>
      </w:pPr>
    </w:p>
    <w:p>
      <w:pPr>
        <w:pStyle w:val="ListParagraph"/>
        <w:numPr>
          <w:ilvl w:val="0"/>
          <w:numId w:val="57"/>
        </w:numPr>
        <w:tabs>
          <w:tab w:pos="502" w:val="left" w:leader="none"/>
        </w:tabs>
        <w:spacing w:line="292" w:lineRule="auto" w:before="0" w:after="0"/>
        <w:ind w:left="310" w:right="293" w:firstLine="0"/>
        <w:jc w:val="both"/>
        <w:rPr>
          <w:sz w:val="16"/>
        </w:rPr>
      </w:pPr>
      <w:r>
        <w:rPr>
          <w:w w:val="105"/>
          <w:sz w:val="16"/>
        </w:rPr>
        <w:t>por</w:t>
      </w:r>
      <w:r>
        <w:rPr>
          <w:w w:val="105"/>
          <w:sz w:val="16"/>
        </w:rPr>
        <w:t> ato</w:t>
      </w:r>
      <w:r>
        <w:rPr>
          <w:w w:val="105"/>
          <w:sz w:val="16"/>
        </w:rPr>
        <w:t> unilateral</w:t>
      </w:r>
      <w:r>
        <w:rPr>
          <w:w w:val="105"/>
          <w:sz w:val="16"/>
        </w:rPr>
        <w:t> do</w:t>
      </w:r>
      <w:r>
        <w:rPr>
          <w:w w:val="105"/>
          <w:sz w:val="16"/>
        </w:rPr>
        <w:t> </w:t>
      </w:r>
      <w:r>
        <w:rPr>
          <w:b/>
          <w:w w:val="105"/>
          <w:sz w:val="16"/>
        </w:rPr>
        <w:t>CONTRATANTE</w:t>
      </w:r>
      <w:r>
        <w:rPr>
          <w:w w:val="105"/>
          <w:sz w:val="16"/>
        </w:rPr>
        <w:t>,</w:t>
      </w:r>
      <w:r>
        <w:rPr>
          <w:w w:val="105"/>
          <w:sz w:val="16"/>
        </w:rPr>
        <w:t> em</w:t>
      </w:r>
      <w:r>
        <w:rPr>
          <w:w w:val="105"/>
          <w:sz w:val="16"/>
        </w:rPr>
        <w:t> razão</w:t>
      </w:r>
      <w:r>
        <w:rPr>
          <w:w w:val="105"/>
          <w:sz w:val="16"/>
        </w:rPr>
        <w:t> da</w:t>
      </w:r>
      <w:r>
        <w:rPr>
          <w:w w:val="105"/>
          <w:sz w:val="16"/>
        </w:rPr>
        <w:t> inexecução</w:t>
      </w:r>
      <w:r>
        <w:rPr>
          <w:w w:val="105"/>
          <w:sz w:val="16"/>
        </w:rPr>
        <w:t> total</w:t>
      </w:r>
      <w:r>
        <w:rPr>
          <w:w w:val="105"/>
          <w:sz w:val="16"/>
        </w:rPr>
        <w:t> ou</w:t>
      </w:r>
      <w:r>
        <w:rPr>
          <w:w w:val="105"/>
          <w:sz w:val="16"/>
        </w:rPr>
        <w:t> parcial</w:t>
      </w:r>
      <w:r>
        <w:rPr>
          <w:w w:val="105"/>
          <w:sz w:val="16"/>
        </w:rPr>
        <w:t> do</w:t>
      </w:r>
      <w:r>
        <w:rPr>
          <w:w w:val="105"/>
          <w:sz w:val="16"/>
        </w:rPr>
        <w:t> objeto</w:t>
      </w:r>
      <w:r>
        <w:rPr>
          <w:w w:val="105"/>
          <w:sz w:val="16"/>
        </w:rPr>
        <w:t> e/ou</w:t>
      </w:r>
      <w:r>
        <w:rPr>
          <w:w w:val="105"/>
          <w:sz w:val="16"/>
        </w:rPr>
        <w:t> das</w:t>
      </w:r>
      <w:r>
        <w:rPr>
          <w:w w:val="105"/>
          <w:sz w:val="16"/>
        </w:rPr>
        <w:t> obrigações</w:t>
      </w:r>
      <w:r>
        <w:rPr>
          <w:w w:val="105"/>
          <w:sz w:val="16"/>
        </w:rPr>
        <w:t> previstas</w:t>
      </w:r>
      <w:r>
        <w:rPr>
          <w:w w:val="105"/>
          <w:sz w:val="16"/>
        </w:rPr>
        <w:t> no</w:t>
      </w:r>
      <w:r>
        <w:rPr>
          <w:w w:val="105"/>
          <w:sz w:val="16"/>
        </w:rPr>
        <w:t> presente</w:t>
      </w:r>
      <w:r>
        <w:rPr>
          <w:w w:val="105"/>
          <w:sz w:val="16"/>
        </w:rPr>
        <w:t> instrumento</w:t>
      </w:r>
      <w:r>
        <w:rPr>
          <w:w w:val="105"/>
          <w:sz w:val="16"/>
        </w:rPr>
        <w:t> e/ou</w:t>
      </w:r>
      <w:r>
        <w:rPr>
          <w:w w:val="105"/>
          <w:sz w:val="16"/>
        </w:rPr>
        <w:t> por</w:t>
      </w:r>
      <w:r>
        <w:rPr>
          <w:w w:val="105"/>
          <w:sz w:val="16"/>
        </w:rPr>
        <w:t> algum</w:t>
      </w:r>
      <w:r>
        <w:rPr>
          <w:w w:val="105"/>
          <w:sz w:val="16"/>
        </w:rPr>
        <w:t> dos</w:t>
      </w:r>
      <w:r>
        <w:rPr>
          <w:w w:val="105"/>
          <w:sz w:val="16"/>
        </w:rPr>
        <w:t> motivos</w:t>
      </w:r>
      <w:r>
        <w:rPr>
          <w:w w:val="105"/>
          <w:sz w:val="16"/>
        </w:rPr>
        <w:t> previstos</w:t>
      </w:r>
      <w:r>
        <w:rPr>
          <w:w w:val="105"/>
          <w:sz w:val="16"/>
        </w:rPr>
        <w:t> no</w:t>
      </w:r>
      <w:r>
        <w:rPr>
          <w:w w:val="105"/>
          <w:sz w:val="16"/>
        </w:rPr>
        <w:t> art.</w:t>
      </w:r>
      <w:r>
        <w:rPr>
          <w:w w:val="105"/>
          <w:sz w:val="16"/>
        </w:rPr>
        <w:t> 137</w:t>
      </w:r>
      <w:r>
        <w:rPr>
          <w:w w:val="105"/>
          <w:sz w:val="16"/>
        </w:rPr>
        <w:t> da</w:t>
      </w:r>
      <w:r>
        <w:rPr>
          <w:w w:val="105"/>
          <w:sz w:val="16"/>
        </w:rPr>
        <w:t> Lei</w:t>
      </w:r>
      <w:r>
        <w:rPr>
          <w:w w:val="105"/>
          <w:sz w:val="16"/>
        </w:rPr>
        <w:t> nº 14.133/2021, assegurados o contraditório e a ampla defesa, devendo, ainda, ser observado o disposto nos arts. 138 e 139 da referida Lei;</w:t>
      </w:r>
    </w:p>
    <w:p>
      <w:pPr>
        <w:pStyle w:val="BodyText"/>
        <w:spacing w:before="17"/>
      </w:pPr>
    </w:p>
    <w:p>
      <w:pPr>
        <w:pStyle w:val="ListParagraph"/>
        <w:numPr>
          <w:ilvl w:val="0"/>
          <w:numId w:val="57"/>
        </w:numPr>
        <w:tabs>
          <w:tab w:pos="489" w:val="left" w:leader="none"/>
        </w:tabs>
        <w:spacing w:line="240" w:lineRule="auto" w:before="0" w:after="0"/>
        <w:ind w:left="489" w:right="0" w:hanging="179"/>
        <w:jc w:val="left"/>
        <w:rPr>
          <w:sz w:val="16"/>
        </w:rPr>
      </w:pPr>
      <w:r>
        <w:rPr>
          <w:w w:val="105"/>
          <w:sz w:val="16"/>
        </w:rPr>
        <w:t>consensualmente,</w:t>
      </w:r>
      <w:r>
        <w:rPr>
          <w:spacing w:val="-5"/>
          <w:w w:val="105"/>
          <w:sz w:val="16"/>
        </w:rPr>
        <w:t> </w:t>
      </w:r>
      <w:r>
        <w:rPr>
          <w:w w:val="105"/>
          <w:sz w:val="16"/>
        </w:rPr>
        <w:t>na</w:t>
      </w:r>
      <w:r>
        <w:rPr>
          <w:spacing w:val="-4"/>
          <w:w w:val="105"/>
          <w:sz w:val="16"/>
        </w:rPr>
        <w:t> </w:t>
      </w:r>
      <w:r>
        <w:rPr>
          <w:w w:val="105"/>
          <w:sz w:val="16"/>
        </w:rPr>
        <w:t>forma</w:t>
      </w:r>
      <w:r>
        <w:rPr>
          <w:spacing w:val="-5"/>
          <w:w w:val="105"/>
          <w:sz w:val="16"/>
        </w:rPr>
        <w:t> </w:t>
      </w:r>
      <w:r>
        <w:rPr>
          <w:w w:val="105"/>
          <w:sz w:val="16"/>
        </w:rPr>
        <w:t>do</w:t>
      </w:r>
      <w:r>
        <w:rPr>
          <w:spacing w:val="-4"/>
          <w:w w:val="105"/>
          <w:sz w:val="16"/>
        </w:rPr>
        <w:t> </w:t>
      </w:r>
      <w:r>
        <w:rPr>
          <w:w w:val="105"/>
          <w:sz w:val="16"/>
        </w:rPr>
        <w:t>art.</w:t>
      </w:r>
      <w:r>
        <w:rPr>
          <w:spacing w:val="-5"/>
          <w:w w:val="105"/>
          <w:sz w:val="16"/>
        </w:rPr>
        <w:t> </w:t>
      </w:r>
      <w:r>
        <w:rPr>
          <w:w w:val="105"/>
          <w:sz w:val="16"/>
        </w:rPr>
        <w:t>138,</w:t>
      </w:r>
      <w:r>
        <w:rPr>
          <w:spacing w:val="-4"/>
          <w:w w:val="105"/>
          <w:sz w:val="16"/>
        </w:rPr>
        <w:t> </w:t>
      </w:r>
      <w:r>
        <w:rPr>
          <w:w w:val="105"/>
          <w:sz w:val="16"/>
        </w:rPr>
        <w:t>II</w:t>
      </w:r>
      <w:r>
        <w:rPr>
          <w:spacing w:val="-4"/>
          <w:w w:val="105"/>
          <w:sz w:val="16"/>
        </w:rPr>
        <w:t> </w:t>
      </w:r>
      <w:r>
        <w:rPr>
          <w:w w:val="105"/>
          <w:sz w:val="16"/>
        </w:rPr>
        <w:t>da</w:t>
      </w:r>
      <w:r>
        <w:rPr>
          <w:spacing w:val="-5"/>
          <w:w w:val="105"/>
          <w:sz w:val="16"/>
        </w:rPr>
        <w:t> </w:t>
      </w:r>
      <w:r>
        <w:rPr>
          <w:w w:val="105"/>
          <w:sz w:val="16"/>
        </w:rPr>
        <w:t>Lei</w:t>
      </w:r>
      <w:r>
        <w:rPr>
          <w:spacing w:val="-4"/>
          <w:w w:val="105"/>
          <w:sz w:val="16"/>
        </w:rPr>
        <w:t> </w:t>
      </w:r>
      <w:r>
        <w:rPr>
          <w:w w:val="105"/>
          <w:sz w:val="16"/>
        </w:rPr>
        <w:t>nº</w:t>
      </w:r>
      <w:r>
        <w:rPr>
          <w:spacing w:val="-5"/>
          <w:w w:val="105"/>
          <w:sz w:val="16"/>
        </w:rPr>
        <w:t> </w:t>
      </w:r>
      <w:r>
        <w:rPr>
          <w:w w:val="105"/>
          <w:sz w:val="16"/>
        </w:rPr>
        <w:t>14.133/2021;</w:t>
      </w:r>
      <w:r>
        <w:rPr>
          <w:spacing w:val="-4"/>
          <w:w w:val="105"/>
          <w:sz w:val="16"/>
        </w:rPr>
        <w:t> </w:t>
      </w:r>
      <w:r>
        <w:rPr>
          <w:spacing w:val="-10"/>
          <w:w w:val="105"/>
          <w:sz w:val="16"/>
        </w:rPr>
        <w:t>e</w:t>
      </w:r>
    </w:p>
    <w:p>
      <w:pPr>
        <w:pStyle w:val="BodyText"/>
        <w:spacing w:before="57"/>
      </w:pPr>
    </w:p>
    <w:p>
      <w:pPr>
        <w:pStyle w:val="ListParagraph"/>
        <w:numPr>
          <w:ilvl w:val="0"/>
          <w:numId w:val="57"/>
        </w:numPr>
        <w:tabs>
          <w:tab w:pos="484" w:val="left" w:leader="none"/>
        </w:tabs>
        <w:spacing w:line="292" w:lineRule="auto" w:before="0" w:after="0"/>
        <w:ind w:left="310" w:right="293" w:firstLine="0"/>
        <w:jc w:val="both"/>
        <w:rPr>
          <w:sz w:val="16"/>
        </w:rPr>
      </w:pPr>
      <w:r>
        <w:rPr>
          <w:w w:val="105"/>
          <w:sz w:val="16"/>
        </w:rPr>
        <w:t>na</w:t>
      </w:r>
      <w:r>
        <w:rPr>
          <w:spacing w:val="-2"/>
          <w:w w:val="105"/>
          <w:sz w:val="16"/>
        </w:rPr>
        <w:t> </w:t>
      </w:r>
      <w:r>
        <w:rPr>
          <w:w w:val="105"/>
          <w:sz w:val="16"/>
        </w:rPr>
        <w:t>hipótese</w:t>
      </w:r>
      <w:r>
        <w:rPr>
          <w:spacing w:val="-2"/>
          <w:w w:val="105"/>
          <w:sz w:val="16"/>
        </w:rPr>
        <w:t> </w:t>
      </w:r>
      <w:r>
        <w:rPr>
          <w:w w:val="105"/>
          <w:sz w:val="16"/>
        </w:rPr>
        <w:t>de</w:t>
      </w:r>
      <w:r>
        <w:rPr>
          <w:spacing w:val="-2"/>
          <w:w w:val="105"/>
          <w:sz w:val="16"/>
        </w:rPr>
        <w:t> </w:t>
      </w:r>
      <w:r>
        <w:rPr>
          <w:w w:val="105"/>
          <w:sz w:val="16"/>
        </w:rPr>
        <w:t>contratação</w:t>
      </w:r>
      <w:r>
        <w:rPr>
          <w:spacing w:val="-2"/>
          <w:w w:val="105"/>
          <w:sz w:val="16"/>
        </w:rPr>
        <w:t> </w:t>
      </w:r>
      <w:r>
        <w:rPr>
          <w:w w:val="105"/>
          <w:sz w:val="16"/>
        </w:rPr>
        <w:t>direta</w:t>
      </w:r>
      <w:r>
        <w:rPr>
          <w:spacing w:val="-2"/>
          <w:w w:val="105"/>
          <w:sz w:val="16"/>
        </w:rPr>
        <w:t> </w:t>
      </w:r>
      <w:r>
        <w:rPr>
          <w:w w:val="105"/>
          <w:sz w:val="16"/>
        </w:rPr>
        <w:t>fundamentada</w:t>
      </w:r>
      <w:r>
        <w:rPr>
          <w:spacing w:val="-2"/>
          <w:w w:val="105"/>
          <w:sz w:val="16"/>
        </w:rPr>
        <w:t> </w:t>
      </w:r>
      <w:r>
        <w:rPr>
          <w:w w:val="105"/>
          <w:sz w:val="16"/>
        </w:rPr>
        <w:t>no</w:t>
      </w:r>
      <w:r>
        <w:rPr>
          <w:spacing w:val="-2"/>
          <w:w w:val="105"/>
          <w:sz w:val="16"/>
        </w:rPr>
        <w:t> </w:t>
      </w:r>
      <w:r>
        <w:rPr>
          <w:w w:val="105"/>
          <w:sz w:val="16"/>
        </w:rPr>
        <w:t>art.</w:t>
      </w:r>
      <w:r>
        <w:rPr>
          <w:spacing w:val="-2"/>
          <w:w w:val="105"/>
          <w:sz w:val="16"/>
        </w:rPr>
        <w:t> </w:t>
      </w:r>
      <w:r>
        <w:rPr>
          <w:w w:val="105"/>
          <w:sz w:val="16"/>
        </w:rPr>
        <w:t>75,</w:t>
      </w:r>
      <w:r>
        <w:rPr>
          <w:spacing w:val="-4"/>
          <w:w w:val="105"/>
          <w:sz w:val="16"/>
        </w:rPr>
        <w:t> </w:t>
      </w:r>
      <w:r>
        <w:rPr>
          <w:w w:val="105"/>
          <w:sz w:val="16"/>
        </w:rPr>
        <w:t>VIII,</w:t>
      </w:r>
      <w:r>
        <w:rPr>
          <w:spacing w:val="-2"/>
          <w:w w:val="105"/>
          <w:sz w:val="16"/>
        </w:rPr>
        <w:t> </w:t>
      </w:r>
      <w:r>
        <w:rPr>
          <w:w w:val="105"/>
          <w:sz w:val="16"/>
        </w:rPr>
        <w:t>da</w:t>
      </w:r>
      <w:r>
        <w:rPr>
          <w:spacing w:val="-2"/>
          <w:w w:val="105"/>
          <w:sz w:val="16"/>
        </w:rPr>
        <w:t> </w:t>
      </w:r>
      <w:r>
        <w:rPr>
          <w:w w:val="105"/>
          <w:sz w:val="16"/>
        </w:rPr>
        <w:t>Lei</w:t>
      </w:r>
      <w:r>
        <w:rPr>
          <w:spacing w:val="-2"/>
          <w:w w:val="105"/>
          <w:sz w:val="16"/>
        </w:rPr>
        <w:t> </w:t>
      </w:r>
      <w:r>
        <w:rPr>
          <w:w w:val="105"/>
          <w:sz w:val="16"/>
        </w:rPr>
        <w:t>nº</w:t>
      </w:r>
      <w:r>
        <w:rPr>
          <w:spacing w:val="-2"/>
          <w:w w:val="105"/>
          <w:sz w:val="16"/>
        </w:rPr>
        <w:t> </w:t>
      </w:r>
      <w:r>
        <w:rPr>
          <w:w w:val="105"/>
          <w:sz w:val="16"/>
        </w:rPr>
        <w:t>14.133/2021,</w:t>
      </w:r>
      <w:r>
        <w:rPr>
          <w:spacing w:val="-2"/>
          <w:w w:val="105"/>
          <w:sz w:val="16"/>
        </w:rPr>
        <w:t> </w:t>
      </w:r>
      <w:r>
        <w:rPr>
          <w:w w:val="105"/>
          <w:sz w:val="16"/>
        </w:rPr>
        <w:t>a</w:t>
      </w:r>
      <w:r>
        <w:rPr>
          <w:spacing w:val="-2"/>
          <w:w w:val="105"/>
          <w:sz w:val="16"/>
        </w:rPr>
        <w:t> </w:t>
      </w:r>
      <w:r>
        <w:rPr>
          <w:w w:val="105"/>
          <w:sz w:val="16"/>
        </w:rPr>
        <w:t>qualquer</w:t>
      </w:r>
      <w:r>
        <w:rPr>
          <w:spacing w:val="-2"/>
          <w:w w:val="105"/>
          <w:sz w:val="16"/>
        </w:rPr>
        <w:t> </w:t>
      </w:r>
      <w:r>
        <w:rPr>
          <w:w w:val="105"/>
          <w:sz w:val="16"/>
        </w:rPr>
        <w:t>tempo,</w:t>
      </w:r>
      <w:r>
        <w:rPr>
          <w:spacing w:val="-2"/>
          <w:w w:val="105"/>
          <w:sz w:val="16"/>
        </w:rPr>
        <w:t> </w:t>
      </w:r>
      <w:r>
        <w:rPr>
          <w:w w:val="105"/>
          <w:sz w:val="16"/>
        </w:rPr>
        <w:t>sem</w:t>
      </w:r>
      <w:r>
        <w:rPr>
          <w:spacing w:val="-2"/>
          <w:w w:val="105"/>
          <w:sz w:val="16"/>
        </w:rPr>
        <w:t> </w:t>
      </w:r>
      <w:r>
        <w:rPr>
          <w:w w:val="105"/>
          <w:sz w:val="16"/>
        </w:rPr>
        <w:t>indenização,</w:t>
      </w:r>
      <w:r>
        <w:rPr>
          <w:spacing w:val="-2"/>
          <w:w w:val="105"/>
          <w:sz w:val="16"/>
        </w:rPr>
        <w:t> </w:t>
      </w:r>
      <w:r>
        <w:rPr>
          <w:w w:val="105"/>
          <w:sz w:val="16"/>
        </w:rPr>
        <w:t>e</w:t>
      </w:r>
      <w:r>
        <w:rPr>
          <w:spacing w:val="-2"/>
          <w:w w:val="105"/>
          <w:sz w:val="16"/>
        </w:rPr>
        <w:t> </w:t>
      </w:r>
      <w:r>
        <w:rPr>
          <w:w w:val="105"/>
          <w:sz w:val="16"/>
        </w:rPr>
        <w:t>independentemente</w:t>
      </w:r>
      <w:r>
        <w:rPr>
          <w:spacing w:val="-2"/>
          <w:w w:val="105"/>
          <w:sz w:val="16"/>
        </w:rPr>
        <w:t> </w:t>
      </w:r>
      <w:r>
        <w:rPr>
          <w:w w:val="105"/>
          <w:sz w:val="16"/>
        </w:rPr>
        <w:t>de</w:t>
      </w:r>
      <w:r>
        <w:rPr>
          <w:spacing w:val="-2"/>
          <w:w w:val="105"/>
          <w:sz w:val="16"/>
        </w:rPr>
        <w:t> </w:t>
      </w:r>
      <w:r>
        <w:rPr>
          <w:w w:val="105"/>
          <w:sz w:val="16"/>
        </w:rPr>
        <w:t>aviso</w:t>
      </w:r>
      <w:r>
        <w:rPr>
          <w:spacing w:val="-2"/>
          <w:w w:val="105"/>
          <w:sz w:val="16"/>
        </w:rPr>
        <w:t> </w:t>
      </w:r>
      <w:r>
        <w:rPr>
          <w:w w:val="105"/>
          <w:sz w:val="16"/>
        </w:rPr>
        <w:t>ou</w:t>
      </w:r>
      <w:r>
        <w:rPr>
          <w:spacing w:val="-2"/>
          <w:w w:val="105"/>
          <w:sz w:val="16"/>
        </w:rPr>
        <w:t> </w:t>
      </w:r>
      <w:r>
        <w:rPr>
          <w:w w:val="105"/>
          <w:sz w:val="16"/>
        </w:rPr>
        <w:t>prazo,</w:t>
      </w:r>
      <w:r>
        <w:rPr>
          <w:spacing w:val="-2"/>
          <w:w w:val="105"/>
          <w:sz w:val="16"/>
        </w:rPr>
        <w:t> </w:t>
      </w:r>
      <w:r>
        <w:rPr>
          <w:w w:val="105"/>
          <w:sz w:val="16"/>
        </w:rPr>
        <w:t>pelo</w:t>
      </w:r>
      <w:r>
        <w:rPr>
          <w:spacing w:val="-2"/>
          <w:w w:val="105"/>
          <w:sz w:val="16"/>
        </w:rPr>
        <w:t> </w:t>
      </w:r>
      <w:r>
        <w:rPr>
          <w:w w:val="105"/>
          <w:sz w:val="16"/>
        </w:rPr>
        <w:t>contratante,</w:t>
      </w:r>
      <w:r>
        <w:rPr>
          <w:spacing w:val="-2"/>
          <w:w w:val="105"/>
          <w:sz w:val="16"/>
        </w:rPr>
        <w:t> </w:t>
      </w:r>
      <w:r>
        <w:rPr>
          <w:w w:val="105"/>
          <w:sz w:val="16"/>
        </w:rPr>
        <w:t>tão</w:t>
      </w:r>
      <w:r>
        <w:rPr>
          <w:spacing w:val="-2"/>
          <w:w w:val="105"/>
          <w:sz w:val="16"/>
        </w:rPr>
        <w:t> </w:t>
      </w:r>
      <w:r>
        <w:rPr>
          <w:w w:val="105"/>
          <w:sz w:val="16"/>
        </w:rPr>
        <w:t>logo</w:t>
      </w:r>
      <w:r>
        <w:rPr>
          <w:spacing w:val="-2"/>
          <w:w w:val="105"/>
          <w:sz w:val="16"/>
        </w:rPr>
        <w:t> </w:t>
      </w:r>
      <w:r>
        <w:rPr>
          <w:w w:val="105"/>
          <w:sz w:val="16"/>
        </w:rPr>
        <w:t>esteja(m)</w:t>
      </w:r>
      <w:r>
        <w:rPr>
          <w:spacing w:val="-2"/>
          <w:w w:val="105"/>
          <w:sz w:val="16"/>
        </w:rPr>
        <w:t> </w:t>
      </w:r>
      <w:r>
        <w:rPr>
          <w:w w:val="105"/>
          <w:sz w:val="16"/>
        </w:rPr>
        <w:t>concluído(s) o(s) procedimento(s) licitatório(s) implementado(s) para a contratação do objeto em questão.</w:t>
      </w:r>
    </w:p>
    <w:p>
      <w:pPr>
        <w:pStyle w:val="ListParagraph"/>
        <w:numPr>
          <w:ilvl w:val="2"/>
          <w:numId w:val="56"/>
        </w:numPr>
        <w:tabs>
          <w:tab w:pos="848" w:val="left" w:leader="none"/>
        </w:tabs>
        <w:spacing w:line="228" w:lineRule="exact" w:before="164" w:after="0"/>
        <w:ind w:left="848" w:right="0" w:hanging="538"/>
        <w:jc w:val="left"/>
        <w:rPr>
          <w:sz w:val="20"/>
        </w:rPr>
      </w:pPr>
      <w:r>
        <w:rPr>
          <w:sz w:val="20"/>
        </w:rPr>
        <w:t>A</w:t>
      </w:r>
      <w:r>
        <w:rPr>
          <w:spacing w:val="-12"/>
          <w:sz w:val="20"/>
        </w:rPr>
        <w:t> </w:t>
      </w:r>
      <w:r>
        <w:rPr>
          <w:sz w:val="20"/>
        </w:rPr>
        <w:t>alteração social ou a modificação da finalidade ou da estrutura da empresa não ensejará a rescisão se não restringir sua capacidade de concluir o </w:t>
      </w:r>
      <w:r>
        <w:rPr>
          <w:spacing w:val="-2"/>
          <w:sz w:val="20"/>
        </w:rPr>
        <w:t>Contrato.</w:t>
      </w:r>
    </w:p>
    <w:p>
      <w:pPr>
        <w:pStyle w:val="ListParagraph"/>
        <w:numPr>
          <w:ilvl w:val="2"/>
          <w:numId w:val="56"/>
        </w:numPr>
        <w:tabs>
          <w:tab w:pos="860" w:val="left" w:leader="none"/>
        </w:tabs>
        <w:spacing w:line="228" w:lineRule="exact" w:before="0" w:after="0"/>
        <w:ind w:left="860" w:right="0" w:hanging="550"/>
        <w:jc w:val="left"/>
        <w:rPr>
          <w:sz w:val="20"/>
        </w:rPr>
      </w:pPr>
      <w:r>
        <w:rPr>
          <w:sz w:val="20"/>
        </w:rPr>
        <w:t>Se a operação implicar mudança da pessoa jurídica contratada, deverá ser formalizado termo aditivo para alteração </w:t>
      </w:r>
      <w:r>
        <w:rPr>
          <w:spacing w:val="-2"/>
          <w:sz w:val="20"/>
        </w:rPr>
        <w:t>subjetiva.</w:t>
      </w:r>
    </w:p>
    <w:p>
      <w:pPr>
        <w:pStyle w:val="BodyText"/>
        <w:spacing w:before="2"/>
        <w:rPr>
          <w:sz w:val="20"/>
        </w:rPr>
      </w:pPr>
    </w:p>
    <w:p>
      <w:pPr>
        <w:pStyle w:val="ListParagraph"/>
        <w:numPr>
          <w:ilvl w:val="1"/>
          <w:numId w:val="56"/>
        </w:numPr>
        <w:tabs>
          <w:tab w:pos="633" w:val="left" w:leader="none"/>
        </w:tabs>
        <w:spacing w:line="240" w:lineRule="auto" w:before="1" w:after="0"/>
        <w:ind w:left="633" w:right="0" w:hanging="323"/>
        <w:jc w:val="left"/>
        <w:rPr>
          <w:sz w:val="16"/>
        </w:rPr>
      </w:pPr>
      <w:r>
        <w:rPr>
          <w:w w:val="105"/>
          <w:sz w:val="16"/>
        </w:rPr>
        <w:t>A</w:t>
      </w:r>
      <w:r>
        <w:rPr>
          <w:spacing w:val="-11"/>
          <w:w w:val="105"/>
          <w:sz w:val="16"/>
        </w:rPr>
        <w:t> </w:t>
      </w:r>
      <w:r>
        <w:rPr>
          <w:w w:val="105"/>
          <w:sz w:val="16"/>
        </w:rPr>
        <w:t>extinção</w:t>
      </w:r>
      <w:r>
        <w:rPr>
          <w:spacing w:val="-8"/>
          <w:w w:val="105"/>
          <w:sz w:val="16"/>
        </w:rPr>
        <w:t> </w:t>
      </w:r>
      <w:r>
        <w:rPr>
          <w:w w:val="105"/>
          <w:sz w:val="16"/>
        </w:rPr>
        <w:t>prematura</w:t>
      </w:r>
      <w:r>
        <w:rPr>
          <w:spacing w:val="-5"/>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deverá</w:t>
      </w:r>
      <w:r>
        <w:rPr>
          <w:spacing w:val="-5"/>
          <w:w w:val="105"/>
          <w:sz w:val="16"/>
        </w:rPr>
        <w:t> </w:t>
      </w:r>
      <w:r>
        <w:rPr>
          <w:w w:val="105"/>
          <w:sz w:val="16"/>
        </w:rPr>
        <w:t>ser</w:t>
      </w:r>
      <w:r>
        <w:rPr>
          <w:spacing w:val="-5"/>
          <w:w w:val="105"/>
          <w:sz w:val="16"/>
        </w:rPr>
        <w:t> </w:t>
      </w:r>
      <w:r>
        <w:rPr>
          <w:w w:val="105"/>
          <w:sz w:val="16"/>
        </w:rPr>
        <w:t>precedida</w:t>
      </w:r>
      <w:r>
        <w:rPr>
          <w:spacing w:val="-6"/>
          <w:w w:val="105"/>
          <w:sz w:val="16"/>
        </w:rPr>
        <w:t> </w:t>
      </w:r>
      <w:r>
        <w:rPr>
          <w:w w:val="105"/>
          <w:sz w:val="16"/>
        </w:rPr>
        <w:t>de</w:t>
      </w:r>
      <w:r>
        <w:rPr>
          <w:spacing w:val="-5"/>
          <w:w w:val="105"/>
          <w:sz w:val="16"/>
        </w:rPr>
        <w:t> </w:t>
      </w:r>
      <w:r>
        <w:rPr>
          <w:w w:val="105"/>
          <w:sz w:val="16"/>
        </w:rPr>
        <w:t>autorização</w:t>
      </w:r>
      <w:r>
        <w:rPr>
          <w:spacing w:val="-5"/>
          <w:w w:val="105"/>
          <w:sz w:val="16"/>
        </w:rPr>
        <w:t> </w:t>
      </w:r>
      <w:r>
        <w:rPr>
          <w:w w:val="105"/>
          <w:sz w:val="16"/>
        </w:rPr>
        <w:t>escrita</w:t>
      </w:r>
      <w:r>
        <w:rPr>
          <w:spacing w:val="-5"/>
          <w:w w:val="105"/>
          <w:sz w:val="16"/>
        </w:rPr>
        <w:t> </w:t>
      </w:r>
      <w:r>
        <w:rPr>
          <w:w w:val="105"/>
          <w:sz w:val="16"/>
        </w:rPr>
        <w:t>e</w:t>
      </w:r>
      <w:r>
        <w:rPr>
          <w:spacing w:val="-5"/>
          <w:w w:val="105"/>
          <w:sz w:val="16"/>
        </w:rPr>
        <w:t> </w:t>
      </w:r>
      <w:r>
        <w:rPr>
          <w:w w:val="105"/>
          <w:sz w:val="16"/>
        </w:rPr>
        <w:t>fundamentada</w:t>
      </w:r>
      <w:r>
        <w:rPr>
          <w:spacing w:val="-5"/>
          <w:w w:val="105"/>
          <w:sz w:val="16"/>
        </w:rPr>
        <w:t> </w:t>
      </w:r>
      <w:r>
        <w:rPr>
          <w:w w:val="105"/>
          <w:sz w:val="16"/>
        </w:rPr>
        <w:t>da</w:t>
      </w:r>
      <w:r>
        <w:rPr>
          <w:spacing w:val="-5"/>
          <w:w w:val="105"/>
          <w:sz w:val="16"/>
        </w:rPr>
        <w:t> </w:t>
      </w:r>
      <w:r>
        <w:rPr>
          <w:w w:val="105"/>
          <w:sz w:val="16"/>
        </w:rPr>
        <w:t>autoridade</w:t>
      </w:r>
      <w:r>
        <w:rPr>
          <w:spacing w:val="-6"/>
          <w:w w:val="105"/>
          <w:sz w:val="16"/>
        </w:rPr>
        <w:t> </w:t>
      </w:r>
      <w:r>
        <w:rPr>
          <w:w w:val="105"/>
          <w:sz w:val="16"/>
        </w:rPr>
        <w:t>competente</w:t>
      </w:r>
      <w:r>
        <w:rPr>
          <w:spacing w:val="-5"/>
          <w:w w:val="105"/>
          <w:sz w:val="16"/>
        </w:rPr>
        <w:t> </w:t>
      </w:r>
      <w:r>
        <w:rPr>
          <w:w w:val="105"/>
          <w:sz w:val="16"/>
        </w:rPr>
        <w:t>e</w:t>
      </w:r>
      <w:r>
        <w:rPr>
          <w:spacing w:val="-5"/>
          <w:w w:val="105"/>
          <w:sz w:val="16"/>
        </w:rPr>
        <w:t> </w:t>
      </w:r>
      <w:r>
        <w:rPr>
          <w:w w:val="105"/>
          <w:sz w:val="16"/>
        </w:rPr>
        <w:t>reduzida</w:t>
      </w:r>
      <w:r>
        <w:rPr>
          <w:spacing w:val="-5"/>
          <w:w w:val="105"/>
          <w:sz w:val="16"/>
        </w:rPr>
        <w:t> </w:t>
      </w:r>
      <w:r>
        <w:rPr>
          <w:w w:val="105"/>
          <w:sz w:val="16"/>
        </w:rPr>
        <w:t>a</w:t>
      </w:r>
      <w:r>
        <w:rPr>
          <w:spacing w:val="-5"/>
          <w:w w:val="105"/>
          <w:sz w:val="16"/>
        </w:rPr>
        <w:t> </w:t>
      </w:r>
      <w:r>
        <w:rPr>
          <w:w w:val="105"/>
          <w:sz w:val="16"/>
        </w:rPr>
        <w:t>termo</w:t>
      </w:r>
      <w:r>
        <w:rPr>
          <w:spacing w:val="-5"/>
          <w:w w:val="105"/>
          <w:sz w:val="16"/>
        </w:rPr>
        <w:t> </w:t>
      </w:r>
      <w:r>
        <w:rPr>
          <w:w w:val="105"/>
          <w:sz w:val="16"/>
        </w:rPr>
        <w:t>no</w:t>
      </w:r>
      <w:r>
        <w:rPr>
          <w:spacing w:val="-5"/>
          <w:w w:val="105"/>
          <w:sz w:val="16"/>
        </w:rPr>
        <w:t> </w:t>
      </w:r>
      <w:r>
        <w:rPr>
          <w:w w:val="105"/>
          <w:sz w:val="16"/>
        </w:rPr>
        <w:t>respectivo</w:t>
      </w:r>
      <w:r>
        <w:rPr>
          <w:spacing w:val="-5"/>
          <w:w w:val="105"/>
          <w:sz w:val="16"/>
        </w:rPr>
        <w:t> </w:t>
      </w:r>
      <w:r>
        <w:rPr>
          <w:spacing w:val="-2"/>
          <w:w w:val="105"/>
          <w:sz w:val="16"/>
        </w:rPr>
        <w:t>processo.</w:t>
      </w:r>
    </w:p>
    <w:p>
      <w:pPr>
        <w:pStyle w:val="BodyText"/>
        <w:spacing w:before="57"/>
      </w:pPr>
    </w:p>
    <w:p>
      <w:pPr>
        <w:pStyle w:val="ListParagraph"/>
        <w:numPr>
          <w:ilvl w:val="2"/>
          <w:numId w:val="56"/>
        </w:numPr>
        <w:tabs>
          <w:tab w:pos="758" w:val="left" w:leader="none"/>
        </w:tabs>
        <w:spacing w:line="240" w:lineRule="auto" w:before="0" w:after="0"/>
        <w:ind w:left="758" w:right="0" w:hanging="448"/>
        <w:jc w:val="left"/>
        <w:rPr>
          <w:sz w:val="16"/>
        </w:rPr>
      </w:pPr>
      <w:r>
        <w:rPr>
          <w:w w:val="105"/>
          <w:sz w:val="16"/>
        </w:rPr>
        <w:t>A</w:t>
      </w:r>
      <w:r>
        <w:rPr>
          <w:spacing w:val="-11"/>
          <w:w w:val="105"/>
          <w:sz w:val="16"/>
        </w:rPr>
        <w:t> </w:t>
      </w:r>
      <w:r>
        <w:rPr>
          <w:w w:val="105"/>
          <w:sz w:val="16"/>
        </w:rPr>
        <w:t>justificativa</w:t>
      </w:r>
      <w:r>
        <w:rPr>
          <w:spacing w:val="-10"/>
          <w:w w:val="105"/>
          <w:sz w:val="16"/>
        </w:rPr>
        <w:t> </w:t>
      </w:r>
      <w:r>
        <w:rPr>
          <w:w w:val="105"/>
          <w:sz w:val="16"/>
        </w:rPr>
        <w:t>da</w:t>
      </w:r>
      <w:r>
        <w:rPr>
          <w:spacing w:val="-10"/>
          <w:w w:val="105"/>
          <w:sz w:val="16"/>
        </w:rPr>
        <w:t> </w:t>
      </w:r>
      <w:r>
        <w:rPr>
          <w:w w:val="105"/>
          <w:sz w:val="16"/>
        </w:rPr>
        <w:t>rescisão</w:t>
      </w:r>
      <w:r>
        <w:rPr>
          <w:spacing w:val="-8"/>
          <w:w w:val="105"/>
          <w:sz w:val="16"/>
        </w:rPr>
        <w:t> </w:t>
      </w:r>
      <w:r>
        <w:rPr>
          <w:w w:val="105"/>
          <w:sz w:val="16"/>
        </w:rPr>
        <w:t>por</w:t>
      </w:r>
      <w:r>
        <w:rPr>
          <w:spacing w:val="-7"/>
          <w:w w:val="105"/>
          <w:sz w:val="16"/>
        </w:rPr>
        <w:t> </w:t>
      </w:r>
      <w:r>
        <w:rPr>
          <w:w w:val="105"/>
          <w:sz w:val="16"/>
        </w:rPr>
        <w:t>ato</w:t>
      </w:r>
      <w:r>
        <w:rPr>
          <w:spacing w:val="-8"/>
          <w:w w:val="105"/>
          <w:sz w:val="16"/>
        </w:rPr>
        <w:t> </w:t>
      </w:r>
      <w:r>
        <w:rPr>
          <w:w w:val="105"/>
          <w:sz w:val="16"/>
        </w:rPr>
        <w:t>unilateral</w:t>
      </w:r>
      <w:r>
        <w:rPr>
          <w:spacing w:val="-8"/>
          <w:w w:val="105"/>
          <w:sz w:val="16"/>
        </w:rPr>
        <w:t> </w:t>
      </w:r>
      <w:r>
        <w:rPr>
          <w:w w:val="105"/>
          <w:sz w:val="16"/>
        </w:rPr>
        <w:t>do</w:t>
      </w:r>
      <w:r>
        <w:rPr>
          <w:spacing w:val="-7"/>
          <w:w w:val="105"/>
          <w:sz w:val="16"/>
        </w:rPr>
        <w:t> </w:t>
      </w:r>
      <w:r>
        <w:rPr>
          <w:b/>
          <w:w w:val="105"/>
          <w:sz w:val="16"/>
        </w:rPr>
        <w:t>CONTRATANTE</w:t>
      </w:r>
      <w:r>
        <w:rPr>
          <w:w w:val="105"/>
          <w:sz w:val="16"/>
        </w:rPr>
        <w:t>,</w:t>
      </w:r>
      <w:r>
        <w:rPr>
          <w:spacing w:val="-8"/>
          <w:w w:val="105"/>
          <w:sz w:val="16"/>
        </w:rPr>
        <w:t> </w:t>
      </w:r>
      <w:r>
        <w:rPr>
          <w:w w:val="105"/>
          <w:sz w:val="16"/>
        </w:rPr>
        <w:t>sempre</w:t>
      </w:r>
      <w:r>
        <w:rPr>
          <w:spacing w:val="-8"/>
          <w:w w:val="105"/>
          <w:sz w:val="16"/>
        </w:rPr>
        <w:t> </w:t>
      </w:r>
      <w:r>
        <w:rPr>
          <w:w w:val="105"/>
          <w:sz w:val="16"/>
        </w:rPr>
        <w:t>que</w:t>
      </w:r>
      <w:r>
        <w:rPr>
          <w:spacing w:val="-7"/>
          <w:w w:val="105"/>
          <w:sz w:val="16"/>
        </w:rPr>
        <w:t> </w:t>
      </w:r>
      <w:r>
        <w:rPr>
          <w:w w:val="105"/>
          <w:sz w:val="16"/>
        </w:rPr>
        <w:t>possível,</w:t>
      </w:r>
      <w:r>
        <w:rPr>
          <w:spacing w:val="-8"/>
          <w:w w:val="105"/>
          <w:sz w:val="16"/>
        </w:rPr>
        <w:t> </w:t>
      </w:r>
      <w:r>
        <w:rPr>
          <w:spacing w:val="-2"/>
          <w:w w:val="105"/>
          <w:sz w:val="16"/>
        </w:rPr>
        <w:t>contemplará:</w:t>
      </w:r>
    </w:p>
    <w:p>
      <w:pPr>
        <w:pStyle w:val="BodyText"/>
        <w:spacing w:before="57"/>
      </w:pPr>
    </w:p>
    <w:p>
      <w:pPr>
        <w:pStyle w:val="ListParagraph"/>
        <w:numPr>
          <w:ilvl w:val="0"/>
          <w:numId w:val="58"/>
        </w:numPr>
        <w:tabs>
          <w:tab w:pos="480" w:val="left" w:leader="none"/>
        </w:tabs>
        <w:spacing w:line="240" w:lineRule="auto" w:before="0" w:after="0"/>
        <w:ind w:left="480" w:right="0" w:hanging="170"/>
        <w:jc w:val="left"/>
        <w:rPr>
          <w:sz w:val="16"/>
        </w:rPr>
      </w:pPr>
      <w:r>
        <w:rPr>
          <w:w w:val="105"/>
          <w:sz w:val="16"/>
        </w:rPr>
        <w:t>as</w:t>
      </w:r>
      <w:r>
        <w:rPr>
          <w:spacing w:val="-6"/>
          <w:w w:val="105"/>
          <w:sz w:val="16"/>
        </w:rPr>
        <w:t> </w:t>
      </w:r>
      <w:r>
        <w:rPr>
          <w:w w:val="105"/>
          <w:sz w:val="16"/>
        </w:rPr>
        <w:t>obrigações</w:t>
      </w:r>
      <w:r>
        <w:rPr>
          <w:spacing w:val="-6"/>
          <w:w w:val="105"/>
          <w:sz w:val="16"/>
        </w:rPr>
        <w:t> </w:t>
      </w:r>
      <w:r>
        <w:rPr>
          <w:w w:val="105"/>
          <w:sz w:val="16"/>
        </w:rPr>
        <w:t>contratuais</w:t>
      </w:r>
      <w:r>
        <w:rPr>
          <w:spacing w:val="-6"/>
          <w:w w:val="105"/>
          <w:sz w:val="16"/>
        </w:rPr>
        <w:t> </w:t>
      </w:r>
      <w:r>
        <w:rPr>
          <w:w w:val="105"/>
          <w:sz w:val="16"/>
        </w:rPr>
        <w:t>já</w:t>
      </w:r>
      <w:r>
        <w:rPr>
          <w:spacing w:val="-5"/>
          <w:w w:val="105"/>
          <w:sz w:val="16"/>
        </w:rPr>
        <w:t> </w:t>
      </w:r>
      <w:r>
        <w:rPr>
          <w:w w:val="105"/>
          <w:sz w:val="16"/>
        </w:rPr>
        <w:t>cumpridas</w:t>
      </w:r>
      <w:r>
        <w:rPr>
          <w:spacing w:val="-6"/>
          <w:w w:val="105"/>
          <w:sz w:val="16"/>
        </w:rPr>
        <w:t> </w:t>
      </w:r>
      <w:r>
        <w:rPr>
          <w:w w:val="105"/>
          <w:sz w:val="16"/>
        </w:rPr>
        <w:t>ou</w:t>
      </w:r>
      <w:r>
        <w:rPr>
          <w:spacing w:val="-6"/>
          <w:w w:val="105"/>
          <w:sz w:val="16"/>
        </w:rPr>
        <w:t> </w:t>
      </w:r>
      <w:r>
        <w:rPr>
          <w:w w:val="105"/>
          <w:sz w:val="16"/>
        </w:rPr>
        <w:t>parcialmente</w:t>
      </w:r>
      <w:r>
        <w:rPr>
          <w:spacing w:val="-5"/>
          <w:w w:val="105"/>
          <w:sz w:val="16"/>
        </w:rPr>
        <w:t> </w:t>
      </w:r>
      <w:r>
        <w:rPr>
          <w:spacing w:val="-2"/>
          <w:w w:val="105"/>
          <w:sz w:val="16"/>
        </w:rPr>
        <w:t>cumpridas;</w:t>
      </w:r>
    </w:p>
    <w:p>
      <w:pPr>
        <w:pStyle w:val="BodyText"/>
        <w:spacing w:before="57"/>
      </w:pPr>
    </w:p>
    <w:p>
      <w:pPr>
        <w:pStyle w:val="ListParagraph"/>
        <w:numPr>
          <w:ilvl w:val="0"/>
          <w:numId w:val="58"/>
        </w:numPr>
        <w:tabs>
          <w:tab w:pos="489" w:val="left" w:leader="none"/>
        </w:tabs>
        <w:spacing w:line="240" w:lineRule="auto" w:before="0" w:after="0"/>
        <w:ind w:left="489" w:right="0" w:hanging="179"/>
        <w:jc w:val="left"/>
        <w:rPr>
          <w:sz w:val="16"/>
        </w:rPr>
      </w:pPr>
      <w:r>
        <w:rPr>
          <w:w w:val="105"/>
          <w:sz w:val="16"/>
        </w:rPr>
        <w:t>os</w:t>
      </w:r>
      <w:r>
        <w:rPr>
          <w:spacing w:val="-5"/>
          <w:w w:val="105"/>
          <w:sz w:val="16"/>
        </w:rPr>
        <w:t> </w:t>
      </w:r>
      <w:r>
        <w:rPr>
          <w:w w:val="105"/>
          <w:sz w:val="16"/>
        </w:rPr>
        <w:t>pagamentos</w:t>
      </w:r>
      <w:r>
        <w:rPr>
          <w:spacing w:val="-4"/>
          <w:w w:val="105"/>
          <w:sz w:val="16"/>
        </w:rPr>
        <w:t> </w:t>
      </w:r>
      <w:r>
        <w:rPr>
          <w:w w:val="105"/>
          <w:sz w:val="16"/>
        </w:rPr>
        <w:t>já</w:t>
      </w:r>
      <w:r>
        <w:rPr>
          <w:spacing w:val="-5"/>
          <w:w w:val="105"/>
          <w:sz w:val="16"/>
        </w:rPr>
        <w:t> </w:t>
      </w:r>
      <w:r>
        <w:rPr>
          <w:w w:val="105"/>
          <w:sz w:val="16"/>
        </w:rPr>
        <w:t>efetuados</w:t>
      </w:r>
      <w:r>
        <w:rPr>
          <w:spacing w:val="-4"/>
          <w:w w:val="105"/>
          <w:sz w:val="16"/>
        </w:rPr>
        <w:t> </w:t>
      </w:r>
      <w:r>
        <w:rPr>
          <w:w w:val="105"/>
          <w:sz w:val="16"/>
        </w:rPr>
        <w:t>e</w:t>
      </w:r>
      <w:r>
        <w:rPr>
          <w:spacing w:val="-5"/>
          <w:w w:val="105"/>
          <w:sz w:val="16"/>
        </w:rPr>
        <w:t> </w:t>
      </w:r>
      <w:r>
        <w:rPr>
          <w:w w:val="105"/>
          <w:sz w:val="16"/>
        </w:rPr>
        <w:t>ainda</w:t>
      </w:r>
      <w:r>
        <w:rPr>
          <w:spacing w:val="-4"/>
          <w:w w:val="105"/>
          <w:sz w:val="16"/>
        </w:rPr>
        <w:t> </w:t>
      </w:r>
      <w:r>
        <w:rPr>
          <w:spacing w:val="-2"/>
          <w:w w:val="105"/>
          <w:sz w:val="16"/>
        </w:rPr>
        <w:t>devidos;</w:t>
      </w:r>
    </w:p>
    <w:p>
      <w:pPr>
        <w:pStyle w:val="BodyText"/>
        <w:spacing w:before="57"/>
      </w:pPr>
    </w:p>
    <w:p>
      <w:pPr>
        <w:pStyle w:val="ListParagraph"/>
        <w:numPr>
          <w:ilvl w:val="0"/>
          <w:numId w:val="58"/>
        </w:numPr>
        <w:tabs>
          <w:tab w:pos="480" w:val="left" w:leader="none"/>
        </w:tabs>
        <w:spacing w:line="240" w:lineRule="auto" w:before="0" w:after="0"/>
        <w:ind w:left="480" w:right="0" w:hanging="170"/>
        <w:jc w:val="left"/>
        <w:rPr>
          <w:sz w:val="16"/>
        </w:rPr>
      </w:pPr>
      <w:r>
        <w:rPr>
          <w:w w:val="105"/>
          <w:sz w:val="16"/>
        </w:rPr>
        <w:t>as</w:t>
      </w:r>
      <w:r>
        <w:rPr>
          <w:spacing w:val="-5"/>
          <w:w w:val="105"/>
          <w:sz w:val="16"/>
        </w:rPr>
        <w:t> </w:t>
      </w:r>
      <w:r>
        <w:rPr>
          <w:w w:val="105"/>
          <w:sz w:val="16"/>
        </w:rPr>
        <w:t>indenizações</w:t>
      </w:r>
      <w:r>
        <w:rPr>
          <w:spacing w:val="-4"/>
          <w:w w:val="105"/>
          <w:sz w:val="16"/>
        </w:rPr>
        <w:t> </w:t>
      </w:r>
      <w:r>
        <w:rPr>
          <w:w w:val="105"/>
          <w:sz w:val="16"/>
        </w:rPr>
        <w:t>e</w:t>
      </w:r>
      <w:r>
        <w:rPr>
          <w:spacing w:val="-5"/>
          <w:w w:val="105"/>
          <w:sz w:val="16"/>
        </w:rPr>
        <w:t> </w:t>
      </w:r>
      <w:r>
        <w:rPr>
          <w:spacing w:val="-2"/>
          <w:w w:val="105"/>
          <w:sz w:val="16"/>
        </w:rPr>
        <w:t>multas.</w:t>
      </w:r>
    </w:p>
    <w:p>
      <w:pPr>
        <w:pStyle w:val="BodyText"/>
        <w:spacing w:before="23"/>
      </w:pPr>
    </w:p>
    <w:p>
      <w:pPr>
        <w:pStyle w:val="ListParagraph"/>
        <w:numPr>
          <w:ilvl w:val="1"/>
          <w:numId w:val="56"/>
        </w:numPr>
        <w:tabs>
          <w:tab w:pos="698" w:val="left" w:leader="none"/>
        </w:tabs>
        <w:spacing w:line="235" w:lineRule="auto" w:before="1" w:after="0"/>
        <w:ind w:left="310" w:right="738" w:firstLine="0"/>
        <w:jc w:val="left"/>
        <w:rPr>
          <w:sz w:val="20"/>
        </w:rPr>
      </w:pPr>
      <w:r>
        <w:rPr>
          <w:sz w:val="20"/>
        </w:rPr>
        <w:t>A</w:t>
      </w:r>
      <w:r>
        <w:rPr>
          <w:spacing w:val="-13"/>
          <w:sz w:val="20"/>
        </w:rPr>
        <w:t> </w:t>
      </w:r>
      <w:r>
        <w:rPr>
          <w:sz w:val="20"/>
        </w:rPr>
        <w:t>extinção</w:t>
      </w:r>
      <w:r>
        <w:rPr>
          <w:spacing w:val="-2"/>
          <w:sz w:val="20"/>
        </w:rPr>
        <w:t> </w:t>
      </w:r>
      <w:r>
        <w:rPr>
          <w:sz w:val="20"/>
        </w:rPr>
        <w:t>do</w:t>
      </w:r>
      <w:r>
        <w:rPr>
          <w:spacing w:val="-2"/>
          <w:sz w:val="20"/>
        </w:rPr>
        <w:t> </w:t>
      </w:r>
      <w:r>
        <w:rPr>
          <w:sz w:val="20"/>
        </w:rPr>
        <w:t>Contrato</w:t>
      </w:r>
      <w:r>
        <w:rPr>
          <w:spacing w:val="-2"/>
          <w:sz w:val="20"/>
        </w:rPr>
        <w:t> </w:t>
      </w:r>
      <w:r>
        <w:rPr>
          <w:sz w:val="20"/>
        </w:rPr>
        <w:t>não</w:t>
      </w:r>
      <w:r>
        <w:rPr>
          <w:spacing w:val="-2"/>
          <w:sz w:val="20"/>
        </w:rPr>
        <w:t> </w:t>
      </w:r>
      <w:r>
        <w:rPr>
          <w:sz w:val="20"/>
        </w:rPr>
        <w:t>configura</w:t>
      </w:r>
      <w:r>
        <w:rPr>
          <w:spacing w:val="-2"/>
          <w:sz w:val="20"/>
        </w:rPr>
        <w:t> </w:t>
      </w:r>
      <w:r>
        <w:rPr>
          <w:sz w:val="20"/>
        </w:rPr>
        <w:t>óbice</w:t>
      </w:r>
      <w:r>
        <w:rPr>
          <w:spacing w:val="-2"/>
          <w:sz w:val="20"/>
        </w:rPr>
        <w:t> </w:t>
      </w:r>
      <w:r>
        <w:rPr>
          <w:sz w:val="20"/>
        </w:rPr>
        <w:t>para</w:t>
      </w:r>
      <w:r>
        <w:rPr>
          <w:spacing w:val="-2"/>
          <w:sz w:val="20"/>
        </w:rPr>
        <w:t> </w:t>
      </w:r>
      <w:r>
        <w:rPr>
          <w:sz w:val="20"/>
        </w:rPr>
        <w:t>o</w:t>
      </w:r>
      <w:r>
        <w:rPr>
          <w:spacing w:val="-2"/>
          <w:sz w:val="20"/>
        </w:rPr>
        <w:t> </w:t>
      </w:r>
      <w:r>
        <w:rPr>
          <w:sz w:val="20"/>
        </w:rPr>
        <w:t>reconhecimento</w:t>
      </w:r>
      <w:r>
        <w:rPr>
          <w:spacing w:val="-2"/>
          <w:sz w:val="20"/>
        </w:rPr>
        <w:t> </w:t>
      </w:r>
      <w:r>
        <w:rPr>
          <w:sz w:val="20"/>
        </w:rPr>
        <w:t>do</w:t>
      </w:r>
      <w:r>
        <w:rPr>
          <w:spacing w:val="-2"/>
          <w:sz w:val="20"/>
        </w:rPr>
        <w:t> </w:t>
      </w:r>
      <w:r>
        <w:rPr>
          <w:sz w:val="20"/>
        </w:rPr>
        <w:t>desequilíbrio</w:t>
      </w:r>
      <w:r>
        <w:rPr>
          <w:spacing w:val="-2"/>
          <w:sz w:val="20"/>
        </w:rPr>
        <w:t> </w:t>
      </w:r>
      <w:r>
        <w:rPr>
          <w:sz w:val="20"/>
        </w:rPr>
        <w:t>econômico-financeiro,</w:t>
      </w:r>
      <w:r>
        <w:rPr>
          <w:spacing w:val="-2"/>
          <w:sz w:val="20"/>
        </w:rPr>
        <w:t> </w:t>
      </w:r>
      <w:r>
        <w:rPr>
          <w:sz w:val="20"/>
        </w:rPr>
        <w:t>hipótese</w:t>
      </w:r>
      <w:r>
        <w:rPr>
          <w:spacing w:val="-2"/>
          <w:sz w:val="20"/>
        </w:rPr>
        <w:t> </w:t>
      </w:r>
      <w:r>
        <w:rPr>
          <w:sz w:val="20"/>
        </w:rPr>
        <w:t>em</w:t>
      </w:r>
      <w:r>
        <w:rPr>
          <w:spacing w:val="-2"/>
          <w:sz w:val="20"/>
        </w:rPr>
        <w:t> </w:t>
      </w:r>
      <w:r>
        <w:rPr>
          <w:sz w:val="20"/>
        </w:rPr>
        <w:t>que</w:t>
      </w:r>
      <w:r>
        <w:rPr>
          <w:spacing w:val="-2"/>
          <w:sz w:val="20"/>
        </w:rPr>
        <w:t> </w:t>
      </w:r>
      <w:r>
        <w:rPr>
          <w:sz w:val="20"/>
        </w:rPr>
        <w:t>será</w:t>
      </w:r>
      <w:r>
        <w:rPr>
          <w:spacing w:val="-2"/>
          <w:sz w:val="20"/>
        </w:rPr>
        <w:t> </w:t>
      </w:r>
      <w:r>
        <w:rPr>
          <w:sz w:val="20"/>
        </w:rPr>
        <w:t>concedida</w:t>
      </w:r>
      <w:r>
        <w:rPr>
          <w:spacing w:val="-2"/>
          <w:sz w:val="20"/>
        </w:rPr>
        <w:t> </w:t>
      </w:r>
      <w:r>
        <w:rPr>
          <w:sz w:val="20"/>
        </w:rPr>
        <w:t>indenização</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termo indenizatório, na forma do </w:t>
      </w:r>
      <w:hyperlink r:id="rId44">
        <w:r>
          <w:rPr>
            <w:color w:val="000080"/>
            <w:sz w:val="20"/>
            <w:u w:val="single" w:color="000080"/>
          </w:rPr>
          <w:t>art. 131,</w:t>
        </w:r>
      </w:hyperlink>
      <w:r>
        <w:rPr>
          <w:color w:val="000080"/>
          <w:sz w:val="20"/>
          <w:u w:val="single" w:color="000080"/>
        </w:rPr>
        <w:t> </w:t>
      </w:r>
      <w:r>
        <w:rPr>
          <w:i/>
          <w:color w:val="000080"/>
          <w:sz w:val="20"/>
          <w:u w:val="single" w:color="000080"/>
        </w:rPr>
        <w:t>caput, </w:t>
      </w:r>
      <w:r>
        <w:rPr>
          <w:color w:val="000080"/>
          <w:sz w:val="20"/>
          <w:u w:val="single" w:color="000080"/>
        </w:rPr>
        <w:t>da Lei nº 14.133/2021, desde que o pedido seja formulado durante a v</w:t>
      </w:r>
      <w:r>
        <w:rPr>
          <w:color w:val="000080"/>
          <w:sz w:val="20"/>
        </w:rPr>
        <w:t>ig</w:t>
      </w:r>
      <w:r>
        <w:rPr>
          <w:color w:val="000080"/>
          <w:sz w:val="20"/>
          <w:u w:val="single" w:color="000080"/>
        </w:rPr>
        <w:t>ência do Contrato e antes de eventual prorrogação.</w:t>
      </w:r>
    </w:p>
    <w:p>
      <w:pPr>
        <w:pStyle w:val="ListParagraph"/>
        <w:numPr>
          <w:ilvl w:val="1"/>
          <w:numId w:val="59"/>
        </w:numPr>
        <w:tabs>
          <w:tab w:pos="760" w:val="left" w:leader="none"/>
        </w:tabs>
        <w:spacing w:line="226" w:lineRule="exact" w:before="0" w:after="0"/>
        <w:ind w:left="760" w:right="0" w:hanging="450"/>
        <w:jc w:val="left"/>
        <w:rPr>
          <w:sz w:val="20"/>
        </w:rPr>
      </w:pPr>
      <w:r>
        <w:rPr>
          <w:sz w:val="20"/>
        </w:rPr>
        <w:t>Extinto</w:t>
      </w:r>
      <w:r>
        <w:rPr>
          <w:spacing w:val="-5"/>
          <w:sz w:val="20"/>
        </w:rPr>
        <w:t> </w:t>
      </w:r>
      <w:r>
        <w:rPr>
          <w:sz w:val="20"/>
        </w:rPr>
        <w:t>o</w:t>
      </w:r>
      <w:r>
        <w:rPr>
          <w:spacing w:val="-5"/>
          <w:sz w:val="20"/>
        </w:rPr>
        <w:t> </w:t>
      </w:r>
      <w:r>
        <w:rPr>
          <w:sz w:val="20"/>
        </w:rPr>
        <w:t>Contrato,</w:t>
      </w:r>
      <w:r>
        <w:rPr>
          <w:spacing w:val="-5"/>
          <w:sz w:val="20"/>
        </w:rPr>
        <w:t> </w:t>
      </w:r>
      <w:r>
        <w:rPr>
          <w:sz w:val="20"/>
        </w:rPr>
        <w:t>o</w:t>
      </w:r>
      <w:r>
        <w:rPr>
          <w:spacing w:val="-5"/>
          <w:sz w:val="20"/>
        </w:rPr>
        <w:t> </w:t>
      </w:r>
      <w:r>
        <w:rPr>
          <w:b/>
          <w:sz w:val="20"/>
        </w:rPr>
        <w:t>CONTRATANTE</w:t>
      </w:r>
      <w:r>
        <w:rPr>
          <w:b/>
          <w:spacing w:val="-5"/>
          <w:sz w:val="20"/>
        </w:rPr>
        <w:t> </w:t>
      </w:r>
      <w:r>
        <w:rPr>
          <w:sz w:val="20"/>
        </w:rPr>
        <w:t>poderá</w:t>
      </w:r>
      <w:r>
        <w:rPr>
          <w:spacing w:val="-5"/>
          <w:sz w:val="20"/>
        </w:rPr>
        <w:t> </w:t>
      </w:r>
      <w:r>
        <w:rPr>
          <w:spacing w:val="-2"/>
          <w:sz w:val="20"/>
        </w:rPr>
        <w:t>ainda:</w:t>
      </w:r>
    </w:p>
    <w:p>
      <w:pPr>
        <w:pStyle w:val="BodyText"/>
        <w:spacing w:before="2"/>
        <w:rPr>
          <w:sz w:val="20"/>
        </w:rPr>
      </w:pPr>
    </w:p>
    <w:p>
      <w:pPr>
        <w:pStyle w:val="ListParagraph"/>
        <w:numPr>
          <w:ilvl w:val="2"/>
          <w:numId w:val="59"/>
        </w:numPr>
        <w:tabs>
          <w:tab w:pos="767" w:val="left" w:leader="none"/>
        </w:tabs>
        <w:spacing w:line="240" w:lineRule="auto" w:before="0" w:after="0"/>
        <w:ind w:left="767" w:right="0" w:hanging="457"/>
        <w:jc w:val="left"/>
        <w:rPr>
          <w:sz w:val="16"/>
        </w:rPr>
      </w:pPr>
      <w:r>
        <w:rPr>
          <w:w w:val="105"/>
          <w:sz w:val="16"/>
        </w:rPr>
        <w:t>nos</w:t>
      </w:r>
      <w:r>
        <w:rPr>
          <w:spacing w:val="-7"/>
          <w:w w:val="105"/>
          <w:sz w:val="16"/>
        </w:rPr>
        <w:t> </w:t>
      </w:r>
      <w:r>
        <w:rPr>
          <w:w w:val="105"/>
          <w:sz w:val="16"/>
        </w:rPr>
        <w:t>casos</w:t>
      </w:r>
      <w:r>
        <w:rPr>
          <w:spacing w:val="-7"/>
          <w:w w:val="105"/>
          <w:sz w:val="16"/>
        </w:rPr>
        <w:t> </w:t>
      </w:r>
      <w:r>
        <w:rPr>
          <w:w w:val="105"/>
          <w:sz w:val="16"/>
        </w:rPr>
        <w:t>de</w:t>
      </w:r>
      <w:r>
        <w:rPr>
          <w:spacing w:val="-6"/>
          <w:w w:val="105"/>
          <w:sz w:val="16"/>
        </w:rPr>
        <w:t> </w:t>
      </w:r>
      <w:r>
        <w:rPr>
          <w:w w:val="105"/>
          <w:sz w:val="16"/>
        </w:rPr>
        <w:t>obrigação</w:t>
      </w:r>
      <w:r>
        <w:rPr>
          <w:spacing w:val="-7"/>
          <w:w w:val="105"/>
          <w:sz w:val="16"/>
        </w:rPr>
        <w:t> </w:t>
      </w:r>
      <w:r>
        <w:rPr>
          <w:w w:val="105"/>
          <w:sz w:val="16"/>
        </w:rPr>
        <w:t>de</w:t>
      </w:r>
      <w:r>
        <w:rPr>
          <w:spacing w:val="-6"/>
          <w:w w:val="105"/>
          <w:sz w:val="16"/>
        </w:rPr>
        <w:t> </w:t>
      </w:r>
      <w:r>
        <w:rPr>
          <w:w w:val="105"/>
          <w:sz w:val="16"/>
        </w:rPr>
        <w:t>pagamento</w:t>
      </w:r>
      <w:r>
        <w:rPr>
          <w:spacing w:val="-7"/>
          <w:w w:val="105"/>
          <w:sz w:val="16"/>
        </w:rPr>
        <w:t> </w:t>
      </w:r>
      <w:r>
        <w:rPr>
          <w:w w:val="105"/>
          <w:sz w:val="16"/>
        </w:rPr>
        <w:t>de</w:t>
      </w:r>
      <w:r>
        <w:rPr>
          <w:spacing w:val="-6"/>
          <w:w w:val="105"/>
          <w:sz w:val="16"/>
        </w:rPr>
        <w:t> </w:t>
      </w:r>
      <w:r>
        <w:rPr>
          <w:w w:val="105"/>
          <w:sz w:val="16"/>
        </w:rPr>
        <w:t>multa</w:t>
      </w:r>
      <w:r>
        <w:rPr>
          <w:spacing w:val="-7"/>
          <w:w w:val="105"/>
          <w:sz w:val="16"/>
        </w:rPr>
        <w:t> </w:t>
      </w:r>
      <w:r>
        <w:rPr>
          <w:w w:val="105"/>
          <w:sz w:val="16"/>
        </w:rPr>
        <w:t>pelo</w:t>
      </w:r>
      <w:r>
        <w:rPr>
          <w:spacing w:val="-6"/>
          <w:w w:val="105"/>
          <w:sz w:val="16"/>
        </w:rPr>
        <w:t> </w:t>
      </w:r>
      <w:r>
        <w:rPr>
          <w:b/>
          <w:w w:val="105"/>
          <w:sz w:val="16"/>
        </w:rPr>
        <w:t>CONTRATADO</w:t>
      </w:r>
      <w:r>
        <w:rPr>
          <w:w w:val="105"/>
          <w:sz w:val="16"/>
        </w:rPr>
        <w:t>,</w:t>
      </w:r>
      <w:r>
        <w:rPr>
          <w:spacing w:val="-7"/>
          <w:w w:val="105"/>
          <w:sz w:val="16"/>
        </w:rPr>
        <w:t> </w:t>
      </w:r>
      <w:r>
        <w:rPr>
          <w:w w:val="105"/>
          <w:sz w:val="16"/>
        </w:rPr>
        <w:t>reter</w:t>
      </w:r>
      <w:r>
        <w:rPr>
          <w:spacing w:val="-6"/>
          <w:w w:val="105"/>
          <w:sz w:val="16"/>
        </w:rPr>
        <w:t> </w:t>
      </w:r>
      <w:r>
        <w:rPr>
          <w:w w:val="105"/>
          <w:sz w:val="16"/>
        </w:rPr>
        <w:t>e</w:t>
      </w:r>
      <w:r>
        <w:rPr>
          <w:spacing w:val="-7"/>
          <w:w w:val="105"/>
          <w:sz w:val="16"/>
        </w:rPr>
        <w:t> </w:t>
      </w:r>
      <w:r>
        <w:rPr>
          <w:w w:val="105"/>
          <w:sz w:val="16"/>
        </w:rPr>
        <w:t>executar</w:t>
      </w:r>
      <w:r>
        <w:rPr>
          <w:spacing w:val="-6"/>
          <w:w w:val="105"/>
          <w:sz w:val="16"/>
        </w:rPr>
        <w:t> </w:t>
      </w:r>
      <w:r>
        <w:rPr>
          <w:w w:val="105"/>
          <w:sz w:val="16"/>
        </w:rPr>
        <w:t>a</w:t>
      </w:r>
      <w:r>
        <w:rPr>
          <w:spacing w:val="-7"/>
          <w:w w:val="105"/>
          <w:sz w:val="16"/>
        </w:rPr>
        <w:t> </w:t>
      </w:r>
      <w:r>
        <w:rPr>
          <w:w w:val="105"/>
          <w:sz w:val="16"/>
        </w:rPr>
        <w:t>garantia</w:t>
      </w:r>
      <w:r>
        <w:rPr>
          <w:spacing w:val="-7"/>
          <w:w w:val="105"/>
          <w:sz w:val="16"/>
        </w:rPr>
        <w:t> </w:t>
      </w:r>
      <w:r>
        <w:rPr>
          <w:w w:val="105"/>
          <w:sz w:val="16"/>
        </w:rPr>
        <w:t>prestada;</w:t>
      </w:r>
      <w:r>
        <w:rPr>
          <w:spacing w:val="-6"/>
          <w:w w:val="105"/>
          <w:sz w:val="16"/>
        </w:rPr>
        <w:t> </w:t>
      </w:r>
      <w:r>
        <w:rPr>
          <w:spacing w:val="-10"/>
          <w:w w:val="105"/>
          <w:sz w:val="16"/>
        </w:rPr>
        <w:t>e</w:t>
      </w:r>
    </w:p>
    <w:p>
      <w:pPr>
        <w:pStyle w:val="BodyText"/>
        <w:spacing w:before="57"/>
      </w:pPr>
    </w:p>
    <w:p>
      <w:pPr>
        <w:pStyle w:val="ListParagraph"/>
        <w:numPr>
          <w:ilvl w:val="2"/>
          <w:numId w:val="59"/>
        </w:numPr>
        <w:tabs>
          <w:tab w:pos="781" w:val="left" w:leader="none"/>
        </w:tabs>
        <w:spacing w:line="240" w:lineRule="auto" w:before="0" w:after="0"/>
        <w:ind w:left="781" w:right="0" w:hanging="471"/>
        <w:jc w:val="left"/>
        <w:rPr>
          <w:sz w:val="16"/>
        </w:rPr>
      </w:pPr>
      <w:r>
        <w:rPr>
          <w:w w:val="105"/>
          <w:sz w:val="16"/>
        </w:rPr>
        <w:t>nos</w:t>
      </w:r>
      <w:r>
        <w:rPr>
          <w:spacing w:val="9"/>
          <w:w w:val="105"/>
          <w:sz w:val="16"/>
        </w:rPr>
        <w:t> </w:t>
      </w:r>
      <w:r>
        <w:rPr>
          <w:w w:val="105"/>
          <w:sz w:val="16"/>
        </w:rPr>
        <w:t>casos</w:t>
      </w:r>
      <w:r>
        <w:rPr>
          <w:spacing w:val="9"/>
          <w:w w:val="105"/>
          <w:sz w:val="16"/>
        </w:rPr>
        <w:t> </w:t>
      </w:r>
      <w:r>
        <w:rPr>
          <w:w w:val="105"/>
          <w:sz w:val="16"/>
        </w:rPr>
        <w:t>em</w:t>
      </w:r>
      <w:r>
        <w:rPr>
          <w:spacing w:val="10"/>
          <w:w w:val="105"/>
          <w:sz w:val="16"/>
        </w:rPr>
        <w:t> </w:t>
      </w:r>
      <w:r>
        <w:rPr>
          <w:w w:val="105"/>
          <w:sz w:val="16"/>
        </w:rPr>
        <w:t>que</w:t>
      </w:r>
      <w:r>
        <w:rPr>
          <w:spacing w:val="9"/>
          <w:w w:val="105"/>
          <w:sz w:val="16"/>
        </w:rPr>
        <w:t> </w:t>
      </w:r>
      <w:r>
        <w:rPr>
          <w:w w:val="105"/>
          <w:sz w:val="16"/>
        </w:rPr>
        <w:t>houver</w:t>
      </w:r>
      <w:r>
        <w:rPr>
          <w:spacing w:val="9"/>
          <w:w w:val="105"/>
          <w:sz w:val="16"/>
        </w:rPr>
        <w:t> </w:t>
      </w:r>
      <w:r>
        <w:rPr>
          <w:w w:val="105"/>
          <w:sz w:val="16"/>
        </w:rPr>
        <w:t>necessidade</w:t>
      </w:r>
      <w:r>
        <w:rPr>
          <w:spacing w:val="10"/>
          <w:w w:val="105"/>
          <w:sz w:val="16"/>
        </w:rPr>
        <w:t> </w:t>
      </w:r>
      <w:r>
        <w:rPr>
          <w:w w:val="105"/>
          <w:sz w:val="16"/>
        </w:rPr>
        <w:t>de</w:t>
      </w:r>
      <w:r>
        <w:rPr>
          <w:spacing w:val="9"/>
          <w:w w:val="105"/>
          <w:sz w:val="16"/>
        </w:rPr>
        <w:t> </w:t>
      </w:r>
      <w:r>
        <w:rPr>
          <w:w w:val="105"/>
          <w:sz w:val="16"/>
        </w:rPr>
        <w:t>ressarcimento</w:t>
      </w:r>
      <w:r>
        <w:rPr>
          <w:spacing w:val="9"/>
          <w:w w:val="105"/>
          <w:sz w:val="16"/>
        </w:rPr>
        <w:t> </w:t>
      </w:r>
      <w:r>
        <w:rPr>
          <w:w w:val="105"/>
          <w:sz w:val="16"/>
        </w:rPr>
        <w:t>de</w:t>
      </w:r>
      <w:r>
        <w:rPr>
          <w:spacing w:val="10"/>
          <w:w w:val="105"/>
          <w:sz w:val="16"/>
        </w:rPr>
        <w:t> </w:t>
      </w:r>
      <w:r>
        <w:rPr>
          <w:w w:val="105"/>
          <w:sz w:val="16"/>
        </w:rPr>
        <w:t>prejuízos</w:t>
      </w:r>
      <w:r>
        <w:rPr>
          <w:spacing w:val="9"/>
          <w:w w:val="105"/>
          <w:sz w:val="16"/>
        </w:rPr>
        <w:t> </w:t>
      </w:r>
      <w:r>
        <w:rPr>
          <w:w w:val="105"/>
          <w:sz w:val="16"/>
        </w:rPr>
        <w:t>causados</w:t>
      </w:r>
      <w:r>
        <w:rPr>
          <w:spacing w:val="9"/>
          <w:w w:val="105"/>
          <w:sz w:val="16"/>
        </w:rPr>
        <w:t> </w:t>
      </w:r>
      <w:r>
        <w:rPr>
          <w:w w:val="105"/>
          <w:sz w:val="16"/>
        </w:rPr>
        <w:t>à</w:t>
      </w:r>
      <w:r>
        <w:rPr>
          <w:spacing w:val="1"/>
          <w:w w:val="105"/>
          <w:sz w:val="16"/>
        </w:rPr>
        <w:t> </w:t>
      </w:r>
      <w:r>
        <w:rPr>
          <w:w w:val="105"/>
          <w:sz w:val="16"/>
        </w:rPr>
        <w:t>Administração,</w:t>
      </w:r>
      <w:r>
        <w:rPr>
          <w:spacing w:val="10"/>
          <w:w w:val="105"/>
          <w:sz w:val="16"/>
        </w:rPr>
        <w:t> </w:t>
      </w:r>
      <w:r>
        <w:rPr>
          <w:w w:val="105"/>
          <w:sz w:val="16"/>
        </w:rPr>
        <w:t>nos</w:t>
      </w:r>
      <w:r>
        <w:rPr>
          <w:spacing w:val="9"/>
          <w:w w:val="105"/>
          <w:sz w:val="16"/>
        </w:rPr>
        <w:t> </w:t>
      </w:r>
      <w:r>
        <w:rPr>
          <w:w w:val="105"/>
          <w:sz w:val="16"/>
        </w:rPr>
        <w:t>termos</w:t>
      </w:r>
      <w:r>
        <w:rPr>
          <w:spacing w:val="9"/>
          <w:w w:val="105"/>
          <w:sz w:val="16"/>
        </w:rPr>
        <w:t> </w:t>
      </w:r>
      <w:r>
        <w:rPr>
          <w:w w:val="105"/>
          <w:sz w:val="16"/>
        </w:rPr>
        <w:t>do</w:t>
      </w:r>
      <w:r>
        <w:rPr>
          <w:spacing w:val="10"/>
          <w:w w:val="105"/>
          <w:sz w:val="16"/>
        </w:rPr>
        <w:t> </w:t>
      </w:r>
      <w:r>
        <w:rPr>
          <w:w w:val="105"/>
          <w:sz w:val="16"/>
        </w:rPr>
        <w:t>inciso</w:t>
      </w:r>
      <w:r>
        <w:rPr>
          <w:spacing w:val="9"/>
          <w:w w:val="105"/>
          <w:sz w:val="16"/>
        </w:rPr>
        <w:t> </w:t>
      </w:r>
      <w:r>
        <w:rPr>
          <w:w w:val="105"/>
          <w:sz w:val="16"/>
        </w:rPr>
        <w:t>IV</w:t>
      </w:r>
      <w:r>
        <w:rPr>
          <w:spacing w:val="6"/>
          <w:w w:val="105"/>
          <w:sz w:val="16"/>
        </w:rPr>
        <w:t> </w:t>
      </w:r>
      <w:r>
        <w:rPr>
          <w:w w:val="105"/>
          <w:sz w:val="16"/>
        </w:rPr>
        <w:t>do</w:t>
      </w:r>
      <w:r>
        <w:rPr>
          <w:spacing w:val="10"/>
          <w:w w:val="105"/>
          <w:sz w:val="16"/>
        </w:rPr>
        <w:t> </w:t>
      </w:r>
      <w:r>
        <w:rPr>
          <w:w w:val="105"/>
          <w:sz w:val="16"/>
        </w:rPr>
        <w:t>art.</w:t>
      </w:r>
      <w:r>
        <w:rPr>
          <w:spacing w:val="9"/>
          <w:w w:val="105"/>
          <w:sz w:val="16"/>
        </w:rPr>
        <w:t> </w:t>
      </w:r>
      <w:r>
        <w:rPr>
          <w:w w:val="105"/>
          <w:sz w:val="16"/>
        </w:rPr>
        <w:t>139</w:t>
      </w:r>
      <w:r>
        <w:rPr>
          <w:spacing w:val="9"/>
          <w:w w:val="105"/>
          <w:sz w:val="16"/>
        </w:rPr>
        <w:t> </w:t>
      </w:r>
      <w:r>
        <w:rPr>
          <w:w w:val="105"/>
          <w:sz w:val="16"/>
        </w:rPr>
        <w:t>da</w:t>
      </w:r>
      <w:r>
        <w:rPr>
          <w:spacing w:val="10"/>
          <w:w w:val="105"/>
          <w:sz w:val="16"/>
        </w:rPr>
        <w:t> </w:t>
      </w:r>
      <w:r>
        <w:rPr>
          <w:w w:val="105"/>
          <w:sz w:val="16"/>
        </w:rPr>
        <w:t>Lei</w:t>
      </w:r>
      <w:r>
        <w:rPr>
          <w:spacing w:val="9"/>
          <w:w w:val="105"/>
          <w:sz w:val="16"/>
        </w:rPr>
        <w:t> </w:t>
      </w:r>
      <w:r>
        <w:rPr>
          <w:w w:val="105"/>
          <w:sz w:val="16"/>
        </w:rPr>
        <w:t>nº</w:t>
      </w:r>
      <w:r>
        <w:rPr>
          <w:spacing w:val="9"/>
          <w:w w:val="105"/>
          <w:sz w:val="16"/>
        </w:rPr>
        <w:t> </w:t>
      </w:r>
      <w:r>
        <w:rPr>
          <w:w w:val="105"/>
          <w:sz w:val="16"/>
        </w:rPr>
        <w:t>14.133/2021,</w:t>
      </w:r>
      <w:r>
        <w:rPr>
          <w:spacing w:val="10"/>
          <w:w w:val="105"/>
          <w:sz w:val="16"/>
        </w:rPr>
        <w:t> </w:t>
      </w:r>
      <w:r>
        <w:rPr>
          <w:w w:val="105"/>
          <w:sz w:val="16"/>
        </w:rPr>
        <w:t>reter</w:t>
      </w:r>
      <w:r>
        <w:rPr>
          <w:spacing w:val="9"/>
          <w:w w:val="105"/>
          <w:sz w:val="16"/>
        </w:rPr>
        <w:t> </w:t>
      </w:r>
      <w:r>
        <w:rPr>
          <w:w w:val="105"/>
          <w:sz w:val="16"/>
        </w:rPr>
        <w:t>os</w:t>
      </w:r>
      <w:r>
        <w:rPr>
          <w:spacing w:val="9"/>
          <w:w w:val="105"/>
          <w:sz w:val="16"/>
        </w:rPr>
        <w:t> </w:t>
      </w:r>
      <w:r>
        <w:rPr>
          <w:w w:val="105"/>
          <w:sz w:val="16"/>
        </w:rPr>
        <w:t>eventuais</w:t>
      </w:r>
      <w:r>
        <w:rPr>
          <w:spacing w:val="10"/>
          <w:w w:val="105"/>
          <w:sz w:val="16"/>
        </w:rPr>
        <w:t> </w:t>
      </w:r>
      <w:r>
        <w:rPr>
          <w:w w:val="105"/>
          <w:sz w:val="16"/>
        </w:rPr>
        <w:t>créditos</w:t>
      </w:r>
      <w:r>
        <w:rPr>
          <w:spacing w:val="9"/>
          <w:w w:val="105"/>
          <w:sz w:val="16"/>
        </w:rPr>
        <w:t> </w:t>
      </w:r>
      <w:r>
        <w:rPr>
          <w:w w:val="105"/>
          <w:sz w:val="16"/>
        </w:rPr>
        <w:t>existentes</w:t>
      </w:r>
      <w:r>
        <w:rPr>
          <w:spacing w:val="9"/>
          <w:w w:val="105"/>
          <w:sz w:val="16"/>
        </w:rPr>
        <w:t> </w:t>
      </w:r>
      <w:r>
        <w:rPr>
          <w:w w:val="105"/>
          <w:sz w:val="16"/>
        </w:rPr>
        <w:t>em</w:t>
      </w:r>
      <w:r>
        <w:rPr>
          <w:spacing w:val="10"/>
          <w:w w:val="105"/>
          <w:sz w:val="16"/>
        </w:rPr>
        <w:t> </w:t>
      </w:r>
      <w:r>
        <w:rPr>
          <w:w w:val="105"/>
          <w:sz w:val="16"/>
        </w:rPr>
        <w:t>favor</w:t>
      </w:r>
      <w:r>
        <w:rPr>
          <w:spacing w:val="9"/>
          <w:w w:val="105"/>
          <w:sz w:val="16"/>
        </w:rPr>
        <w:t> </w:t>
      </w:r>
      <w:r>
        <w:rPr>
          <w:spacing w:val="-5"/>
          <w:w w:val="105"/>
          <w:sz w:val="16"/>
        </w:rPr>
        <w:t>do</w:t>
      </w:r>
    </w:p>
    <w:p>
      <w:pPr>
        <w:spacing w:before="41"/>
        <w:ind w:left="310" w:right="0" w:firstLine="0"/>
        <w:jc w:val="left"/>
        <w:rPr>
          <w:sz w:val="16"/>
        </w:rPr>
      </w:pPr>
      <w:r>
        <w:rPr>
          <w:b/>
          <w:spacing w:val="-2"/>
          <w:w w:val="105"/>
          <w:sz w:val="16"/>
        </w:rPr>
        <w:t>CONTRATADO </w:t>
      </w:r>
      <w:r>
        <w:rPr>
          <w:spacing w:val="-2"/>
          <w:w w:val="105"/>
          <w:sz w:val="16"/>
        </w:rPr>
        <w:t>decorrentes</w:t>
      </w:r>
      <w:r>
        <w:rPr>
          <w:spacing w:val="-1"/>
          <w:w w:val="105"/>
          <w:sz w:val="16"/>
        </w:rPr>
        <w:t> </w:t>
      </w:r>
      <w:r>
        <w:rPr>
          <w:spacing w:val="-2"/>
          <w:w w:val="105"/>
          <w:sz w:val="16"/>
        </w:rPr>
        <w:t>do</w:t>
      </w:r>
      <w:r>
        <w:rPr>
          <w:spacing w:val="-1"/>
          <w:w w:val="105"/>
          <w:sz w:val="16"/>
        </w:rPr>
        <w:t> </w:t>
      </w:r>
      <w:r>
        <w:rPr>
          <w:spacing w:val="-2"/>
          <w:w w:val="105"/>
          <w:sz w:val="16"/>
        </w:rPr>
        <w:t>Contrato.</w:t>
      </w:r>
    </w:p>
    <w:p>
      <w:pPr>
        <w:pStyle w:val="BodyText"/>
      </w:pPr>
    </w:p>
    <w:p>
      <w:pPr>
        <w:pStyle w:val="BodyText"/>
        <w:spacing w:before="98"/>
      </w:pPr>
    </w:p>
    <w:p>
      <w:pPr>
        <w:pStyle w:val="Heading3"/>
        <w:ind w:left="310"/>
      </w:pPr>
      <w:r>
        <w:rPr/>
        <w:t>CLÁUSULA</w:t>
      </w:r>
      <w:r>
        <w:rPr>
          <w:spacing w:val="17"/>
        </w:rPr>
        <w:t> </w:t>
      </w:r>
      <w:r>
        <w:rPr/>
        <w:t>DÉCIMA</w:t>
      </w:r>
      <w:r>
        <w:rPr>
          <w:spacing w:val="12"/>
        </w:rPr>
        <w:t> </w:t>
      </w:r>
      <w:r>
        <w:rPr/>
        <w:t>TERCEIRA</w:t>
      </w:r>
      <w:r>
        <w:rPr>
          <w:spacing w:val="17"/>
        </w:rPr>
        <w:t> </w:t>
      </w:r>
      <w:r>
        <w:rPr/>
        <w:t>–</w:t>
      </w:r>
      <w:r>
        <w:rPr>
          <w:spacing w:val="17"/>
        </w:rPr>
        <w:t> </w:t>
      </w:r>
      <w:r>
        <w:rPr>
          <w:spacing w:val="-2"/>
        </w:rPr>
        <w:t>ALTERAÇÕES</w:t>
      </w:r>
    </w:p>
    <w:p>
      <w:pPr>
        <w:pStyle w:val="ListParagraph"/>
        <w:numPr>
          <w:ilvl w:val="1"/>
          <w:numId w:val="60"/>
        </w:numPr>
        <w:tabs>
          <w:tab w:pos="642" w:val="left" w:leader="none"/>
        </w:tabs>
        <w:spacing w:line="240" w:lineRule="auto" w:before="41" w:after="0"/>
        <w:ind w:left="642" w:right="0" w:hanging="332"/>
        <w:jc w:val="left"/>
        <w:rPr>
          <w:sz w:val="16"/>
        </w:rPr>
      </w:pPr>
      <w:r>
        <w:rPr>
          <w:w w:val="105"/>
          <w:sz w:val="16"/>
        </w:rPr>
        <w:t>Eventuais</w:t>
      </w:r>
      <w:r>
        <w:rPr>
          <w:spacing w:val="-6"/>
          <w:w w:val="105"/>
          <w:sz w:val="16"/>
        </w:rPr>
        <w:t> </w:t>
      </w:r>
      <w:r>
        <w:rPr>
          <w:w w:val="105"/>
          <w:sz w:val="16"/>
        </w:rPr>
        <w:t>alterações</w:t>
      </w:r>
      <w:r>
        <w:rPr>
          <w:spacing w:val="-5"/>
          <w:w w:val="105"/>
          <w:sz w:val="16"/>
        </w:rPr>
        <w:t> </w:t>
      </w:r>
      <w:r>
        <w:rPr>
          <w:w w:val="105"/>
          <w:sz w:val="16"/>
        </w:rPr>
        <w:t>contratuais</w:t>
      </w:r>
      <w:r>
        <w:rPr>
          <w:spacing w:val="-5"/>
          <w:w w:val="105"/>
          <w:sz w:val="16"/>
        </w:rPr>
        <w:t> </w:t>
      </w:r>
      <w:r>
        <w:rPr>
          <w:w w:val="105"/>
          <w:sz w:val="16"/>
        </w:rPr>
        <w:t>reger-se-ão</w:t>
      </w:r>
      <w:r>
        <w:rPr>
          <w:spacing w:val="-5"/>
          <w:w w:val="105"/>
          <w:sz w:val="16"/>
        </w:rPr>
        <w:t> </w:t>
      </w:r>
      <w:r>
        <w:rPr>
          <w:w w:val="105"/>
          <w:sz w:val="16"/>
        </w:rPr>
        <w:t>pela</w:t>
      </w:r>
      <w:r>
        <w:rPr>
          <w:spacing w:val="-5"/>
          <w:w w:val="105"/>
          <w:sz w:val="16"/>
        </w:rPr>
        <w:t> </w:t>
      </w:r>
      <w:r>
        <w:rPr>
          <w:w w:val="105"/>
          <w:sz w:val="16"/>
        </w:rPr>
        <w:t>disciplina</w:t>
      </w:r>
      <w:r>
        <w:rPr>
          <w:spacing w:val="-6"/>
          <w:w w:val="105"/>
          <w:sz w:val="16"/>
        </w:rPr>
        <w:t> </w:t>
      </w:r>
      <w:r>
        <w:rPr>
          <w:w w:val="105"/>
          <w:sz w:val="16"/>
        </w:rPr>
        <w:t>dos</w:t>
      </w:r>
      <w:r>
        <w:rPr>
          <w:spacing w:val="-5"/>
          <w:w w:val="105"/>
          <w:sz w:val="16"/>
        </w:rPr>
        <w:t> </w:t>
      </w:r>
      <w:hyperlink r:id="rId43">
        <w:r>
          <w:rPr>
            <w:color w:val="000080"/>
            <w:w w:val="105"/>
            <w:sz w:val="16"/>
            <w:u w:val="single" w:color="000080"/>
          </w:rPr>
          <w:t>arts.</w:t>
        </w:r>
        <w:r>
          <w:rPr>
            <w:color w:val="000080"/>
            <w:spacing w:val="-5"/>
            <w:w w:val="105"/>
            <w:sz w:val="16"/>
            <w:u w:val="single" w:color="000080"/>
          </w:rPr>
          <w:t> </w:t>
        </w:r>
        <w:r>
          <w:rPr>
            <w:color w:val="000080"/>
            <w:w w:val="105"/>
            <w:sz w:val="16"/>
            <w:u w:val="single" w:color="000080"/>
          </w:rPr>
          <w:t>124</w:t>
        </w:r>
        <w:r>
          <w:rPr>
            <w:color w:val="000080"/>
            <w:spacing w:val="-5"/>
            <w:w w:val="105"/>
            <w:sz w:val="16"/>
            <w:u w:val="single" w:color="000080"/>
          </w:rPr>
          <w:t> </w:t>
        </w:r>
        <w:r>
          <w:rPr>
            <w:color w:val="000080"/>
            <w:w w:val="105"/>
            <w:sz w:val="16"/>
            <w:u w:val="single" w:color="000080"/>
          </w:rPr>
          <w:t>e</w:t>
        </w:r>
        <w:r>
          <w:rPr>
            <w:color w:val="000080"/>
            <w:spacing w:val="-5"/>
            <w:w w:val="105"/>
            <w:sz w:val="16"/>
            <w:u w:val="single" w:color="000080"/>
          </w:rPr>
          <w:t> </w:t>
        </w:r>
        <w:r>
          <w:rPr>
            <w:color w:val="000080"/>
            <w:w w:val="105"/>
            <w:sz w:val="16"/>
            <w:u w:val="single" w:color="000080"/>
          </w:rPr>
          <w:t>seguintes</w:t>
        </w:r>
        <w:r>
          <w:rPr>
            <w:color w:val="000080"/>
            <w:spacing w:val="-6"/>
            <w:w w:val="105"/>
            <w:sz w:val="16"/>
            <w:u w:val="single" w:color="000080"/>
          </w:rPr>
          <w:t> </w:t>
        </w:r>
        <w:r>
          <w:rPr>
            <w:color w:val="000080"/>
            <w:w w:val="105"/>
            <w:sz w:val="16"/>
            <w:u w:val="single" w:color="000080"/>
          </w:rPr>
          <w:t>da</w:t>
        </w:r>
        <w:r>
          <w:rPr>
            <w:color w:val="000080"/>
            <w:spacing w:val="-5"/>
            <w:w w:val="105"/>
            <w:sz w:val="16"/>
            <w:u w:val="single" w:color="000080"/>
          </w:rPr>
          <w:t> </w:t>
        </w:r>
        <w:r>
          <w:rPr>
            <w:color w:val="000080"/>
            <w:w w:val="105"/>
            <w:sz w:val="16"/>
            <w:u w:val="single" w:color="000080"/>
          </w:rPr>
          <w:t>Lei</w:t>
        </w:r>
        <w:r>
          <w:rPr>
            <w:color w:val="000080"/>
            <w:spacing w:val="-5"/>
            <w:w w:val="105"/>
            <w:sz w:val="16"/>
            <w:u w:val="single" w:color="000080"/>
          </w:rPr>
          <w:t> </w:t>
        </w:r>
        <w:r>
          <w:rPr>
            <w:color w:val="000080"/>
            <w:w w:val="105"/>
            <w:sz w:val="16"/>
            <w:u w:val="single" w:color="000080"/>
          </w:rPr>
          <w:t>nº</w:t>
        </w:r>
        <w:r>
          <w:rPr>
            <w:color w:val="000080"/>
            <w:spacing w:val="-5"/>
            <w:w w:val="105"/>
            <w:sz w:val="16"/>
            <w:u w:val="single" w:color="000080"/>
          </w:rPr>
          <w:t> </w:t>
        </w:r>
        <w:r>
          <w:rPr>
            <w:color w:val="000080"/>
            <w:spacing w:val="-2"/>
            <w:w w:val="105"/>
            <w:sz w:val="16"/>
            <w:u w:val="single" w:color="000080"/>
          </w:rPr>
          <w:t>14.133/2021</w:t>
        </w:r>
      </w:hyperlink>
      <w:r>
        <w:rPr>
          <w:spacing w:val="-2"/>
          <w:w w:val="105"/>
          <w:sz w:val="16"/>
        </w:rPr>
        <w:t>.</w:t>
      </w:r>
    </w:p>
    <w:p>
      <w:pPr>
        <w:pStyle w:val="BodyText"/>
        <w:spacing w:before="57"/>
      </w:pPr>
    </w:p>
    <w:p>
      <w:pPr>
        <w:pStyle w:val="ListParagraph"/>
        <w:numPr>
          <w:ilvl w:val="1"/>
          <w:numId w:val="60"/>
        </w:numPr>
        <w:tabs>
          <w:tab w:pos="651" w:val="left" w:leader="none"/>
        </w:tabs>
        <w:spacing w:line="292" w:lineRule="auto" w:before="0" w:after="0"/>
        <w:ind w:left="310" w:right="293" w:firstLine="0"/>
        <w:jc w:val="both"/>
        <w:rPr>
          <w:sz w:val="16"/>
        </w:rPr>
      </w:pPr>
      <w:r>
        <w:rPr>
          <w:w w:val="105"/>
          <w:sz w:val="16"/>
        </w:rPr>
        <w:t>O </w:t>
      </w:r>
      <w:r>
        <w:rPr>
          <w:b/>
          <w:w w:val="105"/>
          <w:sz w:val="16"/>
        </w:rPr>
        <w:t>CONTRATADO </w:t>
      </w:r>
      <w:r>
        <w:rPr>
          <w:w w:val="105"/>
          <w:sz w:val="16"/>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7"/>
      </w:pPr>
    </w:p>
    <w:p>
      <w:pPr>
        <w:pStyle w:val="ListParagraph"/>
        <w:numPr>
          <w:ilvl w:val="1"/>
          <w:numId w:val="60"/>
        </w:numPr>
        <w:tabs>
          <w:tab w:pos="633" w:val="left" w:leader="none"/>
        </w:tabs>
        <w:spacing w:line="240" w:lineRule="auto" w:before="1" w:after="0"/>
        <w:ind w:left="633" w:right="0" w:hanging="323"/>
        <w:jc w:val="left"/>
        <w:rPr>
          <w:sz w:val="16"/>
        </w:rPr>
      </w:pPr>
      <w:r>
        <w:rPr>
          <w:w w:val="105"/>
          <w:sz w:val="16"/>
        </w:rPr>
        <w:t>As</w:t>
      </w:r>
      <w:r>
        <w:rPr>
          <w:spacing w:val="-6"/>
          <w:w w:val="105"/>
          <w:sz w:val="16"/>
        </w:rPr>
        <w:t> </w:t>
      </w:r>
      <w:r>
        <w:rPr>
          <w:w w:val="105"/>
          <w:sz w:val="16"/>
        </w:rPr>
        <w:t>alterações</w:t>
      </w:r>
      <w:r>
        <w:rPr>
          <w:spacing w:val="-5"/>
          <w:w w:val="105"/>
          <w:sz w:val="16"/>
        </w:rPr>
        <w:t> </w:t>
      </w:r>
      <w:r>
        <w:rPr>
          <w:w w:val="105"/>
          <w:sz w:val="16"/>
        </w:rPr>
        <w:t>contratuais</w:t>
      </w:r>
      <w:r>
        <w:rPr>
          <w:spacing w:val="-6"/>
          <w:w w:val="105"/>
          <w:sz w:val="16"/>
        </w:rPr>
        <w:t> </w:t>
      </w:r>
      <w:r>
        <w:rPr>
          <w:w w:val="105"/>
          <w:sz w:val="16"/>
        </w:rPr>
        <w:t>deverão</w:t>
      </w:r>
      <w:r>
        <w:rPr>
          <w:spacing w:val="-5"/>
          <w:w w:val="105"/>
          <w:sz w:val="16"/>
        </w:rPr>
        <w:t> </w:t>
      </w:r>
      <w:r>
        <w:rPr>
          <w:w w:val="105"/>
          <w:sz w:val="16"/>
        </w:rPr>
        <w:t>ser</w:t>
      </w:r>
      <w:r>
        <w:rPr>
          <w:spacing w:val="-6"/>
          <w:w w:val="105"/>
          <w:sz w:val="16"/>
        </w:rPr>
        <w:t> </w:t>
      </w:r>
      <w:r>
        <w:rPr>
          <w:w w:val="105"/>
          <w:sz w:val="16"/>
        </w:rPr>
        <w:t>promovidas</w:t>
      </w:r>
      <w:r>
        <w:rPr>
          <w:spacing w:val="-5"/>
          <w:w w:val="105"/>
          <w:sz w:val="16"/>
        </w:rPr>
        <w:t> </w:t>
      </w:r>
      <w:r>
        <w:rPr>
          <w:w w:val="105"/>
          <w:sz w:val="16"/>
        </w:rPr>
        <w:t>mediante</w:t>
      </w:r>
      <w:r>
        <w:rPr>
          <w:spacing w:val="-6"/>
          <w:w w:val="105"/>
          <w:sz w:val="16"/>
        </w:rPr>
        <w:t> </w:t>
      </w:r>
      <w:r>
        <w:rPr>
          <w:w w:val="105"/>
          <w:sz w:val="16"/>
        </w:rPr>
        <w:t>celebração</w:t>
      </w:r>
      <w:r>
        <w:rPr>
          <w:spacing w:val="-5"/>
          <w:w w:val="105"/>
          <w:sz w:val="16"/>
        </w:rPr>
        <w:t> </w:t>
      </w:r>
      <w:r>
        <w:rPr>
          <w:w w:val="105"/>
          <w:sz w:val="16"/>
        </w:rPr>
        <w:t>de</w:t>
      </w:r>
      <w:r>
        <w:rPr>
          <w:spacing w:val="-6"/>
          <w:w w:val="105"/>
          <w:sz w:val="16"/>
        </w:rPr>
        <w:t> </w:t>
      </w:r>
      <w:r>
        <w:rPr>
          <w:w w:val="105"/>
          <w:sz w:val="16"/>
        </w:rPr>
        <w:t>termo</w:t>
      </w:r>
      <w:r>
        <w:rPr>
          <w:spacing w:val="-5"/>
          <w:w w:val="105"/>
          <w:sz w:val="16"/>
        </w:rPr>
        <w:t> </w:t>
      </w:r>
      <w:r>
        <w:rPr>
          <w:w w:val="105"/>
          <w:sz w:val="16"/>
        </w:rPr>
        <w:t>aditivo,</w:t>
      </w:r>
      <w:r>
        <w:rPr>
          <w:spacing w:val="-6"/>
          <w:w w:val="105"/>
          <w:sz w:val="16"/>
        </w:rPr>
        <w:t> </w:t>
      </w:r>
      <w:r>
        <w:rPr>
          <w:w w:val="105"/>
          <w:sz w:val="16"/>
        </w:rPr>
        <w:t>submetido</w:t>
      </w:r>
      <w:r>
        <w:rPr>
          <w:spacing w:val="-5"/>
          <w:w w:val="105"/>
          <w:sz w:val="16"/>
        </w:rPr>
        <w:t> </w:t>
      </w:r>
      <w:r>
        <w:rPr>
          <w:w w:val="105"/>
          <w:sz w:val="16"/>
        </w:rPr>
        <w:t>à</w:t>
      </w:r>
      <w:r>
        <w:rPr>
          <w:spacing w:val="-6"/>
          <w:w w:val="105"/>
          <w:sz w:val="16"/>
        </w:rPr>
        <w:t> </w:t>
      </w:r>
      <w:r>
        <w:rPr>
          <w:w w:val="105"/>
          <w:sz w:val="16"/>
        </w:rPr>
        <w:t>prévia</w:t>
      </w:r>
      <w:r>
        <w:rPr>
          <w:spacing w:val="-5"/>
          <w:w w:val="105"/>
          <w:sz w:val="16"/>
        </w:rPr>
        <w:t> </w:t>
      </w:r>
      <w:r>
        <w:rPr>
          <w:w w:val="105"/>
          <w:sz w:val="16"/>
        </w:rPr>
        <w:t>aprovação</w:t>
      </w:r>
      <w:r>
        <w:rPr>
          <w:spacing w:val="-5"/>
          <w:w w:val="105"/>
          <w:sz w:val="16"/>
        </w:rPr>
        <w:t> </w:t>
      </w:r>
      <w:r>
        <w:rPr>
          <w:w w:val="105"/>
          <w:sz w:val="16"/>
        </w:rPr>
        <w:t>da</w:t>
      </w:r>
      <w:r>
        <w:rPr>
          <w:spacing w:val="-6"/>
          <w:w w:val="105"/>
          <w:sz w:val="16"/>
        </w:rPr>
        <w:t> </w:t>
      </w:r>
      <w:r>
        <w:rPr>
          <w:w w:val="105"/>
          <w:sz w:val="16"/>
        </w:rPr>
        <w:t>assessoria</w:t>
      </w:r>
      <w:r>
        <w:rPr>
          <w:spacing w:val="-5"/>
          <w:w w:val="105"/>
          <w:sz w:val="16"/>
        </w:rPr>
        <w:t> </w:t>
      </w:r>
      <w:r>
        <w:rPr>
          <w:w w:val="105"/>
          <w:sz w:val="16"/>
        </w:rPr>
        <w:t>jurídica</w:t>
      </w:r>
      <w:r>
        <w:rPr>
          <w:spacing w:val="-6"/>
          <w:w w:val="105"/>
          <w:sz w:val="16"/>
        </w:rPr>
        <w:t> </w:t>
      </w:r>
      <w:r>
        <w:rPr>
          <w:w w:val="105"/>
          <w:sz w:val="16"/>
        </w:rPr>
        <w:t>do</w:t>
      </w:r>
      <w:r>
        <w:rPr>
          <w:spacing w:val="-5"/>
          <w:w w:val="105"/>
          <w:sz w:val="16"/>
        </w:rPr>
        <w:t> </w:t>
      </w:r>
      <w:r>
        <w:rPr>
          <w:b/>
          <w:spacing w:val="-2"/>
          <w:w w:val="105"/>
          <w:sz w:val="16"/>
        </w:rPr>
        <w:t>CONTRATANTE</w:t>
      </w:r>
      <w:r>
        <w:rPr>
          <w:spacing w:val="-2"/>
          <w:w w:val="105"/>
          <w:sz w:val="16"/>
        </w:rPr>
        <w:t>.</w:t>
      </w:r>
    </w:p>
    <w:p>
      <w:pPr>
        <w:pStyle w:val="BodyText"/>
        <w:spacing w:before="57"/>
      </w:pPr>
    </w:p>
    <w:p>
      <w:pPr>
        <w:pStyle w:val="ListParagraph"/>
        <w:numPr>
          <w:ilvl w:val="1"/>
          <w:numId w:val="60"/>
        </w:numPr>
        <w:tabs>
          <w:tab w:pos="647" w:val="left" w:leader="none"/>
        </w:tabs>
        <w:spacing w:line="240" w:lineRule="auto" w:before="0" w:after="0"/>
        <w:ind w:left="647" w:right="0" w:hanging="337"/>
        <w:jc w:val="left"/>
        <w:rPr>
          <w:sz w:val="16"/>
        </w:rPr>
      </w:pPr>
      <w:r>
        <w:rPr>
          <w:w w:val="105"/>
          <w:sz w:val="16"/>
        </w:rPr>
        <w:t>Registros</w:t>
      </w:r>
      <w:r>
        <w:rPr>
          <w:spacing w:val="-5"/>
          <w:w w:val="105"/>
          <w:sz w:val="16"/>
        </w:rPr>
        <w:t> </w:t>
      </w:r>
      <w:r>
        <w:rPr>
          <w:w w:val="105"/>
          <w:sz w:val="16"/>
        </w:rPr>
        <w:t>que</w:t>
      </w:r>
      <w:r>
        <w:rPr>
          <w:spacing w:val="-5"/>
          <w:w w:val="105"/>
          <w:sz w:val="16"/>
        </w:rPr>
        <w:t> </w:t>
      </w:r>
      <w:r>
        <w:rPr>
          <w:w w:val="105"/>
          <w:sz w:val="16"/>
        </w:rPr>
        <w:t>não</w:t>
      </w:r>
      <w:r>
        <w:rPr>
          <w:spacing w:val="-4"/>
          <w:w w:val="105"/>
          <w:sz w:val="16"/>
        </w:rPr>
        <w:t> </w:t>
      </w:r>
      <w:r>
        <w:rPr>
          <w:w w:val="105"/>
          <w:sz w:val="16"/>
        </w:rPr>
        <w:t>caracterizam</w:t>
      </w:r>
      <w:r>
        <w:rPr>
          <w:spacing w:val="-5"/>
          <w:w w:val="105"/>
          <w:sz w:val="16"/>
        </w:rPr>
        <w:t> </w:t>
      </w:r>
      <w:r>
        <w:rPr>
          <w:w w:val="105"/>
          <w:sz w:val="16"/>
        </w:rPr>
        <w:t>alteração</w:t>
      </w:r>
      <w:r>
        <w:rPr>
          <w:spacing w:val="-4"/>
          <w:w w:val="105"/>
          <w:sz w:val="16"/>
        </w:rPr>
        <w:t> </w:t>
      </w:r>
      <w:r>
        <w:rPr>
          <w:w w:val="105"/>
          <w:sz w:val="16"/>
        </w:rPr>
        <w:t>do</w:t>
      </w:r>
      <w:r>
        <w:rPr>
          <w:spacing w:val="-5"/>
          <w:w w:val="105"/>
          <w:sz w:val="16"/>
        </w:rPr>
        <w:t> </w:t>
      </w:r>
      <w:r>
        <w:rPr>
          <w:w w:val="105"/>
          <w:sz w:val="16"/>
        </w:rPr>
        <w:t>Contrato</w:t>
      </w:r>
      <w:r>
        <w:rPr>
          <w:spacing w:val="-5"/>
          <w:w w:val="105"/>
          <w:sz w:val="16"/>
        </w:rPr>
        <w:t> </w:t>
      </w:r>
      <w:r>
        <w:rPr>
          <w:w w:val="105"/>
          <w:sz w:val="16"/>
        </w:rPr>
        <w:t>podem</w:t>
      </w:r>
      <w:r>
        <w:rPr>
          <w:spacing w:val="-4"/>
          <w:w w:val="105"/>
          <w:sz w:val="16"/>
        </w:rPr>
        <w:t> </w:t>
      </w:r>
      <w:r>
        <w:rPr>
          <w:w w:val="105"/>
          <w:sz w:val="16"/>
        </w:rPr>
        <w:t>ser</w:t>
      </w:r>
      <w:r>
        <w:rPr>
          <w:spacing w:val="-5"/>
          <w:w w:val="105"/>
          <w:sz w:val="16"/>
        </w:rPr>
        <w:t> </w:t>
      </w:r>
      <w:r>
        <w:rPr>
          <w:w w:val="105"/>
          <w:sz w:val="16"/>
        </w:rPr>
        <w:t>realizados</w:t>
      </w:r>
      <w:r>
        <w:rPr>
          <w:spacing w:val="-4"/>
          <w:w w:val="105"/>
          <w:sz w:val="16"/>
        </w:rPr>
        <w:t> </w:t>
      </w:r>
      <w:r>
        <w:rPr>
          <w:w w:val="105"/>
          <w:sz w:val="16"/>
        </w:rPr>
        <w:t>por</w:t>
      </w:r>
      <w:r>
        <w:rPr>
          <w:spacing w:val="-5"/>
          <w:w w:val="105"/>
          <w:sz w:val="16"/>
        </w:rPr>
        <w:t> </w:t>
      </w:r>
      <w:r>
        <w:rPr>
          <w:w w:val="105"/>
          <w:sz w:val="16"/>
        </w:rPr>
        <w:t>simples</w:t>
      </w:r>
      <w:r>
        <w:rPr>
          <w:spacing w:val="-5"/>
          <w:w w:val="105"/>
          <w:sz w:val="16"/>
        </w:rPr>
        <w:t> </w:t>
      </w:r>
      <w:r>
        <w:rPr>
          <w:w w:val="105"/>
          <w:sz w:val="16"/>
        </w:rPr>
        <w:t>apostila,</w:t>
      </w:r>
      <w:r>
        <w:rPr>
          <w:spacing w:val="-4"/>
          <w:w w:val="105"/>
          <w:sz w:val="16"/>
        </w:rPr>
        <w:t> </w:t>
      </w:r>
      <w:r>
        <w:rPr>
          <w:w w:val="105"/>
          <w:sz w:val="16"/>
        </w:rPr>
        <w:t>dispensada</w:t>
      </w:r>
      <w:r>
        <w:rPr>
          <w:spacing w:val="-5"/>
          <w:w w:val="105"/>
          <w:sz w:val="16"/>
        </w:rPr>
        <w:t> </w:t>
      </w:r>
      <w:r>
        <w:rPr>
          <w:w w:val="105"/>
          <w:sz w:val="16"/>
        </w:rPr>
        <w:t>a</w:t>
      </w:r>
      <w:r>
        <w:rPr>
          <w:spacing w:val="-4"/>
          <w:w w:val="105"/>
          <w:sz w:val="16"/>
        </w:rPr>
        <w:t> </w:t>
      </w:r>
      <w:r>
        <w:rPr>
          <w:w w:val="105"/>
          <w:sz w:val="16"/>
        </w:rPr>
        <w:t>celebração</w:t>
      </w:r>
      <w:r>
        <w:rPr>
          <w:spacing w:val="-5"/>
          <w:w w:val="105"/>
          <w:sz w:val="16"/>
        </w:rPr>
        <w:t> </w:t>
      </w:r>
      <w:r>
        <w:rPr>
          <w:w w:val="105"/>
          <w:sz w:val="16"/>
        </w:rPr>
        <w:t>de</w:t>
      </w:r>
      <w:r>
        <w:rPr>
          <w:spacing w:val="-5"/>
          <w:w w:val="105"/>
          <w:sz w:val="16"/>
        </w:rPr>
        <w:t> </w:t>
      </w:r>
      <w:r>
        <w:rPr>
          <w:w w:val="105"/>
          <w:sz w:val="16"/>
        </w:rPr>
        <w:t>termo</w:t>
      </w:r>
      <w:r>
        <w:rPr>
          <w:spacing w:val="-4"/>
          <w:w w:val="105"/>
          <w:sz w:val="16"/>
        </w:rPr>
        <w:t> </w:t>
      </w:r>
      <w:r>
        <w:rPr>
          <w:w w:val="105"/>
          <w:sz w:val="16"/>
        </w:rPr>
        <w:t>aditivo,</w:t>
      </w:r>
      <w:r>
        <w:rPr>
          <w:spacing w:val="-5"/>
          <w:w w:val="105"/>
          <w:sz w:val="16"/>
        </w:rPr>
        <w:t> </w:t>
      </w:r>
      <w:r>
        <w:rPr>
          <w:w w:val="105"/>
          <w:sz w:val="16"/>
        </w:rPr>
        <w:t>na</w:t>
      </w:r>
      <w:r>
        <w:rPr>
          <w:spacing w:val="-4"/>
          <w:w w:val="105"/>
          <w:sz w:val="16"/>
        </w:rPr>
        <w:t> </w:t>
      </w:r>
      <w:r>
        <w:rPr>
          <w:w w:val="105"/>
          <w:sz w:val="16"/>
        </w:rPr>
        <w:t>forma</w:t>
      </w:r>
      <w:r>
        <w:rPr>
          <w:spacing w:val="-5"/>
          <w:w w:val="105"/>
          <w:sz w:val="16"/>
        </w:rPr>
        <w:t> </w:t>
      </w:r>
      <w:r>
        <w:rPr>
          <w:w w:val="105"/>
          <w:sz w:val="16"/>
        </w:rPr>
        <w:t>do</w:t>
      </w:r>
      <w:r>
        <w:rPr>
          <w:spacing w:val="-5"/>
          <w:w w:val="105"/>
          <w:sz w:val="16"/>
        </w:rPr>
        <w:t> </w:t>
      </w:r>
      <w:hyperlink r:id="rId45">
        <w:r>
          <w:rPr>
            <w:color w:val="000080"/>
            <w:w w:val="105"/>
            <w:sz w:val="16"/>
            <w:u w:val="single" w:color="000080"/>
          </w:rPr>
          <w:t>art.</w:t>
        </w:r>
        <w:r>
          <w:rPr>
            <w:color w:val="000080"/>
            <w:spacing w:val="-4"/>
            <w:w w:val="105"/>
            <w:sz w:val="16"/>
            <w:u w:val="single" w:color="000080"/>
          </w:rPr>
          <w:t> </w:t>
        </w:r>
        <w:r>
          <w:rPr>
            <w:color w:val="000080"/>
            <w:w w:val="105"/>
            <w:sz w:val="16"/>
            <w:u w:val="single" w:color="000080"/>
          </w:rPr>
          <w:t>136</w:t>
        </w:r>
        <w:r>
          <w:rPr>
            <w:color w:val="000080"/>
            <w:spacing w:val="-5"/>
            <w:w w:val="105"/>
            <w:sz w:val="16"/>
            <w:u w:val="single" w:color="000080"/>
          </w:rPr>
          <w:t> </w:t>
        </w:r>
        <w:r>
          <w:rPr>
            <w:color w:val="000080"/>
            <w:w w:val="105"/>
            <w:sz w:val="16"/>
            <w:u w:val="single" w:color="000080"/>
          </w:rPr>
          <w:t>da</w:t>
        </w:r>
        <w:r>
          <w:rPr>
            <w:color w:val="000080"/>
            <w:spacing w:val="-4"/>
            <w:w w:val="105"/>
            <w:sz w:val="16"/>
            <w:u w:val="single" w:color="000080"/>
          </w:rPr>
          <w:t> </w:t>
        </w:r>
        <w:r>
          <w:rPr>
            <w:color w:val="000080"/>
            <w:w w:val="105"/>
            <w:sz w:val="16"/>
            <w:u w:val="single" w:color="000080"/>
          </w:rPr>
          <w:t>Lei</w:t>
        </w:r>
        <w:r>
          <w:rPr>
            <w:color w:val="000080"/>
            <w:spacing w:val="-5"/>
            <w:w w:val="105"/>
            <w:sz w:val="16"/>
            <w:u w:val="single" w:color="000080"/>
          </w:rPr>
          <w:t> </w:t>
        </w:r>
        <w:r>
          <w:rPr>
            <w:color w:val="000080"/>
            <w:w w:val="105"/>
            <w:sz w:val="16"/>
            <w:u w:val="single" w:color="000080"/>
          </w:rPr>
          <w:t>nº</w:t>
        </w:r>
        <w:r>
          <w:rPr>
            <w:color w:val="000080"/>
            <w:spacing w:val="-5"/>
            <w:w w:val="105"/>
            <w:sz w:val="16"/>
            <w:u w:val="single" w:color="000080"/>
          </w:rPr>
          <w:t> </w:t>
        </w:r>
        <w:r>
          <w:rPr>
            <w:color w:val="000080"/>
            <w:w w:val="105"/>
            <w:sz w:val="16"/>
            <w:u w:val="single" w:color="000080"/>
          </w:rPr>
          <w:t>14.133,</w:t>
        </w:r>
        <w:r>
          <w:rPr>
            <w:color w:val="000080"/>
            <w:spacing w:val="-4"/>
            <w:w w:val="105"/>
            <w:sz w:val="16"/>
            <w:u w:val="single" w:color="000080"/>
          </w:rPr>
          <w:t> </w:t>
        </w:r>
        <w:r>
          <w:rPr>
            <w:color w:val="000080"/>
            <w:w w:val="105"/>
            <w:sz w:val="16"/>
            <w:u w:val="single" w:color="000080"/>
          </w:rPr>
          <w:t>de</w:t>
        </w:r>
        <w:r>
          <w:rPr>
            <w:color w:val="000080"/>
            <w:spacing w:val="-5"/>
            <w:w w:val="105"/>
            <w:sz w:val="16"/>
            <w:u w:val="single" w:color="000080"/>
          </w:rPr>
          <w:t> </w:t>
        </w:r>
        <w:r>
          <w:rPr>
            <w:color w:val="000080"/>
            <w:spacing w:val="-2"/>
            <w:w w:val="105"/>
            <w:sz w:val="16"/>
            <w:u w:val="single" w:color="000080"/>
          </w:rPr>
          <w:t>2021</w:t>
        </w:r>
      </w:hyperlink>
      <w:r>
        <w:rPr>
          <w:spacing w:val="-2"/>
          <w:w w:val="105"/>
          <w:sz w:val="16"/>
        </w:rPr>
        <w:t>.</w:t>
      </w:r>
    </w:p>
    <w:p>
      <w:pPr>
        <w:pStyle w:val="BodyText"/>
        <w:spacing w:before="82"/>
      </w:pPr>
    </w:p>
    <w:p>
      <w:pPr>
        <w:spacing w:before="0"/>
        <w:ind w:left="310" w:right="0" w:firstLine="0"/>
        <w:jc w:val="left"/>
        <w:rPr>
          <w:b/>
          <w:sz w:val="16"/>
        </w:rPr>
      </w:pPr>
      <w:r>
        <w:rPr>
          <w:b/>
          <w:sz w:val="16"/>
        </w:rPr>
        <w:t>CLÁUSULA</w:t>
      </w:r>
      <w:r>
        <w:rPr>
          <w:b/>
          <w:spacing w:val="8"/>
          <w:sz w:val="16"/>
        </w:rPr>
        <w:t> </w:t>
      </w:r>
      <w:r>
        <w:rPr>
          <w:b/>
          <w:sz w:val="16"/>
        </w:rPr>
        <w:t>DÉCIMA</w:t>
      </w:r>
      <w:r>
        <w:rPr>
          <w:b/>
          <w:spacing w:val="9"/>
          <w:sz w:val="16"/>
        </w:rPr>
        <w:t> </w:t>
      </w:r>
      <w:r>
        <w:rPr>
          <w:b/>
          <w:sz w:val="16"/>
        </w:rPr>
        <w:t>QUARTA</w:t>
      </w:r>
      <w:r>
        <w:rPr>
          <w:b/>
          <w:spacing w:val="9"/>
          <w:sz w:val="16"/>
        </w:rPr>
        <w:t> </w:t>
      </w:r>
      <w:r>
        <w:rPr>
          <w:b/>
          <w:sz w:val="16"/>
        </w:rPr>
        <w:t>–</w:t>
      </w:r>
      <w:r>
        <w:rPr>
          <w:b/>
          <w:spacing w:val="22"/>
          <w:sz w:val="16"/>
        </w:rPr>
        <w:t> </w:t>
      </w:r>
      <w:r>
        <w:rPr>
          <w:b/>
          <w:sz w:val="16"/>
        </w:rPr>
        <w:t>DOTAÇÃO</w:t>
      </w:r>
      <w:r>
        <w:rPr>
          <w:b/>
          <w:spacing w:val="23"/>
          <w:sz w:val="16"/>
        </w:rPr>
        <w:t> </w:t>
      </w:r>
      <w:r>
        <w:rPr>
          <w:b/>
          <w:spacing w:val="-2"/>
          <w:sz w:val="16"/>
        </w:rPr>
        <w:t>ORÇAMENTÁRIA</w:t>
      </w:r>
    </w:p>
    <w:p>
      <w:pPr>
        <w:pStyle w:val="ListParagraph"/>
        <w:numPr>
          <w:ilvl w:val="1"/>
          <w:numId w:val="61"/>
        </w:numPr>
        <w:tabs>
          <w:tab w:pos="698" w:val="left" w:leader="none"/>
        </w:tabs>
        <w:spacing w:line="240" w:lineRule="auto" w:before="4" w:after="0"/>
        <w:ind w:left="698" w:right="0" w:hanging="388"/>
        <w:jc w:val="left"/>
        <w:rPr>
          <w:sz w:val="20"/>
        </w:rPr>
      </w:pPr>
      <w:r>
        <w:rPr>
          <w:sz w:val="20"/>
        </w:rPr>
        <w:t>As despesas com a execução do presente Contrato contratação correrão à conta das seguintes dotações orçamentárias, para o corrente exercício de </w:t>
      </w:r>
      <w:r>
        <w:rPr>
          <w:b/>
          <w:sz w:val="20"/>
        </w:rPr>
        <w:t>2025</w:t>
      </w:r>
      <w:r>
        <w:rPr>
          <w:sz w:val="20"/>
        </w:rPr>
        <w:t>, assim </w:t>
      </w:r>
      <w:r>
        <w:rPr>
          <w:spacing w:val="-2"/>
          <w:sz w:val="20"/>
        </w:rPr>
        <w:t>classificadas:</w:t>
      </w:r>
    </w:p>
    <w:p>
      <w:pPr>
        <w:pStyle w:val="BodyText"/>
        <w:spacing w:before="190"/>
        <w:rPr>
          <w:sz w:val="20"/>
        </w:rPr>
      </w:pPr>
    </w:p>
    <w:p>
      <w:pPr>
        <w:spacing w:line="444" w:lineRule="auto" w:before="0"/>
        <w:ind w:left="310" w:right="12007" w:firstLine="0"/>
        <w:jc w:val="left"/>
        <w:rPr>
          <w:sz w:val="20"/>
        </w:rPr>
      </w:pPr>
      <w:r>
        <w:rPr>
          <w:sz w:val="20"/>
        </w:rPr>
        <w:t>Natureza</w:t>
      </w:r>
      <w:r>
        <w:rPr>
          <w:spacing w:val="-13"/>
          <w:sz w:val="20"/>
        </w:rPr>
        <w:t> </w:t>
      </w:r>
      <w:r>
        <w:rPr>
          <w:sz w:val="20"/>
        </w:rPr>
        <w:t>da</w:t>
      </w:r>
      <w:r>
        <w:rPr>
          <w:spacing w:val="-12"/>
          <w:sz w:val="20"/>
        </w:rPr>
        <w:t> </w:t>
      </w:r>
      <w:r>
        <w:rPr>
          <w:sz w:val="20"/>
        </w:rPr>
        <w:t>Despesa:</w:t>
      </w:r>
      <w:r>
        <w:rPr>
          <w:spacing w:val="-13"/>
          <w:sz w:val="20"/>
        </w:rPr>
        <w:t> </w:t>
      </w:r>
      <w:r>
        <w:rPr>
          <w:sz w:val="20"/>
        </w:rPr>
        <w:t>339030/06 Fonte de Recurso: 225</w:t>
      </w:r>
    </w:p>
    <w:p>
      <w:pPr>
        <w:spacing w:line="444" w:lineRule="auto" w:before="0"/>
        <w:ind w:left="310" w:right="10585" w:firstLine="0"/>
        <w:jc w:val="left"/>
        <w:rPr>
          <w:sz w:val="20"/>
        </w:rPr>
      </w:pPr>
      <w:r>
        <w:rPr>
          <w:sz w:val="20"/>
        </w:rPr>
        <w:t>Programa</w:t>
      </w:r>
      <w:r>
        <w:rPr>
          <w:spacing w:val="-13"/>
          <w:sz w:val="20"/>
        </w:rPr>
        <w:t> </w:t>
      </w:r>
      <w:r>
        <w:rPr>
          <w:sz w:val="20"/>
        </w:rPr>
        <w:t>de</w:t>
      </w:r>
      <w:r>
        <w:rPr>
          <w:spacing w:val="-12"/>
          <w:sz w:val="20"/>
        </w:rPr>
        <w:t> </w:t>
      </w:r>
      <w:r>
        <w:rPr>
          <w:sz w:val="20"/>
        </w:rPr>
        <w:t>Trabalho:</w:t>
      </w:r>
      <w:r>
        <w:rPr>
          <w:spacing w:val="-13"/>
          <w:sz w:val="20"/>
        </w:rPr>
        <w:t> </w:t>
      </w:r>
      <w:r>
        <w:rPr>
          <w:sz w:val="20"/>
        </w:rPr>
        <w:t>29610.10.302.0508.4866 Nota de Empenho:</w:t>
      </w:r>
    </w:p>
    <w:p>
      <w:pPr>
        <w:pStyle w:val="BodyText"/>
        <w:spacing w:before="193"/>
        <w:rPr>
          <w:sz w:val="20"/>
        </w:rPr>
      </w:pPr>
    </w:p>
    <w:p>
      <w:pPr>
        <w:pStyle w:val="ListParagraph"/>
        <w:numPr>
          <w:ilvl w:val="1"/>
          <w:numId w:val="61"/>
        </w:numPr>
        <w:tabs>
          <w:tab w:pos="698" w:val="left" w:leader="none"/>
        </w:tabs>
        <w:spacing w:line="240" w:lineRule="auto" w:before="0" w:after="0"/>
        <w:ind w:left="698" w:right="0" w:hanging="388"/>
        <w:jc w:val="left"/>
        <w:rPr>
          <w:sz w:val="20"/>
        </w:rPr>
      </w:pPr>
      <w:r>
        <w:rPr>
          <w:sz w:val="20"/>
        </w:rPr>
        <w:t>As despesas relativas aos exercícios subsequentes correrão por conta das dotações orçamentárias respectivas, devendo ser empenhadas no início de cada </w:t>
      </w:r>
      <w:r>
        <w:rPr>
          <w:spacing w:val="-2"/>
          <w:sz w:val="20"/>
        </w:rPr>
        <w:t>exercício.</w:t>
      </w:r>
    </w:p>
    <w:p>
      <w:pPr>
        <w:pStyle w:val="ListParagraph"/>
        <w:numPr>
          <w:ilvl w:val="1"/>
          <w:numId w:val="61"/>
        </w:numPr>
        <w:tabs>
          <w:tab w:pos="713" w:val="left" w:leader="none"/>
        </w:tabs>
        <w:spacing w:line="235" w:lineRule="auto" w:before="199" w:after="0"/>
        <w:ind w:left="310" w:right="293" w:firstLine="0"/>
        <w:jc w:val="left"/>
        <w:rPr>
          <w:sz w:val="20"/>
        </w:rPr>
      </w:pPr>
      <w:r>
        <w:rPr>
          <w:sz w:val="20"/>
        </w:rPr>
        <w:t>No início da contratação e de cada exercício deverá ser atestada a existência de créditos orçamentários vinculados à contratação e a vantagem em sua manutenção, na forma do art. 106, II, da Lei nº 14.133/2021.</w:t>
      </w:r>
    </w:p>
    <w:p>
      <w:pPr>
        <w:pStyle w:val="BodyText"/>
        <w:rPr>
          <w:sz w:val="20"/>
        </w:rPr>
      </w:pPr>
    </w:p>
    <w:p>
      <w:pPr>
        <w:pStyle w:val="BodyText"/>
        <w:spacing w:before="198"/>
        <w:rPr>
          <w:sz w:val="20"/>
        </w:rPr>
      </w:pPr>
    </w:p>
    <w:p>
      <w:pPr>
        <w:pStyle w:val="Heading3"/>
        <w:ind w:left="310"/>
      </w:pPr>
      <w:r>
        <w:rPr/>
        <w:t>CLÁUSULA</w:t>
      </w:r>
      <w:r>
        <w:rPr>
          <w:spacing w:val="8"/>
        </w:rPr>
        <w:t> </w:t>
      </w:r>
      <w:r>
        <w:rPr/>
        <w:t>DÉCIMA</w:t>
      </w:r>
      <w:r>
        <w:rPr>
          <w:spacing w:val="8"/>
        </w:rPr>
        <w:t> </w:t>
      </w:r>
      <w:r>
        <w:rPr/>
        <w:t>QUINTA</w:t>
      </w:r>
      <w:r>
        <w:rPr>
          <w:spacing w:val="9"/>
        </w:rPr>
        <w:t> </w:t>
      </w:r>
      <w:r>
        <w:rPr/>
        <w:t>–</w:t>
      </w:r>
      <w:r>
        <w:rPr>
          <w:spacing w:val="22"/>
        </w:rPr>
        <w:t> </w:t>
      </w:r>
      <w:r>
        <w:rPr/>
        <w:t>DOS</w:t>
      </w:r>
      <w:r>
        <w:rPr>
          <w:spacing w:val="22"/>
        </w:rPr>
        <w:t> </w:t>
      </w:r>
      <w:r>
        <w:rPr/>
        <w:t>CASOS</w:t>
      </w:r>
      <w:r>
        <w:rPr>
          <w:spacing w:val="22"/>
        </w:rPr>
        <w:t> </w:t>
      </w:r>
      <w:r>
        <w:rPr>
          <w:spacing w:val="-2"/>
        </w:rPr>
        <w:t>OMISSOS</w:t>
      </w:r>
    </w:p>
    <w:p>
      <w:pPr>
        <w:pStyle w:val="ListParagraph"/>
        <w:numPr>
          <w:ilvl w:val="1"/>
          <w:numId w:val="62"/>
        </w:numPr>
        <w:tabs>
          <w:tab w:pos="655" w:val="left" w:leader="none"/>
        </w:tabs>
        <w:spacing w:line="292" w:lineRule="auto" w:before="41" w:after="0"/>
        <w:ind w:left="310" w:right="293" w:firstLine="0"/>
        <w:jc w:val="both"/>
        <w:rPr>
          <w:sz w:val="16"/>
        </w:rPr>
      </w:pPr>
      <w:r>
        <w:rPr>
          <w:w w:val="105"/>
          <w:sz w:val="16"/>
        </w:rPr>
        <w:t>Os casos omissos serão decididos pelo </w:t>
      </w:r>
      <w:r>
        <w:rPr>
          <w:b/>
          <w:w w:val="105"/>
          <w:sz w:val="16"/>
        </w:rPr>
        <w:t>CONTRATANTE</w:t>
      </w:r>
      <w:r>
        <w:rPr>
          <w:w w:val="105"/>
          <w:sz w:val="16"/>
        </w:rPr>
        <w:t>, segundo as disposições contidas na Lei </w:t>
      </w:r>
      <w:hyperlink r:id="rId6">
        <w:r>
          <w:rPr>
            <w:color w:val="000080"/>
            <w:w w:val="105"/>
            <w:sz w:val="16"/>
            <w:u w:val="single" w:color="000080"/>
          </w:rPr>
          <w:t>nº 14.133/2021</w:t>
        </w:r>
      </w:hyperlink>
      <w:r>
        <w:rPr>
          <w:w w:val="105"/>
          <w:sz w:val="16"/>
        </w:rPr>
        <w:t>, e demais normas federais e estaduais aplicáveis e, subsidiariamente, segundo as disposições contidas na </w:t>
      </w:r>
      <w:hyperlink r:id="rId41">
        <w:r>
          <w:rPr>
            <w:color w:val="000080"/>
            <w:w w:val="105"/>
            <w:sz w:val="16"/>
            <w:u w:val="single" w:color="000080"/>
          </w:rPr>
          <w:t>Lei nº 8.078/1990 – Cód</w:t>
        </w:r>
        <w:r>
          <w:rPr>
            <w:color w:val="000080"/>
            <w:w w:val="105"/>
            <w:sz w:val="16"/>
          </w:rPr>
          <w:t>ig</w:t>
        </w:r>
        <w:r>
          <w:rPr>
            <w:color w:val="000080"/>
            <w:w w:val="105"/>
            <w:sz w:val="16"/>
            <w:u w:val="single" w:color="000080"/>
          </w:rPr>
          <w:t>o de Defesa do Consumidor</w:t>
        </w:r>
      </w:hyperlink>
      <w:r>
        <w:rPr>
          <w:color w:val="000080"/>
          <w:w w:val="105"/>
          <w:sz w:val="16"/>
        </w:rPr>
        <w:t> </w:t>
      </w:r>
      <w:r>
        <w:rPr>
          <w:w w:val="105"/>
          <w:sz w:val="16"/>
        </w:rPr>
        <w:t>– e normas e princípios gerais dos contratos.</w:t>
      </w:r>
    </w:p>
    <w:p>
      <w:pPr>
        <w:pStyle w:val="BodyText"/>
        <w:spacing w:before="42"/>
      </w:pPr>
    </w:p>
    <w:p>
      <w:pPr>
        <w:pStyle w:val="Heading3"/>
        <w:ind w:left="310"/>
      </w:pPr>
      <w:r>
        <w:rPr>
          <w:spacing w:val="-2"/>
          <w:w w:val="105"/>
        </w:rPr>
        <w:t>CLÁUSULA</w:t>
      </w:r>
      <w:r>
        <w:rPr>
          <w:spacing w:val="-8"/>
          <w:w w:val="105"/>
        </w:rPr>
        <w:t> </w:t>
      </w:r>
      <w:r>
        <w:rPr>
          <w:spacing w:val="-2"/>
          <w:w w:val="105"/>
        </w:rPr>
        <w:t>DÉCIMA</w:t>
      </w:r>
      <w:r>
        <w:rPr>
          <w:spacing w:val="-7"/>
          <w:w w:val="105"/>
        </w:rPr>
        <w:t> </w:t>
      </w:r>
      <w:r>
        <w:rPr>
          <w:spacing w:val="-2"/>
          <w:w w:val="105"/>
        </w:rPr>
        <w:t>SEXTA</w:t>
      </w:r>
      <w:r>
        <w:rPr>
          <w:spacing w:val="-8"/>
          <w:w w:val="105"/>
        </w:rPr>
        <w:t> </w:t>
      </w:r>
      <w:r>
        <w:rPr>
          <w:spacing w:val="-2"/>
          <w:w w:val="105"/>
        </w:rPr>
        <w:t>–</w:t>
      </w:r>
      <w:r>
        <w:rPr>
          <w:spacing w:val="2"/>
          <w:w w:val="105"/>
        </w:rPr>
        <w:t> </w:t>
      </w:r>
      <w:r>
        <w:rPr>
          <w:spacing w:val="-2"/>
          <w:w w:val="105"/>
        </w:rPr>
        <w:t>PUBLICAÇÃO</w:t>
      </w:r>
      <w:r>
        <w:rPr>
          <w:spacing w:val="3"/>
          <w:w w:val="105"/>
        </w:rPr>
        <w:t> </w:t>
      </w:r>
      <w:r>
        <w:rPr>
          <w:spacing w:val="-2"/>
          <w:w w:val="105"/>
        </w:rPr>
        <w:t>E</w:t>
      </w:r>
      <w:r>
        <w:rPr>
          <w:spacing w:val="2"/>
          <w:w w:val="105"/>
        </w:rPr>
        <w:t> </w:t>
      </w:r>
      <w:r>
        <w:rPr>
          <w:spacing w:val="-2"/>
          <w:w w:val="105"/>
        </w:rPr>
        <w:t>CONTROLE</w:t>
      </w:r>
      <w:r>
        <w:rPr>
          <w:spacing w:val="2"/>
          <w:w w:val="105"/>
        </w:rPr>
        <w:t> </w:t>
      </w:r>
      <w:r>
        <w:rPr>
          <w:spacing w:val="-2"/>
          <w:w w:val="105"/>
        </w:rPr>
        <w:t>DO</w:t>
      </w:r>
      <w:r>
        <w:rPr>
          <w:spacing w:val="3"/>
          <w:w w:val="105"/>
        </w:rPr>
        <w:t> </w:t>
      </w:r>
      <w:r>
        <w:rPr>
          <w:spacing w:val="-2"/>
          <w:w w:val="105"/>
        </w:rPr>
        <w:t>CONTRATO</w:t>
      </w:r>
    </w:p>
    <w:p>
      <w:pPr>
        <w:pStyle w:val="ListParagraph"/>
        <w:numPr>
          <w:ilvl w:val="1"/>
          <w:numId w:val="63"/>
        </w:numPr>
        <w:tabs>
          <w:tab w:pos="651" w:val="left" w:leader="none"/>
        </w:tabs>
        <w:spacing w:line="292" w:lineRule="auto" w:before="41" w:after="0"/>
        <w:ind w:left="310" w:right="293" w:firstLine="0"/>
        <w:jc w:val="both"/>
        <w:rPr>
          <w:sz w:val="16"/>
        </w:rPr>
      </w:pPr>
      <w:r>
        <w:rPr>
          <w:w w:val="105"/>
          <w:sz w:val="16"/>
        </w:rPr>
        <w:t>Incumbirá ao </w:t>
      </w:r>
      <w:r>
        <w:rPr>
          <w:b/>
          <w:w w:val="105"/>
          <w:sz w:val="16"/>
        </w:rPr>
        <w:t>CONTRATANTE </w:t>
      </w:r>
      <w:r>
        <w:rPr>
          <w:w w:val="105"/>
          <w:sz w:val="16"/>
        </w:rPr>
        <w:t>divulgar o presente instrumento no Portal Nacional de Contratações Públicas (PNCP), na forma prevista no </w:t>
      </w:r>
      <w:hyperlink r:id="rId46">
        <w:r>
          <w:rPr>
            <w:color w:val="000080"/>
            <w:w w:val="105"/>
            <w:sz w:val="16"/>
            <w:u w:val="single" w:color="000080"/>
          </w:rPr>
          <w:t>art. 94 da Lei 14.133/2021</w:t>
        </w:r>
      </w:hyperlink>
      <w:r>
        <w:rPr>
          <w:w w:val="105"/>
          <w:sz w:val="16"/>
        </w:rPr>
        <w:t>, bem como no respectivo sítio oficial na Internet, em atenção ao </w:t>
      </w:r>
      <w:hyperlink r:id="rId47">
        <w:r>
          <w:rPr>
            <w:color w:val="000080"/>
            <w:w w:val="105"/>
            <w:sz w:val="16"/>
            <w:u w:val="single" w:color="000080"/>
          </w:rPr>
          <w:t>art. 8º</w:t>
        </w:r>
        <w:r>
          <w:rPr>
            <w:color w:val="000080"/>
            <w:w w:val="105"/>
            <w:sz w:val="16"/>
          </w:rPr>
          <w:t>,</w:t>
        </w:r>
        <w:r>
          <w:rPr>
            <w:color w:val="000080"/>
            <w:w w:val="105"/>
            <w:sz w:val="16"/>
            <w:u w:val="single" w:color="000080"/>
          </w:rPr>
          <w:t> </w:t>
        </w:r>
        <w:r>
          <w:rPr>
            <w:color w:val="000080"/>
            <w:w w:val="105"/>
            <w:sz w:val="16"/>
          </w:rPr>
          <w:t>§</w:t>
        </w:r>
        <w:r>
          <w:rPr>
            <w:color w:val="000080"/>
            <w:w w:val="105"/>
            <w:sz w:val="16"/>
            <w:u w:val="single" w:color="000080"/>
          </w:rPr>
          <w:t>2º, da Lei nº 12.527/2011</w:t>
        </w:r>
      </w:hyperlink>
      <w:r>
        <w:rPr>
          <w:w w:val="105"/>
          <w:sz w:val="16"/>
        </w:rPr>
        <w:t>, e publicar extrato da contratação no Diário Oficial do Estado, em atenção ao art. 2º, § 2º, da Lei nº 5.27/2009.</w:t>
      </w:r>
    </w:p>
    <w:p>
      <w:pPr>
        <w:pStyle w:val="BodyText"/>
        <w:spacing w:before="17"/>
      </w:pPr>
    </w:p>
    <w:p>
      <w:pPr>
        <w:pStyle w:val="ListParagraph"/>
        <w:numPr>
          <w:ilvl w:val="2"/>
          <w:numId w:val="63"/>
        </w:numPr>
        <w:tabs>
          <w:tab w:pos="773" w:val="left" w:leader="none"/>
        </w:tabs>
        <w:spacing w:line="292" w:lineRule="auto" w:before="1" w:after="0"/>
        <w:ind w:left="310" w:right="293" w:firstLine="0"/>
        <w:jc w:val="both"/>
        <w:rPr>
          <w:sz w:val="16"/>
        </w:rPr>
      </w:pPr>
      <w:r>
        <w:rPr>
          <w:w w:val="105"/>
          <w:sz w:val="16"/>
        </w:rPr>
        <w:t>A divulgação do Contrato e de seus aditamentos no Portal Nacional de Contratações Públicas – PNCP, condição indispensável para sua eficácia, deverá ocorrer nos prazos estipulados pelo art. 94 da Lei nº </w:t>
      </w:r>
      <w:r>
        <w:rPr>
          <w:spacing w:val="-2"/>
          <w:w w:val="105"/>
          <w:sz w:val="16"/>
        </w:rPr>
        <w:t>14.133/2021.</w:t>
      </w:r>
    </w:p>
    <w:p>
      <w:pPr>
        <w:pStyle w:val="BodyText"/>
        <w:spacing w:before="17"/>
      </w:pPr>
    </w:p>
    <w:p>
      <w:pPr>
        <w:pStyle w:val="ListParagraph"/>
        <w:numPr>
          <w:ilvl w:val="1"/>
          <w:numId w:val="63"/>
        </w:numPr>
        <w:tabs>
          <w:tab w:pos="642" w:val="left" w:leader="none"/>
        </w:tabs>
        <w:spacing w:line="240" w:lineRule="auto" w:before="0" w:after="0"/>
        <w:ind w:left="642" w:right="0" w:hanging="332"/>
        <w:jc w:val="left"/>
        <w:rPr>
          <w:sz w:val="16"/>
        </w:rPr>
      </w:pPr>
      <w:r>
        <w:rPr>
          <w:w w:val="105"/>
          <w:sz w:val="16"/>
        </w:rPr>
        <w:t>O</w:t>
      </w:r>
      <w:r>
        <w:rPr>
          <w:spacing w:val="-8"/>
          <w:w w:val="105"/>
          <w:sz w:val="16"/>
        </w:rPr>
        <w:t> </w:t>
      </w:r>
      <w:r>
        <w:rPr>
          <w:b/>
          <w:w w:val="105"/>
          <w:sz w:val="16"/>
        </w:rPr>
        <w:t>CONTRATANTE</w:t>
      </w:r>
      <w:r>
        <w:rPr>
          <w:b/>
          <w:spacing w:val="-7"/>
          <w:w w:val="105"/>
          <w:sz w:val="16"/>
        </w:rPr>
        <w:t> </w:t>
      </w:r>
      <w:r>
        <w:rPr>
          <w:w w:val="105"/>
          <w:sz w:val="16"/>
        </w:rPr>
        <w:t>deverá</w:t>
      </w:r>
      <w:r>
        <w:rPr>
          <w:spacing w:val="-7"/>
          <w:w w:val="105"/>
          <w:sz w:val="16"/>
        </w:rPr>
        <w:t> </w:t>
      </w:r>
      <w:r>
        <w:rPr>
          <w:w w:val="105"/>
          <w:sz w:val="16"/>
        </w:rPr>
        <w:t>adotar</w:t>
      </w:r>
      <w:r>
        <w:rPr>
          <w:spacing w:val="-7"/>
          <w:w w:val="105"/>
          <w:sz w:val="16"/>
        </w:rPr>
        <w:t> </w:t>
      </w:r>
      <w:r>
        <w:rPr>
          <w:w w:val="105"/>
          <w:sz w:val="16"/>
        </w:rPr>
        <w:t>as</w:t>
      </w:r>
      <w:r>
        <w:rPr>
          <w:spacing w:val="-8"/>
          <w:w w:val="105"/>
          <w:sz w:val="16"/>
        </w:rPr>
        <w:t> </w:t>
      </w:r>
      <w:r>
        <w:rPr>
          <w:w w:val="105"/>
          <w:sz w:val="16"/>
        </w:rPr>
        <w:t>providências</w:t>
      </w:r>
      <w:r>
        <w:rPr>
          <w:spacing w:val="-7"/>
          <w:w w:val="105"/>
          <w:sz w:val="16"/>
        </w:rPr>
        <w:t> </w:t>
      </w:r>
      <w:r>
        <w:rPr>
          <w:w w:val="105"/>
          <w:sz w:val="16"/>
        </w:rPr>
        <w:t>necessárias</w:t>
      </w:r>
      <w:r>
        <w:rPr>
          <w:spacing w:val="-7"/>
          <w:w w:val="105"/>
          <w:sz w:val="16"/>
        </w:rPr>
        <w:t> </w:t>
      </w:r>
      <w:r>
        <w:rPr>
          <w:w w:val="105"/>
          <w:sz w:val="16"/>
        </w:rPr>
        <w:t>para</w:t>
      </w:r>
      <w:r>
        <w:rPr>
          <w:spacing w:val="-7"/>
          <w:w w:val="105"/>
          <w:sz w:val="16"/>
        </w:rPr>
        <w:t> </w:t>
      </w:r>
      <w:r>
        <w:rPr>
          <w:w w:val="105"/>
          <w:sz w:val="16"/>
        </w:rPr>
        <w:t>dar</w:t>
      </w:r>
      <w:r>
        <w:rPr>
          <w:spacing w:val="-7"/>
          <w:w w:val="105"/>
          <w:sz w:val="16"/>
        </w:rPr>
        <w:t> </w:t>
      </w:r>
      <w:r>
        <w:rPr>
          <w:w w:val="105"/>
          <w:sz w:val="16"/>
        </w:rPr>
        <w:t>conhecimento</w:t>
      </w:r>
      <w:r>
        <w:rPr>
          <w:spacing w:val="-8"/>
          <w:w w:val="105"/>
          <w:sz w:val="16"/>
        </w:rPr>
        <w:t> </w:t>
      </w:r>
      <w:r>
        <w:rPr>
          <w:w w:val="105"/>
          <w:sz w:val="16"/>
        </w:rPr>
        <w:t>da</w:t>
      </w:r>
      <w:r>
        <w:rPr>
          <w:spacing w:val="-7"/>
          <w:w w:val="105"/>
          <w:sz w:val="16"/>
        </w:rPr>
        <w:t> </w:t>
      </w:r>
      <w:r>
        <w:rPr>
          <w:w w:val="105"/>
          <w:sz w:val="16"/>
        </w:rPr>
        <w:t>contratação,</w:t>
      </w:r>
      <w:r>
        <w:rPr>
          <w:spacing w:val="-7"/>
          <w:w w:val="105"/>
          <w:sz w:val="16"/>
        </w:rPr>
        <w:t> </w:t>
      </w:r>
      <w:r>
        <w:rPr>
          <w:w w:val="105"/>
          <w:sz w:val="16"/>
        </w:rPr>
        <w:t>junto</w:t>
      </w:r>
      <w:r>
        <w:rPr>
          <w:spacing w:val="-7"/>
          <w:w w:val="105"/>
          <w:sz w:val="16"/>
        </w:rPr>
        <w:t> </w:t>
      </w:r>
      <w:r>
        <w:rPr>
          <w:w w:val="105"/>
          <w:sz w:val="16"/>
        </w:rPr>
        <w:t>ao</w:t>
      </w:r>
      <w:r>
        <w:rPr>
          <w:spacing w:val="-10"/>
          <w:w w:val="105"/>
          <w:sz w:val="16"/>
        </w:rPr>
        <w:t> </w:t>
      </w:r>
      <w:r>
        <w:rPr>
          <w:w w:val="105"/>
          <w:sz w:val="16"/>
        </w:rPr>
        <w:t>Tribunal</w:t>
      </w:r>
      <w:r>
        <w:rPr>
          <w:spacing w:val="-7"/>
          <w:w w:val="105"/>
          <w:sz w:val="16"/>
        </w:rPr>
        <w:t> </w:t>
      </w:r>
      <w:r>
        <w:rPr>
          <w:w w:val="105"/>
          <w:sz w:val="16"/>
        </w:rPr>
        <w:t>de</w:t>
      </w:r>
      <w:r>
        <w:rPr>
          <w:spacing w:val="-8"/>
          <w:w w:val="105"/>
          <w:sz w:val="16"/>
        </w:rPr>
        <w:t> </w:t>
      </w:r>
      <w:r>
        <w:rPr>
          <w:w w:val="105"/>
          <w:sz w:val="16"/>
        </w:rPr>
        <w:t>Contas</w:t>
      </w:r>
      <w:r>
        <w:rPr>
          <w:spacing w:val="-7"/>
          <w:w w:val="105"/>
          <w:sz w:val="16"/>
        </w:rPr>
        <w:t> </w:t>
      </w:r>
      <w:r>
        <w:rPr>
          <w:w w:val="105"/>
          <w:sz w:val="16"/>
        </w:rPr>
        <w:t>do</w:t>
      </w:r>
      <w:r>
        <w:rPr>
          <w:spacing w:val="-7"/>
          <w:w w:val="105"/>
          <w:sz w:val="16"/>
        </w:rPr>
        <w:t> </w:t>
      </w:r>
      <w:r>
        <w:rPr>
          <w:spacing w:val="-2"/>
          <w:w w:val="105"/>
          <w:sz w:val="16"/>
        </w:rPr>
        <w:t>Estado.</w:t>
      </w:r>
    </w:p>
    <w:p>
      <w:pPr>
        <w:pStyle w:val="BodyText"/>
      </w:pPr>
    </w:p>
    <w:p>
      <w:pPr>
        <w:pStyle w:val="BodyText"/>
        <w:spacing w:before="70"/>
      </w:pPr>
    </w:p>
    <w:p>
      <w:pPr>
        <w:spacing w:before="0"/>
        <w:ind w:left="310" w:right="0" w:firstLine="0"/>
        <w:jc w:val="left"/>
        <w:rPr>
          <w:sz w:val="23"/>
        </w:rPr>
      </w:pPr>
      <w:r>
        <w:rPr>
          <w:sz w:val="23"/>
        </w:rPr>
        <w:t>CLÁUSULA</w:t>
      </w:r>
      <w:r>
        <w:rPr>
          <w:spacing w:val="-7"/>
          <w:sz w:val="23"/>
        </w:rPr>
        <w:t> </w:t>
      </w:r>
      <w:r>
        <w:rPr>
          <w:sz w:val="23"/>
        </w:rPr>
        <w:t>DÉCIMA</w:t>
      </w:r>
      <w:r>
        <w:rPr>
          <w:spacing w:val="-7"/>
          <w:sz w:val="23"/>
        </w:rPr>
        <w:t> </w:t>
      </w:r>
      <w:r>
        <w:rPr>
          <w:sz w:val="23"/>
        </w:rPr>
        <w:t>SÉTIMA</w:t>
      </w:r>
      <w:r>
        <w:rPr>
          <w:spacing w:val="-6"/>
          <w:sz w:val="23"/>
        </w:rPr>
        <w:t> </w:t>
      </w:r>
      <w:r>
        <w:rPr>
          <w:sz w:val="23"/>
        </w:rPr>
        <w:t>-</w:t>
      </w:r>
      <w:r>
        <w:rPr>
          <w:spacing w:val="8"/>
          <w:sz w:val="23"/>
        </w:rPr>
        <w:t> </w:t>
      </w:r>
      <w:r>
        <w:rPr>
          <w:sz w:val="23"/>
        </w:rPr>
        <w:t>DA</w:t>
      </w:r>
      <w:r>
        <w:rPr>
          <w:spacing w:val="-7"/>
          <w:sz w:val="23"/>
        </w:rPr>
        <w:t> </w:t>
      </w:r>
      <w:r>
        <w:rPr>
          <w:spacing w:val="-2"/>
          <w:sz w:val="23"/>
        </w:rPr>
        <w:t>HOMOLOGAÇÃO</w:t>
      </w:r>
    </w:p>
    <w:p>
      <w:pPr>
        <w:pStyle w:val="ListParagraph"/>
        <w:numPr>
          <w:ilvl w:val="1"/>
          <w:numId w:val="64"/>
        </w:numPr>
        <w:tabs>
          <w:tab w:pos="642" w:val="left" w:leader="none"/>
        </w:tabs>
        <w:spacing w:line="240" w:lineRule="auto" w:before="39" w:after="0"/>
        <w:ind w:left="642" w:right="0" w:hanging="332"/>
        <w:jc w:val="left"/>
        <w:rPr>
          <w:sz w:val="16"/>
        </w:rPr>
      </w:pPr>
      <w:r>
        <w:rPr>
          <w:w w:val="105"/>
          <w:sz w:val="16"/>
        </w:rPr>
        <w:t>O</w:t>
      </w:r>
      <w:r>
        <w:rPr>
          <w:spacing w:val="-5"/>
          <w:w w:val="105"/>
          <w:sz w:val="16"/>
        </w:rPr>
        <w:t> </w:t>
      </w:r>
      <w:r>
        <w:rPr>
          <w:w w:val="105"/>
          <w:sz w:val="16"/>
        </w:rPr>
        <w:t>presente</w:t>
      </w:r>
      <w:r>
        <w:rPr>
          <w:spacing w:val="-5"/>
          <w:w w:val="105"/>
          <w:sz w:val="16"/>
        </w:rPr>
        <w:t> </w:t>
      </w:r>
      <w:r>
        <w:rPr>
          <w:b/>
          <w:w w:val="105"/>
          <w:sz w:val="16"/>
        </w:rPr>
        <w:t>CONTRATO</w:t>
      </w:r>
      <w:r>
        <w:rPr>
          <w:b/>
          <w:spacing w:val="-5"/>
          <w:w w:val="105"/>
          <w:sz w:val="16"/>
        </w:rPr>
        <w:t> </w:t>
      </w:r>
      <w:r>
        <w:rPr>
          <w:w w:val="105"/>
          <w:sz w:val="16"/>
        </w:rPr>
        <w:t>deverá</w:t>
      </w:r>
      <w:r>
        <w:rPr>
          <w:spacing w:val="-5"/>
          <w:w w:val="105"/>
          <w:sz w:val="16"/>
        </w:rPr>
        <w:t> </w:t>
      </w:r>
      <w:r>
        <w:rPr>
          <w:w w:val="105"/>
          <w:sz w:val="16"/>
        </w:rPr>
        <w:t>ser</w:t>
      </w:r>
      <w:r>
        <w:rPr>
          <w:spacing w:val="-5"/>
          <w:w w:val="105"/>
          <w:sz w:val="16"/>
        </w:rPr>
        <w:t> </w:t>
      </w:r>
      <w:r>
        <w:rPr>
          <w:w w:val="105"/>
          <w:sz w:val="16"/>
        </w:rPr>
        <w:t>submetido</w:t>
      </w:r>
      <w:r>
        <w:rPr>
          <w:spacing w:val="-5"/>
          <w:w w:val="105"/>
          <w:sz w:val="16"/>
        </w:rPr>
        <w:t> </w:t>
      </w:r>
      <w:r>
        <w:rPr>
          <w:w w:val="105"/>
          <w:sz w:val="16"/>
        </w:rPr>
        <w:t>à</w:t>
      </w:r>
      <w:r>
        <w:rPr>
          <w:spacing w:val="-5"/>
          <w:w w:val="105"/>
          <w:sz w:val="16"/>
        </w:rPr>
        <w:t> </w:t>
      </w:r>
      <w:r>
        <w:rPr>
          <w:w w:val="105"/>
          <w:sz w:val="16"/>
        </w:rPr>
        <w:t>homologação</w:t>
      </w:r>
      <w:r>
        <w:rPr>
          <w:spacing w:val="-5"/>
          <w:w w:val="105"/>
          <w:sz w:val="16"/>
        </w:rPr>
        <w:t> </w:t>
      </w:r>
      <w:r>
        <w:rPr>
          <w:w w:val="105"/>
          <w:sz w:val="16"/>
        </w:rPr>
        <w:t>do</w:t>
      </w:r>
      <w:r>
        <w:rPr>
          <w:spacing w:val="-5"/>
          <w:w w:val="105"/>
          <w:sz w:val="16"/>
        </w:rPr>
        <w:t> </w:t>
      </w:r>
      <w:r>
        <w:rPr>
          <w:w w:val="105"/>
          <w:sz w:val="16"/>
        </w:rPr>
        <w:t>Conselho</w:t>
      </w:r>
      <w:r>
        <w:rPr>
          <w:spacing w:val="-4"/>
          <w:w w:val="105"/>
          <w:sz w:val="16"/>
        </w:rPr>
        <w:t> </w:t>
      </w:r>
      <w:r>
        <w:rPr>
          <w:w w:val="105"/>
          <w:sz w:val="16"/>
        </w:rPr>
        <w:t>de</w:t>
      </w:r>
      <w:r>
        <w:rPr>
          <w:spacing w:val="-5"/>
          <w:w w:val="105"/>
          <w:sz w:val="16"/>
        </w:rPr>
        <w:t> </w:t>
      </w:r>
      <w:r>
        <w:rPr>
          <w:w w:val="105"/>
          <w:sz w:val="16"/>
        </w:rPr>
        <w:t>Curadores</w:t>
      </w:r>
      <w:r>
        <w:rPr>
          <w:spacing w:val="-5"/>
          <w:w w:val="105"/>
          <w:sz w:val="16"/>
        </w:rPr>
        <w:t> </w:t>
      </w:r>
      <w:r>
        <w:rPr>
          <w:w w:val="105"/>
          <w:sz w:val="16"/>
        </w:rPr>
        <w:t>da</w:t>
      </w:r>
      <w:r>
        <w:rPr>
          <w:spacing w:val="-5"/>
          <w:w w:val="105"/>
          <w:sz w:val="16"/>
        </w:rPr>
        <w:t> </w:t>
      </w:r>
      <w:r>
        <w:rPr>
          <w:w w:val="105"/>
          <w:sz w:val="16"/>
        </w:rPr>
        <w:t>UERJ,</w:t>
      </w:r>
      <w:r>
        <w:rPr>
          <w:spacing w:val="-5"/>
          <w:w w:val="105"/>
          <w:sz w:val="16"/>
        </w:rPr>
        <w:t> </w:t>
      </w:r>
      <w:r>
        <w:rPr>
          <w:w w:val="105"/>
          <w:sz w:val="16"/>
        </w:rPr>
        <w:t>nos</w:t>
      </w:r>
      <w:r>
        <w:rPr>
          <w:spacing w:val="-5"/>
          <w:w w:val="105"/>
          <w:sz w:val="16"/>
        </w:rPr>
        <w:t> </w:t>
      </w:r>
      <w:r>
        <w:rPr>
          <w:w w:val="105"/>
          <w:sz w:val="16"/>
        </w:rPr>
        <w:t>termos</w:t>
      </w:r>
      <w:r>
        <w:rPr>
          <w:spacing w:val="-5"/>
          <w:w w:val="105"/>
          <w:sz w:val="16"/>
        </w:rPr>
        <w:t> </w:t>
      </w:r>
      <w:r>
        <w:rPr>
          <w:w w:val="105"/>
          <w:sz w:val="16"/>
        </w:rPr>
        <w:t>do</w:t>
      </w:r>
      <w:r>
        <w:rPr>
          <w:spacing w:val="-5"/>
          <w:w w:val="105"/>
          <w:sz w:val="16"/>
        </w:rPr>
        <w:t> </w:t>
      </w:r>
      <w:r>
        <w:rPr>
          <w:w w:val="105"/>
          <w:sz w:val="16"/>
        </w:rPr>
        <w:t>inciso</w:t>
      </w:r>
      <w:r>
        <w:rPr>
          <w:spacing w:val="-5"/>
          <w:w w:val="105"/>
          <w:sz w:val="16"/>
        </w:rPr>
        <w:t> </w:t>
      </w:r>
      <w:r>
        <w:rPr>
          <w:w w:val="105"/>
          <w:sz w:val="16"/>
        </w:rPr>
        <w:t>X</w:t>
      </w:r>
      <w:r>
        <w:rPr>
          <w:spacing w:val="-5"/>
          <w:w w:val="105"/>
          <w:sz w:val="16"/>
        </w:rPr>
        <w:t> </w:t>
      </w:r>
      <w:r>
        <w:rPr>
          <w:w w:val="105"/>
          <w:sz w:val="16"/>
        </w:rPr>
        <w:t>do</w:t>
      </w:r>
      <w:r>
        <w:rPr>
          <w:spacing w:val="-4"/>
          <w:w w:val="105"/>
          <w:sz w:val="16"/>
        </w:rPr>
        <w:t> </w:t>
      </w:r>
      <w:r>
        <w:rPr>
          <w:w w:val="105"/>
          <w:sz w:val="16"/>
        </w:rPr>
        <w:t>art.</w:t>
      </w:r>
      <w:r>
        <w:rPr>
          <w:spacing w:val="-5"/>
          <w:w w:val="105"/>
          <w:sz w:val="16"/>
        </w:rPr>
        <w:t> </w:t>
      </w:r>
      <w:r>
        <w:rPr>
          <w:w w:val="105"/>
          <w:sz w:val="16"/>
        </w:rPr>
        <w:t>10</w:t>
      </w:r>
      <w:r>
        <w:rPr>
          <w:spacing w:val="-5"/>
          <w:w w:val="105"/>
          <w:sz w:val="16"/>
        </w:rPr>
        <w:t> </w:t>
      </w:r>
      <w:r>
        <w:rPr>
          <w:w w:val="105"/>
          <w:sz w:val="16"/>
        </w:rPr>
        <w:t>do</w:t>
      </w:r>
      <w:r>
        <w:rPr>
          <w:spacing w:val="-5"/>
          <w:w w:val="105"/>
          <w:sz w:val="16"/>
        </w:rPr>
        <w:t> </w:t>
      </w:r>
      <w:r>
        <w:rPr>
          <w:w w:val="105"/>
          <w:sz w:val="16"/>
        </w:rPr>
        <w:t>Provimento</w:t>
      </w:r>
      <w:r>
        <w:rPr>
          <w:spacing w:val="-5"/>
          <w:w w:val="105"/>
          <w:sz w:val="16"/>
        </w:rPr>
        <w:t> </w:t>
      </w:r>
      <w:r>
        <w:rPr>
          <w:w w:val="105"/>
          <w:sz w:val="16"/>
        </w:rPr>
        <w:t>n.º</w:t>
      </w:r>
      <w:r>
        <w:rPr>
          <w:spacing w:val="-5"/>
          <w:w w:val="105"/>
          <w:sz w:val="16"/>
        </w:rPr>
        <w:t> </w:t>
      </w:r>
      <w:r>
        <w:rPr>
          <w:w w:val="105"/>
          <w:sz w:val="16"/>
        </w:rPr>
        <w:t>002/2000</w:t>
      </w:r>
      <w:r>
        <w:rPr>
          <w:spacing w:val="-5"/>
          <w:w w:val="105"/>
          <w:sz w:val="16"/>
        </w:rPr>
        <w:t> </w:t>
      </w:r>
      <w:r>
        <w:rPr>
          <w:w w:val="105"/>
          <w:sz w:val="16"/>
        </w:rPr>
        <w:t>de</w:t>
      </w:r>
      <w:r>
        <w:rPr>
          <w:spacing w:val="-5"/>
          <w:w w:val="105"/>
          <w:sz w:val="16"/>
        </w:rPr>
        <w:t> </w:t>
      </w:r>
      <w:r>
        <w:rPr>
          <w:w w:val="105"/>
          <w:sz w:val="16"/>
        </w:rPr>
        <w:t>02</w:t>
      </w:r>
      <w:r>
        <w:rPr>
          <w:spacing w:val="-5"/>
          <w:w w:val="105"/>
          <w:sz w:val="16"/>
        </w:rPr>
        <w:t> </w:t>
      </w:r>
      <w:r>
        <w:rPr>
          <w:w w:val="105"/>
          <w:sz w:val="16"/>
        </w:rPr>
        <w:t>de</w:t>
      </w:r>
      <w:r>
        <w:rPr>
          <w:spacing w:val="-5"/>
          <w:w w:val="105"/>
          <w:sz w:val="16"/>
        </w:rPr>
        <w:t> </w:t>
      </w:r>
      <w:r>
        <w:rPr>
          <w:w w:val="105"/>
          <w:sz w:val="16"/>
        </w:rPr>
        <w:t>maio</w:t>
      </w:r>
      <w:r>
        <w:rPr>
          <w:spacing w:val="-4"/>
          <w:w w:val="105"/>
          <w:sz w:val="16"/>
        </w:rPr>
        <w:t> </w:t>
      </w:r>
      <w:r>
        <w:rPr>
          <w:w w:val="105"/>
          <w:sz w:val="16"/>
        </w:rPr>
        <w:t>de</w:t>
      </w:r>
      <w:r>
        <w:rPr>
          <w:spacing w:val="-5"/>
          <w:w w:val="105"/>
          <w:sz w:val="16"/>
        </w:rPr>
        <w:t> </w:t>
      </w:r>
      <w:r>
        <w:rPr>
          <w:spacing w:val="-2"/>
          <w:w w:val="105"/>
          <w:sz w:val="16"/>
        </w:rPr>
        <w:t>2000.</w:t>
      </w:r>
    </w:p>
    <w:p>
      <w:pPr>
        <w:pStyle w:val="ListParagraph"/>
        <w:spacing w:after="0" w:line="240" w:lineRule="auto"/>
        <w:jc w:val="left"/>
        <w:rPr>
          <w:sz w:val="16"/>
        </w:rPr>
        <w:sectPr>
          <w:pgSz w:w="15840" w:h="24480"/>
          <w:pgMar w:top="520" w:bottom="280" w:left="360" w:right="360"/>
        </w:sectPr>
      </w:pPr>
    </w:p>
    <w:p>
      <w:pPr>
        <w:pStyle w:val="Heading3"/>
        <w:spacing w:before="75"/>
        <w:ind w:left="310"/>
      </w:pPr>
      <w:r>
        <w:rPr/>
        <w:t>CLÁUSULA</w:t>
      </w:r>
      <w:r>
        <w:rPr>
          <w:spacing w:val="-1"/>
        </w:rPr>
        <w:t> </w:t>
      </w:r>
      <w:r>
        <w:rPr/>
        <w:t>DÉCIMA OITAVA –</w:t>
      </w:r>
      <w:r>
        <w:rPr>
          <w:spacing w:val="11"/>
        </w:rPr>
        <w:t> </w:t>
      </w:r>
      <w:r>
        <w:rPr>
          <w:spacing w:val="-4"/>
        </w:rPr>
        <w:t>FORO</w:t>
      </w:r>
    </w:p>
    <w:p>
      <w:pPr>
        <w:pStyle w:val="BodyText"/>
        <w:spacing w:before="57"/>
        <w:rPr>
          <w:b/>
        </w:rPr>
      </w:pPr>
    </w:p>
    <w:p>
      <w:pPr>
        <w:pStyle w:val="ListParagraph"/>
        <w:numPr>
          <w:ilvl w:val="1"/>
          <w:numId w:val="65"/>
        </w:numPr>
        <w:tabs>
          <w:tab w:pos="645" w:val="left" w:leader="none"/>
        </w:tabs>
        <w:spacing w:line="292" w:lineRule="auto" w:before="0" w:after="0"/>
        <w:ind w:left="310" w:right="293" w:firstLine="0"/>
        <w:jc w:val="left"/>
        <w:rPr>
          <w:sz w:val="16"/>
        </w:rPr>
      </w:pPr>
      <w:r>
        <w:rPr>
          <w:w w:val="105"/>
          <w:sz w:val="16"/>
        </w:rPr>
        <w:t>Fica</w:t>
      </w:r>
      <w:r>
        <w:rPr>
          <w:spacing w:val="-3"/>
          <w:w w:val="105"/>
          <w:sz w:val="16"/>
        </w:rPr>
        <w:t> </w:t>
      </w:r>
      <w:r>
        <w:rPr>
          <w:w w:val="105"/>
          <w:sz w:val="16"/>
        </w:rPr>
        <w:t>eleito</w:t>
      </w:r>
      <w:r>
        <w:rPr>
          <w:spacing w:val="-3"/>
          <w:w w:val="105"/>
          <w:sz w:val="16"/>
        </w:rPr>
        <w:t> </w:t>
      </w:r>
      <w:r>
        <w:rPr>
          <w:w w:val="105"/>
          <w:sz w:val="16"/>
        </w:rPr>
        <w:t>o</w:t>
      </w:r>
      <w:r>
        <w:rPr>
          <w:spacing w:val="-3"/>
          <w:w w:val="105"/>
          <w:sz w:val="16"/>
        </w:rPr>
        <w:t> </w:t>
      </w:r>
      <w:r>
        <w:rPr>
          <w:w w:val="105"/>
          <w:sz w:val="16"/>
        </w:rPr>
        <w:t>Foro</w:t>
      </w:r>
      <w:r>
        <w:rPr>
          <w:spacing w:val="-3"/>
          <w:w w:val="105"/>
          <w:sz w:val="16"/>
        </w:rPr>
        <w:t> </w:t>
      </w:r>
      <w:r>
        <w:rPr>
          <w:w w:val="105"/>
          <w:sz w:val="16"/>
        </w:rPr>
        <w:t>da</w:t>
      </w:r>
      <w:r>
        <w:rPr>
          <w:spacing w:val="-3"/>
          <w:w w:val="105"/>
          <w:sz w:val="16"/>
        </w:rPr>
        <w:t> </w:t>
      </w:r>
      <w:r>
        <w:rPr>
          <w:w w:val="105"/>
          <w:sz w:val="16"/>
        </w:rPr>
        <w:t>Cidade</w:t>
      </w:r>
      <w:r>
        <w:rPr>
          <w:spacing w:val="-3"/>
          <w:w w:val="105"/>
          <w:sz w:val="16"/>
        </w:rPr>
        <w:t> </w:t>
      </w:r>
      <w:r>
        <w:rPr>
          <w:w w:val="105"/>
          <w:sz w:val="16"/>
        </w:rPr>
        <w:t>do</w:t>
      </w:r>
      <w:r>
        <w:rPr>
          <w:spacing w:val="-3"/>
          <w:w w:val="105"/>
          <w:sz w:val="16"/>
        </w:rPr>
        <w:t> </w:t>
      </w:r>
      <w:r>
        <w:rPr>
          <w:w w:val="105"/>
          <w:sz w:val="16"/>
        </w:rPr>
        <w:t>Rio</w:t>
      </w:r>
      <w:r>
        <w:rPr>
          <w:spacing w:val="-3"/>
          <w:w w:val="105"/>
          <w:sz w:val="16"/>
        </w:rPr>
        <w:t> </w:t>
      </w:r>
      <w:r>
        <w:rPr>
          <w:w w:val="105"/>
          <w:sz w:val="16"/>
        </w:rPr>
        <w:t>de</w:t>
      </w:r>
      <w:r>
        <w:rPr>
          <w:spacing w:val="-3"/>
          <w:w w:val="105"/>
          <w:sz w:val="16"/>
        </w:rPr>
        <w:t> </w:t>
      </w:r>
      <w:r>
        <w:rPr>
          <w:w w:val="105"/>
          <w:sz w:val="16"/>
        </w:rPr>
        <w:t>Janeiro,</w:t>
      </w:r>
      <w:r>
        <w:rPr>
          <w:spacing w:val="-3"/>
          <w:w w:val="105"/>
          <w:sz w:val="16"/>
        </w:rPr>
        <w:t> </w:t>
      </w:r>
      <w:r>
        <w:rPr>
          <w:w w:val="105"/>
          <w:sz w:val="16"/>
        </w:rPr>
        <w:t>comarca</w:t>
      </w:r>
      <w:r>
        <w:rPr>
          <w:spacing w:val="-3"/>
          <w:w w:val="105"/>
          <w:sz w:val="16"/>
        </w:rPr>
        <w:t> </w:t>
      </w:r>
      <w:r>
        <w:rPr>
          <w:w w:val="105"/>
          <w:sz w:val="16"/>
        </w:rPr>
        <w:t>da</w:t>
      </w:r>
      <w:r>
        <w:rPr>
          <w:spacing w:val="-3"/>
          <w:w w:val="105"/>
          <w:sz w:val="16"/>
        </w:rPr>
        <w:t> </w:t>
      </w:r>
      <w:r>
        <w:rPr>
          <w:w w:val="105"/>
          <w:sz w:val="16"/>
        </w:rPr>
        <w:t>Capital,</w:t>
      </w:r>
      <w:r>
        <w:rPr>
          <w:spacing w:val="-3"/>
          <w:w w:val="105"/>
          <w:sz w:val="16"/>
        </w:rPr>
        <w:t> </w:t>
      </w:r>
      <w:r>
        <w:rPr>
          <w:w w:val="105"/>
          <w:sz w:val="16"/>
        </w:rPr>
        <w:t>para</w:t>
      </w:r>
      <w:r>
        <w:rPr>
          <w:spacing w:val="-3"/>
          <w:w w:val="105"/>
          <w:sz w:val="16"/>
        </w:rPr>
        <w:t> </w:t>
      </w:r>
      <w:r>
        <w:rPr>
          <w:w w:val="105"/>
          <w:sz w:val="16"/>
        </w:rPr>
        <w:t>dirimir</w:t>
      </w:r>
      <w:r>
        <w:rPr>
          <w:spacing w:val="-3"/>
          <w:w w:val="105"/>
          <w:sz w:val="16"/>
        </w:rPr>
        <w:t> </w:t>
      </w:r>
      <w:r>
        <w:rPr>
          <w:w w:val="105"/>
          <w:sz w:val="16"/>
        </w:rPr>
        <w:t>qualquer</w:t>
      </w:r>
      <w:r>
        <w:rPr>
          <w:spacing w:val="-3"/>
          <w:w w:val="105"/>
          <w:sz w:val="16"/>
        </w:rPr>
        <w:t> </w:t>
      </w:r>
      <w:r>
        <w:rPr>
          <w:w w:val="105"/>
          <w:sz w:val="16"/>
        </w:rPr>
        <w:t>litígio</w:t>
      </w:r>
      <w:r>
        <w:rPr>
          <w:spacing w:val="-3"/>
          <w:w w:val="105"/>
          <w:sz w:val="16"/>
        </w:rPr>
        <w:t> </w:t>
      </w:r>
      <w:r>
        <w:rPr>
          <w:w w:val="105"/>
          <w:sz w:val="16"/>
        </w:rPr>
        <w:t>decorrente</w:t>
      </w:r>
      <w:r>
        <w:rPr>
          <w:spacing w:val="-3"/>
          <w:w w:val="105"/>
          <w:sz w:val="16"/>
        </w:rPr>
        <w:t> </w:t>
      </w:r>
      <w:r>
        <w:rPr>
          <w:w w:val="105"/>
          <w:sz w:val="16"/>
        </w:rPr>
        <w:t>do</w:t>
      </w:r>
      <w:r>
        <w:rPr>
          <w:spacing w:val="-3"/>
          <w:w w:val="105"/>
          <w:sz w:val="16"/>
        </w:rPr>
        <w:t> </w:t>
      </w:r>
      <w:r>
        <w:rPr>
          <w:w w:val="105"/>
          <w:sz w:val="16"/>
        </w:rPr>
        <w:t>presente</w:t>
      </w:r>
      <w:r>
        <w:rPr>
          <w:spacing w:val="-3"/>
          <w:w w:val="105"/>
          <w:sz w:val="16"/>
        </w:rPr>
        <w:t> </w:t>
      </w:r>
      <w:r>
        <w:rPr>
          <w:w w:val="105"/>
          <w:sz w:val="16"/>
        </w:rPr>
        <w:t>Contrato</w:t>
      </w:r>
      <w:r>
        <w:rPr>
          <w:spacing w:val="-3"/>
          <w:w w:val="105"/>
          <w:sz w:val="16"/>
        </w:rPr>
        <w:t> </w:t>
      </w:r>
      <w:r>
        <w:rPr>
          <w:w w:val="105"/>
          <w:sz w:val="16"/>
        </w:rPr>
        <w:t>que</w:t>
      </w:r>
      <w:r>
        <w:rPr>
          <w:spacing w:val="-3"/>
          <w:w w:val="105"/>
          <w:sz w:val="16"/>
        </w:rPr>
        <w:t> </w:t>
      </w:r>
      <w:r>
        <w:rPr>
          <w:w w:val="105"/>
          <w:sz w:val="16"/>
        </w:rPr>
        <w:t>não</w:t>
      </w:r>
      <w:r>
        <w:rPr>
          <w:spacing w:val="-3"/>
          <w:w w:val="105"/>
          <w:sz w:val="16"/>
        </w:rPr>
        <w:t> </w:t>
      </w:r>
      <w:r>
        <w:rPr>
          <w:w w:val="105"/>
          <w:sz w:val="16"/>
        </w:rPr>
        <w:t>possa</w:t>
      </w:r>
      <w:r>
        <w:rPr>
          <w:spacing w:val="-3"/>
          <w:w w:val="105"/>
          <w:sz w:val="16"/>
        </w:rPr>
        <w:t> </w:t>
      </w:r>
      <w:r>
        <w:rPr>
          <w:w w:val="105"/>
          <w:sz w:val="16"/>
        </w:rPr>
        <w:t>ser</w:t>
      </w:r>
      <w:r>
        <w:rPr>
          <w:spacing w:val="-3"/>
          <w:w w:val="105"/>
          <w:sz w:val="16"/>
        </w:rPr>
        <w:t> </w:t>
      </w:r>
      <w:r>
        <w:rPr>
          <w:w w:val="105"/>
          <w:sz w:val="16"/>
        </w:rPr>
        <w:t>resolvido</w:t>
      </w:r>
      <w:r>
        <w:rPr>
          <w:spacing w:val="-3"/>
          <w:w w:val="105"/>
          <w:sz w:val="16"/>
        </w:rPr>
        <w:t> </w:t>
      </w:r>
      <w:r>
        <w:rPr>
          <w:w w:val="105"/>
          <w:sz w:val="16"/>
        </w:rPr>
        <w:t>por</w:t>
      </w:r>
      <w:r>
        <w:rPr>
          <w:spacing w:val="-3"/>
          <w:w w:val="105"/>
          <w:sz w:val="16"/>
        </w:rPr>
        <w:t> </w:t>
      </w:r>
      <w:r>
        <w:rPr>
          <w:w w:val="105"/>
          <w:sz w:val="16"/>
        </w:rPr>
        <w:t>meio</w:t>
      </w:r>
      <w:r>
        <w:rPr>
          <w:spacing w:val="-3"/>
          <w:w w:val="105"/>
          <w:sz w:val="16"/>
        </w:rPr>
        <w:t> </w:t>
      </w:r>
      <w:r>
        <w:rPr>
          <w:w w:val="105"/>
          <w:sz w:val="16"/>
        </w:rPr>
        <w:t>amigável,</w:t>
      </w:r>
      <w:r>
        <w:rPr>
          <w:spacing w:val="-3"/>
          <w:w w:val="105"/>
          <w:sz w:val="16"/>
        </w:rPr>
        <w:t> </w:t>
      </w:r>
      <w:r>
        <w:rPr>
          <w:w w:val="105"/>
          <w:sz w:val="16"/>
        </w:rPr>
        <w:t>com</w:t>
      </w:r>
      <w:r>
        <w:rPr>
          <w:spacing w:val="-3"/>
          <w:w w:val="105"/>
          <w:sz w:val="16"/>
        </w:rPr>
        <w:t> </w:t>
      </w:r>
      <w:r>
        <w:rPr>
          <w:w w:val="105"/>
          <w:sz w:val="16"/>
        </w:rPr>
        <w:t>expressa</w:t>
      </w:r>
      <w:r>
        <w:rPr>
          <w:spacing w:val="-3"/>
          <w:w w:val="105"/>
          <w:sz w:val="16"/>
        </w:rPr>
        <w:t> </w:t>
      </w:r>
      <w:r>
        <w:rPr>
          <w:w w:val="105"/>
          <w:sz w:val="16"/>
        </w:rPr>
        <w:t>renúncia</w:t>
      </w:r>
      <w:r>
        <w:rPr>
          <w:spacing w:val="-3"/>
          <w:w w:val="105"/>
          <w:sz w:val="16"/>
        </w:rPr>
        <w:t> </w:t>
      </w:r>
      <w:r>
        <w:rPr>
          <w:w w:val="105"/>
          <w:sz w:val="16"/>
        </w:rPr>
        <w:t>a</w:t>
      </w:r>
      <w:r>
        <w:rPr>
          <w:spacing w:val="-3"/>
          <w:w w:val="105"/>
          <w:sz w:val="16"/>
        </w:rPr>
        <w:t> </w:t>
      </w:r>
      <w:r>
        <w:rPr>
          <w:w w:val="105"/>
          <w:sz w:val="16"/>
        </w:rPr>
        <w:t>qualquer outro, por mais privilegiado que seja.</w:t>
      </w:r>
    </w:p>
    <w:p>
      <w:pPr>
        <w:pStyle w:val="BodyText"/>
      </w:pPr>
    </w:p>
    <w:p>
      <w:pPr>
        <w:pStyle w:val="BodyText"/>
      </w:pPr>
    </w:p>
    <w:p>
      <w:pPr>
        <w:pStyle w:val="BodyText"/>
        <w:spacing w:before="75"/>
      </w:pPr>
    </w:p>
    <w:p>
      <w:pPr>
        <w:pStyle w:val="BodyText"/>
        <w:ind w:left="310"/>
      </w:pPr>
      <w:r>
        <w:rPr>
          <w:w w:val="105"/>
        </w:rPr>
        <w:t>E,</w:t>
      </w:r>
      <w:r>
        <w:rPr>
          <w:spacing w:val="-6"/>
          <w:w w:val="105"/>
        </w:rPr>
        <w:t> </w:t>
      </w:r>
      <w:r>
        <w:rPr>
          <w:w w:val="105"/>
        </w:rPr>
        <w:t>por</w:t>
      </w:r>
      <w:r>
        <w:rPr>
          <w:spacing w:val="-5"/>
          <w:w w:val="105"/>
        </w:rPr>
        <w:t> </w:t>
      </w:r>
      <w:r>
        <w:rPr>
          <w:w w:val="105"/>
        </w:rPr>
        <w:t>estarem</w:t>
      </w:r>
      <w:r>
        <w:rPr>
          <w:spacing w:val="-5"/>
          <w:w w:val="105"/>
        </w:rPr>
        <w:t> </w:t>
      </w:r>
      <w:r>
        <w:rPr>
          <w:w w:val="105"/>
        </w:rPr>
        <w:t>assim</w:t>
      </w:r>
      <w:r>
        <w:rPr>
          <w:spacing w:val="-5"/>
          <w:w w:val="105"/>
        </w:rPr>
        <w:t> </w:t>
      </w:r>
      <w:r>
        <w:rPr>
          <w:w w:val="105"/>
        </w:rPr>
        <w:t>acordes</w:t>
      </w:r>
      <w:r>
        <w:rPr>
          <w:spacing w:val="-5"/>
          <w:w w:val="105"/>
        </w:rPr>
        <w:t> </w:t>
      </w:r>
      <w:r>
        <w:rPr>
          <w:w w:val="105"/>
        </w:rPr>
        <w:t>em</w:t>
      </w:r>
      <w:r>
        <w:rPr>
          <w:spacing w:val="-5"/>
          <w:w w:val="105"/>
        </w:rPr>
        <w:t> </w:t>
      </w:r>
      <w:r>
        <w:rPr>
          <w:w w:val="105"/>
        </w:rPr>
        <w:t>todas</w:t>
      </w:r>
      <w:r>
        <w:rPr>
          <w:spacing w:val="-5"/>
          <w:w w:val="105"/>
        </w:rPr>
        <w:t> </w:t>
      </w:r>
      <w:r>
        <w:rPr>
          <w:w w:val="105"/>
        </w:rPr>
        <w:t>as</w:t>
      </w:r>
      <w:r>
        <w:rPr>
          <w:spacing w:val="-5"/>
          <w:w w:val="105"/>
        </w:rPr>
        <w:t> </w:t>
      </w:r>
      <w:r>
        <w:rPr>
          <w:w w:val="105"/>
        </w:rPr>
        <w:t>condições</w:t>
      </w:r>
      <w:r>
        <w:rPr>
          <w:spacing w:val="-5"/>
          <w:w w:val="105"/>
        </w:rPr>
        <w:t> </w:t>
      </w:r>
      <w:r>
        <w:rPr>
          <w:w w:val="105"/>
        </w:rPr>
        <w:t>e</w:t>
      </w:r>
      <w:r>
        <w:rPr>
          <w:spacing w:val="-5"/>
          <w:w w:val="105"/>
        </w:rPr>
        <w:t> </w:t>
      </w:r>
      <w:r>
        <w:rPr>
          <w:w w:val="105"/>
        </w:rPr>
        <w:t>cláusulas</w:t>
      </w:r>
      <w:r>
        <w:rPr>
          <w:spacing w:val="-5"/>
          <w:w w:val="105"/>
        </w:rPr>
        <w:t> </w:t>
      </w:r>
      <w:r>
        <w:rPr>
          <w:w w:val="105"/>
        </w:rPr>
        <w:t>estabelecidas</w:t>
      </w:r>
      <w:r>
        <w:rPr>
          <w:spacing w:val="-5"/>
          <w:w w:val="105"/>
        </w:rPr>
        <w:t> </w:t>
      </w:r>
      <w:r>
        <w:rPr>
          <w:w w:val="105"/>
        </w:rPr>
        <w:t>neste</w:t>
      </w:r>
      <w:r>
        <w:rPr>
          <w:spacing w:val="-5"/>
          <w:w w:val="105"/>
        </w:rPr>
        <w:t> </w:t>
      </w:r>
      <w:r>
        <w:rPr>
          <w:w w:val="105"/>
        </w:rPr>
        <w:t>Contrato,</w:t>
      </w:r>
      <w:r>
        <w:rPr>
          <w:spacing w:val="-5"/>
          <w:w w:val="105"/>
        </w:rPr>
        <w:t> </w:t>
      </w:r>
      <w:r>
        <w:rPr>
          <w:w w:val="105"/>
        </w:rPr>
        <w:t>firmam</w:t>
      </w:r>
      <w:r>
        <w:rPr>
          <w:spacing w:val="-5"/>
          <w:w w:val="105"/>
        </w:rPr>
        <w:t> </w:t>
      </w:r>
      <w:r>
        <w:rPr>
          <w:w w:val="105"/>
        </w:rPr>
        <w:t>as</w:t>
      </w:r>
      <w:r>
        <w:rPr>
          <w:spacing w:val="-5"/>
          <w:w w:val="105"/>
        </w:rPr>
        <w:t> </w:t>
      </w:r>
      <w:r>
        <w:rPr>
          <w:w w:val="105"/>
        </w:rPr>
        <w:t>partes</w:t>
      </w:r>
      <w:r>
        <w:rPr>
          <w:spacing w:val="-5"/>
          <w:w w:val="105"/>
        </w:rPr>
        <w:t> </w:t>
      </w:r>
      <w:r>
        <w:rPr>
          <w:w w:val="105"/>
        </w:rPr>
        <w:t>o</w:t>
      </w:r>
      <w:r>
        <w:rPr>
          <w:spacing w:val="-5"/>
          <w:w w:val="105"/>
        </w:rPr>
        <w:t> </w:t>
      </w:r>
      <w:r>
        <w:rPr>
          <w:w w:val="105"/>
        </w:rPr>
        <w:t>presente</w:t>
      </w:r>
      <w:r>
        <w:rPr>
          <w:spacing w:val="-5"/>
          <w:w w:val="105"/>
        </w:rPr>
        <w:t> </w:t>
      </w:r>
      <w:r>
        <w:rPr>
          <w:w w:val="105"/>
        </w:rPr>
        <w:t>instrumento,</w:t>
      </w:r>
      <w:r>
        <w:rPr>
          <w:spacing w:val="-5"/>
          <w:w w:val="105"/>
        </w:rPr>
        <w:t> </w:t>
      </w:r>
      <w:r>
        <w:rPr>
          <w:w w:val="105"/>
        </w:rPr>
        <w:t>depois</w:t>
      </w:r>
      <w:r>
        <w:rPr>
          <w:spacing w:val="-5"/>
          <w:w w:val="105"/>
        </w:rPr>
        <w:t> </w:t>
      </w:r>
      <w:r>
        <w:rPr>
          <w:w w:val="105"/>
        </w:rPr>
        <w:t>de</w:t>
      </w:r>
      <w:r>
        <w:rPr>
          <w:spacing w:val="-5"/>
          <w:w w:val="105"/>
        </w:rPr>
        <w:t> </w:t>
      </w:r>
      <w:r>
        <w:rPr>
          <w:w w:val="105"/>
        </w:rPr>
        <w:t>achado</w:t>
      </w:r>
      <w:r>
        <w:rPr>
          <w:spacing w:val="-5"/>
          <w:w w:val="105"/>
        </w:rPr>
        <w:t> </w:t>
      </w:r>
      <w:r>
        <w:rPr>
          <w:w w:val="105"/>
        </w:rPr>
        <w:t>conforme,</w:t>
      </w:r>
      <w:r>
        <w:rPr>
          <w:spacing w:val="-5"/>
          <w:w w:val="105"/>
        </w:rPr>
        <w:t> </w:t>
      </w:r>
      <w:r>
        <w:rPr>
          <w:w w:val="105"/>
        </w:rPr>
        <w:t>em</w:t>
      </w:r>
      <w:r>
        <w:rPr>
          <w:spacing w:val="-5"/>
          <w:w w:val="105"/>
        </w:rPr>
        <w:t> </w:t>
      </w:r>
      <w:r>
        <w:rPr>
          <w:w w:val="105"/>
        </w:rPr>
        <w:t>presença</w:t>
      </w:r>
      <w:r>
        <w:rPr>
          <w:spacing w:val="-5"/>
          <w:w w:val="105"/>
        </w:rPr>
        <w:t> </w:t>
      </w:r>
      <w:r>
        <w:rPr>
          <w:w w:val="105"/>
        </w:rPr>
        <w:t>das</w:t>
      </w:r>
      <w:r>
        <w:rPr>
          <w:spacing w:val="-5"/>
          <w:w w:val="105"/>
        </w:rPr>
        <w:t> </w:t>
      </w:r>
      <w:r>
        <w:rPr>
          <w:w w:val="105"/>
        </w:rPr>
        <w:t>testemunhas</w:t>
      </w:r>
      <w:r>
        <w:rPr>
          <w:spacing w:val="-5"/>
          <w:w w:val="105"/>
        </w:rPr>
        <w:t> </w:t>
      </w:r>
      <w:r>
        <w:rPr>
          <w:w w:val="105"/>
        </w:rPr>
        <w:t>abaixo</w:t>
      </w:r>
      <w:r>
        <w:rPr>
          <w:spacing w:val="-6"/>
          <w:w w:val="105"/>
        </w:rPr>
        <w:t> </w:t>
      </w:r>
      <w:r>
        <w:rPr>
          <w:spacing w:val="-2"/>
          <w:w w:val="105"/>
        </w:rPr>
        <w:t>firmadas.</w:t>
      </w:r>
    </w:p>
    <w:p>
      <w:pPr>
        <w:pStyle w:val="BodyText"/>
      </w:pPr>
    </w:p>
    <w:p>
      <w:pPr>
        <w:pStyle w:val="BodyText"/>
      </w:pPr>
    </w:p>
    <w:p>
      <w:pPr>
        <w:pStyle w:val="BodyText"/>
        <w:spacing w:before="14"/>
      </w:pPr>
    </w:p>
    <w:p>
      <w:pPr>
        <w:pStyle w:val="BodyText"/>
        <w:ind w:left="5580" w:right="5650"/>
        <w:jc w:val="center"/>
      </w:pPr>
      <w:r>
        <w:rPr>
          <w:w w:val="105"/>
        </w:rPr>
        <w:t>RIO</w:t>
      </w:r>
      <w:r>
        <w:rPr>
          <w:spacing w:val="-5"/>
          <w:w w:val="105"/>
        </w:rPr>
        <w:t> </w:t>
      </w:r>
      <w:r>
        <w:rPr>
          <w:w w:val="105"/>
        </w:rPr>
        <w:t>DE</w:t>
      </w:r>
      <w:r>
        <w:rPr>
          <w:spacing w:val="-4"/>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44"/>
      </w:pPr>
    </w:p>
    <w:p>
      <w:pPr>
        <w:pStyle w:val="BodyText"/>
        <w:spacing w:before="1"/>
        <w:ind w:left="5580" w:right="5663"/>
        <w:jc w:val="center"/>
      </w:pPr>
      <w:r>
        <w:rPr>
          <w:w w:val="105"/>
        </w:rPr>
        <w:t>UNIVERSIDADE</w:t>
      </w:r>
      <w:r>
        <w:rPr>
          <w:spacing w:val="-8"/>
          <w:w w:val="105"/>
        </w:rPr>
        <w:t> </w:t>
      </w:r>
      <w:r>
        <w:rPr>
          <w:w w:val="105"/>
        </w:rPr>
        <w:t>DO</w:t>
      </w:r>
      <w:r>
        <w:rPr>
          <w:spacing w:val="-8"/>
          <w:w w:val="105"/>
        </w:rPr>
        <w:t> </w:t>
      </w:r>
      <w:r>
        <w:rPr>
          <w:w w:val="105"/>
        </w:rPr>
        <w:t>ESTADO</w:t>
      </w:r>
      <w:r>
        <w:rPr>
          <w:spacing w:val="-8"/>
          <w:w w:val="105"/>
        </w:rPr>
        <w:t> </w:t>
      </w:r>
      <w:r>
        <w:rPr>
          <w:w w:val="105"/>
        </w:rPr>
        <w:t>DO</w:t>
      </w:r>
      <w:r>
        <w:rPr>
          <w:spacing w:val="-8"/>
          <w:w w:val="105"/>
        </w:rPr>
        <w:t> </w:t>
      </w:r>
      <w:r>
        <w:rPr>
          <w:w w:val="105"/>
        </w:rPr>
        <w:t>RIO</w:t>
      </w:r>
      <w:r>
        <w:rPr>
          <w:spacing w:val="-8"/>
          <w:w w:val="105"/>
        </w:rPr>
        <w:t> </w:t>
      </w:r>
      <w:r>
        <w:rPr>
          <w:w w:val="105"/>
        </w:rPr>
        <w:t>DE</w:t>
      </w:r>
      <w:r>
        <w:rPr>
          <w:spacing w:val="-8"/>
          <w:w w:val="105"/>
        </w:rPr>
        <w:t> </w:t>
      </w:r>
      <w:r>
        <w:rPr>
          <w:spacing w:val="-2"/>
          <w:w w:val="105"/>
        </w:rPr>
        <w:t>JANEIRO</w:t>
      </w:r>
    </w:p>
    <w:p>
      <w:pPr>
        <w:pStyle w:val="BodyText"/>
      </w:pPr>
    </w:p>
    <w:p>
      <w:pPr>
        <w:pStyle w:val="BodyText"/>
        <w:spacing w:before="148"/>
      </w:pPr>
    </w:p>
    <w:p>
      <w:pPr>
        <w:pStyle w:val="BodyText"/>
        <w:spacing w:line="292" w:lineRule="auto"/>
        <w:ind w:left="6159" w:right="5647" w:firstLine="925"/>
      </w:pPr>
      <w:r>
        <w:rPr>
          <w:spacing w:val="-2"/>
          <w:w w:val="105"/>
        </w:rPr>
        <w:t>CONTRATADO</w:t>
      </w:r>
      <w:r>
        <w:rPr>
          <w:spacing w:val="40"/>
          <w:w w:val="105"/>
        </w:rPr>
        <w:t> </w:t>
      </w:r>
      <w:r>
        <w:rPr>
          <w:spacing w:val="-2"/>
          <w:w w:val="105"/>
        </w:rPr>
        <w:t>IDENTIFICAÇÃO</w:t>
      </w:r>
      <w:r>
        <w:rPr>
          <w:spacing w:val="-9"/>
          <w:w w:val="105"/>
        </w:rPr>
        <w:t> </w:t>
      </w:r>
      <w:r>
        <w:rPr>
          <w:spacing w:val="-2"/>
          <w:w w:val="105"/>
        </w:rPr>
        <w:t>DO</w:t>
      </w:r>
      <w:r>
        <w:rPr>
          <w:spacing w:val="-8"/>
          <w:w w:val="105"/>
        </w:rPr>
        <w:t> </w:t>
      </w:r>
      <w:r>
        <w:rPr>
          <w:spacing w:val="-2"/>
          <w:w w:val="105"/>
        </w:rPr>
        <w:t>REPRESENTANTE</w:t>
      </w:r>
    </w:p>
    <w:p>
      <w:pPr>
        <w:pStyle w:val="BodyText"/>
      </w:pPr>
    </w:p>
    <w:p>
      <w:pPr>
        <w:pStyle w:val="BodyText"/>
      </w:pPr>
    </w:p>
    <w:p>
      <w:pPr>
        <w:pStyle w:val="BodyText"/>
        <w:spacing w:before="24"/>
      </w:pPr>
    </w:p>
    <w:p>
      <w:pPr>
        <w:pStyle w:val="BodyText"/>
        <w:ind w:left="5580" w:right="5650"/>
        <w:jc w:val="center"/>
      </w:pPr>
      <w:r>
        <w:rPr>
          <w:spacing w:val="-2"/>
          <w:w w:val="105"/>
        </w:rPr>
        <w:t>TESTEMUNHA</w:t>
      </w:r>
    </w:p>
    <w:p>
      <w:pPr>
        <w:pStyle w:val="BodyText"/>
      </w:pPr>
    </w:p>
    <w:p>
      <w:pPr>
        <w:pStyle w:val="BodyText"/>
        <w:spacing w:before="23"/>
      </w:pPr>
    </w:p>
    <w:p>
      <w:pPr>
        <w:pStyle w:val="BodyText"/>
        <w:ind w:left="5580" w:right="5650"/>
        <w:jc w:val="center"/>
      </w:pPr>
      <w:r>
        <w:rPr>
          <w:spacing w:val="-2"/>
          <w:w w:val="105"/>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7"/>
      </w:pPr>
    </w:p>
    <w:p>
      <w:pPr>
        <w:spacing w:before="1"/>
        <w:ind w:left="38" w:right="108" w:firstLine="0"/>
        <w:jc w:val="center"/>
        <w:rPr>
          <w:b/>
          <w:sz w:val="16"/>
        </w:rPr>
      </w:pPr>
      <w:r>
        <w:rPr>
          <w:b/>
          <w:spacing w:val="-2"/>
          <w:w w:val="105"/>
          <w:sz w:val="16"/>
          <w:u w:val="single"/>
        </w:rPr>
        <w:t>ANEXO</w:t>
      </w:r>
      <w:r>
        <w:rPr>
          <w:b/>
          <w:spacing w:val="-1"/>
          <w:w w:val="105"/>
          <w:sz w:val="16"/>
          <w:u w:val="single"/>
        </w:rPr>
        <w:t> </w:t>
      </w:r>
      <w:r>
        <w:rPr>
          <w:b/>
          <w:spacing w:val="-2"/>
          <w:w w:val="105"/>
          <w:sz w:val="16"/>
          <w:u w:val="single"/>
        </w:rPr>
        <w:t>III</w:t>
      </w:r>
      <w:r>
        <w:rPr>
          <w:b/>
          <w:w w:val="105"/>
          <w:sz w:val="16"/>
          <w:u w:val="single"/>
        </w:rPr>
        <w:t> </w:t>
      </w:r>
      <w:r>
        <w:rPr>
          <w:b/>
          <w:spacing w:val="-2"/>
          <w:w w:val="105"/>
          <w:sz w:val="16"/>
          <w:u w:val="single"/>
        </w:rPr>
        <w:t>–</w:t>
      </w:r>
      <w:r>
        <w:rPr>
          <w:b/>
          <w:w w:val="105"/>
          <w:sz w:val="16"/>
          <w:u w:val="single"/>
        </w:rPr>
        <w:t> </w:t>
      </w:r>
      <w:r>
        <w:rPr>
          <w:b/>
          <w:spacing w:val="-2"/>
          <w:w w:val="105"/>
          <w:sz w:val="16"/>
          <w:u w:val="single"/>
        </w:rPr>
        <w:t>DOCUMENTAÇÃO</w:t>
      </w:r>
      <w:r>
        <w:rPr>
          <w:b/>
          <w:spacing w:val="-1"/>
          <w:w w:val="105"/>
          <w:sz w:val="16"/>
          <w:u w:val="single"/>
        </w:rPr>
        <w:t> </w:t>
      </w:r>
      <w:r>
        <w:rPr>
          <w:b/>
          <w:spacing w:val="-2"/>
          <w:w w:val="105"/>
          <w:sz w:val="16"/>
          <w:u w:val="single"/>
        </w:rPr>
        <w:t>EXIGIDA</w:t>
      </w:r>
      <w:r>
        <w:rPr>
          <w:b/>
          <w:spacing w:val="-9"/>
          <w:w w:val="105"/>
          <w:sz w:val="16"/>
          <w:u w:val="single"/>
        </w:rPr>
        <w:t> </w:t>
      </w:r>
      <w:r>
        <w:rPr>
          <w:b/>
          <w:spacing w:val="-2"/>
          <w:w w:val="105"/>
          <w:sz w:val="16"/>
          <w:u w:val="single"/>
        </w:rPr>
        <w:t>PARA</w:t>
      </w:r>
      <w:r>
        <w:rPr>
          <w:b/>
          <w:spacing w:val="-10"/>
          <w:w w:val="105"/>
          <w:sz w:val="16"/>
          <w:u w:val="single"/>
        </w:rPr>
        <w:t> </w:t>
      </w:r>
      <w:r>
        <w:rPr>
          <w:b/>
          <w:spacing w:val="-2"/>
          <w:w w:val="105"/>
          <w:sz w:val="16"/>
          <w:u w:val="single"/>
        </w:rPr>
        <w:t>HABILITAÇÃO</w:t>
      </w:r>
    </w:p>
    <w:p>
      <w:pPr>
        <w:pStyle w:val="BodyText"/>
        <w:rPr>
          <w:b/>
        </w:rPr>
      </w:pPr>
    </w:p>
    <w:p>
      <w:pPr>
        <w:pStyle w:val="BodyText"/>
        <w:spacing w:before="110"/>
        <w:rPr>
          <w:b/>
        </w:rPr>
      </w:pPr>
    </w:p>
    <w:p>
      <w:pPr>
        <w:pStyle w:val="Heading3"/>
        <w:numPr>
          <w:ilvl w:val="0"/>
          <w:numId w:val="66"/>
        </w:numPr>
        <w:tabs>
          <w:tab w:pos="475" w:val="left" w:leader="none"/>
        </w:tabs>
        <w:spacing w:line="240" w:lineRule="auto" w:before="0" w:after="0"/>
        <w:ind w:left="475" w:right="0" w:hanging="165"/>
        <w:jc w:val="left"/>
      </w:pPr>
      <w:r>
        <w:rPr/>
        <w:t>HABILITAÇÃO</w:t>
      </w:r>
      <w:r>
        <w:rPr>
          <w:spacing w:val="34"/>
        </w:rPr>
        <w:t> </w:t>
      </w:r>
      <w:r>
        <w:rPr>
          <w:spacing w:val="-2"/>
        </w:rPr>
        <w:t>JURÍDICA</w:t>
      </w:r>
    </w:p>
    <w:p>
      <w:pPr>
        <w:pStyle w:val="BodyText"/>
        <w:rPr>
          <w:b/>
        </w:rPr>
      </w:pPr>
    </w:p>
    <w:p>
      <w:pPr>
        <w:pStyle w:val="BodyText"/>
        <w:rPr>
          <w:b/>
        </w:rPr>
      </w:pPr>
    </w:p>
    <w:p>
      <w:pPr>
        <w:pStyle w:val="BodyText"/>
        <w:spacing w:before="139"/>
        <w:rPr>
          <w:b/>
        </w:rPr>
      </w:pPr>
    </w:p>
    <w:p>
      <w:pPr>
        <w:pStyle w:val="ListParagraph"/>
        <w:numPr>
          <w:ilvl w:val="1"/>
          <w:numId w:val="66"/>
        </w:numPr>
        <w:tabs>
          <w:tab w:pos="559" w:val="left" w:leader="none"/>
        </w:tabs>
        <w:spacing w:line="240" w:lineRule="auto" w:before="0" w:after="0"/>
        <w:ind w:left="559" w:right="0" w:hanging="249"/>
        <w:jc w:val="left"/>
        <w:rPr>
          <w:sz w:val="16"/>
        </w:rPr>
      </w:pPr>
      <w:r>
        <w:rPr>
          <w:w w:val="105"/>
          <w:sz w:val="16"/>
        </w:rPr>
        <w:t>Pessoa</w:t>
      </w:r>
      <w:r>
        <w:rPr>
          <w:spacing w:val="-5"/>
          <w:w w:val="105"/>
          <w:sz w:val="16"/>
        </w:rPr>
        <w:t> </w:t>
      </w:r>
      <w:r>
        <w:rPr>
          <w:w w:val="105"/>
          <w:sz w:val="16"/>
        </w:rPr>
        <w:t>física:</w:t>
      </w:r>
      <w:r>
        <w:rPr>
          <w:spacing w:val="-5"/>
          <w:w w:val="105"/>
          <w:sz w:val="16"/>
        </w:rPr>
        <w:t> </w:t>
      </w:r>
      <w:r>
        <w:rPr>
          <w:w w:val="105"/>
          <w:sz w:val="16"/>
        </w:rPr>
        <w:t>cédula</w:t>
      </w:r>
      <w:r>
        <w:rPr>
          <w:spacing w:val="-4"/>
          <w:w w:val="105"/>
          <w:sz w:val="16"/>
        </w:rPr>
        <w:t> </w:t>
      </w:r>
      <w:r>
        <w:rPr>
          <w:w w:val="105"/>
          <w:sz w:val="16"/>
        </w:rPr>
        <w:t>de</w:t>
      </w:r>
      <w:r>
        <w:rPr>
          <w:spacing w:val="-5"/>
          <w:w w:val="105"/>
          <w:sz w:val="16"/>
        </w:rPr>
        <w:t> </w:t>
      </w:r>
      <w:r>
        <w:rPr>
          <w:w w:val="105"/>
          <w:sz w:val="16"/>
        </w:rPr>
        <w:t>identidade</w:t>
      </w:r>
      <w:r>
        <w:rPr>
          <w:spacing w:val="-5"/>
          <w:w w:val="105"/>
          <w:sz w:val="16"/>
        </w:rPr>
        <w:t> </w:t>
      </w:r>
      <w:r>
        <w:rPr>
          <w:w w:val="105"/>
          <w:sz w:val="16"/>
        </w:rPr>
        <w:t>(RG)</w:t>
      </w:r>
      <w:r>
        <w:rPr>
          <w:spacing w:val="-4"/>
          <w:w w:val="105"/>
          <w:sz w:val="16"/>
        </w:rPr>
        <w:t> </w:t>
      </w:r>
      <w:r>
        <w:rPr>
          <w:w w:val="105"/>
          <w:sz w:val="16"/>
        </w:rPr>
        <w:t>ou</w:t>
      </w:r>
      <w:r>
        <w:rPr>
          <w:spacing w:val="-5"/>
          <w:w w:val="105"/>
          <w:sz w:val="16"/>
        </w:rPr>
        <w:t> </w:t>
      </w:r>
      <w:r>
        <w:rPr>
          <w:w w:val="105"/>
          <w:sz w:val="16"/>
        </w:rPr>
        <w:t>documento</w:t>
      </w:r>
      <w:r>
        <w:rPr>
          <w:spacing w:val="-4"/>
          <w:w w:val="105"/>
          <w:sz w:val="16"/>
        </w:rPr>
        <w:t> </w:t>
      </w:r>
      <w:r>
        <w:rPr>
          <w:w w:val="105"/>
          <w:sz w:val="16"/>
        </w:rPr>
        <w:t>equivalente</w:t>
      </w:r>
      <w:r>
        <w:rPr>
          <w:spacing w:val="-5"/>
          <w:w w:val="105"/>
          <w:sz w:val="16"/>
        </w:rPr>
        <w:t> </w:t>
      </w:r>
      <w:r>
        <w:rPr>
          <w:w w:val="105"/>
          <w:sz w:val="16"/>
        </w:rPr>
        <w:t>que,</w:t>
      </w:r>
      <w:r>
        <w:rPr>
          <w:spacing w:val="-5"/>
          <w:w w:val="105"/>
          <w:sz w:val="16"/>
        </w:rPr>
        <w:t> </w:t>
      </w:r>
      <w:r>
        <w:rPr>
          <w:w w:val="105"/>
          <w:sz w:val="16"/>
        </w:rPr>
        <w:t>por</w:t>
      </w:r>
      <w:r>
        <w:rPr>
          <w:spacing w:val="-4"/>
          <w:w w:val="105"/>
          <w:sz w:val="16"/>
        </w:rPr>
        <w:t> </w:t>
      </w:r>
      <w:r>
        <w:rPr>
          <w:w w:val="105"/>
          <w:sz w:val="16"/>
        </w:rPr>
        <w:t>força</w:t>
      </w:r>
      <w:r>
        <w:rPr>
          <w:spacing w:val="-5"/>
          <w:w w:val="105"/>
          <w:sz w:val="16"/>
        </w:rPr>
        <w:t> </w:t>
      </w:r>
      <w:r>
        <w:rPr>
          <w:w w:val="105"/>
          <w:sz w:val="16"/>
        </w:rPr>
        <w:t>de</w:t>
      </w:r>
      <w:r>
        <w:rPr>
          <w:spacing w:val="-4"/>
          <w:w w:val="105"/>
          <w:sz w:val="16"/>
        </w:rPr>
        <w:t> </w:t>
      </w:r>
      <w:r>
        <w:rPr>
          <w:w w:val="105"/>
          <w:sz w:val="16"/>
        </w:rPr>
        <w:t>lei,</w:t>
      </w:r>
      <w:r>
        <w:rPr>
          <w:spacing w:val="-5"/>
          <w:w w:val="105"/>
          <w:sz w:val="16"/>
        </w:rPr>
        <w:t> </w:t>
      </w:r>
      <w:r>
        <w:rPr>
          <w:w w:val="105"/>
          <w:sz w:val="16"/>
        </w:rPr>
        <w:t>tenha</w:t>
      </w:r>
      <w:r>
        <w:rPr>
          <w:spacing w:val="-5"/>
          <w:w w:val="105"/>
          <w:sz w:val="16"/>
        </w:rPr>
        <w:t> </w:t>
      </w:r>
      <w:r>
        <w:rPr>
          <w:w w:val="105"/>
          <w:sz w:val="16"/>
        </w:rPr>
        <w:t>validade</w:t>
      </w:r>
      <w:r>
        <w:rPr>
          <w:spacing w:val="-4"/>
          <w:w w:val="105"/>
          <w:sz w:val="16"/>
        </w:rPr>
        <w:t> </w:t>
      </w:r>
      <w:r>
        <w:rPr>
          <w:w w:val="105"/>
          <w:sz w:val="16"/>
        </w:rPr>
        <w:t>para</w:t>
      </w:r>
      <w:r>
        <w:rPr>
          <w:spacing w:val="-5"/>
          <w:w w:val="105"/>
          <w:sz w:val="16"/>
        </w:rPr>
        <w:t> </w:t>
      </w:r>
      <w:r>
        <w:rPr>
          <w:w w:val="105"/>
          <w:sz w:val="16"/>
        </w:rPr>
        <w:t>fins</w:t>
      </w:r>
      <w:r>
        <w:rPr>
          <w:spacing w:val="-5"/>
          <w:w w:val="105"/>
          <w:sz w:val="16"/>
        </w:rPr>
        <w:t> </w:t>
      </w:r>
      <w:r>
        <w:rPr>
          <w:w w:val="105"/>
          <w:sz w:val="16"/>
        </w:rPr>
        <w:t>de</w:t>
      </w:r>
      <w:r>
        <w:rPr>
          <w:spacing w:val="-4"/>
          <w:w w:val="105"/>
          <w:sz w:val="16"/>
        </w:rPr>
        <w:t> </w:t>
      </w:r>
      <w:r>
        <w:rPr>
          <w:w w:val="105"/>
          <w:sz w:val="16"/>
        </w:rPr>
        <w:t>identificação</w:t>
      </w:r>
      <w:r>
        <w:rPr>
          <w:spacing w:val="-5"/>
          <w:w w:val="105"/>
          <w:sz w:val="16"/>
        </w:rPr>
        <w:t> </w:t>
      </w:r>
      <w:r>
        <w:rPr>
          <w:w w:val="105"/>
          <w:sz w:val="16"/>
        </w:rPr>
        <w:t>em</w:t>
      </w:r>
      <w:r>
        <w:rPr>
          <w:spacing w:val="-4"/>
          <w:w w:val="105"/>
          <w:sz w:val="16"/>
        </w:rPr>
        <w:t> </w:t>
      </w:r>
      <w:r>
        <w:rPr>
          <w:w w:val="105"/>
          <w:sz w:val="16"/>
        </w:rPr>
        <w:t>todo</w:t>
      </w:r>
      <w:r>
        <w:rPr>
          <w:spacing w:val="-5"/>
          <w:w w:val="105"/>
          <w:sz w:val="16"/>
        </w:rPr>
        <w:t> </w:t>
      </w:r>
      <w:r>
        <w:rPr>
          <w:w w:val="105"/>
          <w:sz w:val="16"/>
        </w:rPr>
        <w:t>o</w:t>
      </w:r>
      <w:r>
        <w:rPr>
          <w:spacing w:val="-5"/>
          <w:w w:val="105"/>
          <w:sz w:val="16"/>
        </w:rPr>
        <w:t> </w:t>
      </w:r>
      <w:r>
        <w:rPr>
          <w:w w:val="105"/>
          <w:sz w:val="16"/>
        </w:rPr>
        <w:t>território</w:t>
      </w:r>
      <w:r>
        <w:rPr>
          <w:spacing w:val="-4"/>
          <w:w w:val="105"/>
          <w:sz w:val="16"/>
        </w:rPr>
        <w:t> </w:t>
      </w:r>
      <w:r>
        <w:rPr>
          <w:spacing w:val="-2"/>
          <w:w w:val="105"/>
          <w:sz w:val="16"/>
        </w:rPr>
        <w:t>nacional.</w:t>
      </w:r>
    </w:p>
    <w:p>
      <w:pPr>
        <w:pStyle w:val="BodyText"/>
        <w:spacing w:before="82"/>
      </w:pPr>
    </w:p>
    <w:p>
      <w:pPr>
        <w:pStyle w:val="ListParagraph"/>
        <w:numPr>
          <w:ilvl w:val="1"/>
          <w:numId w:val="66"/>
        </w:numPr>
        <w:tabs>
          <w:tab w:pos="559" w:val="left" w:leader="none"/>
        </w:tabs>
        <w:spacing w:line="240" w:lineRule="auto" w:before="1" w:after="0"/>
        <w:ind w:left="559" w:right="0" w:hanging="249"/>
        <w:jc w:val="left"/>
        <w:rPr>
          <w:sz w:val="16"/>
        </w:rPr>
      </w:pPr>
      <w:r>
        <w:rPr>
          <w:w w:val="105"/>
          <w:sz w:val="16"/>
        </w:rPr>
        <w:t>Empresário</w:t>
      </w:r>
      <w:r>
        <w:rPr>
          <w:spacing w:val="-6"/>
          <w:w w:val="105"/>
          <w:sz w:val="16"/>
        </w:rPr>
        <w:t> </w:t>
      </w:r>
      <w:r>
        <w:rPr>
          <w:w w:val="105"/>
          <w:sz w:val="16"/>
        </w:rPr>
        <w:t>individual:</w:t>
      </w:r>
      <w:r>
        <w:rPr>
          <w:spacing w:val="-6"/>
          <w:w w:val="105"/>
          <w:sz w:val="16"/>
        </w:rPr>
        <w:t> </w:t>
      </w:r>
      <w:r>
        <w:rPr>
          <w:w w:val="105"/>
          <w:sz w:val="16"/>
        </w:rPr>
        <w:t>inscrição</w:t>
      </w:r>
      <w:r>
        <w:rPr>
          <w:spacing w:val="-5"/>
          <w:w w:val="105"/>
          <w:sz w:val="16"/>
        </w:rPr>
        <w:t> </w:t>
      </w:r>
      <w:r>
        <w:rPr>
          <w:w w:val="105"/>
          <w:sz w:val="16"/>
        </w:rPr>
        <w:t>no</w:t>
      </w:r>
      <w:r>
        <w:rPr>
          <w:spacing w:val="-6"/>
          <w:w w:val="105"/>
          <w:sz w:val="16"/>
        </w:rPr>
        <w:t> </w:t>
      </w:r>
      <w:r>
        <w:rPr>
          <w:w w:val="105"/>
          <w:sz w:val="16"/>
        </w:rPr>
        <w:t>Registro</w:t>
      </w:r>
      <w:r>
        <w:rPr>
          <w:spacing w:val="-6"/>
          <w:w w:val="105"/>
          <w:sz w:val="16"/>
        </w:rPr>
        <w:t> </w:t>
      </w:r>
      <w:r>
        <w:rPr>
          <w:w w:val="105"/>
          <w:sz w:val="16"/>
        </w:rPr>
        <w:t>Público</w:t>
      </w:r>
      <w:r>
        <w:rPr>
          <w:spacing w:val="-5"/>
          <w:w w:val="105"/>
          <w:sz w:val="16"/>
        </w:rPr>
        <w:t> </w:t>
      </w:r>
      <w:r>
        <w:rPr>
          <w:w w:val="105"/>
          <w:sz w:val="16"/>
        </w:rPr>
        <w:t>de</w:t>
      </w:r>
      <w:r>
        <w:rPr>
          <w:spacing w:val="-6"/>
          <w:w w:val="105"/>
          <w:sz w:val="16"/>
        </w:rPr>
        <w:t> </w:t>
      </w:r>
      <w:r>
        <w:rPr>
          <w:w w:val="105"/>
          <w:sz w:val="16"/>
        </w:rPr>
        <w:t>Empresas</w:t>
      </w:r>
      <w:r>
        <w:rPr>
          <w:spacing w:val="-6"/>
          <w:w w:val="105"/>
          <w:sz w:val="16"/>
        </w:rPr>
        <w:t> </w:t>
      </w:r>
      <w:r>
        <w:rPr>
          <w:w w:val="105"/>
          <w:sz w:val="16"/>
        </w:rPr>
        <w:t>Mercantis,</w:t>
      </w:r>
      <w:r>
        <w:rPr>
          <w:spacing w:val="-5"/>
          <w:w w:val="105"/>
          <w:sz w:val="16"/>
        </w:rPr>
        <w:t> </w:t>
      </w:r>
      <w:r>
        <w:rPr>
          <w:w w:val="105"/>
          <w:sz w:val="16"/>
        </w:rPr>
        <w:t>a</w:t>
      </w:r>
      <w:r>
        <w:rPr>
          <w:spacing w:val="-6"/>
          <w:w w:val="105"/>
          <w:sz w:val="16"/>
        </w:rPr>
        <w:t> </w:t>
      </w:r>
      <w:r>
        <w:rPr>
          <w:w w:val="105"/>
          <w:sz w:val="16"/>
        </w:rPr>
        <w:t>cargo</w:t>
      </w:r>
      <w:r>
        <w:rPr>
          <w:spacing w:val="-6"/>
          <w:w w:val="105"/>
          <w:sz w:val="16"/>
        </w:rPr>
        <w:t> </w:t>
      </w:r>
      <w:r>
        <w:rPr>
          <w:w w:val="105"/>
          <w:sz w:val="16"/>
        </w:rPr>
        <w:t>da</w:t>
      </w:r>
      <w:r>
        <w:rPr>
          <w:spacing w:val="-5"/>
          <w:w w:val="105"/>
          <w:sz w:val="16"/>
        </w:rPr>
        <w:t> </w:t>
      </w:r>
      <w:r>
        <w:rPr>
          <w:w w:val="105"/>
          <w:sz w:val="16"/>
        </w:rPr>
        <w:t>Junta</w:t>
      </w:r>
      <w:r>
        <w:rPr>
          <w:spacing w:val="-6"/>
          <w:w w:val="105"/>
          <w:sz w:val="16"/>
        </w:rPr>
        <w:t> </w:t>
      </w:r>
      <w:r>
        <w:rPr>
          <w:w w:val="105"/>
          <w:sz w:val="16"/>
        </w:rPr>
        <w:t>Comercial</w:t>
      </w:r>
      <w:r>
        <w:rPr>
          <w:spacing w:val="-6"/>
          <w:w w:val="105"/>
          <w:sz w:val="16"/>
        </w:rPr>
        <w:t> </w:t>
      </w:r>
      <w:r>
        <w:rPr>
          <w:w w:val="105"/>
          <w:sz w:val="16"/>
        </w:rPr>
        <w:t>da</w:t>
      </w:r>
      <w:r>
        <w:rPr>
          <w:spacing w:val="-5"/>
          <w:w w:val="105"/>
          <w:sz w:val="16"/>
        </w:rPr>
        <w:t> </w:t>
      </w:r>
      <w:r>
        <w:rPr>
          <w:w w:val="105"/>
          <w:sz w:val="16"/>
        </w:rPr>
        <w:t>respectiva</w:t>
      </w:r>
      <w:r>
        <w:rPr>
          <w:spacing w:val="-6"/>
          <w:w w:val="105"/>
          <w:sz w:val="16"/>
        </w:rPr>
        <w:t> </w:t>
      </w:r>
      <w:r>
        <w:rPr>
          <w:spacing w:val="-2"/>
          <w:w w:val="105"/>
          <w:sz w:val="16"/>
        </w:rPr>
        <w:t>sede.</w:t>
      </w:r>
    </w:p>
    <w:p>
      <w:pPr>
        <w:pStyle w:val="BodyText"/>
        <w:spacing w:before="94"/>
      </w:pPr>
    </w:p>
    <w:p>
      <w:pPr>
        <w:pStyle w:val="ListParagraph"/>
        <w:numPr>
          <w:ilvl w:val="1"/>
          <w:numId w:val="66"/>
        </w:numPr>
        <w:tabs>
          <w:tab w:pos="654" w:val="left" w:leader="none"/>
        </w:tabs>
        <w:spacing w:line="326" w:lineRule="auto" w:before="0" w:after="0"/>
        <w:ind w:left="310" w:right="293" w:firstLine="0"/>
        <w:jc w:val="both"/>
        <w:rPr>
          <w:sz w:val="16"/>
        </w:rPr>
      </w:pPr>
      <w:r>
        <w:rPr>
          <w:w w:val="105"/>
          <w:sz w:val="16"/>
        </w:rPr>
        <w:t>Microempreendedor</w:t>
      </w:r>
      <w:r>
        <w:rPr>
          <w:w w:val="105"/>
          <w:sz w:val="16"/>
        </w:rPr>
        <w:t> Individual</w:t>
      </w:r>
      <w:r>
        <w:rPr>
          <w:w w:val="105"/>
          <w:sz w:val="16"/>
        </w:rPr>
        <w:t> -</w:t>
      </w:r>
      <w:r>
        <w:rPr>
          <w:w w:val="105"/>
          <w:sz w:val="16"/>
        </w:rPr>
        <w:t> MEI:</w:t>
      </w:r>
      <w:r>
        <w:rPr>
          <w:w w:val="105"/>
          <w:sz w:val="16"/>
        </w:rPr>
        <w:t> Certificado</w:t>
      </w:r>
      <w:r>
        <w:rPr>
          <w:w w:val="105"/>
          <w:sz w:val="16"/>
        </w:rPr>
        <w:t> da</w:t>
      </w:r>
      <w:r>
        <w:rPr>
          <w:w w:val="105"/>
          <w:sz w:val="16"/>
        </w:rPr>
        <w:t> Condição</w:t>
      </w:r>
      <w:r>
        <w:rPr>
          <w:w w:val="105"/>
          <w:sz w:val="16"/>
        </w:rPr>
        <w:t> de</w:t>
      </w:r>
      <w:r>
        <w:rPr>
          <w:w w:val="105"/>
          <w:sz w:val="16"/>
        </w:rPr>
        <w:t> Microempreendedor</w:t>
      </w:r>
      <w:r>
        <w:rPr>
          <w:w w:val="105"/>
          <w:sz w:val="16"/>
        </w:rPr>
        <w:t> Individual</w:t>
      </w:r>
      <w:r>
        <w:rPr>
          <w:w w:val="105"/>
          <w:sz w:val="16"/>
        </w:rPr>
        <w:t> -</w:t>
      </w:r>
      <w:r>
        <w:rPr>
          <w:w w:val="105"/>
          <w:sz w:val="16"/>
        </w:rPr>
        <w:t> CCMEI,</w:t>
      </w:r>
      <w:r>
        <w:rPr>
          <w:w w:val="105"/>
          <w:sz w:val="16"/>
        </w:rPr>
        <w:t> cuja</w:t>
      </w:r>
      <w:r>
        <w:rPr>
          <w:w w:val="105"/>
          <w:sz w:val="16"/>
        </w:rPr>
        <w:t> aceitação</w:t>
      </w:r>
      <w:r>
        <w:rPr>
          <w:w w:val="105"/>
          <w:sz w:val="16"/>
        </w:rPr>
        <w:t> ficará</w:t>
      </w:r>
      <w:r>
        <w:rPr>
          <w:w w:val="105"/>
          <w:sz w:val="16"/>
        </w:rPr>
        <w:t> condicionada</w:t>
      </w:r>
      <w:r>
        <w:rPr>
          <w:w w:val="105"/>
          <w:sz w:val="16"/>
        </w:rPr>
        <w:t> à</w:t>
      </w:r>
      <w:r>
        <w:rPr>
          <w:w w:val="105"/>
          <w:sz w:val="16"/>
        </w:rPr>
        <w:t> verificação</w:t>
      </w:r>
      <w:r>
        <w:rPr>
          <w:w w:val="105"/>
          <w:sz w:val="16"/>
        </w:rPr>
        <w:t> da</w:t>
      </w:r>
      <w:r>
        <w:rPr>
          <w:w w:val="105"/>
          <w:sz w:val="16"/>
        </w:rPr>
        <w:t> autenticidade</w:t>
      </w:r>
      <w:r>
        <w:rPr>
          <w:w w:val="105"/>
          <w:sz w:val="16"/>
        </w:rPr>
        <w:t> no</w:t>
      </w:r>
      <w:r>
        <w:rPr>
          <w:w w:val="105"/>
          <w:sz w:val="16"/>
        </w:rPr>
        <w:t> sítio </w:t>
      </w:r>
      <w:hyperlink r:id="rId48">
        <w:r>
          <w:rPr>
            <w:color w:val="000080"/>
            <w:spacing w:val="-2"/>
            <w:w w:val="105"/>
            <w:sz w:val="16"/>
            <w:u w:val="single" w:color="000080"/>
          </w:rPr>
          <w:t>www.portaldoempreendedor</w:t>
        </w:r>
        <w:r>
          <w:rPr>
            <w:color w:val="000080"/>
            <w:spacing w:val="-2"/>
            <w:w w:val="105"/>
            <w:sz w:val="16"/>
          </w:rPr>
          <w:t>.g</w:t>
        </w:r>
        <w:r>
          <w:rPr>
            <w:color w:val="000080"/>
            <w:spacing w:val="-2"/>
            <w:w w:val="105"/>
            <w:sz w:val="16"/>
            <w:u w:val="single" w:color="000080"/>
          </w:rPr>
          <w:t>ov.b</w:t>
        </w:r>
      </w:hyperlink>
      <w:r>
        <w:rPr>
          <w:color w:val="000080"/>
          <w:spacing w:val="-2"/>
          <w:w w:val="105"/>
          <w:sz w:val="16"/>
          <w:u w:val="single" w:color="000080"/>
        </w:rPr>
        <w:t>r</w:t>
      </w:r>
      <w:r>
        <w:rPr>
          <w:spacing w:val="-2"/>
          <w:w w:val="105"/>
          <w:sz w:val="16"/>
        </w:rPr>
        <w:t>.</w:t>
      </w:r>
    </w:p>
    <w:p>
      <w:pPr>
        <w:pStyle w:val="BodyText"/>
        <w:spacing w:before="16"/>
      </w:pPr>
    </w:p>
    <w:p>
      <w:pPr>
        <w:pStyle w:val="ListParagraph"/>
        <w:numPr>
          <w:ilvl w:val="1"/>
          <w:numId w:val="66"/>
        </w:numPr>
        <w:tabs>
          <w:tab w:pos="568" w:val="left" w:leader="none"/>
        </w:tabs>
        <w:spacing w:line="326" w:lineRule="auto" w:before="0" w:after="0"/>
        <w:ind w:left="310" w:right="293" w:firstLine="0"/>
        <w:jc w:val="both"/>
        <w:rPr>
          <w:sz w:val="16"/>
        </w:rPr>
      </w:pPr>
      <w:r>
        <w:rPr>
          <w:w w:val="105"/>
          <w:sz w:val="16"/>
        </w:rPr>
        <w:t>Sociedade Limitada Unipessoal - SLU: ato constitutivo, estatuto ou contrato social em vigor inscrito no Registro Público de Empresas Mercantis, a cargo da Junta Comercial da respectiva sede, acompanhado </w:t>
      </w:r>
      <w:r>
        <w:rPr>
          <w:w w:val="105"/>
          <w:sz w:val="16"/>
        </w:rPr>
        <w:t>de documento comprobatório do administrador, sendo assim enquadrada a sociedade identificada como Empresas Individual de Responsabilidade Limitada – EIRELI, na forma do art. 41, da Lei nº 14.195, de 26 de agosto de 2021.</w:t>
      </w:r>
    </w:p>
    <w:p>
      <w:pPr>
        <w:pStyle w:val="BodyText"/>
        <w:spacing w:before="28"/>
      </w:pPr>
    </w:p>
    <w:p>
      <w:pPr>
        <w:pStyle w:val="ListParagraph"/>
        <w:numPr>
          <w:ilvl w:val="1"/>
          <w:numId w:val="66"/>
        </w:numPr>
        <w:tabs>
          <w:tab w:pos="563" w:val="left" w:leader="none"/>
        </w:tabs>
        <w:spacing w:line="326" w:lineRule="auto" w:before="0" w:after="0"/>
        <w:ind w:left="310" w:right="293" w:firstLine="0"/>
        <w:jc w:val="both"/>
        <w:rPr>
          <w:sz w:val="16"/>
        </w:rPr>
      </w:pPr>
      <w:r>
        <w:rPr>
          <w:w w:val="105"/>
          <w:sz w:val="16"/>
        </w:rPr>
        <w:t>Sociedade</w:t>
      </w:r>
      <w:r>
        <w:rPr>
          <w:spacing w:val="-2"/>
          <w:w w:val="105"/>
          <w:sz w:val="16"/>
        </w:rPr>
        <w:t> </w:t>
      </w:r>
      <w:r>
        <w:rPr>
          <w:w w:val="105"/>
          <w:sz w:val="16"/>
        </w:rPr>
        <w:t>Empresária</w:t>
      </w:r>
      <w:r>
        <w:rPr>
          <w:spacing w:val="-2"/>
          <w:w w:val="105"/>
          <w:sz w:val="16"/>
        </w:rPr>
        <w:t> </w:t>
      </w:r>
      <w:r>
        <w:rPr>
          <w:w w:val="105"/>
          <w:sz w:val="16"/>
        </w:rPr>
        <w:t>Estrangeira</w:t>
      </w:r>
      <w:r>
        <w:rPr>
          <w:spacing w:val="-2"/>
          <w:w w:val="105"/>
          <w:sz w:val="16"/>
        </w:rPr>
        <w:t> </w:t>
      </w:r>
      <w:r>
        <w:rPr>
          <w:w w:val="105"/>
          <w:sz w:val="16"/>
        </w:rPr>
        <w:t>em</w:t>
      </w:r>
      <w:r>
        <w:rPr>
          <w:spacing w:val="-2"/>
          <w:w w:val="105"/>
          <w:sz w:val="16"/>
        </w:rPr>
        <w:t> </w:t>
      </w:r>
      <w:r>
        <w:rPr>
          <w:w w:val="105"/>
          <w:sz w:val="16"/>
        </w:rPr>
        <w:t>funcionamento</w:t>
      </w:r>
      <w:r>
        <w:rPr>
          <w:spacing w:val="-2"/>
          <w:w w:val="105"/>
          <w:sz w:val="16"/>
        </w:rPr>
        <w:t> </w:t>
      </w:r>
      <w:r>
        <w:rPr>
          <w:w w:val="105"/>
          <w:sz w:val="16"/>
        </w:rPr>
        <w:t>no</w:t>
      </w:r>
      <w:r>
        <w:rPr>
          <w:spacing w:val="-2"/>
          <w:w w:val="105"/>
          <w:sz w:val="16"/>
        </w:rPr>
        <w:t> </w:t>
      </w:r>
      <w:r>
        <w:rPr>
          <w:w w:val="105"/>
          <w:sz w:val="16"/>
        </w:rPr>
        <w:t>País:</w:t>
      </w:r>
      <w:r>
        <w:rPr>
          <w:spacing w:val="-2"/>
          <w:w w:val="105"/>
          <w:sz w:val="16"/>
        </w:rPr>
        <w:t> </w:t>
      </w:r>
      <w:r>
        <w:rPr>
          <w:w w:val="105"/>
          <w:sz w:val="16"/>
        </w:rPr>
        <w:t>portaria</w:t>
      </w:r>
      <w:r>
        <w:rPr>
          <w:spacing w:val="-2"/>
          <w:w w:val="105"/>
          <w:sz w:val="16"/>
        </w:rPr>
        <w:t> </w:t>
      </w:r>
      <w:r>
        <w:rPr>
          <w:w w:val="105"/>
          <w:sz w:val="16"/>
        </w:rPr>
        <w:t>de</w:t>
      </w:r>
      <w:r>
        <w:rPr>
          <w:spacing w:val="-2"/>
          <w:w w:val="105"/>
          <w:sz w:val="16"/>
        </w:rPr>
        <w:t> </w:t>
      </w:r>
      <w:r>
        <w:rPr>
          <w:w w:val="105"/>
          <w:sz w:val="16"/>
        </w:rPr>
        <w:t>autorização</w:t>
      </w:r>
      <w:r>
        <w:rPr>
          <w:spacing w:val="-2"/>
          <w:w w:val="105"/>
          <w:sz w:val="16"/>
        </w:rPr>
        <w:t> </w:t>
      </w:r>
      <w:r>
        <w:rPr>
          <w:w w:val="105"/>
          <w:sz w:val="16"/>
        </w:rPr>
        <w:t>de</w:t>
      </w:r>
      <w:r>
        <w:rPr>
          <w:spacing w:val="-2"/>
          <w:w w:val="105"/>
          <w:sz w:val="16"/>
        </w:rPr>
        <w:t> </w:t>
      </w:r>
      <w:r>
        <w:rPr>
          <w:w w:val="105"/>
          <w:sz w:val="16"/>
        </w:rPr>
        <w:t>funcionamento</w:t>
      </w:r>
      <w:r>
        <w:rPr>
          <w:spacing w:val="-2"/>
          <w:w w:val="105"/>
          <w:sz w:val="16"/>
        </w:rPr>
        <w:t> </w:t>
      </w:r>
      <w:r>
        <w:rPr>
          <w:w w:val="105"/>
          <w:sz w:val="16"/>
        </w:rPr>
        <w:t>no</w:t>
      </w:r>
      <w:r>
        <w:rPr>
          <w:spacing w:val="-2"/>
          <w:w w:val="105"/>
          <w:sz w:val="16"/>
        </w:rPr>
        <w:t> </w:t>
      </w:r>
      <w:r>
        <w:rPr>
          <w:w w:val="105"/>
          <w:sz w:val="16"/>
        </w:rPr>
        <w:t>Brasil,</w:t>
      </w:r>
      <w:r>
        <w:rPr>
          <w:spacing w:val="-2"/>
          <w:w w:val="105"/>
          <w:sz w:val="16"/>
        </w:rPr>
        <w:t> </w:t>
      </w:r>
      <w:r>
        <w:rPr>
          <w:w w:val="105"/>
          <w:sz w:val="16"/>
        </w:rPr>
        <w:t>publicada</w:t>
      </w:r>
      <w:r>
        <w:rPr>
          <w:spacing w:val="-2"/>
          <w:w w:val="105"/>
          <w:sz w:val="16"/>
        </w:rPr>
        <w:t> </w:t>
      </w:r>
      <w:r>
        <w:rPr>
          <w:w w:val="105"/>
          <w:sz w:val="16"/>
        </w:rPr>
        <w:t>no</w:t>
      </w:r>
      <w:r>
        <w:rPr>
          <w:spacing w:val="-2"/>
          <w:w w:val="105"/>
          <w:sz w:val="16"/>
        </w:rPr>
        <w:t> </w:t>
      </w:r>
      <w:r>
        <w:rPr>
          <w:w w:val="105"/>
          <w:sz w:val="16"/>
        </w:rPr>
        <w:t>Diário</w:t>
      </w:r>
      <w:r>
        <w:rPr>
          <w:spacing w:val="-2"/>
          <w:w w:val="105"/>
          <w:sz w:val="16"/>
        </w:rPr>
        <w:t> </w:t>
      </w:r>
      <w:r>
        <w:rPr>
          <w:w w:val="105"/>
          <w:sz w:val="16"/>
        </w:rPr>
        <w:t>Oficial</w:t>
      </w:r>
      <w:r>
        <w:rPr>
          <w:spacing w:val="-2"/>
          <w:w w:val="105"/>
          <w:sz w:val="16"/>
        </w:rPr>
        <w:t> </w:t>
      </w:r>
      <w:r>
        <w:rPr>
          <w:w w:val="105"/>
          <w:sz w:val="16"/>
        </w:rPr>
        <w:t>da</w:t>
      </w:r>
      <w:r>
        <w:rPr>
          <w:spacing w:val="-2"/>
          <w:w w:val="105"/>
          <w:sz w:val="16"/>
        </w:rPr>
        <w:t> </w:t>
      </w:r>
      <w:r>
        <w:rPr>
          <w:w w:val="105"/>
          <w:sz w:val="16"/>
        </w:rPr>
        <w:t>União</w:t>
      </w:r>
      <w:r>
        <w:rPr>
          <w:spacing w:val="-2"/>
          <w:w w:val="105"/>
          <w:sz w:val="16"/>
        </w:rPr>
        <w:t> </w:t>
      </w:r>
      <w:r>
        <w:rPr>
          <w:w w:val="105"/>
          <w:sz w:val="16"/>
        </w:rPr>
        <w:t>e</w:t>
      </w:r>
      <w:r>
        <w:rPr>
          <w:spacing w:val="-2"/>
          <w:w w:val="105"/>
          <w:sz w:val="16"/>
        </w:rPr>
        <w:t> </w:t>
      </w:r>
      <w:r>
        <w:rPr>
          <w:w w:val="105"/>
          <w:sz w:val="16"/>
        </w:rPr>
        <w:t>arquivada</w:t>
      </w:r>
      <w:r>
        <w:rPr>
          <w:spacing w:val="-2"/>
          <w:w w:val="105"/>
          <w:sz w:val="16"/>
        </w:rPr>
        <w:t> </w:t>
      </w:r>
      <w:r>
        <w:rPr>
          <w:w w:val="105"/>
          <w:sz w:val="16"/>
        </w:rPr>
        <w:t>na</w:t>
      </w:r>
      <w:r>
        <w:rPr>
          <w:spacing w:val="-2"/>
          <w:w w:val="105"/>
          <w:sz w:val="16"/>
        </w:rPr>
        <w:t> </w:t>
      </w:r>
      <w:r>
        <w:rPr>
          <w:w w:val="105"/>
          <w:sz w:val="16"/>
        </w:rPr>
        <w:t>Junta</w:t>
      </w:r>
      <w:r>
        <w:rPr>
          <w:spacing w:val="-2"/>
          <w:w w:val="105"/>
          <w:sz w:val="16"/>
        </w:rPr>
        <w:t> </w:t>
      </w:r>
      <w:r>
        <w:rPr>
          <w:w w:val="105"/>
          <w:sz w:val="16"/>
        </w:rPr>
        <w:t>Comercial</w:t>
      </w:r>
      <w:r>
        <w:rPr>
          <w:spacing w:val="-2"/>
          <w:w w:val="105"/>
          <w:sz w:val="16"/>
        </w:rPr>
        <w:t> </w:t>
      </w:r>
      <w:r>
        <w:rPr>
          <w:w w:val="105"/>
          <w:sz w:val="16"/>
        </w:rPr>
        <w:t>da</w:t>
      </w:r>
      <w:r>
        <w:rPr>
          <w:spacing w:val="-2"/>
          <w:w w:val="105"/>
          <w:sz w:val="16"/>
        </w:rPr>
        <w:t> </w:t>
      </w:r>
      <w:r>
        <w:rPr>
          <w:w w:val="105"/>
          <w:sz w:val="16"/>
        </w:rPr>
        <w:t>unidade</w:t>
      </w:r>
      <w:r>
        <w:rPr>
          <w:spacing w:val="-2"/>
          <w:w w:val="105"/>
          <w:sz w:val="16"/>
        </w:rPr>
        <w:t> </w:t>
      </w:r>
      <w:r>
        <w:rPr>
          <w:w w:val="105"/>
          <w:sz w:val="16"/>
        </w:rPr>
        <w:t>federativa</w:t>
      </w:r>
      <w:r>
        <w:rPr>
          <w:spacing w:val="-2"/>
          <w:w w:val="105"/>
          <w:sz w:val="16"/>
        </w:rPr>
        <w:t> </w:t>
      </w:r>
      <w:r>
        <w:rPr>
          <w:w w:val="105"/>
          <w:sz w:val="16"/>
        </w:rPr>
        <w:t>onde se localizar a filial, agência, sucursal ou estabelecimento, a qual será considerada como sua sede, conforme Instrução Normativa DREI/ME n.º 77, de 18 de março de 2020 ou norma posterior que regule a matéria.</w:t>
      </w:r>
    </w:p>
    <w:p>
      <w:pPr>
        <w:pStyle w:val="BodyText"/>
        <w:spacing w:before="15"/>
      </w:pPr>
    </w:p>
    <w:p>
      <w:pPr>
        <w:pStyle w:val="ListParagraph"/>
        <w:numPr>
          <w:ilvl w:val="1"/>
          <w:numId w:val="66"/>
        </w:numPr>
        <w:tabs>
          <w:tab w:pos="559" w:val="left" w:leader="none"/>
        </w:tabs>
        <w:spacing w:line="240" w:lineRule="auto" w:before="1" w:after="0"/>
        <w:ind w:left="559" w:right="0" w:hanging="249"/>
        <w:jc w:val="left"/>
        <w:rPr>
          <w:sz w:val="16"/>
        </w:rPr>
      </w:pPr>
      <w:r>
        <w:rPr>
          <w:w w:val="105"/>
          <w:sz w:val="16"/>
        </w:rPr>
        <w:t>Sociedade</w:t>
      </w:r>
      <w:r>
        <w:rPr>
          <w:spacing w:val="-5"/>
          <w:w w:val="105"/>
          <w:sz w:val="16"/>
        </w:rPr>
        <w:t> </w:t>
      </w:r>
      <w:r>
        <w:rPr>
          <w:w w:val="105"/>
          <w:sz w:val="16"/>
        </w:rPr>
        <w:t>Simples:</w:t>
      </w:r>
      <w:r>
        <w:rPr>
          <w:spacing w:val="-5"/>
          <w:w w:val="105"/>
          <w:sz w:val="16"/>
        </w:rPr>
        <w:t> </w:t>
      </w:r>
      <w:r>
        <w:rPr>
          <w:w w:val="105"/>
          <w:sz w:val="16"/>
        </w:rPr>
        <w:t>inscrição</w:t>
      </w:r>
      <w:r>
        <w:rPr>
          <w:spacing w:val="-5"/>
          <w:w w:val="105"/>
          <w:sz w:val="16"/>
        </w:rPr>
        <w:t> </w:t>
      </w:r>
      <w:r>
        <w:rPr>
          <w:w w:val="105"/>
          <w:sz w:val="16"/>
        </w:rPr>
        <w:t>do</w:t>
      </w:r>
      <w:r>
        <w:rPr>
          <w:spacing w:val="-5"/>
          <w:w w:val="105"/>
          <w:sz w:val="16"/>
        </w:rPr>
        <w:t> </w:t>
      </w:r>
      <w:r>
        <w:rPr>
          <w:w w:val="105"/>
          <w:sz w:val="16"/>
        </w:rPr>
        <w:t>ato</w:t>
      </w:r>
      <w:r>
        <w:rPr>
          <w:spacing w:val="-4"/>
          <w:w w:val="105"/>
          <w:sz w:val="16"/>
        </w:rPr>
        <w:t> </w:t>
      </w:r>
      <w:r>
        <w:rPr>
          <w:w w:val="105"/>
          <w:sz w:val="16"/>
        </w:rPr>
        <w:t>constitutivo</w:t>
      </w:r>
      <w:r>
        <w:rPr>
          <w:spacing w:val="-5"/>
          <w:w w:val="105"/>
          <w:sz w:val="16"/>
        </w:rPr>
        <w:t> </w:t>
      </w:r>
      <w:r>
        <w:rPr>
          <w:w w:val="105"/>
          <w:sz w:val="16"/>
        </w:rPr>
        <w:t>no</w:t>
      </w:r>
      <w:r>
        <w:rPr>
          <w:spacing w:val="-5"/>
          <w:w w:val="105"/>
          <w:sz w:val="16"/>
        </w:rPr>
        <w:t> </w:t>
      </w:r>
      <w:r>
        <w:rPr>
          <w:w w:val="105"/>
          <w:sz w:val="16"/>
        </w:rPr>
        <w:t>Registro</w:t>
      </w:r>
      <w:r>
        <w:rPr>
          <w:spacing w:val="-5"/>
          <w:w w:val="105"/>
          <w:sz w:val="16"/>
        </w:rPr>
        <w:t> </w:t>
      </w:r>
      <w:r>
        <w:rPr>
          <w:w w:val="105"/>
          <w:sz w:val="16"/>
        </w:rPr>
        <w:t>Civil</w:t>
      </w:r>
      <w:r>
        <w:rPr>
          <w:spacing w:val="-4"/>
          <w:w w:val="105"/>
          <w:sz w:val="16"/>
        </w:rPr>
        <w:t> </w:t>
      </w:r>
      <w:r>
        <w:rPr>
          <w:w w:val="105"/>
          <w:sz w:val="16"/>
        </w:rPr>
        <w:t>das</w:t>
      </w:r>
      <w:r>
        <w:rPr>
          <w:spacing w:val="-5"/>
          <w:w w:val="105"/>
          <w:sz w:val="16"/>
        </w:rPr>
        <w:t> </w:t>
      </w:r>
      <w:r>
        <w:rPr>
          <w:w w:val="105"/>
          <w:sz w:val="16"/>
        </w:rPr>
        <w:t>Pessoas</w:t>
      </w:r>
      <w:r>
        <w:rPr>
          <w:spacing w:val="-5"/>
          <w:w w:val="105"/>
          <w:sz w:val="16"/>
        </w:rPr>
        <w:t> </w:t>
      </w:r>
      <w:r>
        <w:rPr>
          <w:w w:val="105"/>
          <w:sz w:val="16"/>
        </w:rPr>
        <w:t>Jurídicas</w:t>
      </w:r>
      <w:r>
        <w:rPr>
          <w:spacing w:val="-5"/>
          <w:w w:val="105"/>
          <w:sz w:val="16"/>
        </w:rPr>
        <w:t> </w:t>
      </w:r>
      <w:r>
        <w:rPr>
          <w:w w:val="105"/>
          <w:sz w:val="16"/>
        </w:rPr>
        <w:t>do</w:t>
      </w:r>
      <w:r>
        <w:rPr>
          <w:spacing w:val="-4"/>
          <w:w w:val="105"/>
          <w:sz w:val="16"/>
        </w:rPr>
        <w:t> </w:t>
      </w:r>
      <w:r>
        <w:rPr>
          <w:w w:val="105"/>
          <w:sz w:val="16"/>
        </w:rPr>
        <w:t>local</w:t>
      </w:r>
      <w:r>
        <w:rPr>
          <w:spacing w:val="-5"/>
          <w:w w:val="105"/>
          <w:sz w:val="16"/>
        </w:rPr>
        <w:t> </w:t>
      </w:r>
      <w:r>
        <w:rPr>
          <w:w w:val="105"/>
          <w:sz w:val="16"/>
        </w:rPr>
        <w:t>de</w:t>
      </w:r>
      <w:r>
        <w:rPr>
          <w:spacing w:val="-5"/>
          <w:w w:val="105"/>
          <w:sz w:val="16"/>
        </w:rPr>
        <w:t> </w:t>
      </w:r>
      <w:r>
        <w:rPr>
          <w:w w:val="105"/>
          <w:sz w:val="16"/>
        </w:rPr>
        <w:t>sua</w:t>
      </w:r>
      <w:r>
        <w:rPr>
          <w:spacing w:val="-5"/>
          <w:w w:val="105"/>
          <w:sz w:val="16"/>
        </w:rPr>
        <w:t> </w:t>
      </w:r>
      <w:r>
        <w:rPr>
          <w:w w:val="105"/>
          <w:sz w:val="16"/>
        </w:rPr>
        <w:t>sede,</w:t>
      </w:r>
      <w:r>
        <w:rPr>
          <w:spacing w:val="-4"/>
          <w:w w:val="105"/>
          <w:sz w:val="16"/>
        </w:rPr>
        <w:t> </w:t>
      </w:r>
      <w:r>
        <w:rPr>
          <w:w w:val="105"/>
          <w:sz w:val="16"/>
        </w:rPr>
        <w:t>acompanhada</w:t>
      </w:r>
      <w:r>
        <w:rPr>
          <w:spacing w:val="-5"/>
          <w:w w:val="105"/>
          <w:sz w:val="16"/>
        </w:rPr>
        <w:t> </w:t>
      </w:r>
      <w:r>
        <w:rPr>
          <w:w w:val="105"/>
          <w:sz w:val="16"/>
        </w:rPr>
        <w:t>de</w:t>
      </w:r>
      <w:r>
        <w:rPr>
          <w:spacing w:val="-5"/>
          <w:w w:val="105"/>
          <w:sz w:val="16"/>
        </w:rPr>
        <w:t> </w:t>
      </w:r>
      <w:r>
        <w:rPr>
          <w:w w:val="105"/>
          <w:sz w:val="16"/>
        </w:rPr>
        <w:t>prova</w:t>
      </w:r>
      <w:r>
        <w:rPr>
          <w:spacing w:val="-5"/>
          <w:w w:val="105"/>
          <w:sz w:val="16"/>
        </w:rPr>
        <w:t> </w:t>
      </w:r>
      <w:r>
        <w:rPr>
          <w:w w:val="105"/>
          <w:sz w:val="16"/>
        </w:rPr>
        <w:t>da</w:t>
      </w:r>
      <w:r>
        <w:rPr>
          <w:spacing w:val="-4"/>
          <w:w w:val="105"/>
          <w:sz w:val="16"/>
        </w:rPr>
        <w:t> </w:t>
      </w:r>
      <w:r>
        <w:rPr>
          <w:w w:val="105"/>
          <w:sz w:val="16"/>
        </w:rPr>
        <w:t>indicação</w:t>
      </w:r>
      <w:r>
        <w:rPr>
          <w:spacing w:val="-5"/>
          <w:w w:val="105"/>
          <w:sz w:val="16"/>
        </w:rPr>
        <w:t> </w:t>
      </w:r>
      <w:r>
        <w:rPr>
          <w:w w:val="105"/>
          <w:sz w:val="16"/>
        </w:rPr>
        <w:t>dos</w:t>
      </w:r>
      <w:r>
        <w:rPr>
          <w:spacing w:val="-5"/>
          <w:w w:val="105"/>
          <w:sz w:val="16"/>
        </w:rPr>
        <w:t> </w:t>
      </w:r>
      <w:r>
        <w:rPr>
          <w:w w:val="105"/>
          <w:sz w:val="16"/>
        </w:rPr>
        <w:t>seus</w:t>
      </w:r>
      <w:r>
        <w:rPr>
          <w:spacing w:val="-5"/>
          <w:w w:val="105"/>
          <w:sz w:val="16"/>
        </w:rPr>
        <w:t> </w:t>
      </w:r>
      <w:r>
        <w:rPr>
          <w:spacing w:val="-2"/>
          <w:w w:val="105"/>
          <w:sz w:val="16"/>
        </w:rPr>
        <w:t>administradores.</w:t>
      </w:r>
    </w:p>
    <w:p>
      <w:pPr>
        <w:pStyle w:val="BodyText"/>
        <w:spacing w:before="82"/>
      </w:pPr>
    </w:p>
    <w:p>
      <w:pPr>
        <w:pStyle w:val="ListParagraph"/>
        <w:numPr>
          <w:ilvl w:val="1"/>
          <w:numId w:val="66"/>
        </w:numPr>
        <w:tabs>
          <w:tab w:pos="578" w:val="left" w:leader="none"/>
        </w:tabs>
        <w:spacing w:line="326" w:lineRule="auto" w:before="0" w:after="0"/>
        <w:ind w:left="310" w:right="292" w:firstLine="0"/>
        <w:jc w:val="both"/>
        <w:rPr>
          <w:sz w:val="16"/>
        </w:rPr>
      </w:pPr>
      <w:r>
        <w:rPr>
          <w:w w:val="105"/>
          <w:sz w:val="16"/>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28"/>
      </w:pPr>
    </w:p>
    <w:p>
      <w:pPr>
        <w:pStyle w:val="ListParagraph"/>
        <w:numPr>
          <w:ilvl w:val="1"/>
          <w:numId w:val="66"/>
        </w:numPr>
        <w:tabs>
          <w:tab w:pos="578" w:val="left" w:leader="none"/>
        </w:tabs>
        <w:spacing w:line="326" w:lineRule="auto" w:before="0" w:after="0"/>
        <w:ind w:left="310" w:right="293" w:firstLine="0"/>
        <w:jc w:val="both"/>
        <w:rPr>
          <w:sz w:val="16"/>
        </w:rPr>
      </w:pPr>
      <w:r>
        <w:rPr>
          <w:w w:val="105"/>
          <w:sz w:val="16"/>
        </w:rPr>
        <w:t>Sociedade</w:t>
      </w:r>
      <w:r>
        <w:rPr>
          <w:w w:val="105"/>
          <w:sz w:val="16"/>
        </w:rPr>
        <w:t> Cooperativa:</w:t>
      </w:r>
      <w:r>
        <w:rPr>
          <w:w w:val="105"/>
          <w:sz w:val="16"/>
        </w:rPr>
        <w:t> ata</w:t>
      </w:r>
      <w:r>
        <w:rPr>
          <w:w w:val="105"/>
          <w:sz w:val="16"/>
        </w:rPr>
        <w:t> de</w:t>
      </w:r>
      <w:r>
        <w:rPr>
          <w:w w:val="105"/>
          <w:sz w:val="16"/>
        </w:rPr>
        <w:t> fundação</w:t>
      </w:r>
      <w:r>
        <w:rPr>
          <w:w w:val="105"/>
          <w:sz w:val="16"/>
        </w:rPr>
        <w:t> e</w:t>
      </w:r>
      <w:r>
        <w:rPr>
          <w:w w:val="105"/>
          <w:sz w:val="16"/>
        </w:rPr>
        <w:t> estatuto</w:t>
      </w:r>
      <w:r>
        <w:rPr>
          <w:w w:val="105"/>
          <w:sz w:val="16"/>
        </w:rPr>
        <w:t> social</w:t>
      </w:r>
      <w:r>
        <w:rPr>
          <w:w w:val="105"/>
          <w:sz w:val="16"/>
        </w:rPr>
        <w:t> em</w:t>
      </w:r>
      <w:r>
        <w:rPr>
          <w:w w:val="105"/>
          <w:sz w:val="16"/>
        </w:rPr>
        <w:t> vigor,</w:t>
      </w:r>
      <w:r>
        <w:rPr>
          <w:w w:val="105"/>
          <w:sz w:val="16"/>
        </w:rPr>
        <w:t> com</w:t>
      </w:r>
      <w:r>
        <w:rPr>
          <w:w w:val="105"/>
          <w:sz w:val="16"/>
        </w:rPr>
        <w:t> a</w:t>
      </w:r>
      <w:r>
        <w:rPr>
          <w:w w:val="105"/>
          <w:sz w:val="16"/>
        </w:rPr>
        <w:t> ata</w:t>
      </w:r>
      <w:r>
        <w:rPr>
          <w:w w:val="105"/>
          <w:sz w:val="16"/>
        </w:rPr>
        <w:t> da</w:t>
      </w:r>
      <w:r>
        <w:rPr>
          <w:w w:val="105"/>
          <w:sz w:val="16"/>
        </w:rPr>
        <w:t> assembleia</w:t>
      </w:r>
      <w:r>
        <w:rPr>
          <w:w w:val="105"/>
          <w:sz w:val="16"/>
        </w:rPr>
        <w:t> que</w:t>
      </w:r>
      <w:r>
        <w:rPr>
          <w:w w:val="105"/>
          <w:sz w:val="16"/>
        </w:rPr>
        <w:t> o</w:t>
      </w:r>
      <w:r>
        <w:rPr>
          <w:w w:val="105"/>
          <w:sz w:val="16"/>
        </w:rPr>
        <w:t> aprovou,</w:t>
      </w:r>
      <w:r>
        <w:rPr>
          <w:w w:val="105"/>
          <w:sz w:val="16"/>
        </w:rPr>
        <w:t> devidamente</w:t>
      </w:r>
      <w:r>
        <w:rPr>
          <w:w w:val="105"/>
          <w:sz w:val="16"/>
        </w:rPr>
        <w:t> arquivado</w:t>
      </w:r>
      <w:r>
        <w:rPr>
          <w:w w:val="105"/>
          <w:sz w:val="16"/>
        </w:rPr>
        <w:t> na</w:t>
      </w:r>
      <w:r>
        <w:rPr>
          <w:w w:val="105"/>
          <w:sz w:val="16"/>
        </w:rPr>
        <w:t> Junta</w:t>
      </w:r>
      <w:r>
        <w:rPr>
          <w:w w:val="105"/>
          <w:sz w:val="16"/>
        </w:rPr>
        <w:t> Comercial</w:t>
      </w:r>
      <w:r>
        <w:rPr>
          <w:w w:val="105"/>
          <w:sz w:val="16"/>
        </w:rPr>
        <w:t> ou</w:t>
      </w:r>
      <w:r>
        <w:rPr>
          <w:w w:val="105"/>
          <w:sz w:val="16"/>
        </w:rPr>
        <w:t> inscrito</w:t>
      </w:r>
      <w:r>
        <w:rPr>
          <w:w w:val="105"/>
          <w:sz w:val="16"/>
        </w:rPr>
        <w:t> no</w:t>
      </w:r>
      <w:r>
        <w:rPr>
          <w:w w:val="105"/>
          <w:sz w:val="16"/>
        </w:rPr>
        <w:t> Registro</w:t>
      </w:r>
      <w:r>
        <w:rPr>
          <w:w w:val="105"/>
          <w:sz w:val="16"/>
        </w:rPr>
        <w:t> Civil</w:t>
      </w:r>
      <w:r>
        <w:rPr>
          <w:w w:val="105"/>
          <w:sz w:val="16"/>
        </w:rPr>
        <w:t> das</w:t>
      </w:r>
      <w:r>
        <w:rPr>
          <w:w w:val="105"/>
          <w:sz w:val="16"/>
        </w:rPr>
        <w:t> Pessoas</w:t>
      </w:r>
      <w:r>
        <w:rPr>
          <w:w w:val="105"/>
          <w:sz w:val="16"/>
        </w:rPr>
        <w:t> Jurídicas</w:t>
      </w:r>
      <w:r>
        <w:rPr>
          <w:w w:val="105"/>
          <w:sz w:val="16"/>
        </w:rPr>
        <w:t> da respectiva</w:t>
      </w:r>
      <w:r>
        <w:rPr>
          <w:spacing w:val="-4"/>
          <w:w w:val="105"/>
          <w:sz w:val="16"/>
        </w:rPr>
        <w:t> </w:t>
      </w:r>
      <w:r>
        <w:rPr>
          <w:w w:val="105"/>
          <w:sz w:val="16"/>
        </w:rPr>
        <w:t>sede,</w:t>
      </w:r>
      <w:r>
        <w:rPr>
          <w:spacing w:val="-4"/>
          <w:w w:val="105"/>
          <w:sz w:val="16"/>
        </w:rPr>
        <w:t> </w:t>
      </w:r>
      <w:r>
        <w:rPr>
          <w:w w:val="105"/>
          <w:sz w:val="16"/>
        </w:rPr>
        <w:t>bem</w:t>
      </w:r>
      <w:r>
        <w:rPr>
          <w:spacing w:val="-4"/>
          <w:w w:val="105"/>
          <w:sz w:val="16"/>
        </w:rPr>
        <w:t> </w:t>
      </w:r>
      <w:r>
        <w:rPr>
          <w:w w:val="105"/>
          <w:sz w:val="16"/>
        </w:rPr>
        <w:t>como</w:t>
      </w:r>
      <w:r>
        <w:rPr>
          <w:spacing w:val="-4"/>
          <w:w w:val="105"/>
          <w:sz w:val="16"/>
        </w:rPr>
        <w:t> </w:t>
      </w:r>
      <w:r>
        <w:rPr>
          <w:w w:val="105"/>
          <w:sz w:val="16"/>
        </w:rPr>
        <w:t>o</w:t>
      </w:r>
      <w:r>
        <w:rPr>
          <w:spacing w:val="-4"/>
          <w:w w:val="105"/>
          <w:sz w:val="16"/>
        </w:rPr>
        <w:t> </w:t>
      </w:r>
      <w:r>
        <w:rPr>
          <w:w w:val="105"/>
          <w:sz w:val="16"/>
        </w:rPr>
        <w:t>registro</w:t>
      </w:r>
      <w:r>
        <w:rPr>
          <w:spacing w:val="-4"/>
          <w:w w:val="105"/>
          <w:sz w:val="16"/>
        </w:rPr>
        <w:t> </w:t>
      </w:r>
      <w:r>
        <w:rPr>
          <w:w w:val="105"/>
          <w:sz w:val="16"/>
        </w:rPr>
        <w:t>de</w:t>
      </w:r>
      <w:r>
        <w:rPr>
          <w:spacing w:val="-4"/>
          <w:w w:val="105"/>
          <w:sz w:val="16"/>
        </w:rPr>
        <w:t> </w:t>
      </w:r>
      <w:r>
        <w:rPr>
          <w:w w:val="105"/>
          <w:sz w:val="16"/>
        </w:rPr>
        <w:t>que</w:t>
      </w:r>
      <w:r>
        <w:rPr>
          <w:spacing w:val="-4"/>
          <w:w w:val="105"/>
          <w:sz w:val="16"/>
        </w:rPr>
        <w:t> </w:t>
      </w:r>
      <w:r>
        <w:rPr>
          <w:w w:val="105"/>
          <w:sz w:val="16"/>
        </w:rPr>
        <w:t>trata</w:t>
      </w:r>
      <w:r>
        <w:rPr>
          <w:spacing w:val="-4"/>
          <w:w w:val="105"/>
          <w:sz w:val="16"/>
        </w:rPr>
        <w:t> </w:t>
      </w:r>
      <w:r>
        <w:rPr>
          <w:w w:val="105"/>
          <w:sz w:val="16"/>
        </w:rPr>
        <w:t>o</w:t>
      </w:r>
      <w:r>
        <w:rPr>
          <w:spacing w:val="-4"/>
          <w:w w:val="105"/>
          <w:sz w:val="16"/>
        </w:rPr>
        <w:t> </w:t>
      </w:r>
      <w:r>
        <w:rPr>
          <w:w w:val="105"/>
          <w:sz w:val="16"/>
        </w:rPr>
        <w:t>art.</w:t>
      </w:r>
      <w:r>
        <w:rPr>
          <w:spacing w:val="-4"/>
          <w:w w:val="105"/>
          <w:sz w:val="16"/>
        </w:rPr>
        <w:t> </w:t>
      </w:r>
      <w:r>
        <w:rPr>
          <w:w w:val="105"/>
          <w:sz w:val="16"/>
        </w:rPr>
        <w:t>107</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nº</w:t>
      </w:r>
      <w:r>
        <w:rPr>
          <w:spacing w:val="-4"/>
          <w:w w:val="105"/>
          <w:sz w:val="16"/>
        </w:rPr>
        <w:t> </w:t>
      </w:r>
      <w:r>
        <w:rPr>
          <w:w w:val="105"/>
          <w:sz w:val="16"/>
        </w:rPr>
        <w:t>5.764,</w:t>
      </w:r>
      <w:r>
        <w:rPr>
          <w:spacing w:val="-4"/>
          <w:w w:val="105"/>
          <w:sz w:val="16"/>
        </w:rPr>
        <w:t> </w:t>
      </w:r>
      <w:r>
        <w:rPr>
          <w:w w:val="105"/>
          <w:sz w:val="16"/>
        </w:rPr>
        <w:t>de</w:t>
      </w:r>
      <w:r>
        <w:rPr>
          <w:spacing w:val="-4"/>
          <w:w w:val="105"/>
          <w:sz w:val="16"/>
        </w:rPr>
        <w:t> </w:t>
      </w:r>
      <w:r>
        <w:rPr>
          <w:w w:val="105"/>
          <w:sz w:val="16"/>
        </w:rPr>
        <w:t>16</w:t>
      </w:r>
      <w:r>
        <w:rPr>
          <w:spacing w:val="-4"/>
          <w:w w:val="105"/>
          <w:sz w:val="16"/>
        </w:rPr>
        <w:t> </w:t>
      </w:r>
      <w:r>
        <w:rPr>
          <w:w w:val="105"/>
          <w:sz w:val="16"/>
        </w:rPr>
        <w:t>de</w:t>
      </w:r>
      <w:r>
        <w:rPr>
          <w:spacing w:val="-4"/>
          <w:w w:val="105"/>
          <w:sz w:val="16"/>
        </w:rPr>
        <w:t> </w:t>
      </w:r>
      <w:r>
        <w:rPr>
          <w:w w:val="105"/>
          <w:sz w:val="16"/>
        </w:rPr>
        <w:t>dezembro</w:t>
      </w:r>
      <w:r>
        <w:rPr>
          <w:spacing w:val="-4"/>
          <w:w w:val="105"/>
          <w:sz w:val="16"/>
        </w:rPr>
        <w:t> </w:t>
      </w:r>
      <w:r>
        <w:rPr>
          <w:w w:val="105"/>
          <w:sz w:val="16"/>
        </w:rPr>
        <w:t>de</w:t>
      </w:r>
      <w:r>
        <w:rPr>
          <w:spacing w:val="-4"/>
          <w:w w:val="105"/>
          <w:sz w:val="16"/>
        </w:rPr>
        <w:t> </w:t>
      </w:r>
      <w:r>
        <w:rPr>
          <w:w w:val="105"/>
          <w:sz w:val="16"/>
        </w:rPr>
        <w:t>1971,</w:t>
      </w:r>
      <w:r>
        <w:rPr>
          <w:spacing w:val="-4"/>
          <w:w w:val="105"/>
          <w:sz w:val="16"/>
        </w:rPr>
        <w:t> </w:t>
      </w:r>
      <w:r>
        <w:rPr>
          <w:w w:val="105"/>
          <w:sz w:val="16"/>
        </w:rPr>
        <w:t>demonstrando</w:t>
      </w:r>
      <w:r>
        <w:rPr>
          <w:spacing w:val="-4"/>
          <w:w w:val="105"/>
          <w:sz w:val="16"/>
        </w:rPr>
        <w:t> </w:t>
      </w:r>
      <w:r>
        <w:rPr>
          <w:w w:val="105"/>
          <w:sz w:val="16"/>
        </w:rPr>
        <w:t>que</w:t>
      </w:r>
      <w:r>
        <w:rPr>
          <w:spacing w:val="-4"/>
          <w:w w:val="105"/>
          <w:sz w:val="16"/>
        </w:rPr>
        <w:t> </w:t>
      </w:r>
      <w:r>
        <w:rPr>
          <w:w w:val="105"/>
          <w:sz w:val="16"/>
        </w:rPr>
        <w:t>a</w:t>
      </w:r>
      <w:r>
        <w:rPr>
          <w:spacing w:val="-4"/>
          <w:w w:val="105"/>
          <w:sz w:val="16"/>
        </w:rPr>
        <w:t> </w:t>
      </w:r>
      <w:r>
        <w:rPr>
          <w:w w:val="105"/>
          <w:sz w:val="16"/>
        </w:rPr>
        <w:t>sua</w:t>
      </w:r>
      <w:r>
        <w:rPr>
          <w:spacing w:val="-4"/>
          <w:w w:val="105"/>
          <w:sz w:val="16"/>
        </w:rPr>
        <w:t> </w:t>
      </w:r>
      <w:r>
        <w:rPr>
          <w:w w:val="105"/>
          <w:sz w:val="16"/>
        </w:rPr>
        <w:t>constituição</w:t>
      </w:r>
      <w:r>
        <w:rPr>
          <w:spacing w:val="-4"/>
          <w:w w:val="105"/>
          <w:sz w:val="16"/>
        </w:rPr>
        <w:t> </w:t>
      </w:r>
      <w:r>
        <w:rPr>
          <w:w w:val="105"/>
          <w:sz w:val="16"/>
        </w:rPr>
        <w:t>e</w:t>
      </w:r>
      <w:r>
        <w:rPr>
          <w:spacing w:val="-4"/>
          <w:w w:val="105"/>
          <w:sz w:val="16"/>
        </w:rPr>
        <w:t> </w:t>
      </w:r>
      <w:r>
        <w:rPr>
          <w:w w:val="105"/>
          <w:sz w:val="16"/>
        </w:rPr>
        <w:t>funcionamento</w:t>
      </w:r>
      <w:r>
        <w:rPr>
          <w:spacing w:val="-4"/>
          <w:w w:val="105"/>
          <w:sz w:val="16"/>
        </w:rPr>
        <w:t> </w:t>
      </w:r>
      <w:r>
        <w:rPr>
          <w:w w:val="105"/>
          <w:sz w:val="16"/>
        </w:rPr>
        <w:t>observam</w:t>
      </w:r>
      <w:r>
        <w:rPr>
          <w:spacing w:val="-4"/>
          <w:w w:val="105"/>
          <w:sz w:val="16"/>
        </w:rPr>
        <w:t> </w:t>
      </w:r>
      <w:r>
        <w:rPr>
          <w:w w:val="105"/>
          <w:sz w:val="16"/>
        </w:rPr>
        <w:t>as</w:t>
      </w:r>
      <w:r>
        <w:rPr>
          <w:spacing w:val="-4"/>
          <w:w w:val="105"/>
          <w:sz w:val="16"/>
        </w:rPr>
        <w:t> </w:t>
      </w:r>
      <w:r>
        <w:rPr>
          <w:w w:val="105"/>
          <w:sz w:val="16"/>
        </w:rPr>
        <w:t>regras</w:t>
      </w:r>
      <w:r>
        <w:rPr>
          <w:spacing w:val="-4"/>
          <w:w w:val="105"/>
          <w:sz w:val="16"/>
        </w:rPr>
        <w:t> </w:t>
      </w:r>
      <w:r>
        <w:rPr>
          <w:w w:val="105"/>
          <w:sz w:val="16"/>
        </w:rPr>
        <w:t>estabelecidas</w:t>
      </w:r>
      <w:r>
        <w:rPr>
          <w:spacing w:val="-4"/>
          <w:w w:val="105"/>
          <w:sz w:val="16"/>
        </w:rPr>
        <w:t> </w:t>
      </w:r>
      <w:r>
        <w:rPr>
          <w:w w:val="105"/>
          <w:sz w:val="16"/>
        </w:rPr>
        <w:t>na</w:t>
      </w:r>
      <w:r>
        <w:rPr>
          <w:spacing w:val="-4"/>
          <w:w w:val="105"/>
          <w:sz w:val="16"/>
        </w:rPr>
        <w:t> </w:t>
      </w:r>
      <w:r>
        <w:rPr>
          <w:w w:val="105"/>
          <w:sz w:val="16"/>
        </w:rPr>
        <w:t>legislação</w:t>
      </w:r>
      <w:r>
        <w:rPr>
          <w:spacing w:val="-4"/>
          <w:w w:val="105"/>
          <w:sz w:val="16"/>
        </w:rPr>
        <w:t> </w:t>
      </w:r>
      <w:r>
        <w:rPr>
          <w:w w:val="105"/>
          <w:sz w:val="16"/>
        </w:rPr>
        <w:t>aplicável, em especial a Lei nº 5.764/1971, a Lei nº 12.690, de 19 de julho de 2012, e a Lei Complementar nº 130, de 17 de abril de 2009.</w:t>
      </w:r>
    </w:p>
    <w:p>
      <w:pPr>
        <w:pStyle w:val="BodyText"/>
      </w:pPr>
    </w:p>
    <w:p>
      <w:pPr>
        <w:pStyle w:val="BodyText"/>
      </w:pPr>
    </w:p>
    <w:p>
      <w:pPr>
        <w:pStyle w:val="BodyText"/>
        <w:spacing w:before="72"/>
      </w:pPr>
    </w:p>
    <w:p>
      <w:pPr>
        <w:pStyle w:val="Heading3"/>
        <w:numPr>
          <w:ilvl w:val="0"/>
          <w:numId w:val="66"/>
        </w:numPr>
        <w:tabs>
          <w:tab w:pos="475" w:val="left" w:leader="none"/>
        </w:tabs>
        <w:spacing w:line="240" w:lineRule="auto" w:before="1" w:after="0"/>
        <w:ind w:left="475" w:right="0" w:hanging="165"/>
        <w:jc w:val="both"/>
      </w:pPr>
      <w:r>
        <w:rPr/>
        <w:t>HABILITAÇÃO</w:t>
      </w:r>
      <w:r>
        <w:rPr>
          <w:spacing w:val="24"/>
        </w:rPr>
        <w:t> </w:t>
      </w:r>
      <w:r>
        <w:rPr/>
        <w:t>FISCAL,</w:t>
      </w:r>
      <w:r>
        <w:rPr>
          <w:spacing w:val="25"/>
        </w:rPr>
        <w:t> </w:t>
      </w:r>
      <w:r>
        <w:rPr/>
        <w:t>SOCIAL</w:t>
      </w:r>
      <w:r>
        <w:rPr>
          <w:spacing w:val="10"/>
        </w:rPr>
        <w:t> </w:t>
      </w:r>
      <w:r>
        <w:rPr/>
        <w:t>E</w:t>
      </w:r>
      <w:r>
        <w:rPr>
          <w:spacing w:val="20"/>
        </w:rPr>
        <w:t> </w:t>
      </w:r>
      <w:r>
        <w:rPr>
          <w:spacing w:val="-2"/>
        </w:rPr>
        <w:t>TRABALHISTA:</w:t>
      </w:r>
    </w:p>
    <w:p>
      <w:pPr>
        <w:pStyle w:val="BodyText"/>
        <w:rPr>
          <w:b/>
        </w:rPr>
      </w:pPr>
    </w:p>
    <w:p>
      <w:pPr>
        <w:pStyle w:val="BodyText"/>
        <w:rPr>
          <w:b/>
        </w:rPr>
      </w:pPr>
    </w:p>
    <w:p>
      <w:pPr>
        <w:pStyle w:val="BodyText"/>
        <w:spacing w:before="139"/>
        <w:rPr>
          <w:b/>
        </w:rPr>
      </w:pPr>
    </w:p>
    <w:p>
      <w:pPr>
        <w:pStyle w:val="ListParagraph"/>
        <w:numPr>
          <w:ilvl w:val="1"/>
          <w:numId w:val="66"/>
        </w:numPr>
        <w:tabs>
          <w:tab w:pos="559" w:val="left" w:leader="none"/>
        </w:tabs>
        <w:spacing w:line="240" w:lineRule="auto" w:before="0" w:after="0"/>
        <w:ind w:left="559" w:right="0" w:hanging="249"/>
        <w:jc w:val="left"/>
        <w:rPr>
          <w:sz w:val="16"/>
        </w:rPr>
      </w:pPr>
      <w:r>
        <w:rPr>
          <w:w w:val="105"/>
          <w:sz w:val="16"/>
        </w:rPr>
        <w:t>Inscrição</w:t>
      </w:r>
      <w:r>
        <w:rPr>
          <w:spacing w:val="-5"/>
          <w:w w:val="105"/>
          <w:sz w:val="16"/>
        </w:rPr>
        <w:t> </w:t>
      </w:r>
      <w:r>
        <w:rPr>
          <w:w w:val="105"/>
          <w:sz w:val="16"/>
        </w:rPr>
        <w:t>no</w:t>
      </w:r>
      <w:r>
        <w:rPr>
          <w:spacing w:val="-5"/>
          <w:w w:val="105"/>
          <w:sz w:val="16"/>
        </w:rPr>
        <w:t> </w:t>
      </w:r>
      <w:r>
        <w:rPr>
          <w:w w:val="105"/>
          <w:sz w:val="16"/>
        </w:rPr>
        <w:t>Cadastro</w:t>
      </w:r>
      <w:r>
        <w:rPr>
          <w:spacing w:val="-5"/>
          <w:w w:val="105"/>
          <w:sz w:val="16"/>
        </w:rPr>
        <w:t> </w:t>
      </w:r>
      <w:r>
        <w:rPr>
          <w:w w:val="105"/>
          <w:sz w:val="16"/>
        </w:rPr>
        <w:t>Nacional</w:t>
      </w:r>
      <w:r>
        <w:rPr>
          <w:spacing w:val="-5"/>
          <w:w w:val="105"/>
          <w:sz w:val="16"/>
        </w:rPr>
        <w:t> </w:t>
      </w:r>
      <w:r>
        <w:rPr>
          <w:w w:val="105"/>
          <w:sz w:val="16"/>
        </w:rPr>
        <w:t>de</w:t>
      </w:r>
      <w:r>
        <w:rPr>
          <w:spacing w:val="-5"/>
          <w:w w:val="105"/>
          <w:sz w:val="16"/>
        </w:rPr>
        <w:t> </w:t>
      </w:r>
      <w:r>
        <w:rPr>
          <w:w w:val="105"/>
          <w:sz w:val="16"/>
        </w:rPr>
        <w:t>Pessoas</w:t>
      </w:r>
      <w:r>
        <w:rPr>
          <w:spacing w:val="-5"/>
          <w:w w:val="105"/>
          <w:sz w:val="16"/>
        </w:rPr>
        <w:t> </w:t>
      </w:r>
      <w:r>
        <w:rPr>
          <w:w w:val="105"/>
          <w:sz w:val="16"/>
        </w:rPr>
        <w:t>Jurídicas</w:t>
      </w:r>
      <w:r>
        <w:rPr>
          <w:spacing w:val="-5"/>
          <w:w w:val="105"/>
          <w:sz w:val="16"/>
        </w:rPr>
        <w:t> </w:t>
      </w:r>
      <w:r>
        <w:rPr>
          <w:w w:val="105"/>
          <w:sz w:val="16"/>
        </w:rPr>
        <w:t>ou</w:t>
      </w:r>
      <w:r>
        <w:rPr>
          <w:spacing w:val="-5"/>
          <w:w w:val="105"/>
          <w:sz w:val="16"/>
        </w:rPr>
        <w:t> </w:t>
      </w:r>
      <w:r>
        <w:rPr>
          <w:w w:val="105"/>
          <w:sz w:val="16"/>
        </w:rPr>
        <w:t>no</w:t>
      </w:r>
      <w:r>
        <w:rPr>
          <w:spacing w:val="-4"/>
          <w:w w:val="105"/>
          <w:sz w:val="16"/>
        </w:rPr>
        <w:t> </w:t>
      </w:r>
      <w:r>
        <w:rPr>
          <w:w w:val="105"/>
          <w:sz w:val="16"/>
        </w:rPr>
        <w:t>Cadastro</w:t>
      </w:r>
      <w:r>
        <w:rPr>
          <w:spacing w:val="-5"/>
          <w:w w:val="105"/>
          <w:sz w:val="16"/>
        </w:rPr>
        <w:t> </w:t>
      </w:r>
      <w:r>
        <w:rPr>
          <w:w w:val="105"/>
          <w:sz w:val="16"/>
        </w:rPr>
        <w:t>de</w:t>
      </w:r>
      <w:r>
        <w:rPr>
          <w:spacing w:val="-5"/>
          <w:w w:val="105"/>
          <w:sz w:val="16"/>
        </w:rPr>
        <w:t> </w:t>
      </w:r>
      <w:r>
        <w:rPr>
          <w:w w:val="105"/>
          <w:sz w:val="16"/>
        </w:rPr>
        <w:t>Pessoas</w:t>
      </w:r>
      <w:r>
        <w:rPr>
          <w:spacing w:val="-5"/>
          <w:w w:val="105"/>
          <w:sz w:val="16"/>
        </w:rPr>
        <w:t> </w:t>
      </w:r>
      <w:r>
        <w:rPr>
          <w:w w:val="105"/>
          <w:sz w:val="16"/>
        </w:rPr>
        <w:t>Físicas,</w:t>
      </w:r>
      <w:r>
        <w:rPr>
          <w:spacing w:val="-5"/>
          <w:w w:val="105"/>
          <w:sz w:val="16"/>
        </w:rPr>
        <w:t> </w:t>
      </w:r>
      <w:r>
        <w:rPr>
          <w:w w:val="105"/>
          <w:sz w:val="16"/>
        </w:rPr>
        <w:t>conforme</w:t>
      </w:r>
      <w:r>
        <w:rPr>
          <w:spacing w:val="-5"/>
          <w:w w:val="105"/>
          <w:sz w:val="16"/>
        </w:rPr>
        <w:t> </w:t>
      </w:r>
      <w:r>
        <w:rPr>
          <w:w w:val="105"/>
          <w:sz w:val="16"/>
        </w:rPr>
        <w:t>o</w:t>
      </w:r>
      <w:r>
        <w:rPr>
          <w:spacing w:val="-5"/>
          <w:w w:val="105"/>
          <w:sz w:val="16"/>
        </w:rPr>
        <w:t> </w:t>
      </w:r>
      <w:r>
        <w:rPr>
          <w:spacing w:val="-2"/>
          <w:w w:val="105"/>
          <w:sz w:val="16"/>
        </w:rPr>
        <w:t>caso.</w:t>
      </w:r>
    </w:p>
    <w:p>
      <w:pPr>
        <w:pStyle w:val="BodyText"/>
        <w:spacing w:before="94"/>
      </w:pPr>
    </w:p>
    <w:p>
      <w:pPr>
        <w:pStyle w:val="ListParagraph"/>
        <w:numPr>
          <w:ilvl w:val="1"/>
          <w:numId w:val="66"/>
        </w:numPr>
        <w:tabs>
          <w:tab w:pos="575" w:val="left" w:leader="none"/>
        </w:tabs>
        <w:spacing w:line="326" w:lineRule="auto" w:before="0" w:after="0"/>
        <w:ind w:left="310" w:right="293" w:firstLine="0"/>
        <w:jc w:val="both"/>
        <w:rPr>
          <w:sz w:val="16"/>
        </w:rPr>
      </w:pPr>
      <w:r>
        <w:rPr>
          <w:w w:val="105"/>
          <w:sz w:val="16"/>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8"/>
          <w:w w:val="105"/>
          <w:sz w:val="16"/>
        </w:rPr>
        <w:t> </w:t>
      </w:r>
      <w:r>
        <w:rPr>
          <w:w w:val="105"/>
          <w:sz w:val="16"/>
        </w:rPr>
        <w:t>Ativa da União (DAU) por elas administrados, inclusive aqueles relativos à Seguridade Social.</w:t>
      </w:r>
    </w:p>
    <w:p>
      <w:pPr>
        <w:pStyle w:val="BodyText"/>
        <w:spacing w:before="16"/>
      </w:pPr>
    </w:p>
    <w:p>
      <w:pPr>
        <w:pStyle w:val="ListParagraph"/>
        <w:numPr>
          <w:ilvl w:val="1"/>
          <w:numId w:val="66"/>
        </w:numPr>
        <w:tabs>
          <w:tab w:pos="559" w:val="left" w:leader="none"/>
        </w:tabs>
        <w:spacing w:line="240" w:lineRule="auto" w:before="0" w:after="0"/>
        <w:ind w:left="559" w:right="0" w:hanging="249"/>
        <w:jc w:val="left"/>
        <w:rPr>
          <w:sz w:val="16"/>
        </w:rPr>
      </w:pPr>
      <w:r>
        <w:rPr>
          <w:w w:val="105"/>
          <w:sz w:val="16"/>
        </w:rPr>
        <w:t>Regularidade</w:t>
      </w:r>
      <w:r>
        <w:rPr>
          <w:spacing w:val="-6"/>
          <w:w w:val="105"/>
          <w:sz w:val="16"/>
        </w:rPr>
        <w:t> </w:t>
      </w:r>
      <w:r>
        <w:rPr>
          <w:w w:val="105"/>
          <w:sz w:val="16"/>
        </w:rPr>
        <w:t>com</w:t>
      </w:r>
      <w:r>
        <w:rPr>
          <w:spacing w:val="-6"/>
          <w:w w:val="105"/>
          <w:sz w:val="16"/>
        </w:rPr>
        <w:t> </w:t>
      </w:r>
      <w:r>
        <w:rPr>
          <w:w w:val="105"/>
          <w:sz w:val="16"/>
        </w:rPr>
        <w:t>o</w:t>
      </w:r>
      <w:r>
        <w:rPr>
          <w:spacing w:val="-6"/>
          <w:w w:val="105"/>
          <w:sz w:val="16"/>
        </w:rPr>
        <w:t> </w:t>
      </w:r>
      <w:r>
        <w:rPr>
          <w:w w:val="105"/>
          <w:sz w:val="16"/>
        </w:rPr>
        <w:t>Fundo</w:t>
      </w:r>
      <w:r>
        <w:rPr>
          <w:spacing w:val="-6"/>
          <w:w w:val="105"/>
          <w:sz w:val="16"/>
        </w:rPr>
        <w:t> </w:t>
      </w:r>
      <w:r>
        <w:rPr>
          <w:w w:val="105"/>
          <w:sz w:val="16"/>
        </w:rPr>
        <w:t>de</w:t>
      </w:r>
      <w:r>
        <w:rPr>
          <w:spacing w:val="-6"/>
          <w:w w:val="105"/>
          <w:sz w:val="16"/>
        </w:rPr>
        <w:t> </w:t>
      </w:r>
      <w:r>
        <w:rPr>
          <w:w w:val="105"/>
          <w:sz w:val="16"/>
        </w:rPr>
        <w:t>Garantia</w:t>
      </w:r>
      <w:r>
        <w:rPr>
          <w:spacing w:val="-5"/>
          <w:w w:val="105"/>
          <w:sz w:val="16"/>
        </w:rPr>
        <w:t> </w:t>
      </w:r>
      <w:r>
        <w:rPr>
          <w:w w:val="105"/>
          <w:sz w:val="16"/>
        </w:rPr>
        <w:t>do</w:t>
      </w:r>
      <w:r>
        <w:rPr>
          <w:spacing w:val="-9"/>
          <w:w w:val="105"/>
          <w:sz w:val="16"/>
        </w:rPr>
        <w:t> </w:t>
      </w:r>
      <w:r>
        <w:rPr>
          <w:w w:val="105"/>
          <w:sz w:val="16"/>
        </w:rPr>
        <w:t>Tempo</w:t>
      </w:r>
      <w:r>
        <w:rPr>
          <w:spacing w:val="-6"/>
          <w:w w:val="105"/>
          <w:sz w:val="16"/>
        </w:rPr>
        <w:t> </w:t>
      </w:r>
      <w:r>
        <w:rPr>
          <w:w w:val="105"/>
          <w:sz w:val="16"/>
        </w:rPr>
        <w:t>de</w:t>
      </w:r>
      <w:r>
        <w:rPr>
          <w:spacing w:val="-5"/>
          <w:w w:val="105"/>
          <w:sz w:val="16"/>
        </w:rPr>
        <w:t> </w:t>
      </w:r>
      <w:r>
        <w:rPr>
          <w:w w:val="105"/>
          <w:sz w:val="16"/>
        </w:rPr>
        <w:t>Serviço</w:t>
      </w:r>
      <w:r>
        <w:rPr>
          <w:spacing w:val="-6"/>
          <w:w w:val="105"/>
          <w:sz w:val="16"/>
        </w:rPr>
        <w:t> </w:t>
      </w:r>
      <w:r>
        <w:rPr>
          <w:spacing w:val="-2"/>
          <w:w w:val="105"/>
          <w:sz w:val="16"/>
        </w:rPr>
        <w:t>(FGTS).</w:t>
      </w:r>
    </w:p>
    <w:p>
      <w:pPr>
        <w:pStyle w:val="BodyText"/>
        <w:spacing w:before="82"/>
      </w:pPr>
    </w:p>
    <w:p>
      <w:pPr>
        <w:pStyle w:val="ListParagraph"/>
        <w:numPr>
          <w:ilvl w:val="1"/>
          <w:numId w:val="66"/>
        </w:numPr>
        <w:tabs>
          <w:tab w:pos="568" w:val="left" w:leader="none"/>
        </w:tabs>
        <w:spacing w:line="326" w:lineRule="auto" w:before="0" w:after="0"/>
        <w:ind w:left="310" w:right="293" w:firstLine="0"/>
        <w:jc w:val="both"/>
        <w:rPr>
          <w:sz w:val="16"/>
        </w:rPr>
      </w:pPr>
      <w:r>
        <w:rPr>
          <w:w w:val="105"/>
          <w:sz w:val="16"/>
        </w:rPr>
        <w:t>Declaração de que não emprega menor de 18 anos em trabalho noturno, perigoso ou insalubre e não emprega menor de 16 anos, salvo menor, a partir de 14 anos, na condição de aprendiz, nos termos do art. 7°, XXXIII, da Constituição.</w:t>
      </w:r>
    </w:p>
    <w:p>
      <w:pPr>
        <w:pStyle w:val="BodyText"/>
        <w:spacing w:before="28"/>
      </w:pPr>
    </w:p>
    <w:p>
      <w:pPr>
        <w:pStyle w:val="ListParagraph"/>
        <w:numPr>
          <w:ilvl w:val="1"/>
          <w:numId w:val="66"/>
        </w:numPr>
        <w:tabs>
          <w:tab w:pos="564" w:val="left" w:leader="none"/>
        </w:tabs>
        <w:spacing w:line="326" w:lineRule="auto" w:before="0" w:after="0"/>
        <w:ind w:left="310" w:right="293" w:firstLine="0"/>
        <w:jc w:val="both"/>
        <w:rPr>
          <w:sz w:val="16"/>
        </w:rPr>
      </w:pPr>
      <w:r>
        <w:rPr>
          <w:w w:val="105"/>
          <w:sz w:val="16"/>
        </w:rPr>
        <w:t>Prova</w:t>
      </w:r>
      <w:r>
        <w:rPr>
          <w:spacing w:val="-1"/>
          <w:w w:val="105"/>
          <w:sz w:val="16"/>
        </w:rPr>
        <w:t> </w:t>
      </w:r>
      <w:r>
        <w:rPr>
          <w:w w:val="105"/>
          <w:sz w:val="16"/>
        </w:rPr>
        <w:t>de</w:t>
      </w:r>
      <w:r>
        <w:rPr>
          <w:spacing w:val="-1"/>
          <w:w w:val="105"/>
          <w:sz w:val="16"/>
        </w:rPr>
        <w:t> </w:t>
      </w:r>
      <w:r>
        <w:rPr>
          <w:w w:val="105"/>
          <w:sz w:val="16"/>
        </w:rPr>
        <w:t>inexistência</w:t>
      </w:r>
      <w:r>
        <w:rPr>
          <w:spacing w:val="-1"/>
          <w:w w:val="105"/>
          <w:sz w:val="16"/>
        </w:rPr>
        <w:t> </w:t>
      </w:r>
      <w:r>
        <w:rPr>
          <w:w w:val="105"/>
          <w:sz w:val="16"/>
        </w:rPr>
        <w:t>de</w:t>
      </w:r>
      <w:r>
        <w:rPr>
          <w:spacing w:val="-1"/>
          <w:w w:val="105"/>
          <w:sz w:val="16"/>
        </w:rPr>
        <w:t> </w:t>
      </w:r>
      <w:r>
        <w:rPr>
          <w:w w:val="105"/>
          <w:sz w:val="16"/>
        </w:rPr>
        <w:t>débitos</w:t>
      </w:r>
      <w:r>
        <w:rPr>
          <w:spacing w:val="-1"/>
          <w:w w:val="105"/>
          <w:sz w:val="16"/>
        </w:rPr>
        <w:t> </w:t>
      </w:r>
      <w:r>
        <w:rPr>
          <w:w w:val="105"/>
          <w:sz w:val="16"/>
        </w:rPr>
        <w:t>inadimplidos</w:t>
      </w:r>
      <w:r>
        <w:rPr>
          <w:spacing w:val="-1"/>
          <w:w w:val="105"/>
          <w:sz w:val="16"/>
        </w:rPr>
        <w:t> </w:t>
      </w:r>
      <w:r>
        <w:rPr>
          <w:w w:val="105"/>
          <w:sz w:val="16"/>
        </w:rPr>
        <w:t>perante</w:t>
      </w:r>
      <w:r>
        <w:rPr>
          <w:spacing w:val="-1"/>
          <w:w w:val="105"/>
          <w:sz w:val="16"/>
        </w:rPr>
        <w:t> </w:t>
      </w:r>
      <w:r>
        <w:rPr>
          <w:w w:val="105"/>
          <w:sz w:val="16"/>
        </w:rPr>
        <w:t>a</w:t>
      </w:r>
      <w:r>
        <w:rPr>
          <w:spacing w:val="-1"/>
          <w:w w:val="105"/>
          <w:sz w:val="16"/>
        </w:rPr>
        <w:t> </w:t>
      </w:r>
      <w:r>
        <w:rPr>
          <w:w w:val="105"/>
          <w:sz w:val="16"/>
        </w:rPr>
        <w:t>Justiça</w:t>
      </w:r>
      <w:r>
        <w:rPr>
          <w:spacing w:val="-1"/>
          <w:w w:val="105"/>
          <w:sz w:val="16"/>
        </w:rPr>
        <w:t> </w:t>
      </w:r>
      <w:r>
        <w:rPr>
          <w:w w:val="105"/>
          <w:sz w:val="16"/>
        </w:rPr>
        <w:t>do</w:t>
      </w:r>
      <w:r>
        <w:rPr>
          <w:spacing w:val="-4"/>
          <w:w w:val="105"/>
          <w:sz w:val="16"/>
        </w:rPr>
        <w:t> </w:t>
      </w:r>
      <w:r>
        <w:rPr>
          <w:w w:val="105"/>
          <w:sz w:val="16"/>
        </w:rPr>
        <w:t>Trabalho,</w:t>
      </w:r>
      <w:r>
        <w:rPr>
          <w:spacing w:val="-1"/>
          <w:w w:val="105"/>
          <w:sz w:val="16"/>
        </w:rPr>
        <w:t> </w:t>
      </w:r>
      <w:r>
        <w:rPr>
          <w:w w:val="105"/>
          <w:sz w:val="16"/>
        </w:rPr>
        <w:t>mediante</w:t>
      </w:r>
      <w:r>
        <w:rPr>
          <w:spacing w:val="-1"/>
          <w:w w:val="105"/>
          <w:sz w:val="16"/>
        </w:rPr>
        <w:t> </w:t>
      </w:r>
      <w:r>
        <w:rPr>
          <w:w w:val="105"/>
          <w:sz w:val="16"/>
        </w:rPr>
        <w:t>a</w:t>
      </w:r>
      <w:r>
        <w:rPr>
          <w:spacing w:val="-1"/>
          <w:w w:val="105"/>
          <w:sz w:val="16"/>
        </w:rPr>
        <w:t> </w:t>
      </w:r>
      <w:r>
        <w:rPr>
          <w:w w:val="105"/>
          <w:sz w:val="16"/>
        </w:rPr>
        <w:t>apresentação</w:t>
      </w:r>
      <w:r>
        <w:rPr>
          <w:spacing w:val="-1"/>
          <w:w w:val="105"/>
          <w:sz w:val="16"/>
        </w:rPr>
        <w:t> </w:t>
      </w:r>
      <w:r>
        <w:rPr>
          <w:w w:val="105"/>
          <w:sz w:val="16"/>
        </w:rPr>
        <w:t>de</w:t>
      </w:r>
      <w:r>
        <w:rPr>
          <w:spacing w:val="-1"/>
          <w:w w:val="105"/>
          <w:sz w:val="16"/>
        </w:rPr>
        <w:t> </w:t>
      </w:r>
      <w:r>
        <w:rPr>
          <w:w w:val="105"/>
          <w:sz w:val="16"/>
        </w:rPr>
        <w:t>certidão</w:t>
      </w:r>
      <w:r>
        <w:rPr>
          <w:spacing w:val="-1"/>
          <w:w w:val="105"/>
          <w:sz w:val="16"/>
        </w:rPr>
        <w:t> </w:t>
      </w:r>
      <w:r>
        <w:rPr>
          <w:w w:val="105"/>
          <w:sz w:val="16"/>
        </w:rPr>
        <w:t>negativa</w:t>
      </w:r>
      <w:r>
        <w:rPr>
          <w:spacing w:val="-1"/>
          <w:w w:val="105"/>
          <w:sz w:val="16"/>
        </w:rPr>
        <w:t> </w:t>
      </w:r>
      <w:r>
        <w:rPr>
          <w:w w:val="105"/>
          <w:sz w:val="16"/>
        </w:rPr>
        <w:t>ou</w:t>
      </w:r>
      <w:r>
        <w:rPr>
          <w:spacing w:val="-1"/>
          <w:w w:val="105"/>
          <w:sz w:val="16"/>
        </w:rPr>
        <w:t> </w:t>
      </w:r>
      <w:r>
        <w:rPr>
          <w:w w:val="105"/>
          <w:sz w:val="16"/>
        </w:rPr>
        <w:t>positiva</w:t>
      </w:r>
      <w:r>
        <w:rPr>
          <w:spacing w:val="-1"/>
          <w:w w:val="105"/>
          <w:sz w:val="16"/>
        </w:rPr>
        <w:t> </w:t>
      </w:r>
      <w:r>
        <w:rPr>
          <w:w w:val="105"/>
          <w:sz w:val="16"/>
        </w:rPr>
        <w:t>com</w:t>
      </w:r>
      <w:r>
        <w:rPr>
          <w:spacing w:val="-1"/>
          <w:w w:val="105"/>
          <w:sz w:val="16"/>
        </w:rPr>
        <w:t> </w:t>
      </w:r>
      <w:r>
        <w:rPr>
          <w:w w:val="105"/>
          <w:sz w:val="16"/>
        </w:rPr>
        <w:t>efeito</w:t>
      </w:r>
      <w:r>
        <w:rPr>
          <w:spacing w:val="-1"/>
          <w:w w:val="105"/>
          <w:sz w:val="16"/>
        </w:rPr>
        <w:t> </w:t>
      </w:r>
      <w:r>
        <w:rPr>
          <w:w w:val="105"/>
          <w:sz w:val="16"/>
        </w:rPr>
        <w:t>de</w:t>
      </w:r>
      <w:r>
        <w:rPr>
          <w:spacing w:val="-1"/>
          <w:w w:val="105"/>
          <w:sz w:val="16"/>
        </w:rPr>
        <w:t> </w:t>
      </w:r>
      <w:r>
        <w:rPr>
          <w:w w:val="105"/>
          <w:sz w:val="16"/>
        </w:rPr>
        <w:t>negativa,</w:t>
      </w:r>
      <w:r>
        <w:rPr>
          <w:spacing w:val="-1"/>
          <w:w w:val="105"/>
          <w:sz w:val="16"/>
        </w:rPr>
        <w:t> </w:t>
      </w:r>
      <w:r>
        <w:rPr>
          <w:w w:val="105"/>
          <w:sz w:val="16"/>
        </w:rPr>
        <w:t>nos</w:t>
      </w:r>
      <w:r>
        <w:rPr>
          <w:spacing w:val="-1"/>
          <w:w w:val="105"/>
          <w:sz w:val="16"/>
        </w:rPr>
        <w:t> </w:t>
      </w:r>
      <w:r>
        <w:rPr>
          <w:w w:val="105"/>
          <w:sz w:val="16"/>
        </w:rPr>
        <w:t>termos</w:t>
      </w:r>
      <w:r>
        <w:rPr>
          <w:spacing w:val="-1"/>
          <w:w w:val="105"/>
          <w:sz w:val="16"/>
        </w:rPr>
        <w:t> </w:t>
      </w:r>
      <w:r>
        <w:rPr>
          <w:w w:val="105"/>
          <w:sz w:val="16"/>
        </w:rPr>
        <w:t>do</w:t>
      </w:r>
      <w:r>
        <w:rPr>
          <w:spacing w:val="-4"/>
          <w:w w:val="105"/>
          <w:sz w:val="16"/>
        </w:rPr>
        <w:t> </w:t>
      </w:r>
      <w:r>
        <w:rPr>
          <w:w w:val="105"/>
          <w:sz w:val="16"/>
        </w:rPr>
        <w:t>Título</w:t>
      </w:r>
      <w:r>
        <w:rPr>
          <w:spacing w:val="-4"/>
          <w:w w:val="105"/>
          <w:sz w:val="16"/>
        </w:rPr>
        <w:t> </w:t>
      </w:r>
      <w:r>
        <w:rPr>
          <w:w w:val="105"/>
          <w:sz w:val="16"/>
        </w:rPr>
        <w:t>VII-A</w:t>
      </w:r>
      <w:r>
        <w:rPr>
          <w:spacing w:val="-9"/>
          <w:w w:val="105"/>
          <w:sz w:val="16"/>
        </w:rPr>
        <w:t> </w:t>
      </w:r>
      <w:r>
        <w:rPr>
          <w:w w:val="105"/>
          <w:sz w:val="16"/>
        </w:rPr>
        <w:t>da</w:t>
      </w:r>
      <w:r>
        <w:rPr>
          <w:spacing w:val="-1"/>
          <w:w w:val="105"/>
          <w:sz w:val="16"/>
        </w:rPr>
        <w:t> </w:t>
      </w:r>
      <w:r>
        <w:rPr>
          <w:w w:val="105"/>
          <w:sz w:val="16"/>
        </w:rPr>
        <w:t>Consolidação</w:t>
      </w:r>
      <w:r>
        <w:rPr>
          <w:spacing w:val="-1"/>
          <w:w w:val="105"/>
          <w:sz w:val="16"/>
        </w:rPr>
        <w:t> </w:t>
      </w:r>
      <w:r>
        <w:rPr>
          <w:w w:val="105"/>
          <w:sz w:val="16"/>
        </w:rPr>
        <w:t>das</w:t>
      </w:r>
      <w:r>
        <w:rPr>
          <w:spacing w:val="-1"/>
          <w:w w:val="105"/>
          <w:sz w:val="16"/>
        </w:rPr>
        <w:t> </w:t>
      </w:r>
      <w:r>
        <w:rPr>
          <w:w w:val="105"/>
          <w:sz w:val="16"/>
        </w:rPr>
        <w:t>Leis do Trabalho, aprovada pelo Decreto-Lei nº 5.452, de 1º de maio de 1943.</w:t>
      </w:r>
    </w:p>
    <w:p>
      <w:pPr>
        <w:pStyle w:val="BodyText"/>
        <w:spacing w:before="16"/>
      </w:pPr>
    </w:p>
    <w:p>
      <w:pPr>
        <w:pStyle w:val="ListParagraph"/>
        <w:numPr>
          <w:ilvl w:val="1"/>
          <w:numId w:val="66"/>
        </w:numPr>
        <w:tabs>
          <w:tab w:pos="559" w:val="left" w:leader="none"/>
        </w:tabs>
        <w:spacing w:line="240" w:lineRule="auto" w:before="0" w:after="0"/>
        <w:ind w:left="559" w:right="0" w:hanging="249"/>
        <w:jc w:val="left"/>
        <w:rPr>
          <w:sz w:val="16"/>
        </w:rPr>
      </w:pPr>
      <w:r>
        <w:rPr>
          <w:w w:val="105"/>
          <w:sz w:val="16"/>
        </w:rPr>
        <w:t>Prova</w:t>
      </w:r>
      <w:r>
        <w:rPr>
          <w:spacing w:val="-6"/>
          <w:w w:val="105"/>
          <w:sz w:val="16"/>
        </w:rPr>
        <w:t> </w:t>
      </w:r>
      <w:r>
        <w:rPr>
          <w:w w:val="105"/>
          <w:sz w:val="16"/>
        </w:rPr>
        <w:t>de</w:t>
      </w:r>
      <w:r>
        <w:rPr>
          <w:spacing w:val="-5"/>
          <w:w w:val="105"/>
          <w:sz w:val="16"/>
        </w:rPr>
        <w:t> </w:t>
      </w:r>
      <w:r>
        <w:rPr>
          <w:w w:val="105"/>
          <w:sz w:val="16"/>
        </w:rPr>
        <w:t>inscrição</w:t>
      </w:r>
      <w:r>
        <w:rPr>
          <w:spacing w:val="-5"/>
          <w:w w:val="105"/>
          <w:sz w:val="16"/>
        </w:rPr>
        <w:t> </w:t>
      </w:r>
      <w:r>
        <w:rPr>
          <w:w w:val="105"/>
          <w:sz w:val="16"/>
        </w:rPr>
        <w:t>no</w:t>
      </w:r>
      <w:r>
        <w:rPr>
          <w:spacing w:val="-5"/>
          <w:w w:val="105"/>
          <w:sz w:val="16"/>
        </w:rPr>
        <w:t> </w:t>
      </w:r>
      <w:r>
        <w:rPr>
          <w:w w:val="105"/>
          <w:sz w:val="16"/>
        </w:rPr>
        <w:t>cadastro</w:t>
      </w:r>
      <w:r>
        <w:rPr>
          <w:spacing w:val="-5"/>
          <w:w w:val="105"/>
          <w:sz w:val="16"/>
        </w:rPr>
        <w:t> </w:t>
      </w:r>
      <w:r>
        <w:rPr>
          <w:w w:val="105"/>
          <w:sz w:val="16"/>
        </w:rPr>
        <w:t>de</w:t>
      </w:r>
      <w:r>
        <w:rPr>
          <w:spacing w:val="-5"/>
          <w:w w:val="105"/>
          <w:sz w:val="16"/>
        </w:rPr>
        <w:t> </w:t>
      </w:r>
      <w:r>
        <w:rPr>
          <w:w w:val="105"/>
          <w:sz w:val="16"/>
        </w:rPr>
        <w:t>contribuintes</w:t>
      </w:r>
      <w:r>
        <w:rPr>
          <w:spacing w:val="-6"/>
          <w:w w:val="105"/>
          <w:sz w:val="16"/>
        </w:rPr>
        <w:t> </w:t>
      </w:r>
      <w:r>
        <w:rPr>
          <w:w w:val="105"/>
          <w:sz w:val="16"/>
        </w:rPr>
        <w:t>estadual/distrital,</w:t>
      </w:r>
      <w:r>
        <w:rPr>
          <w:spacing w:val="-5"/>
          <w:w w:val="105"/>
          <w:sz w:val="16"/>
        </w:rPr>
        <w:t> </w:t>
      </w:r>
      <w:r>
        <w:rPr>
          <w:w w:val="105"/>
          <w:sz w:val="16"/>
        </w:rPr>
        <w:t>relativo</w:t>
      </w:r>
      <w:r>
        <w:rPr>
          <w:spacing w:val="-5"/>
          <w:w w:val="105"/>
          <w:sz w:val="16"/>
        </w:rPr>
        <w:t> </w:t>
      </w:r>
      <w:r>
        <w:rPr>
          <w:w w:val="105"/>
          <w:sz w:val="16"/>
        </w:rPr>
        <w:t>ao</w:t>
      </w:r>
      <w:r>
        <w:rPr>
          <w:spacing w:val="-5"/>
          <w:w w:val="105"/>
          <w:sz w:val="16"/>
        </w:rPr>
        <w:t> </w:t>
      </w:r>
      <w:r>
        <w:rPr>
          <w:w w:val="105"/>
          <w:sz w:val="16"/>
        </w:rPr>
        <w:t>domicílio</w:t>
      </w:r>
      <w:r>
        <w:rPr>
          <w:spacing w:val="-5"/>
          <w:w w:val="105"/>
          <w:sz w:val="16"/>
        </w:rPr>
        <w:t> </w:t>
      </w:r>
      <w:r>
        <w:rPr>
          <w:w w:val="105"/>
          <w:sz w:val="16"/>
        </w:rPr>
        <w:t>ou</w:t>
      </w:r>
      <w:r>
        <w:rPr>
          <w:spacing w:val="-5"/>
          <w:w w:val="105"/>
          <w:sz w:val="16"/>
        </w:rPr>
        <w:t> </w:t>
      </w:r>
      <w:r>
        <w:rPr>
          <w:w w:val="105"/>
          <w:sz w:val="16"/>
        </w:rPr>
        <w:t>sede</w:t>
      </w:r>
      <w:r>
        <w:rPr>
          <w:spacing w:val="-5"/>
          <w:w w:val="105"/>
          <w:sz w:val="16"/>
        </w:rPr>
        <w:t> </w:t>
      </w:r>
      <w:r>
        <w:rPr>
          <w:w w:val="105"/>
          <w:sz w:val="16"/>
        </w:rPr>
        <w:t>do</w:t>
      </w:r>
      <w:r>
        <w:rPr>
          <w:spacing w:val="-6"/>
          <w:w w:val="105"/>
          <w:sz w:val="16"/>
        </w:rPr>
        <w:t> </w:t>
      </w:r>
      <w:r>
        <w:rPr>
          <w:w w:val="105"/>
          <w:sz w:val="16"/>
        </w:rPr>
        <w:t>fornecedor,</w:t>
      </w:r>
      <w:r>
        <w:rPr>
          <w:spacing w:val="-5"/>
          <w:w w:val="105"/>
          <w:sz w:val="16"/>
        </w:rPr>
        <w:t> </w:t>
      </w:r>
      <w:r>
        <w:rPr>
          <w:w w:val="105"/>
          <w:sz w:val="16"/>
        </w:rPr>
        <w:t>pertinente</w:t>
      </w:r>
      <w:r>
        <w:rPr>
          <w:spacing w:val="-5"/>
          <w:w w:val="105"/>
          <w:sz w:val="16"/>
        </w:rPr>
        <w:t> </w:t>
      </w:r>
      <w:r>
        <w:rPr>
          <w:w w:val="105"/>
          <w:sz w:val="16"/>
        </w:rPr>
        <w:t>ao</w:t>
      </w:r>
      <w:r>
        <w:rPr>
          <w:spacing w:val="-5"/>
          <w:w w:val="105"/>
          <w:sz w:val="16"/>
        </w:rPr>
        <w:t> </w:t>
      </w:r>
      <w:r>
        <w:rPr>
          <w:w w:val="105"/>
          <w:sz w:val="16"/>
        </w:rPr>
        <w:t>seu</w:t>
      </w:r>
      <w:r>
        <w:rPr>
          <w:spacing w:val="-5"/>
          <w:w w:val="105"/>
          <w:sz w:val="16"/>
        </w:rPr>
        <w:t> </w:t>
      </w:r>
      <w:r>
        <w:rPr>
          <w:w w:val="105"/>
          <w:sz w:val="16"/>
        </w:rPr>
        <w:t>ramo</w:t>
      </w:r>
      <w:r>
        <w:rPr>
          <w:spacing w:val="-5"/>
          <w:w w:val="105"/>
          <w:sz w:val="16"/>
        </w:rPr>
        <w:t> </w:t>
      </w:r>
      <w:r>
        <w:rPr>
          <w:w w:val="105"/>
          <w:sz w:val="16"/>
        </w:rPr>
        <w:t>de</w:t>
      </w:r>
      <w:r>
        <w:rPr>
          <w:spacing w:val="-5"/>
          <w:w w:val="105"/>
          <w:sz w:val="16"/>
        </w:rPr>
        <w:t> </w:t>
      </w:r>
      <w:r>
        <w:rPr>
          <w:w w:val="105"/>
          <w:sz w:val="16"/>
        </w:rPr>
        <w:t>atividade</w:t>
      </w:r>
      <w:r>
        <w:rPr>
          <w:spacing w:val="-6"/>
          <w:w w:val="105"/>
          <w:sz w:val="16"/>
        </w:rPr>
        <w:t> </w:t>
      </w:r>
      <w:r>
        <w:rPr>
          <w:w w:val="105"/>
          <w:sz w:val="16"/>
        </w:rPr>
        <w:t>e</w:t>
      </w:r>
      <w:r>
        <w:rPr>
          <w:spacing w:val="-5"/>
          <w:w w:val="105"/>
          <w:sz w:val="16"/>
        </w:rPr>
        <w:t> </w:t>
      </w:r>
      <w:r>
        <w:rPr>
          <w:w w:val="105"/>
          <w:sz w:val="16"/>
        </w:rPr>
        <w:t>compatível</w:t>
      </w:r>
      <w:r>
        <w:rPr>
          <w:spacing w:val="-5"/>
          <w:w w:val="105"/>
          <w:sz w:val="16"/>
        </w:rPr>
        <w:t> </w:t>
      </w:r>
      <w:r>
        <w:rPr>
          <w:w w:val="105"/>
          <w:sz w:val="16"/>
        </w:rPr>
        <w:t>com</w:t>
      </w:r>
      <w:r>
        <w:rPr>
          <w:spacing w:val="-5"/>
          <w:w w:val="105"/>
          <w:sz w:val="16"/>
        </w:rPr>
        <w:t> </w:t>
      </w:r>
      <w:r>
        <w:rPr>
          <w:w w:val="105"/>
          <w:sz w:val="16"/>
        </w:rPr>
        <w:t>o</w:t>
      </w:r>
      <w:r>
        <w:rPr>
          <w:spacing w:val="-5"/>
          <w:w w:val="105"/>
          <w:sz w:val="16"/>
        </w:rPr>
        <w:t> </w:t>
      </w:r>
      <w:r>
        <w:rPr>
          <w:w w:val="105"/>
          <w:sz w:val="16"/>
        </w:rPr>
        <w:t>objeto</w:t>
      </w:r>
      <w:r>
        <w:rPr>
          <w:spacing w:val="-5"/>
          <w:w w:val="105"/>
          <w:sz w:val="16"/>
        </w:rPr>
        <w:t> </w:t>
      </w:r>
      <w:r>
        <w:rPr>
          <w:spacing w:val="-2"/>
          <w:w w:val="105"/>
          <w:sz w:val="16"/>
        </w:rPr>
        <w:t>contratual.</w:t>
      </w:r>
    </w:p>
    <w:p>
      <w:pPr>
        <w:pStyle w:val="BodyText"/>
        <w:spacing w:before="82"/>
      </w:pPr>
    </w:p>
    <w:p>
      <w:pPr>
        <w:pStyle w:val="ListParagraph"/>
        <w:numPr>
          <w:ilvl w:val="2"/>
          <w:numId w:val="66"/>
        </w:numPr>
        <w:tabs>
          <w:tab w:pos="687" w:val="left" w:leader="none"/>
        </w:tabs>
        <w:spacing w:line="326" w:lineRule="auto" w:before="0" w:after="0"/>
        <w:ind w:left="310" w:right="293" w:firstLine="0"/>
        <w:jc w:val="both"/>
        <w:rPr>
          <w:sz w:val="16"/>
        </w:rPr>
      </w:pPr>
      <w:r>
        <w:rPr>
          <w:w w:val="105"/>
          <w:sz w:val="16"/>
        </w:rPr>
        <w:t>O</w:t>
      </w:r>
      <w:r>
        <w:rPr>
          <w:spacing w:val="-3"/>
          <w:w w:val="105"/>
          <w:sz w:val="16"/>
        </w:rPr>
        <w:t> </w:t>
      </w:r>
      <w:r>
        <w:rPr>
          <w:w w:val="105"/>
          <w:sz w:val="16"/>
        </w:rPr>
        <w:t>fornecedor</w:t>
      </w:r>
      <w:r>
        <w:rPr>
          <w:spacing w:val="-3"/>
          <w:w w:val="105"/>
          <w:sz w:val="16"/>
        </w:rPr>
        <w:t> </w:t>
      </w:r>
      <w:r>
        <w:rPr>
          <w:w w:val="105"/>
          <w:sz w:val="16"/>
        </w:rPr>
        <w:t>enquadrado</w:t>
      </w:r>
      <w:r>
        <w:rPr>
          <w:spacing w:val="-3"/>
          <w:w w:val="105"/>
          <w:sz w:val="16"/>
        </w:rPr>
        <w:t> </w:t>
      </w:r>
      <w:r>
        <w:rPr>
          <w:w w:val="105"/>
          <w:sz w:val="16"/>
        </w:rPr>
        <w:t>como</w:t>
      </w:r>
      <w:r>
        <w:rPr>
          <w:spacing w:val="-3"/>
          <w:w w:val="105"/>
          <w:sz w:val="16"/>
        </w:rPr>
        <w:t> </w:t>
      </w:r>
      <w:r>
        <w:rPr>
          <w:w w:val="105"/>
          <w:sz w:val="16"/>
        </w:rPr>
        <w:t>microempreendedor</w:t>
      </w:r>
      <w:r>
        <w:rPr>
          <w:spacing w:val="-3"/>
          <w:w w:val="105"/>
          <w:sz w:val="16"/>
        </w:rPr>
        <w:t> </w:t>
      </w:r>
      <w:r>
        <w:rPr>
          <w:w w:val="105"/>
          <w:sz w:val="16"/>
        </w:rPr>
        <w:t>individual</w:t>
      </w:r>
      <w:r>
        <w:rPr>
          <w:spacing w:val="-3"/>
          <w:w w:val="105"/>
          <w:sz w:val="16"/>
        </w:rPr>
        <w:t> </w:t>
      </w:r>
      <w:r>
        <w:rPr>
          <w:w w:val="105"/>
          <w:sz w:val="16"/>
        </w:rPr>
        <w:t>que</w:t>
      </w:r>
      <w:r>
        <w:rPr>
          <w:spacing w:val="-3"/>
          <w:w w:val="105"/>
          <w:sz w:val="16"/>
        </w:rPr>
        <w:t> </w:t>
      </w:r>
      <w:r>
        <w:rPr>
          <w:w w:val="105"/>
          <w:sz w:val="16"/>
        </w:rPr>
        <w:t>pretenda</w:t>
      </w:r>
      <w:r>
        <w:rPr>
          <w:spacing w:val="-3"/>
          <w:w w:val="105"/>
          <w:sz w:val="16"/>
        </w:rPr>
        <w:t> </w:t>
      </w:r>
      <w:r>
        <w:rPr>
          <w:w w:val="105"/>
          <w:sz w:val="16"/>
        </w:rPr>
        <w:t>auferir</w:t>
      </w:r>
      <w:r>
        <w:rPr>
          <w:spacing w:val="-3"/>
          <w:w w:val="105"/>
          <w:sz w:val="16"/>
        </w:rPr>
        <w:t> </w:t>
      </w:r>
      <w:r>
        <w:rPr>
          <w:w w:val="105"/>
          <w:sz w:val="16"/>
        </w:rPr>
        <w:t>os</w:t>
      </w:r>
      <w:r>
        <w:rPr>
          <w:spacing w:val="-3"/>
          <w:w w:val="105"/>
          <w:sz w:val="16"/>
        </w:rPr>
        <w:t> </w:t>
      </w:r>
      <w:r>
        <w:rPr>
          <w:w w:val="105"/>
          <w:sz w:val="16"/>
        </w:rPr>
        <w:t>benefícios</w:t>
      </w:r>
      <w:r>
        <w:rPr>
          <w:spacing w:val="-3"/>
          <w:w w:val="105"/>
          <w:sz w:val="16"/>
        </w:rPr>
        <w:t> </w:t>
      </w:r>
      <w:r>
        <w:rPr>
          <w:w w:val="105"/>
          <w:sz w:val="16"/>
        </w:rPr>
        <w:t>do</w:t>
      </w:r>
      <w:r>
        <w:rPr>
          <w:spacing w:val="-3"/>
          <w:w w:val="105"/>
          <w:sz w:val="16"/>
        </w:rPr>
        <w:t> </w:t>
      </w:r>
      <w:r>
        <w:rPr>
          <w:w w:val="105"/>
          <w:sz w:val="16"/>
        </w:rPr>
        <w:t>tratamento</w:t>
      </w:r>
      <w:r>
        <w:rPr>
          <w:spacing w:val="-3"/>
          <w:w w:val="105"/>
          <w:sz w:val="16"/>
        </w:rPr>
        <w:t> </w:t>
      </w:r>
      <w:r>
        <w:rPr>
          <w:w w:val="105"/>
          <w:sz w:val="16"/>
        </w:rPr>
        <w:t>diferenciado</w:t>
      </w:r>
      <w:r>
        <w:rPr>
          <w:spacing w:val="-3"/>
          <w:w w:val="105"/>
          <w:sz w:val="16"/>
        </w:rPr>
        <w:t> </w:t>
      </w:r>
      <w:r>
        <w:rPr>
          <w:w w:val="105"/>
          <w:sz w:val="16"/>
        </w:rPr>
        <w:t>previstos</w:t>
      </w:r>
      <w:r>
        <w:rPr>
          <w:spacing w:val="-3"/>
          <w:w w:val="105"/>
          <w:sz w:val="16"/>
        </w:rPr>
        <w:t> </w:t>
      </w:r>
      <w:r>
        <w:rPr>
          <w:w w:val="105"/>
          <w:sz w:val="16"/>
        </w:rPr>
        <w:t>na</w:t>
      </w:r>
      <w:r>
        <w:rPr>
          <w:spacing w:val="-2"/>
          <w:w w:val="105"/>
          <w:sz w:val="16"/>
        </w:rPr>
        <w:t> </w:t>
      </w:r>
      <w:hyperlink r:id="rId8">
        <w:r>
          <w:rPr>
            <w:color w:val="000080"/>
            <w:w w:val="105"/>
            <w:sz w:val="16"/>
            <w:u w:val="single" w:color="000080"/>
          </w:rPr>
          <w:t>Lei</w:t>
        </w:r>
        <w:r>
          <w:rPr>
            <w:color w:val="000080"/>
            <w:spacing w:val="-3"/>
            <w:w w:val="105"/>
            <w:sz w:val="16"/>
            <w:u w:val="single" w:color="000080"/>
          </w:rPr>
          <w:t> </w:t>
        </w:r>
        <w:r>
          <w:rPr>
            <w:color w:val="000080"/>
            <w:w w:val="105"/>
            <w:sz w:val="16"/>
            <w:u w:val="single" w:color="000080"/>
          </w:rPr>
          <w:t>Complementar</w:t>
        </w:r>
        <w:r>
          <w:rPr>
            <w:color w:val="000080"/>
            <w:spacing w:val="-3"/>
            <w:w w:val="105"/>
            <w:sz w:val="16"/>
            <w:u w:val="single" w:color="000080"/>
          </w:rPr>
          <w:t> </w:t>
        </w:r>
        <w:r>
          <w:rPr>
            <w:color w:val="000080"/>
            <w:w w:val="105"/>
            <w:sz w:val="16"/>
            <w:u w:val="single" w:color="000080"/>
          </w:rPr>
          <w:t>nº</w:t>
        </w:r>
        <w:r>
          <w:rPr>
            <w:color w:val="000080"/>
            <w:spacing w:val="-3"/>
            <w:w w:val="105"/>
            <w:sz w:val="16"/>
            <w:u w:val="single" w:color="000080"/>
          </w:rPr>
          <w:t> </w:t>
        </w:r>
        <w:r>
          <w:rPr>
            <w:color w:val="000080"/>
            <w:w w:val="105"/>
            <w:sz w:val="16"/>
            <w:u w:val="single" w:color="000080"/>
          </w:rPr>
          <w:t>123/2006</w:t>
        </w:r>
      </w:hyperlink>
      <w:r>
        <w:rPr>
          <w:w w:val="105"/>
          <w:sz w:val="16"/>
        </w:rPr>
        <w:t>,</w:t>
      </w:r>
      <w:r>
        <w:rPr>
          <w:spacing w:val="-3"/>
          <w:w w:val="105"/>
          <w:sz w:val="16"/>
        </w:rPr>
        <w:t> </w:t>
      </w:r>
      <w:r>
        <w:rPr>
          <w:w w:val="105"/>
          <w:sz w:val="16"/>
        </w:rPr>
        <w:t>estará</w:t>
      </w:r>
      <w:r>
        <w:rPr>
          <w:spacing w:val="-3"/>
          <w:w w:val="105"/>
          <w:sz w:val="16"/>
        </w:rPr>
        <w:t> </w:t>
      </w:r>
      <w:r>
        <w:rPr>
          <w:w w:val="105"/>
          <w:sz w:val="16"/>
        </w:rPr>
        <w:t>dispensado</w:t>
      </w:r>
      <w:r>
        <w:rPr>
          <w:spacing w:val="-3"/>
          <w:w w:val="105"/>
          <w:sz w:val="16"/>
        </w:rPr>
        <w:t> </w:t>
      </w:r>
      <w:r>
        <w:rPr>
          <w:w w:val="105"/>
          <w:sz w:val="16"/>
        </w:rPr>
        <w:t>da</w:t>
      </w:r>
      <w:r>
        <w:rPr>
          <w:spacing w:val="-3"/>
          <w:w w:val="105"/>
          <w:sz w:val="16"/>
        </w:rPr>
        <w:t> </w:t>
      </w:r>
      <w:r>
        <w:rPr>
          <w:w w:val="105"/>
          <w:sz w:val="16"/>
        </w:rPr>
        <w:t>prova</w:t>
      </w:r>
      <w:r>
        <w:rPr>
          <w:spacing w:val="-3"/>
          <w:w w:val="105"/>
          <w:sz w:val="16"/>
        </w:rPr>
        <w:t> </w:t>
      </w:r>
      <w:r>
        <w:rPr>
          <w:w w:val="105"/>
          <w:sz w:val="16"/>
        </w:rPr>
        <w:t>de</w:t>
      </w:r>
      <w:r>
        <w:rPr>
          <w:spacing w:val="-3"/>
          <w:w w:val="105"/>
          <w:sz w:val="16"/>
        </w:rPr>
        <w:t> </w:t>
      </w:r>
      <w:r>
        <w:rPr>
          <w:w w:val="105"/>
          <w:sz w:val="16"/>
        </w:rPr>
        <w:t>inscrição nos cadastros de contribuintes estadual e municipal, eis que a apresentação do Certificado de Condição de Microempreendedor Individual – CCMEI supre tais requisitos.</w:t>
      </w:r>
    </w:p>
    <w:p>
      <w:pPr>
        <w:pStyle w:val="BodyText"/>
        <w:spacing w:before="28"/>
      </w:pPr>
    </w:p>
    <w:p>
      <w:pPr>
        <w:pStyle w:val="ListParagraph"/>
        <w:numPr>
          <w:ilvl w:val="1"/>
          <w:numId w:val="66"/>
        </w:numPr>
        <w:tabs>
          <w:tab w:pos="559" w:val="left" w:leader="none"/>
        </w:tabs>
        <w:spacing w:line="240" w:lineRule="auto" w:before="0" w:after="0"/>
        <w:ind w:left="559" w:right="0" w:hanging="249"/>
        <w:jc w:val="left"/>
        <w:rPr>
          <w:sz w:val="16"/>
        </w:rPr>
      </w:pPr>
      <w:r>
        <w:rPr>
          <w:w w:val="105"/>
          <w:sz w:val="16"/>
        </w:rPr>
        <w:t>Prova</w:t>
      </w:r>
      <w:r>
        <w:rPr>
          <w:spacing w:val="-5"/>
          <w:w w:val="105"/>
          <w:sz w:val="16"/>
        </w:rPr>
        <w:t> </w:t>
      </w:r>
      <w:r>
        <w:rPr>
          <w:w w:val="105"/>
          <w:sz w:val="16"/>
        </w:rPr>
        <w:t>de</w:t>
      </w:r>
      <w:r>
        <w:rPr>
          <w:spacing w:val="-5"/>
          <w:w w:val="105"/>
          <w:sz w:val="16"/>
        </w:rPr>
        <w:t> </w:t>
      </w:r>
      <w:r>
        <w:rPr>
          <w:w w:val="105"/>
          <w:sz w:val="16"/>
        </w:rPr>
        <w:t>regularidade</w:t>
      </w:r>
      <w:r>
        <w:rPr>
          <w:spacing w:val="-4"/>
          <w:w w:val="105"/>
          <w:sz w:val="16"/>
        </w:rPr>
        <w:t> </w:t>
      </w:r>
      <w:r>
        <w:rPr>
          <w:w w:val="105"/>
          <w:sz w:val="16"/>
        </w:rPr>
        <w:t>com</w:t>
      </w:r>
      <w:r>
        <w:rPr>
          <w:spacing w:val="-5"/>
          <w:w w:val="105"/>
          <w:sz w:val="16"/>
        </w:rPr>
        <w:t> </w:t>
      </w:r>
      <w:r>
        <w:rPr>
          <w:w w:val="105"/>
          <w:sz w:val="16"/>
        </w:rPr>
        <w:t>a</w:t>
      </w:r>
      <w:r>
        <w:rPr>
          <w:spacing w:val="-4"/>
          <w:w w:val="105"/>
          <w:sz w:val="16"/>
        </w:rPr>
        <w:t> </w:t>
      </w:r>
      <w:r>
        <w:rPr>
          <w:w w:val="105"/>
          <w:sz w:val="16"/>
        </w:rPr>
        <w:t>Fazenda</w:t>
      </w:r>
      <w:r>
        <w:rPr>
          <w:spacing w:val="-5"/>
          <w:w w:val="105"/>
          <w:sz w:val="16"/>
        </w:rPr>
        <w:t> </w:t>
      </w:r>
      <w:r>
        <w:rPr>
          <w:w w:val="105"/>
          <w:sz w:val="16"/>
        </w:rPr>
        <w:t>do</w:t>
      </w:r>
      <w:r>
        <w:rPr>
          <w:spacing w:val="-4"/>
          <w:w w:val="105"/>
          <w:sz w:val="16"/>
        </w:rPr>
        <w:t> </w:t>
      </w:r>
      <w:r>
        <w:rPr>
          <w:w w:val="105"/>
          <w:sz w:val="16"/>
        </w:rPr>
        <w:t>Estado</w:t>
      </w:r>
      <w:r>
        <w:rPr>
          <w:spacing w:val="-5"/>
          <w:w w:val="105"/>
          <w:sz w:val="16"/>
        </w:rPr>
        <w:t> </w:t>
      </w:r>
      <w:r>
        <w:rPr>
          <w:w w:val="105"/>
          <w:sz w:val="16"/>
        </w:rPr>
        <w:t>do</w:t>
      </w:r>
      <w:r>
        <w:rPr>
          <w:spacing w:val="-4"/>
          <w:w w:val="105"/>
          <w:sz w:val="16"/>
        </w:rPr>
        <w:t> </w:t>
      </w:r>
      <w:r>
        <w:rPr>
          <w:w w:val="105"/>
          <w:sz w:val="16"/>
        </w:rPr>
        <w:t>Rio</w:t>
      </w:r>
      <w:r>
        <w:rPr>
          <w:spacing w:val="-5"/>
          <w:w w:val="105"/>
          <w:sz w:val="16"/>
        </w:rPr>
        <w:t> </w:t>
      </w:r>
      <w:r>
        <w:rPr>
          <w:w w:val="105"/>
          <w:sz w:val="16"/>
        </w:rPr>
        <w:t>de</w:t>
      </w:r>
      <w:r>
        <w:rPr>
          <w:spacing w:val="-5"/>
          <w:w w:val="105"/>
          <w:sz w:val="16"/>
        </w:rPr>
        <w:t> </w:t>
      </w:r>
      <w:r>
        <w:rPr>
          <w:w w:val="105"/>
          <w:sz w:val="16"/>
        </w:rPr>
        <w:t>Janeiro,</w:t>
      </w:r>
      <w:r>
        <w:rPr>
          <w:spacing w:val="-4"/>
          <w:w w:val="105"/>
          <w:sz w:val="16"/>
        </w:rPr>
        <w:t> </w:t>
      </w:r>
      <w:r>
        <w:rPr>
          <w:w w:val="105"/>
          <w:sz w:val="16"/>
        </w:rPr>
        <w:t>mediante</w:t>
      </w:r>
      <w:r>
        <w:rPr>
          <w:spacing w:val="-5"/>
          <w:w w:val="105"/>
          <w:sz w:val="16"/>
        </w:rPr>
        <w:t> </w:t>
      </w:r>
      <w:r>
        <w:rPr>
          <w:w w:val="105"/>
          <w:sz w:val="16"/>
        </w:rPr>
        <w:t>a</w:t>
      </w:r>
      <w:r>
        <w:rPr>
          <w:spacing w:val="-4"/>
          <w:w w:val="105"/>
          <w:sz w:val="16"/>
        </w:rPr>
        <w:t> </w:t>
      </w:r>
      <w:r>
        <w:rPr>
          <w:w w:val="105"/>
          <w:sz w:val="16"/>
        </w:rPr>
        <w:t>apresentação</w:t>
      </w:r>
      <w:r>
        <w:rPr>
          <w:spacing w:val="-5"/>
          <w:w w:val="105"/>
          <w:sz w:val="16"/>
        </w:rPr>
        <w:t> de:</w:t>
      </w:r>
    </w:p>
    <w:p>
      <w:pPr>
        <w:pStyle w:val="BodyText"/>
        <w:spacing w:before="82"/>
      </w:pPr>
    </w:p>
    <w:p>
      <w:pPr>
        <w:pStyle w:val="ListParagraph"/>
        <w:numPr>
          <w:ilvl w:val="2"/>
          <w:numId w:val="66"/>
        </w:numPr>
        <w:tabs>
          <w:tab w:pos="684" w:val="left" w:leader="none"/>
        </w:tabs>
        <w:spacing w:line="240" w:lineRule="auto" w:before="0" w:after="0"/>
        <w:ind w:left="684" w:right="0" w:hanging="374"/>
        <w:jc w:val="left"/>
        <w:rPr>
          <w:sz w:val="16"/>
        </w:rPr>
      </w:pPr>
      <w:r>
        <w:rPr>
          <w:w w:val="105"/>
          <w:sz w:val="16"/>
        </w:rPr>
        <w:t>Certidão</w:t>
      </w:r>
      <w:r>
        <w:rPr>
          <w:spacing w:val="-6"/>
          <w:w w:val="105"/>
          <w:sz w:val="16"/>
        </w:rPr>
        <w:t> </w:t>
      </w:r>
      <w:r>
        <w:rPr>
          <w:w w:val="105"/>
          <w:sz w:val="16"/>
        </w:rPr>
        <w:t>Negativa</w:t>
      </w:r>
      <w:r>
        <w:rPr>
          <w:spacing w:val="-5"/>
          <w:w w:val="105"/>
          <w:sz w:val="16"/>
        </w:rPr>
        <w:t> </w:t>
      </w:r>
      <w:r>
        <w:rPr>
          <w:w w:val="105"/>
          <w:sz w:val="16"/>
        </w:rPr>
        <w:t>de</w:t>
      </w:r>
      <w:r>
        <w:rPr>
          <w:spacing w:val="-5"/>
          <w:w w:val="105"/>
          <w:sz w:val="16"/>
        </w:rPr>
        <w:t> </w:t>
      </w:r>
      <w:r>
        <w:rPr>
          <w:w w:val="105"/>
          <w:sz w:val="16"/>
        </w:rPr>
        <w:t>Débitos,</w:t>
      </w:r>
      <w:r>
        <w:rPr>
          <w:spacing w:val="-5"/>
          <w:w w:val="105"/>
          <w:sz w:val="16"/>
        </w:rPr>
        <w:t> </w:t>
      </w:r>
      <w:r>
        <w:rPr>
          <w:w w:val="105"/>
          <w:sz w:val="16"/>
        </w:rPr>
        <w:t>ou</w:t>
      </w:r>
      <w:r>
        <w:rPr>
          <w:spacing w:val="-5"/>
          <w:w w:val="105"/>
          <w:sz w:val="16"/>
        </w:rPr>
        <w:t> </w:t>
      </w:r>
      <w:r>
        <w:rPr>
          <w:w w:val="105"/>
          <w:sz w:val="16"/>
        </w:rPr>
        <w:t>Certidão</w:t>
      </w:r>
      <w:r>
        <w:rPr>
          <w:spacing w:val="-5"/>
          <w:w w:val="105"/>
          <w:sz w:val="16"/>
        </w:rPr>
        <w:t> </w:t>
      </w:r>
      <w:r>
        <w:rPr>
          <w:w w:val="105"/>
          <w:sz w:val="16"/>
        </w:rPr>
        <w:t>Positiva</w:t>
      </w:r>
      <w:r>
        <w:rPr>
          <w:spacing w:val="-5"/>
          <w:w w:val="105"/>
          <w:sz w:val="16"/>
        </w:rPr>
        <w:t> </w:t>
      </w:r>
      <w:r>
        <w:rPr>
          <w:w w:val="105"/>
          <w:sz w:val="16"/>
        </w:rPr>
        <w:t>com</w:t>
      </w:r>
      <w:r>
        <w:rPr>
          <w:spacing w:val="-5"/>
          <w:w w:val="105"/>
          <w:sz w:val="16"/>
        </w:rPr>
        <w:t> </w:t>
      </w:r>
      <w:r>
        <w:rPr>
          <w:w w:val="105"/>
          <w:sz w:val="16"/>
        </w:rPr>
        <w:t>efeito</w:t>
      </w:r>
      <w:r>
        <w:rPr>
          <w:spacing w:val="-5"/>
          <w:w w:val="105"/>
          <w:sz w:val="16"/>
        </w:rPr>
        <w:t> </w:t>
      </w:r>
      <w:r>
        <w:rPr>
          <w:w w:val="105"/>
          <w:sz w:val="16"/>
        </w:rPr>
        <w:t>de</w:t>
      </w:r>
      <w:r>
        <w:rPr>
          <w:spacing w:val="-5"/>
          <w:w w:val="105"/>
          <w:sz w:val="16"/>
        </w:rPr>
        <w:t> </w:t>
      </w:r>
      <w:r>
        <w:rPr>
          <w:w w:val="105"/>
          <w:sz w:val="16"/>
        </w:rPr>
        <w:t>Negativa,</w:t>
      </w:r>
      <w:r>
        <w:rPr>
          <w:spacing w:val="-5"/>
          <w:w w:val="105"/>
          <w:sz w:val="16"/>
        </w:rPr>
        <w:t> </w:t>
      </w:r>
      <w:r>
        <w:rPr>
          <w:w w:val="105"/>
          <w:sz w:val="16"/>
        </w:rPr>
        <w:t>expedida</w:t>
      </w:r>
      <w:r>
        <w:rPr>
          <w:spacing w:val="-5"/>
          <w:w w:val="105"/>
          <w:sz w:val="16"/>
        </w:rPr>
        <w:t> </w:t>
      </w:r>
      <w:r>
        <w:rPr>
          <w:w w:val="105"/>
          <w:sz w:val="16"/>
        </w:rPr>
        <w:t>pela</w:t>
      </w:r>
      <w:r>
        <w:rPr>
          <w:spacing w:val="-5"/>
          <w:w w:val="105"/>
          <w:sz w:val="16"/>
        </w:rPr>
        <w:t> </w:t>
      </w:r>
      <w:r>
        <w:rPr>
          <w:w w:val="105"/>
          <w:sz w:val="16"/>
        </w:rPr>
        <w:t>Secretaria</w:t>
      </w:r>
      <w:r>
        <w:rPr>
          <w:spacing w:val="-5"/>
          <w:w w:val="105"/>
          <w:sz w:val="16"/>
        </w:rPr>
        <w:t> </w:t>
      </w:r>
      <w:r>
        <w:rPr>
          <w:w w:val="105"/>
          <w:sz w:val="16"/>
        </w:rPr>
        <w:t>de</w:t>
      </w:r>
      <w:r>
        <w:rPr>
          <w:spacing w:val="-5"/>
          <w:w w:val="105"/>
          <w:sz w:val="16"/>
        </w:rPr>
        <w:t> </w:t>
      </w:r>
      <w:r>
        <w:rPr>
          <w:w w:val="105"/>
          <w:sz w:val="16"/>
        </w:rPr>
        <w:t>Estado</w:t>
      </w:r>
      <w:r>
        <w:rPr>
          <w:spacing w:val="-5"/>
          <w:w w:val="105"/>
          <w:sz w:val="16"/>
        </w:rPr>
        <w:t> </w:t>
      </w:r>
      <w:r>
        <w:rPr>
          <w:w w:val="105"/>
          <w:sz w:val="16"/>
        </w:rPr>
        <w:t>de</w:t>
      </w:r>
      <w:r>
        <w:rPr>
          <w:spacing w:val="-5"/>
          <w:w w:val="105"/>
          <w:sz w:val="16"/>
        </w:rPr>
        <w:t> </w:t>
      </w:r>
      <w:r>
        <w:rPr>
          <w:w w:val="105"/>
          <w:sz w:val="16"/>
        </w:rPr>
        <w:t>Fazenda;</w:t>
      </w:r>
      <w:r>
        <w:rPr>
          <w:spacing w:val="-5"/>
          <w:w w:val="105"/>
          <w:sz w:val="16"/>
        </w:rPr>
        <w:t> </w:t>
      </w:r>
      <w:r>
        <w:rPr>
          <w:spacing w:val="-10"/>
          <w:w w:val="105"/>
          <w:sz w:val="16"/>
        </w:rPr>
        <w:t>e</w:t>
      </w:r>
    </w:p>
    <w:p>
      <w:pPr>
        <w:pStyle w:val="BodyText"/>
        <w:spacing w:before="82"/>
      </w:pPr>
    </w:p>
    <w:p>
      <w:pPr>
        <w:pStyle w:val="ListParagraph"/>
        <w:numPr>
          <w:ilvl w:val="2"/>
          <w:numId w:val="66"/>
        </w:numPr>
        <w:tabs>
          <w:tab w:pos="684" w:val="left" w:leader="none"/>
        </w:tabs>
        <w:spacing w:line="240" w:lineRule="auto" w:before="1" w:after="0"/>
        <w:ind w:left="684" w:right="0" w:hanging="374"/>
        <w:jc w:val="left"/>
        <w:rPr>
          <w:sz w:val="16"/>
        </w:rPr>
      </w:pPr>
      <w:r>
        <w:rPr>
          <w:w w:val="105"/>
          <w:sz w:val="16"/>
        </w:rPr>
        <w:t>Certidão</w:t>
      </w:r>
      <w:r>
        <w:rPr>
          <w:spacing w:val="-8"/>
          <w:w w:val="105"/>
          <w:sz w:val="16"/>
        </w:rPr>
        <w:t> </w:t>
      </w:r>
      <w:r>
        <w:rPr>
          <w:w w:val="105"/>
          <w:sz w:val="16"/>
        </w:rPr>
        <w:t>Negativa</w:t>
      </w:r>
      <w:r>
        <w:rPr>
          <w:spacing w:val="-5"/>
          <w:w w:val="105"/>
          <w:sz w:val="16"/>
        </w:rPr>
        <w:t> </w:t>
      </w:r>
      <w:r>
        <w:rPr>
          <w:w w:val="105"/>
          <w:sz w:val="16"/>
        </w:rPr>
        <w:t>de</w:t>
      </w:r>
      <w:r>
        <w:rPr>
          <w:spacing w:val="-5"/>
          <w:w w:val="105"/>
          <w:sz w:val="16"/>
        </w:rPr>
        <w:t> </w:t>
      </w:r>
      <w:r>
        <w:rPr>
          <w:w w:val="105"/>
          <w:sz w:val="16"/>
        </w:rPr>
        <w:t>Débitos</w:t>
      </w:r>
      <w:r>
        <w:rPr>
          <w:spacing w:val="-5"/>
          <w:w w:val="105"/>
          <w:sz w:val="16"/>
        </w:rPr>
        <w:t> </w:t>
      </w:r>
      <w:r>
        <w:rPr>
          <w:w w:val="105"/>
          <w:sz w:val="16"/>
        </w:rPr>
        <w:t>em</w:t>
      </w:r>
      <w:r>
        <w:rPr>
          <w:spacing w:val="-5"/>
          <w:w w:val="105"/>
          <w:sz w:val="16"/>
        </w:rPr>
        <w:t> </w:t>
      </w:r>
      <w:r>
        <w:rPr>
          <w:w w:val="105"/>
          <w:sz w:val="16"/>
        </w:rPr>
        <w:t>Dívida</w:t>
      </w:r>
      <w:r>
        <w:rPr>
          <w:spacing w:val="-10"/>
          <w:w w:val="105"/>
          <w:sz w:val="16"/>
        </w:rPr>
        <w:t> </w:t>
      </w:r>
      <w:r>
        <w:rPr>
          <w:w w:val="105"/>
          <w:sz w:val="16"/>
        </w:rPr>
        <w:t>Ativa,</w:t>
      </w:r>
      <w:r>
        <w:rPr>
          <w:spacing w:val="-5"/>
          <w:w w:val="105"/>
          <w:sz w:val="16"/>
        </w:rPr>
        <w:t> </w:t>
      </w:r>
      <w:r>
        <w:rPr>
          <w:w w:val="105"/>
          <w:sz w:val="16"/>
        </w:rPr>
        <w:t>ou</w:t>
      </w:r>
      <w:r>
        <w:rPr>
          <w:spacing w:val="-5"/>
          <w:w w:val="105"/>
          <w:sz w:val="16"/>
        </w:rPr>
        <w:t> </w:t>
      </w:r>
      <w:r>
        <w:rPr>
          <w:w w:val="105"/>
          <w:sz w:val="16"/>
        </w:rPr>
        <w:t>Certidão</w:t>
      </w:r>
      <w:r>
        <w:rPr>
          <w:spacing w:val="-5"/>
          <w:w w:val="105"/>
          <w:sz w:val="16"/>
        </w:rPr>
        <w:t> </w:t>
      </w:r>
      <w:r>
        <w:rPr>
          <w:w w:val="105"/>
          <w:sz w:val="16"/>
        </w:rPr>
        <w:t>Positiva</w:t>
      </w:r>
      <w:r>
        <w:rPr>
          <w:spacing w:val="-5"/>
          <w:w w:val="105"/>
          <w:sz w:val="16"/>
        </w:rPr>
        <w:t> </w:t>
      </w:r>
      <w:r>
        <w:rPr>
          <w:w w:val="105"/>
          <w:sz w:val="16"/>
        </w:rPr>
        <w:t>com</w:t>
      </w:r>
      <w:r>
        <w:rPr>
          <w:spacing w:val="-5"/>
          <w:w w:val="105"/>
          <w:sz w:val="16"/>
        </w:rPr>
        <w:t> </w:t>
      </w:r>
      <w:r>
        <w:rPr>
          <w:w w:val="105"/>
          <w:sz w:val="16"/>
        </w:rPr>
        <w:t>efeito</w:t>
      </w:r>
      <w:r>
        <w:rPr>
          <w:spacing w:val="-5"/>
          <w:w w:val="105"/>
          <w:sz w:val="16"/>
        </w:rPr>
        <w:t> </w:t>
      </w:r>
      <w:r>
        <w:rPr>
          <w:w w:val="105"/>
          <w:sz w:val="16"/>
        </w:rPr>
        <w:t>de</w:t>
      </w:r>
      <w:r>
        <w:rPr>
          <w:spacing w:val="-5"/>
          <w:w w:val="105"/>
          <w:sz w:val="16"/>
        </w:rPr>
        <w:t> </w:t>
      </w:r>
      <w:r>
        <w:rPr>
          <w:w w:val="105"/>
          <w:sz w:val="16"/>
        </w:rPr>
        <w:t>Negativa,</w:t>
      </w:r>
      <w:r>
        <w:rPr>
          <w:spacing w:val="-5"/>
          <w:w w:val="105"/>
          <w:sz w:val="16"/>
        </w:rPr>
        <w:t> </w:t>
      </w:r>
      <w:r>
        <w:rPr>
          <w:w w:val="105"/>
          <w:sz w:val="16"/>
        </w:rPr>
        <w:t>para</w:t>
      </w:r>
      <w:r>
        <w:rPr>
          <w:spacing w:val="-5"/>
          <w:w w:val="105"/>
          <w:sz w:val="16"/>
        </w:rPr>
        <w:t> </w:t>
      </w:r>
      <w:r>
        <w:rPr>
          <w:w w:val="105"/>
          <w:sz w:val="16"/>
        </w:rPr>
        <w:t>fins</w:t>
      </w:r>
      <w:r>
        <w:rPr>
          <w:spacing w:val="-5"/>
          <w:w w:val="105"/>
          <w:sz w:val="16"/>
        </w:rPr>
        <w:t> </w:t>
      </w:r>
      <w:r>
        <w:rPr>
          <w:w w:val="105"/>
          <w:sz w:val="16"/>
        </w:rPr>
        <w:t>de</w:t>
      </w:r>
      <w:r>
        <w:rPr>
          <w:spacing w:val="-5"/>
          <w:w w:val="105"/>
          <w:sz w:val="16"/>
        </w:rPr>
        <w:t> </w:t>
      </w:r>
      <w:r>
        <w:rPr>
          <w:w w:val="105"/>
          <w:sz w:val="16"/>
        </w:rPr>
        <w:t>participação</w:t>
      </w:r>
      <w:r>
        <w:rPr>
          <w:spacing w:val="-5"/>
          <w:w w:val="105"/>
          <w:sz w:val="16"/>
        </w:rPr>
        <w:t> </w:t>
      </w:r>
      <w:r>
        <w:rPr>
          <w:w w:val="105"/>
          <w:sz w:val="16"/>
        </w:rPr>
        <w:t>em</w:t>
      </w:r>
      <w:r>
        <w:rPr>
          <w:spacing w:val="-5"/>
          <w:w w:val="105"/>
          <w:sz w:val="16"/>
        </w:rPr>
        <w:t> </w:t>
      </w:r>
      <w:r>
        <w:rPr>
          <w:w w:val="105"/>
          <w:sz w:val="16"/>
        </w:rPr>
        <w:t>licitação,</w:t>
      </w:r>
      <w:r>
        <w:rPr>
          <w:spacing w:val="-5"/>
          <w:w w:val="105"/>
          <w:sz w:val="16"/>
        </w:rPr>
        <w:t> </w:t>
      </w:r>
      <w:r>
        <w:rPr>
          <w:w w:val="105"/>
          <w:sz w:val="16"/>
        </w:rPr>
        <w:t>expedida</w:t>
      </w:r>
      <w:r>
        <w:rPr>
          <w:spacing w:val="-5"/>
          <w:w w:val="105"/>
          <w:sz w:val="16"/>
        </w:rPr>
        <w:t> </w:t>
      </w:r>
      <w:r>
        <w:rPr>
          <w:w w:val="105"/>
          <w:sz w:val="16"/>
        </w:rPr>
        <w:t>pela</w:t>
      </w:r>
      <w:r>
        <w:rPr>
          <w:spacing w:val="-5"/>
          <w:w w:val="105"/>
          <w:sz w:val="16"/>
        </w:rPr>
        <w:t> </w:t>
      </w:r>
      <w:r>
        <w:rPr>
          <w:w w:val="105"/>
          <w:sz w:val="16"/>
        </w:rPr>
        <w:t>Procuradoria</w:t>
      </w:r>
      <w:r>
        <w:rPr>
          <w:spacing w:val="-5"/>
          <w:w w:val="105"/>
          <w:sz w:val="16"/>
        </w:rPr>
        <w:t> </w:t>
      </w:r>
      <w:r>
        <w:rPr>
          <w:w w:val="105"/>
          <w:sz w:val="16"/>
        </w:rPr>
        <w:t>Geral</w:t>
      </w:r>
      <w:r>
        <w:rPr>
          <w:spacing w:val="-5"/>
          <w:w w:val="105"/>
          <w:sz w:val="16"/>
        </w:rPr>
        <w:t> </w:t>
      </w:r>
      <w:r>
        <w:rPr>
          <w:w w:val="105"/>
          <w:sz w:val="16"/>
        </w:rPr>
        <w:t>do</w:t>
      </w:r>
      <w:r>
        <w:rPr>
          <w:spacing w:val="-5"/>
          <w:w w:val="105"/>
          <w:sz w:val="16"/>
        </w:rPr>
        <w:t> </w:t>
      </w:r>
      <w:r>
        <w:rPr>
          <w:spacing w:val="-2"/>
          <w:w w:val="105"/>
          <w:sz w:val="16"/>
        </w:rPr>
        <w:t>Estado.</w:t>
      </w:r>
    </w:p>
    <w:p>
      <w:pPr>
        <w:pStyle w:val="BodyText"/>
        <w:spacing w:before="81"/>
      </w:pPr>
    </w:p>
    <w:p>
      <w:pPr>
        <w:pStyle w:val="ListParagraph"/>
        <w:numPr>
          <w:ilvl w:val="1"/>
          <w:numId w:val="66"/>
        </w:numPr>
        <w:tabs>
          <w:tab w:pos="568" w:val="left" w:leader="none"/>
        </w:tabs>
        <w:spacing w:line="333" w:lineRule="auto" w:before="1" w:after="0"/>
        <w:ind w:left="310" w:right="293" w:firstLine="0"/>
        <w:jc w:val="both"/>
        <w:rPr>
          <w:sz w:val="16"/>
        </w:rPr>
      </w:pPr>
      <w:r>
        <w:rPr>
          <w:w w:val="105"/>
          <w:sz w:val="16"/>
        </w:rPr>
        <w:t>Regularidade com a Fazenda Estadual do domicílio ou sede do fornecedor, relativa à atividade em cujo exercício contrata ou concorre, com a apresentação de Certidão Negativa de Débitos, ou Certidão Positiva com</w:t>
      </w:r>
      <w:r>
        <w:rPr>
          <w:w w:val="105"/>
          <w:sz w:val="16"/>
        </w:rPr>
        <w:t> efeito</w:t>
      </w:r>
      <w:r>
        <w:rPr>
          <w:w w:val="105"/>
          <w:sz w:val="16"/>
        </w:rPr>
        <w:t> de</w:t>
      </w:r>
      <w:r>
        <w:rPr>
          <w:w w:val="105"/>
          <w:sz w:val="16"/>
        </w:rPr>
        <w:t> Negativa,</w:t>
      </w:r>
      <w:r>
        <w:rPr>
          <w:w w:val="105"/>
          <w:sz w:val="16"/>
        </w:rPr>
        <w:t> perante</w:t>
      </w:r>
      <w:r>
        <w:rPr>
          <w:w w:val="105"/>
          <w:sz w:val="16"/>
        </w:rPr>
        <w:t> o</w:t>
      </w:r>
      <w:r>
        <w:rPr>
          <w:w w:val="105"/>
          <w:sz w:val="16"/>
        </w:rPr>
        <w:t> Fisco</w:t>
      </w:r>
      <w:r>
        <w:rPr>
          <w:w w:val="105"/>
          <w:sz w:val="16"/>
        </w:rPr>
        <w:t> estadual,</w:t>
      </w:r>
      <w:r>
        <w:rPr>
          <w:w w:val="105"/>
          <w:sz w:val="16"/>
        </w:rPr>
        <w:t> pertinente</w:t>
      </w:r>
      <w:r>
        <w:rPr>
          <w:w w:val="105"/>
          <w:sz w:val="16"/>
        </w:rPr>
        <w:t> ao</w:t>
      </w:r>
      <w:r>
        <w:rPr>
          <w:w w:val="105"/>
          <w:sz w:val="16"/>
        </w:rPr>
        <w:t> Imposto</w:t>
      </w:r>
      <w:r>
        <w:rPr>
          <w:w w:val="105"/>
          <w:sz w:val="16"/>
        </w:rPr>
        <w:t> sobre</w:t>
      </w:r>
      <w:r>
        <w:rPr>
          <w:w w:val="105"/>
          <w:sz w:val="16"/>
        </w:rPr>
        <w:t> Operações</w:t>
      </w:r>
      <w:r>
        <w:rPr>
          <w:w w:val="105"/>
          <w:sz w:val="16"/>
        </w:rPr>
        <w:t> relativas</w:t>
      </w:r>
      <w:r>
        <w:rPr>
          <w:w w:val="105"/>
          <w:sz w:val="16"/>
        </w:rPr>
        <w:t> à</w:t>
      </w:r>
      <w:r>
        <w:rPr>
          <w:w w:val="105"/>
          <w:sz w:val="16"/>
        </w:rPr>
        <w:t> Circulação</w:t>
      </w:r>
      <w:r>
        <w:rPr>
          <w:w w:val="105"/>
          <w:sz w:val="16"/>
        </w:rPr>
        <w:t> de</w:t>
      </w:r>
      <w:r>
        <w:rPr>
          <w:w w:val="105"/>
          <w:sz w:val="16"/>
        </w:rPr>
        <w:t> Mercadorias</w:t>
      </w:r>
      <w:r>
        <w:rPr>
          <w:w w:val="105"/>
          <w:sz w:val="16"/>
        </w:rPr>
        <w:t> e</w:t>
      </w:r>
      <w:r>
        <w:rPr>
          <w:w w:val="105"/>
          <w:sz w:val="16"/>
        </w:rPr>
        <w:t> sobre</w:t>
      </w:r>
      <w:r>
        <w:rPr>
          <w:w w:val="105"/>
          <w:sz w:val="16"/>
        </w:rPr>
        <w:t> Prestações</w:t>
      </w:r>
      <w:r>
        <w:rPr>
          <w:w w:val="105"/>
          <w:sz w:val="16"/>
        </w:rPr>
        <w:t> de</w:t>
      </w:r>
      <w:r>
        <w:rPr>
          <w:w w:val="105"/>
          <w:sz w:val="16"/>
        </w:rPr>
        <w:t> Serviços</w:t>
      </w:r>
      <w:r>
        <w:rPr>
          <w:w w:val="105"/>
          <w:sz w:val="16"/>
        </w:rPr>
        <w:t> de</w:t>
      </w:r>
      <w:r>
        <w:rPr>
          <w:w w:val="105"/>
          <w:sz w:val="16"/>
        </w:rPr>
        <w:t> Transporte</w:t>
      </w:r>
      <w:r>
        <w:rPr>
          <w:w w:val="105"/>
          <w:sz w:val="16"/>
        </w:rPr>
        <w:t> Interestadual,</w:t>
      </w:r>
      <w:r>
        <w:rPr>
          <w:w w:val="105"/>
          <w:sz w:val="16"/>
        </w:rPr>
        <w:t> Intermunicipal</w:t>
      </w:r>
      <w:r>
        <w:rPr>
          <w:w w:val="105"/>
          <w:sz w:val="16"/>
        </w:rPr>
        <w:t> e</w:t>
      </w:r>
      <w:r>
        <w:rPr>
          <w:w w:val="105"/>
          <w:sz w:val="16"/>
        </w:rPr>
        <w:t> de Comunicação – ICMS, bem como de Certidão perante a Dívida</w:t>
      </w:r>
      <w:r>
        <w:rPr>
          <w:spacing w:val="-8"/>
          <w:w w:val="105"/>
          <w:sz w:val="16"/>
        </w:rPr>
        <w:t> </w:t>
      </w:r>
      <w:r>
        <w:rPr>
          <w:w w:val="105"/>
          <w:sz w:val="16"/>
        </w:rPr>
        <w:t>Ativa estadual, podendo ser apresentada Certidão Conjunta em que constem ambas as informações;</w:t>
      </w:r>
    </w:p>
    <w:p>
      <w:pPr>
        <w:pStyle w:val="ListParagraph"/>
        <w:spacing w:after="0" w:line="333" w:lineRule="auto"/>
        <w:jc w:val="both"/>
        <w:rPr>
          <w:sz w:val="16"/>
        </w:rPr>
        <w:sectPr>
          <w:pgSz w:w="15840" w:h="24480"/>
          <w:pgMar w:top="520" w:bottom="280" w:left="360" w:right="360"/>
        </w:sectPr>
      </w:pPr>
    </w:p>
    <w:p>
      <w:pPr>
        <w:pStyle w:val="ListParagraph"/>
        <w:numPr>
          <w:ilvl w:val="1"/>
          <w:numId w:val="66"/>
        </w:numPr>
        <w:tabs>
          <w:tab w:pos="562" w:val="left" w:leader="none"/>
        </w:tabs>
        <w:spacing w:line="326" w:lineRule="auto" w:before="88" w:after="0"/>
        <w:ind w:left="310" w:right="293" w:firstLine="0"/>
        <w:jc w:val="left"/>
        <w:rPr>
          <w:sz w:val="16"/>
        </w:rPr>
      </w:pPr>
      <w:r>
        <w:rPr>
          <w:w w:val="105"/>
          <w:sz w:val="16"/>
        </w:rPr>
        <w:t>Caso</w:t>
      </w:r>
      <w:r>
        <w:rPr>
          <w:spacing w:val="-3"/>
          <w:w w:val="105"/>
          <w:sz w:val="16"/>
        </w:rPr>
        <w:t> </w:t>
      </w:r>
      <w:r>
        <w:rPr>
          <w:w w:val="105"/>
          <w:sz w:val="16"/>
        </w:rPr>
        <w:t>o</w:t>
      </w:r>
      <w:r>
        <w:rPr>
          <w:spacing w:val="-3"/>
          <w:w w:val="105"/>
          <w:sz w:val="16"/>
        </w:rPr>
        <w:t> </w:t>
      </w:r>
      <w:r>
        <w:rPr>
          <w:w w:val="105"/>
          <w:sz w:val="16"/>
        </w:rPr>
        <w:t>fornecedor</w:t>
      </w:r>
      <w:r>
        <w:rPr>
          <w:spacing w:val="-3"/>
          <w:w w:val="105"/>
          <w:sz w:val="16"/>
        </w:rPr>
        <w:t> </w:t>
      </w:r>
      <w:r>
        <w:rPr>
          <w:w w:val="105"/>
          <w:sz w:val="16"/>
        </w:rPr>
        <w:t>seja</w:t>
      </w:r>
      <w:r>
        <w:rPr>
          <w:spacing w:val="-3"/>
          <w:w w:val="105"/>
          <w:sz w:val="16"/>
        </w:rPr>
        <w:t> </w:t>
      </w:r>
      <w:r>
        <w:rPr>
          <w:w w:val="105"/>
          <w:sz w:val="16"/>
        </w:rPr>
        <w:t>considerado</w:t>
      </w:r>
      <w:r>
        <w:rPr>
          <w:spacing w:val="-3"/>
          <w:w w:val="105"/>
          <w:sz w:val="16"/>
        </w:rPr>
        <w:t> </w:t>
      </w:r>
      <w:r>
        <w:rPr>
          <w:w w:val="105"/>
          <w:sz w:val="16"/>
        </w:rPr>
        <w:t>isento</w:t>
      </w:r>
      <w:r>
        <w:rPr>
          <w:spacing w:val="-3"/>
          <w:w w:val="105"/>
          <w:sz w:val="16"/>
        </w:rPr>
        <w:t> </w:t>
      </w:r>
      <w:r>
        <w:rPr>
          <w:w w:val="105"/>
          <w:sz w:val="16"/>
        </w:rPr>
        <w:t>dos</w:t>
      </w:r>
      <w:r>
        <w:rPr>
          <w:spacing w:val="-3"/>
          <w:w w:val="105"/>
          <w:sz w:val="16"/>
        </w:rPr>
        <w:t> </w:t>
      </w:r>
      <w:r>
        <w:rPr>
          <w:w w:val="105"/>
          <w:sz w:val="16"/>
        </w:rPr>
        <w:t>tributos</w:t>
      </w:r>
      <w:r>
        <w:rPr>
          <w:spacing w:val="-3"/>
          <w:w w:val="105"/>
          <w:sz w:val="16"/>
        </w:rPr>
        <w:t> </w:t>
      </w:r>
      <w:r>
        <w:rPr>
          <w:w w:val="105"/>
          <w:sz w:val="16"/>
        </w:rPr>
        <w:t>estaduais</w:t>
      </w:r>
      <w:r>
        <w:rPr>
          <w:spacing w:val="-3"/>
          <w:w w:val="105"/>
          <w:sz w:val="16"/>
        </w:rPr>
        <w:t> </w:t>
      </w:r>
      <w:r>
        <w:rPr>
          <w:w w:val="105"/>
          <w:sz w:val="16"/>
        </w:rPr>
        <w:t>relacionados</w:t>
      </w:r>
      <w:r>
        <w:rPr>
          <w:spacing w:val="-3"/>
          <w:w w:val="105"/>
          <w:sz w:val="16"/>
        </w:rPr>
        <w:t> </w:t>
      </w:r>
      <w:r>
        <w:rPr>
          <w:w w:val="105"/>
          <w:sz w:val="16"/>
        </w:rPr>
        <w:t>ao</w:t>
      </w:r>
      <w:r>
        <w:rPr>
          <w:spacing w:val="-3"/>
          <w:w w:val="105"/>
          <w:sz w:val="16"/>
        </w:rPr>
        <w:t> </w:t>
      </w:r>
      <w:r>
        <w:rPr>
          <w:w w:val="105"/>
          <w:sz w:val="16"/>
        </w:rPr>
        <w:t>objeto</w:t>
      </w:r>
      <w:r>
        <w:rPr>
          <w:spacing w:val="-3"/>
          <w:w w:val="105"/>
          <w:sz w:val="16"/>
        </w:rPr>
        <w:t> </w:t>
      </w:r>
      <w:r>
        <w:rPr>
          <w:w w:val="105"/>
          <w:sz w:val="16"/>
        </w:rPr>
        <w:t>contratual,</w:t>
      </w:r>
      <w:r>
        <w:rPr>
          <w:spacing w:val="-3"/>
          <w:w w:val="105"/>
          <w:sz w:val="16"/>
        </w:rPr>
        <w:t> </w:t>
      </w:r>
      <w:r>
        <w:rPr>
          <w:w w:val="105"/>
          <w:sz w:val="16"/>
        </w:rPr>
        <w:t>deverá</w:t>
      </w:r>
      <w:r>
        <w:rPr>
          <w:spacing w:val="-3"/>
          <w:w w:val="105"/>
          <w:sz w:val="16"/>
        </w:rPr>
        <w:t> </w:t>
      </w:r>
      <w:r>
        <w:rPr>
          <w:w w:val="105"/>
          <w:sz w:val="16"/>
        </w:rPr>
        <w:t>comprovar</w:t>
      </w:r>
      <w:r>
        <w:rPr>
          <w:spacing w:val="-3"/>
          <w:w w:val="105"/>
          <w:sz w:val="16"/>
        </w:rPr>
        <w:t> </w:t>
      </w:r>
      <w:r>
        <w:rPr>
          <w:w w:val="105"/>
          <w:sz w:val="16"/>
        </w:rPr>
        <w:t>tal</w:t>
      </w:r>
      <w:r>
        <w:rPr>
          <w:spacing w:val="-3"/>
          <w:w w:val="105"/>
          <w:sz w:val="16"/>
        </w:rPr>
        <w:t> </w:t>
      </w:r>
      <w:r>
        <w:rPr>
          <w:w w:val="105"/>
          <w:sz w:val="16"/>
        </w:rPr>
        <w:t>condição</w:t>
      </w:r>
      <w:r>
        <w:rPr>
          <w:spacing w:val="-3"/>
          <w:w w:val="105"/>
          <w:sz w:val="16"/>
        </w:rPr>
        <w:t> </w:t>
      </w:r>
      <w:r>
        <w:rPr>
          <w:w w:val="105"/>
          <w:sz w:val="16"/>
        </w:rPr>
        <w:t>mediante</w:t>
      </w:r>
      <w:r>
        <w:rPr>
          <w:spacing w:val="-3"/>
          <w:w w:val="105"/>
          <w:sz w:val="16"/>
        </w:rPr>
        <w:t> </w:t>
      </w:r>
      <w:r>
        <w:rPr>
          <w:w w:val="105"/>
          <w:sz w:val="16"/>
        </w:rPr>
        <w:t>a</w:t>
      </w:r>
      <w:r>
        <w:rPr>
          <w:spacing w:val="-3"/>
          <w:w w:val="105"/>
          <w:sz w:val="16"/>
        </w:rPr>
        <w:t> </w:t>
      </w:r>
      <w:r>
        <w:rPr>
          <w:w w:val="105"/>
          <w:sz w:val="16"/>
        </w:rPr>
        <w:t>apresentação</w:t>
      </w:r>
      <w:r>
        <w:rPr>
          <w:spacing w:val="-3"/>
          <w:w w:val="105"/>
          <w:sz w:val="16"/>
        </w:rPr>
        <w:t> </w:t>
      </w:r>
      <w:r>
        <w:rPr>
          <w:w w:val="105"/>
          <w:sz w:val="16"/>
        </w:rPr>
        <w:t>de</w:t>
      </w:r>
      <w:r>
        <w:rPr>
          <w:spacing w:val="-3"/>
          <w:w w:val="105"/>
          <w:sz w:val="16"/>
        </w:rPr>
        <w:t> </w:t>
      </w:r>
      <w:r>
        <w:rPr>
          <w:w w:val="105"/>
          <w:sz w:val="16"/>
        </w:rPr>
        <w:t>declaração</w:t>
      </w:r>
      <w:r>
        <w:rPr>
          <w:spacing w:val="-3"/>
          <w:w w:val="105"/>
          <w:sz w:val="16"/>
        </w:rPr>
        <w:t> </w:t>
      </w:r>
      <w:r>
        <w:rPr>
          <w:w w:val="105"/>
          <w:sz w:val="16"/>
        </w:rPr>
        <w:t>da</w:t>
      </w:r>
      <w:r>
        <w:rPr>
          <w:spacing w:val="-3"/>
          <w:w w:val="105"/>
          <w:sz w:val="16"/>
        </w:rPr>
        <w:t> </w:t>
      </w:r>
      <w:r>
        <w:rPr>
          <w:w w:val="105"/>
          <w:sz w:val="16"/>
        </w:rPr>
        <w:t>Fazenda</w:t>
      </w:r>
      <w:r>
        <w:rPr>
          <w:spacing w:val="-3"/>
          <w:w w:val="105"/>
          <w:sz w:val="16"/>
        </w:rPr>
        <w:t> </w:t>
      </w:r>
      <w:r>
        <w:rPr>
          <w:w w:val="105"/>
          <w:sz w:val="16"/>
        </w:rPr>
        <w:t>respectiva</w:t>
      </w:r>
      <w:r>
        <w:rPr>
          <w:spacing w:val="-3"/>
          <w:w w:val="105"/>
          <w:sz w:val="16"/>
        </w:rPr>
        <w:t> </w:t>
      </w:r>
      <w:r>
        <w:rPr>
          <w:w w:val="105"/>
          <w:sz w:val="16"/>
        </w:rPr>
        <w:t>do</w:t>
      </w:r>
      <w:r>
        <w:rPr>
          <w:spacing w:val="-3"/>
          <w:w w:val="105"/>
          <w:sz w:val="16"/>
        </w:rPr>
        <w:t> </w:t>
      </w:r>
      <w:r>
        <w:rPr>
          <w:w w:val="105"/>
          <w:sz w:val="16"/>
        </w:rPr>
        <w:t>seu</w:t>
      </w:r>
      <w:r>
        <w:rPr>
          <w:spacing w:val="-3"/>
          <w:w w:val="105"/>
          <w:sz w:val="16"/>
        </w:rPr>
        <w:t> </w:t>
      </w:r>
      <w:r>
        <w:rPr>
          <w:w w:val="105"/>
          <w:sz w:val="16"/>
        </w:rPr>
        <w:t>domicílio</w:t>
      </w:r>
      <w:r>
        <w:rPr>
          <w:spacing w:val="-3"/>
          <w:w w:val="105"/>
          <w:sz w:val="16"/>
        </w:rPr>
        <w:t> </w:t>
      </w:r>
      <w:r>
        <w:rPr>
          <w:w w:val="105"/>
          <w:sz w:val="16"/>
        </w:rPr>
        <w:t>ou sede, ou outra equivalente, na forma da lei.</w:t>
      </w:r>
    </w:p>
    <w:p>
      <w:pPr>
        <w:pStyle w:val="BodyText"/>
        <w:spacing w:before="15"/>
      </w:pPr>
    </w:p>
    <w:p>
      <w:pPr>
        <w:pStyle w:val="ListParagraph"/>
        <w:numPr>
          <w:ilvl w:val="1"/>
          <w:numId w:val="66"/>
        </w:numPr>
        <w:tabs>
          <w:tab w:pos="651" w:val="left" w:leader="none"/>
        </w:tabs>
        <w:spacing w:line="343" w:lineRule="auto" w:before="1" w:after="0"/>
        <w:ind w:left="310" w:right="293" w:firstLine="0"/>
        <w:jc w:val="left"/>
        <w:rPr>
          <w:sz w:val="16"/>
        </w:rPr>
      </w:pPr>
      <w:r>
        <w:rPr>
          <w:w w:val="105"/>
          <w:sz w:val="16"/>
        </w:rPr>
        <w:t>Na</w:t>
      </w:r>
      <w:r>
        <w:rPr>
          <w:spacing w:val="-4"/>
          <w:w w:val="105"/>
          <w:sz w:val="16"/>
        </w:rPr>
        <w:t> </w:t>
      </w:r>
      <w:r>
        <w:rPr>
          <w:w w:val="105"/>
          <w:sz w:val="16"/>
        </w:rPr>
        <w:t>hipótese</w:t>
      </w:r>
      <w:r>
        <w:rPr>
          <w:spacing w:val="-4"/>
          <w:w w:val="105"/>
          <w:sz w:val="16"/>
        </w:rPr>
        <w:t> </w:t>
      </w:r>
      <w:r>
        <w:rPr>
          <w:w w:val="105"/>
          <w:sz w:val="16"/>
        </w:rPr>
        <w:t>de</w:t>
      </w:r>
      <w:r>
        <w:rPr>
          <w:spacing w:val="-4"/>
          <w:w w:val="105"/>
          <w:sz w:val="16"/>
        </w:rPr>
        <w:t> </w:t>
      </w:r>
      <w:r>
        <w:rPr>
          <w:w w:val="105"/>
          <w:sz w:val="16"/>
        </w:rPr>
        <w:t>cuidar-se</w:t>
      </w:r>
      <w:r>
        <w:rPr>
          <w:spacing w:val="-4"/>
          <w:w w:val="105"/>
          <w:sz w:val="16"/>
        </w:rPr>
        <w:t> </w:t>
      </w:r>
      <w:r>
        <w:rPr>
          <w:w w:val="105"/>
          <w:sz w:val="16"/>
        </w:rPr>
        <w:t>de</w:t>
      </w:r>
      <w:r>
        <w:rPr>
          <w:spacing w:val="-4"/>
          <w:w w:val="105"/>
          <w:sz w:val="16"/>
        </w:rPr>
        <w:t> </w:t>
      </w:r>
      <w:r>
        <w:rPr>
          <w:w w:val="105"/>
          <w:sz w:val="16"/>
        </w:rPr>
        <w:t>microempresa</w:t>
      </w:r>
      <w:r>
        <w:rPr>
          <w:spacing w:val="-4"/>
          <w:w w:val="105"/>
          <w:sz w:val="16"/>
        </w:rPr>
        <w:t> </w:t>
      </w:r>
      <w:r>
        <w:rPr>
          <w:w w:val="105"/>
          <w:sz w:val="16"/>
        </w:rPr>
        <w:t>ou</w:t>
      </w:r>
      <w:r>
        <w:rPr>
          <w:spacing w:val="-4"/>
          <w:w w:val="105"/>
          <w:sz w:val="16"/>
        </w:rPr>
        <w:t> </w:t>
      </w:r>
      <w:r>
        <w:rPr>
          <w:w w:val="105"/>
          <w:sz w:val="16"/>
        </w:rPr>
        <w:t>de</w:t>
      </w:r>
      <w:r>
        <w:rPr>
          <w:spacing w:val="-4"/>
          <w:w w:val="105"/>
          <w:sz w:val="16"/>
        </w:rPr>
        <w:t> </w:t>
      </w:r>
      <w:r>
        <w:rPr>
          <w:w w:val="105"/>
          <w:sz w:val="16"/>
        </w:rPr>
        <w:t>empresa</w:t>
      </w:r>
      <w:r>
        <w:rPr>
          <w:spacing w:val="-4"/>
          <w:w w:val="105"/>
          <w:sz w:val="16"/>
        </w:rPr>
        <w:t> </w:t>
      </w:r>
      <w:r>
        <w:rPr>
          <w:w w:val="105"/>
          <w:sz w:val="16"/>
        </w:rPr>
        <w:t>de</w:t>
      </w:r>
      <w:r>
        <w:rPr>
          <w:spacing w:val="-4"/>
          <w:w w:val="105"/>
          <w:sz w:val="16"/>
        </w:rPr>
        <w:t> </w:t>
      </w:r>
      <w:r>
        <w:rPr>
          <w:w w:val="105"/>
          <w:sz w:val="16"/>
        </w:rPr>
        <w:t>pequeno</w:t>
      </w:r>
      <w:r>
        <w:rPr>
          <w:spacing w:val="-4"/>
          <w:w w:val="105"/>
          <w:sz w:val="16"/>
        </w:rPr>
        <w:t> </w:t>
      </w:r>
      <w:r>
        <w:rPr>
          <w:w w:val="105"/>
          <w:sz w:val="16"/>
        </w:rPr>
        <w:t>porte,</w:t>
      </w:r>
      <w:r>
        <w:rPr>
          <w:spacing w:val="-4"/>
          <w:w w:val="105"/>
          <w:sz w:val="16"/>
        </w:rPr>
        <w:t> </w:t>
      </w:r>
      <w:r>
        <w:rPr>
          <w:w w:val="105"/>
          <w:sz w:val="16"/>
        </w:rPr>
        <w:t>na</w:t>
      </w:r>
      <w:r>
        <w:rPr>
          <w:spacing w:val="-4"/>
          <w:w w:val="105"/>
          <w:sz w:val="16"/>
        </w:rPr>
        <w:t> </w:t>
      </w:r>
      <w:r>
        <w:rPr>
          <w:w w:val="105"/>
          <w:sz w:val="16"/>
        </w:rPr>
        <w:t>forma</w:t>
      </w:r>
      <w:r>
        <w:rPr>
          <w:spacing w:val="-4"/>
          <w:w w:val="105"/>
          <w:sz w:val="16"/>
        </w:rPr>
        <w:t> </w:t>
      </w:r>
      <w:r>
        <w:rPr>
          <w:w w:val="105"/>
          <w:sz w:val="16"/>
        </w:rPr>
        <w:t>do</w:t>
      </w:r>
      <w:r>
        <w:rPr>
          <w:spacing w:val="-4"/>
          <w:w w:val="105"/>
          <w:sz w:val="16"/>
        </w:rPr>
        <w:t> </w:t>
      </w:r>
      <w:r>
        <w:rPr>
          <w:w w:val="105"/>
          <w:sz w:val="16"/>
        </w:rPr>
        <w:t>art.</w:t>
      </w:r>
      <w:r>
        <w:rPr>
          <w:spacing w:val="-4"/>
          <w:w w:val="105"/>
          <w:sz w:val="16"/>
        </w:rPr>
        <w:t> </w:t>
      </w:r>
      <w:r>
        <w:rPr>
          <w:w w:val="105"/>
          <w:sz w:val="16"/>
        </w:rPr>
        <w:t>42</w:t>
      </w:r>
      <w:r>
        <w:rPr>
          <w:spacing w:val="-4"/>
          <w:w w:val="105"/>
          <w:sz w:val="16"/>
        </w:rPr>
        <w:t> </w:t>
      </w:r>
      <w:r>
        <w:rPr>
          <w:w w:val="105"/>
          <w:sz w:val="16"/>
        </w:rPr>
        <w:t>da</w:t>
      </w:r>
      <w:r>
        <w:rPr>
          <w:spacing w:val="-4"/>
          <w:w w:val="105"/>
          <w:sz w:val="16"/>
        </w:rPr>
        <w:t> </w:t>
      </w:r>
      <w:r>
        <w:rPr>
          <w:w w:val="105"/>
          <w:sz w:val="16"/>
        </w:rPr>
        <w:t>Lei</w:t>
      </w:r>
      <w:r>
        <w:rPr>
          <w:spacing w:val="-4"/>
          <w:w w:val="105"/>
          <w:sz w:val="16"/>
        </w:rPr>
        <w:t> </w:t>
      </w:r>
      <w:r>
        <w:rPr>
          <w:w w:val="105"/>
          <w:sz w:val="16"/>
        </w:rPr>
        <w:t>Complementar</w:t>
      </w:r>
      <w:r>
        <w:rPr>
          <w:spacing w:val="-4"/>
          <w:w w:val="105"/>
          <w:sz w:val="16"/>
        </w:rPr>
        <w:t> </w:t>
      </w:r>
      <w:r>
        <w:rPr>
          <w:w w:val="105"/>
          <w:sz w:val="16"/>
        </w:rPr>
        <w:t>nº</w:t>
      </w:r>
      <w:r>
        <w:rPr>
          <w:spacing w:val="-4"/>
          <w:w w:val="105"/>
          <w:sz w:val="16"/>
        </w:rPr>
        <w:t> </w:t>
      </w:r>
      <w:r>
        <w:rPr>
          <w:w w:val="105"/>
          <w:sz w:val="16"/>
        </w:rPr>
        <w:t>123/2006,</w:t>
      </w:r>
      <w:r>
        <w:rPr>
          <w:spacing w:val="-4"/>
          <w:w w:val="105"/>
          <w:sz w:val="16"/>
        </w:rPr>
        <w:t> </w:t>
      </w:r>
      <w:r>
        <w:rPr>
          <w:w w:val="105"/>
          <w:sz w:val="16"/>
        </w:rPr>
        <w:t>a</w:t>
      </w:r>
      <w:r>
        <w:rPr>
          <w:spacing w:val="-4"/>
          <w:w w:val="105"/>
          <w:sz w:val="16"/>
        </w:rPr>
        <w:t> </w:t>
      </w:r>
      <w:r>
        <w:rPr>
          <w:w w:val="105"/>
          <w:sz w:val="16"/>
        </w:rPr>
        <w:t>documentação</w:t>
      </w:r>
      <w:r>
        <w:rPr>
          <w:spacing w:val="-4"/>
          <w:w w:val="105"/>
          <w:sz w:val="16"/>
        </w:rPr>
        <w:t> </w:t>
      </w:r>
      <w:r>
        <w:rPr>
          <w:w w:val="105"/>
          <w:sz w:val="16"/>
        </w:rPr>
        <w:t>somente</w:t>
      </w:r>
      <w:r>
        <w:rPr>
          <w:spacing w:val="-4"/>
          <w:w w:val="105"/>
          <w:sz w:val="16"/>
        </w:rPr>
        <w:t> </w:t>
      </w:r>
      <w:r>
        <w:rPr>
          <w:w w:val="105"/>
          <w:sz w:val="16"/>
        </w:rPr>
        <w:t>será</w:t>
      </w:r>
      <w:r>
        <w:rPr>
          <w:spacing w:val="-4"/>
          <w:w w:val="105"/>
          <w:sz w:val="16"/>
        </w:rPr>
        <w:t> </w:t>
      </w:r>
      <w:r>
        <w:rPr>
          <w:w w:val="105"/>
          <w:sz w:val="16"/>
        </w:rPr>
        <w:t>exigida</w:t>
      </w:r>
      <w:r>
        <w:rPr>
          <w:spacing w:val="-4"/>
          <w:w w:val="105"/>
          <w:sz w:val="16"/>
        </w:rPr>
        <w:t> </w:t>
      </w:r>
      <w:r>
        <w:rPr>
          <w:w w:val="105"/>
          <w:sz w:val="16"/>
        </w:rPr>
        <w:t>para</w:t>
      </w:r>
      <w:r>
        <w:rPr>
          <w:spacing w:val="-4"/>
          <w:w w:val="105"/>
          <w:sz w:val="16"/>
        </w:rPr>
        <w:t> </w:t>
      </w:r>
      <w:r>
        <w:rPr>
          <w:w w:val="105"/>
          <w:sz w:val="16"/>
        </w:rPr>
        <w:t>efeito</w:t>
      </w:r>
      <w:r>
        <w:rPr>
          <w:spacing w:val="-4"/>
          <w:w w:val="105"/>
          <w:sz w:val="16"/>
        </w:rPr>
        <w:t> </w:t>
      </w:r>
      <w:r>
        <w:rPr>
          <w:w w:val="105"/>
          <w:sz w:val="16"/>
        </w:rPr>
        <w:t>de</w:t>
      </w:r>
      <w:r>
        <w:rPr>
          <w:spacing w:val="-4"/>
          <w:w w:val="105"/>
          <w:sz w:val="16"/>
        </w:rPr>
        <w:t> </w:t>
      </w:r>
      <w:r>
        <w:rPr>
          <w:w w:val="105"/>
          <w:sz w:val="16"/>
        </w:rPr>
        <w:t>assinatura</w:t>
      </w:r>
      <w:r>
        <w:rPr>
          <w:spacing w:val="-4"/>
          <w:w w:val="105"/>
          <w:sz w:val="16"/>
        </w:rPr>
        <w:t> </w:t>
      </w:r>
      <w:r>
        <w:rPr>
          <w:w w:val="105"/>
          <w:sz w:val="16"/>
        </w:rPr>
        <w:t>do</w:t>
      </w:r>
      <w:r>
        <w:rPr>
          <w:spacing w:val="-4"/>
          <w:w w:val="105"/>
          <w:sz w:val="16"/>
        </w:rPr>
        <w:t> </w:t>
      </w:r>
      <w:r>
        <w:rPr>
          <w:w w:val="105"/>
          <w:sz w:val="16"/>
        </w:rPr>
        <w:t>contrato,</w:t>
      </w:r>
      <w:r>
        <w:rPr>
          <w:spacing w:val="-4"/>
          <w:w w:val="105"/>
          <w:sz w:val="16"/>
        </w:rPr>
        <w:t> </w:t>
      </w:r>
      <w:r>
        <w:rPr>
          <w:w w:val="105"/>
          <w:sz w:val="16"/>
        </w:rPr>
        <w:t>caso se sagre vencedora no certame.</w:t>
      </w:r>
    </w:p>
    <w:p>
      <w:pPr>
        <w:pStyle w:val="BodyText"/>
        <w:spacing w:before="2"/>
      </w:pPr>
    </w:p>
    <w:p>
      <w:pPr>
        <w:pStyle w:val="ListParagraph"/>
        <w:numPr>
          <w:ilvl w:val="2"/>
          <w:numId w:val="66"/>
        </w:numPr>
        <w:tabs>
          <w:tab w:pos="771" w:val="left" w:leader="none"/>
        </w:tabs>
        <w:spacing w:line="326" w:lineRule="auto" w:before="0" w:after="0"/>
        <w:ind w:left="310" w:right="293" w:firstLine="0"/>
        <w:jc w:val="left"/>
        <w:rPr>
          <w:sz w:val="16"/>
        </w:rPr>
      </w:pPr>
      <w:r>
        <w:rPr>
          <w:w w:val="105"/>
          <w:sz w:val="16"/>
        </w:rPr>
        <w:t>Em</w:t>
      </w:r>
      <w:r>
        <w:rPr>
          <w:spacing w:val="-1"/>
          <w:w w:val="105"/>
          <w:sz w:val="16"/>
        </w:rPr>
        <w:t> </w:t>
      </w:r>
      <w:r>
        <w:rPr>
          <w:w w:val="105"/>
          <w:sz w:val="16"/>
        </w:rPr>
        <w:t>sendo</w:t>
      </w:r>
      <w:r>
        <w:rPr>
          <w:spacing w:val="-1"/>
          <w:w w:val="105"/>
          <w:sz w:val="16"/>
        </w:rPr>
        <w:t> </w:t>
      </w:r>
      <w:r>
        <w:rPr>
          <w:w w:val="105"/>
          <w:sz w:val="16"/>
        </w:rPr>
        <w:t>declarada</w:t>
      </w:r>
      <w:r>
        <w:rPr>
          <w:spacing w:val="-1"/>
          <w:w w:val="105"/>
          <w:sz w:val="16"/>
        </w:rPr>
        <w:t> </w:t>
      </w:r>
      <w:r>
        <w:rPr>
          <w:w w:val="105"/>
          <w:sz w:val="16"/>
        </w:rPr>
        <w:t>vencedora</w:t>
      </w:r>
      <w:r>
        <w:rPr>
          <w:spacing w:val="-1"/>
          <w:w w:val="105"/>
          <w:sz w:val="16"/>
        </w:rPr>
        <w:t> </w:t>
      </w:r>
      <w:r>
        <w:rPr>
          <w:w w:val="105"/>
          <w:sz w:val="16"/>
        </w:rPr>
        <w:t>do</w:t>
      </w:r>
      <w:r>
        <w:rPr>
          <w:spacing w:val="-1"/>
          <w:w w:val="105"/>
          <w:sz w:val="16"/>
        </w:rPr>
        <w:t> </w:t>
      </w:r>
      <w:r>
        <w:rPr>
          <w:w w:val="105"/>
          <w:sz w:val="16"/>
        </w:rPr>
        <w:t>certame</w:t>
      </w:r>
      <w:r>
        <w:rPr>
          <w:spacing w:val="-1"/>
          <w:w w:val="105"/>
          <w:sz w:val="16"/>
        </w:rPr>
        <w:t> </w:t>
      </w:r>
      <w:r>
        <w:rPr>
          <w:w w:val="105"/>
          <w:sz w:val="16"/>
        </w:rPr>
        <w:t>microempresa</w:t>
      </w:r>
      <w:r>
        <w:rPr>
          <w:spacing w:val="-1"/>
          <w:w w:val="105"/>
          <w:sz w:val="16"/>
        </w:rPr>
        <w:t> </w:t>
      </w:r>
      <w:r>
        <w:rPr>
          <w:w w:val="105"/>
          <w:sz w:val="16"/>
        </w:rPr>
        <w:t>ou</w:t>
      </w:r>
      <w:r>
        <w:rPr>
          <w:spacing w:val="-1"/>
          <w:w w:val="105"/>
          <w:sz w:val="16"/>
        </w:rPr>
        <w:t> </w:t>
      </w:r>
      <w:r>
        <w:rPr>
          <w:w w:val="105"/>
          <w:sz w:val="16"/>
        </w:rPr>
        <w:t>empresa</w:t>
      </w:r>
      <w:r>
        <w:rPr>
          <w:spacing w:val="-1"/>
          <w:w w:val="105"/>
          <w:sz w:val="16"/>
        </w:rPr>
        <w:t> </w:t>
      </w:r>
      <w:r>
        <w:rPr>
          <w:w w:val="105"/>
          <w:sz w:val="16"/>
        </w:rPr>
        <w:t>de</w:t>
      </w:r>
      <w:r>
        <w:rPr>
          <w:spacing w:val="-1"/>
          <w:w w:val="105"/>
          <w:sz w:val="16"/>
        </w:rPr>
        <w:t> </w:t>
      </w:r>
      <w:r>
        <w:rPr>
          <w:w w:val="105"/>
          <w:sz w:val="16"/>
        </w:rPr>
        <w:t>pequeno</w:t>
      </w:r>
      <w:r>
        <w:rPr>
          <w:spacing w:val="-1"/>
          <w:w w:val="105"/>
          <w:sz w:val="16"/>
        </w:rPr>
        <w:t> </w:t>
      </w:r>
      <w:r>
        <w:rPr>
          <w:w w:val="105"/>
          <w:sz w:val="16"/>
        </w:rPr>
        <w:t>porte</w:t>
      </w:r>
      <w:r>
        <w:rPr>
          <w:spacing w:val="-1"/>
          <w:w w:val="105"/>
          <w:sz w:val="16"/>
        </w:rPr>
        <w:t> </w:t>
      </w:r>
      <w:r>
        <w:rPr>
          <w:w w:val="105"/>
          <w:sz w:val="16"/>
        </w:rPr>
        <w:t>com</w:t>
      </w:r>
      <w:r>
        <w:rPr>
          <w:spacing w:val="-1"/>
          <w:w w:val="105"/>
          <w:sz w:val="16"/>
        </w:rPr>
        <w:t> </w:t>
      </w:r>
      <w:r>
        <w:rPr>
          <w:w w:val="105"/>
          <w:sz w:val="16"/>
        </w:rPr>
        <w:t>débitos</w:t>
      </w:r>
      <w:r>
        <w:rPr>
          <w:spacing w:val="-1"/>
          <w:w w:val="105"/>
          <w:sz w:val="16"/>
        </w:rPr>
        <w:t> </w:t>
      </w:r>
      <w:r>
        <w:rPr>
          <w:w w:val="105"/>
          <w:sz w:val="16"/>
        </w:rPr>
        <w:t>fiscais</w:t>
      </w:r>
      <w:r>
        <w:rPr>
          <w:spacing w:val="-1"/>
          <w:w w:val="105"/>
          <w:sz w:val="16"/>
        </w:rPr>
        <w:t> </w:t>
      </w:r>
      <w:r>
        <w:rPr>
          <w:w w:val="105"/>
          <w:sz w:val="16"/>
        </w:rPr>
        <w:t>e</w:t>
      </w:r>
      <w:r>
        <w:rPr>
          <w:spacing w:val="-1"/>
          <w:w w:val="105"/>
          <w:sz w:val="16"/>
        </w:rPr>
        <w:t> </w:t>
      </w:r>
      <w:r>
        <w:rPr>
          <w:w w:val="105"/>
          <w:sz w:val="16"/>
        </w:rPr>
        <w:t>trabalhistas,</w:t>
      </w:r>
      <w:r>
        <w:rPr>
          <w:spacing w:val="-1"/>
          <w:w w:val="105"/>
          <w:sz w:val="16"/>
        </w:rPr>
        <w:t> </w:t>
      </w:r>
      <w:r>
        <w:rPr>
          <w:w w:val="105"/>
          <w:sz w:val="16"/>
        </w:rPr>
        <w:t>ficará</w:t>
      </w:r>
      <w:r>
        <w:rPr>
          <w:spacing w:val="-1"/>
          <w:w w:val="105"/>
          <w:sz w:val="16"/>
        </w:rPr>
        <w:t> </w:t>
      </w:r>
      <w:r>
        <w:rPr>
          <w:w w:val="105"/>
          <w:sz w:val="16"/>
        </w:rPr>
        <w:t>assegurado,</w:t>
      </w:r>
      <w:r>
        <w:rPr>
          <w:spacing w:val="-1"/>
          <w:w w:val="105"/>
          <w:sz w:val="16"/>
        </w:rPr>
        <w:t> </w:t>
      </w:r>
      <w:r>
        <w:rPr>
          <w:w w:val="105"/>
          <w:sz w:val="16"/>
        </w:rPr>
        <w:t>a</w:t>
      </w:r>
      <w:r>
        <w:rPr>
          <w:spacing w:val="-1"/>
          <w:w w:val="105"/>
          <w:sz w:val="16"/>
        </w:rPr>
        <w:t> </w:t>
      </w:r>
      <w:r>
        <w:rPr>
          <w:w w:val="105"/>
          <w:sz w:val="16"/>
        </w:rPr>
        <w:t>partir</w:t>
      </w:r>
      <w:r>
        <w:rPr>
          <w:spacing w:val="-1"/>
          <w:w w:val="105"/>
          <w:sz w:val="16"/>
        </w:rPr>
        <w:t> </w:t>
      </w:r>
      <w:r>
        <w:rPr>
          <w:w w:val="105"/>
          <w:sz w:val="16"/>
        </w:rPr>
        <w:t>de</w:t>
      </w:r>
      <w:r>
        <w:rPr>
          <w:spacing w:val="-1"/>
          <w:w w:val="105"/>
          <w:sz w:val="16"/>
        </w:rPr>
        <w:t> </w:t>
      </w:r>
      <w:r>
        <w:rPr>
          <w:w w:val="105"/>
          <w:sz w:val="16"/>
        </w:rPr>
        <w:t>então,</w:t>
      </w:r>
      <w:r>
        <w:rPr>
          <w:spacing w:val="-1"/>
          <w:w w:val="105"/>
          <w:sz w:val="16"/>
        </w:rPr>
        <w:t> </w:t>
      </w:r>
      <w:r>
        <w:rPr>
          <w:w w:val="105"/>
          <w:sz w:val="16"/>
        </w:rPr>
        <w:t>o</w:t>
      </w:r>
      <w:r>
        <w:rPr>
          <w:spacing w:val="-1"/>
          <w:w w:val="105"/>
          <w:sz w:val="16"/>
        </w:rPr>
        <w:t> </w:t>
      </w:r>
      <w:r>
        <w:rPr>
          <w:w w:val="105"/>
          <w:sz w:val="16"/>
        </w:rPr>
        <w:t>prazo</w:t>
      </w:r>
      <w:r>
        <w:rPr>
          <w:spacing w:val="-1"/>
          <w:w w:val="105"/>
          <w:sz w:val="16"/>
        </w:rPr>
        <w:t> </w:t>
      </w:r>
      <w:r>
        <w:rPr>
          <w:w w:val="105"/>
          <w:sz w:val="16"/>
        </w:rPr>
        <w:t>de</w:t>
      </w:r>
      <w:r>
        <w:rPr>
          <w:spacing w:val="-1"/>
          <w:w w:val="105"/>
          <w:sz w:val="16"/>
        </w:rPr>
        <w:t> </w:t>
      </w:r>
      <w:r>
        <w:rPr>
          <w:w w:val="105"/>
          <w:sz w:val="16"/>
        </w:rPr>
        <w:t>5</w:t>
      </w:r>
      <w:r>
        <w:rPr>
          <w:spacing w:val="-1"/>
          <w:w w:val="105"/>
          <w:sz w:val="16"/>
        </w:rPr>
        <w:t> </w:t>
      </w:r>
      <w:r>
        <w:rPr>
          <w:w w:val="105"/>
          <w:sz w:val="16"/>
        </w:rPr>
        <w:t>(cinco)</w:t>
      </w:r>
      <w:r>
        <w:rPr>
          <w:spacing w:val="-1"/>
          <w:w w:val="105"/>
          <w:sz w:val="16"/>
        </w:rPr>
        <w:t> </w:t>
      </w:r>
      <w:r>
        <w:rPr>
          <w:w w:val="105"/>
          <w:sz w:val="16"/>
        </w:rPr>
        <w:t>dias</w:t>
      </w:r>
      <w:r>
        <w:rPr>
          <w:spacing w:val="-1"/>
          <w:w w:val="105"/>
          <w:sz w:val="16"/>
        </w:rPr>
        <w:t> </w:t>
      </w:r>
      <w:r>
        <w:rPr>
          <w:w w:val="105"/>
          <w:sz w:val="16"/>
        </w:rPr>
        <w:t>úteis</w:t>
      </w:r>
      <w:r>
        <w:rPr>
          <w:spacing w:val="-1"/>
          <w:w w:val="105"/>
          <w:sz w:val="16"/>
        </w:rPr>
        <w:t> </w:t>
      </w:r>
      <w:r>
        <w:rPr>
          <w:w w:val="105"/>
          <w:sz w:val="16"/>
        </w:rPr>
        <w:t>para</w:t>
      </w:r>
      <w:r>
        <w:rPr>
          <w:spacing w:val="-1"/>
          <w:w w:val="105"/>
          <w:sz w:val="16"/>
        </w:rPr>
        <w:t> </w:t>
      </w:r>
      <w:r>
        <w:rPr>
          <w:w w:val="105"/>
          <w:sz w:val="16"/>
        </w:rPr>
        <w:t>a</w:t>
      </w:r>
      <w:r>
        <w:rPr>
          <w:spacing w:val="-1"/>
          <w:w w:val="105"/>
          <w:sz w:val="16"/>
        </w:rPr>
        <w:t> </w:t>
      </w:r>
      <w:r>
        <w:rPr>
          <w:w w:val="105"/>
          <w:sz w:val="16"/>
        </w:rPr>
        <w:t>regularização da documentação, pagamento ou parcelamento do débito, e emissão de eventuais certidões negativas ou positivas com efeito de negativas, na forma do art. 43, § 1º, da Lei Complementar nº 123/2006.</w:t>
      </w:r>
    </w:p>
    <w:p>
      <w:pPr>
        <w:pStyle w:val="BodyText"/>
        <w:spacing w:before="15"/>
      </w:pPr>
    </w:p>
    <w:p>
      <w:pPr>
        <w:pStyle w:val="ListParagraph"/>
        <w:numPr>
          <w:ilvl w:val="2"/>
          <w:numId w:val="66"/>
        </w:numPr>
        <w:tabs>
          <w:tab w:pos="767" w:val="left" w:leader="none"/>
        </w:tabs>
        <w:spacing w:line="240" w:lineRule="auto" w:before="1" w:after="0"/>
        <w:ind w:left="767" w:right="0" w:hanging="457"/>
        <w:jc w:val="left"/>
        <w:rPr>
          <w:sz w:val="16"/>
        </w:rPr>
      </w:pPr>
      <w:r>
        <w:rPr>
          <w:w w:val="105"/>
          <w:sz w:val="16"/>
        </w:rPr>
        <w:t>O</w:t>
      </w:r>
      <w:r>
        <w:rPr>
          <w:spacing w:val="-8"/>
          <w:w w:val="105"/>
          <w:sz w:val="16"/>
        </w:rPr>
        <w:t> </w:t>
      </w:r>
      <w:r>
        <w:rPr>
          <w:w w:val="105"/>
          <w:sz w:val="16"/>
        </w:rPr>
        <w:t>prazo</w:t>
      </w:r>
      <w:r>
        <w:rPr>
          <w:spacing w:val="-5"/>
          <w:w w:val="105"/>
          <w:sz w:val="16"/>
        </w:rPr>
        <w:t> </w:t>
      </w:r>
      <w:r>
        <w:rPr>
          <w:w w:val="105"/>
          <w:sz w:val="16"/>
        </w:rPr>
        <w:t>acima</w:t>
      </w:r>
      <w:r>
        <w:rPr>
          <w:spacing w:val="-5"/>
          <w:w w:val="105"/>
          <w:sz w:val="16"/>
        </w:rPr>
        <w:t> </w:t>
      </w:r>
      <w:r>
        <w:rPr>
          <w:w w:val="105"/>
          <w:sz w:val="16"/>
        </w:rPr>
        <w:t>poderá</w:t>
      </w:r>
      <w:r>
        <w:rPr>
          <w:spacing w:val="-5"/>
          <w:w w:val="105"/>
          <w:sz w:val="16"/>
        </w:rPr>
        <w:t> </w:t>
      </w:r>
      <w:r>
        <w:rPr>
          <w:w w:val="105"/>
          <w:sz w:val="16"/>
        </w:rPr>
        <w:t>ser</w:t>
      </w:r>
      <w:r>
        <w:rPr>
          <w:spacing w:val="-5"/>
          <w:w w:val="105"/>
          <w:sz w:val="16"/>
        </w:rPr>
        <w:t> </w:t>
      </w:r>
      <w:r>
        <w:rPr>
          <w:w w:val="105"/>
          <w:sz w:val="16"/>
        </w:rPr>
        <w:t>prorrogado</w:t>
      </w:r>
      <w:r>
        <w:rPr>
          <w:spacing w:val="-5"/>
          <w:w w:val="105"/>
          <w:sz w:val="16"/>
        </w:rPr>
        <w:t> </w:t>
      </w:r>
      <w:r>
        <w:rPr>
          <w:w w:val="105"/>
          <w:sz w:val="16"/>
        </w:rPr>
        <w:t>por</w:t>
      </w:r>
      <w:r>
        <w:rPr>
          <w:spacing w:val="-5"/>
          <w:w w:val="105"/>
          <w:sz w:val="16"/>
        </w:rPr>
        <w:t> </w:t>
      </w:r>
      <w:r>
        <w:rPr>
          <w:w w:val="105"/>
          <w:sz w:val="16"/>
        </w:rPr>
        <w:t>igual</w:t>
      </w:r>
      <w:r>
        <w:rPr>
          <w:spacing w:val="-5"/>
          <w:w w:val="105"/>
          <w:sz w:val="16"/>
        </w:rPr>
        <w:t> </w:t>
      </w:r>
      <w:r>
        <w:rPr>
          <w:w w:val="105"/>
          <w:sz w:val="16"/>
        </w:rPr>
        <w:t>período,</w:t>
      </w:r>
      <w:r>
        <w:rPr>
          <w:spacing w:val="-5"/>
          <w:w w:val="105"/>
          <w:sz w:val="16"/>
        </w:rPr>
        <w:t> </w:t>
      </w:r>
      <w:r>
        <w:rPr>
          <w:w w:val="105"/>
          <w:sz w:val="16"/>
        </w:rPr>
        <w:t>a</w:t>
      </w:r>
      <w:r>
        <w:rPr>
          <w:spacing w:val="-5"/>
          <w:w w:val="105"/>
          <w:sz w:val="16"/>
        </w:rPr>
        <w:t> </w:t>
      </w:r>
      <w:r>
        <w:rPr>
          <w:w w:val="105"/>
          <w:sz w:val="16"/>
        </w:rPr>
        <w:t>critério</w:t>
      </w:r>
      <w:r>
        <w:rPr>
          <w:spacing w:val="-5"/>
          <w:w w:val="105"/>
          <w:sz w:val="16"/>
        </w:rPr>
        <w:t> </w:t>
      </w:r>
      <w:r>
        <w:rPr>
          <w:w w:val="105"/>
          <w:sz w:val="16"/>
        </w:rPr>
        <w:t>exclusivo</w:t>
      </w:r>
      <w:r>
        <w:rPr>
          <w:spacing w:val="-5"/>
          <w:w w:val="105"/>
          <w:sz w:val="16"/>
        </w:rPr>
        <w:t> </w:t>
      </w:r>
      <w:r>
        <w:rPr>
          <w:w w:val="105"/>
          <w:sz w:val="16"/>
        </w:rPr>
        <w:t>da</w:t>
      </w:r>
      <w:r>
        <w:rPr>
          <w:spacing w:val="-10"/>
          <w:w w:val="105"/>
          <w:sz w:val="16"/>
        </w:rPr>
        <w:t> </w:t>
      </w:r>
      <w:r>
        <w:rPr>
          <w:w w:val="105"/>
          <w:sz w:val="16"/>
        </w:rPr>
        <w:t>Administração</w:t>
      </w:r>
      <w:r>
        <w:rPr>
          <w:spacing w:val="-5"/>
          <w:w w:val="105"/>
          <w:sz w:val="16"/>
        </w:rPr>
        <w:t> </w:t>
      </w:r>
      <w:r>
        <w:rPr>
          <w:spacing w:val="-2"/>
          <w:w w:val="105"/>
          <w:sz w:val="16"/>
        </w:rPr>
        <w:t>Pública.</w:t>
      </w:r>
    </w:p>
    <w:p>
      <w:pPr>
        <w:pStyle w:val="BodyText"/>
        <w:spacing w:before="82"/>
      </w:pPr>
    </w:p>
    <w:p>
      <w:pPr>
        <w:pStyle w:val="ListParagraph"/>
        <w:numPr>
          <w:ilvl w:val="2"/>
          <w:numId w:val="66"/>
        </w:numPr>
        <w:tabs>
          <w:tab w:pos="763" w:val="left" w:leader="none"/>
        </w:tabs>
        <w:spacing w:line="343" w:lineRule="auto" w:before="0" w:after="0"/>
        <w:ind w:left="310" w:right="293" w:firstLine="0"/>
        <w:jc w:val="left"/>
        <w:rPr>
          <w:sz w:val="16"/>
        </w:rPr>
      </w:pPr>
      <w:r>
        <w:rPr>
          <w:w w:val="105"/>
          <w:sz w:val="16"/>
        </w:rPr>
        <w:t>A</w:t>
      </w:r>
      <w:r>
        <w:rPr>
          <w:spacing w:val="-9"/>
          <w:w w:val="105"/>
          <w:sz w:val="16"/>
        </w:rPr>
        <w:t> </w:t>
      </w:r>
      <w:r>
        <w:rPr>
          <w:w w:val="105"/>
          <w:sz w:val="16"/>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1"/>
      </w:pPr>
    </w:p>
    <w:p>
      <w:pPr>
        <w:pStyle w:val="Heading3"/>
        <w:numPr>
          <w:ilvl w:val="0"/>
          <w:numId w:val="66"/>
        </w:numPr>
        <w:tabs>
          <w:tab w:pos="475" w:val="left" w:leader="none"/>
        </w:tabs>
        <w:spacing w:line="240" w:lineRule="auto" w:before="0" w:after="0"/>
        <w:ind w:left="475" w:right="0" w:hanging="165"/>
        <w:jc w:val="left"/>
      </w:pPr>
      <w:r>
        <w:rPr/>
        <w:t>HABILITAÇÃO</w:t>
      </w:r>
      <w:r>
        <w:rPr>
          <w:spacing w:val="77"/>
        </w:rPr>
        <w:t> </w:t>
      </w:r>
      <w:r>
        <w:rPr/>
        <w:t>ECONÔMICO-</w:t>
      </w:r>
      <w:r>
        <w:rPr>
          <w:spacing w:val="-2"/>
        </w:rPr>
        <w:t>FINANCEIRA:</w:t>
      </w:r>
    </w:p>
    <w:p>
      <w:pPr>
        <w:pStyle w:val="BodyText"/>
        <w:spacing w:before="82"/>
        <w:rPr>
          <w:b/>
        </w:rPr>
      </w:pPr>
    </w:p>
    <w:p>
      <w:pPr>
        <w:pStyle w:val="ListParagraph"/>
        <w:numPr>
          <w:ilvl w:val="1"/>
          <w:numId w:val="66"/>
        </w:numPr>
        <w:tabs>
          <w:tab w:pos="581" w:val="left" w:leader="none"/>
        </w:tabs>
        <w:spacing w:line="309" w:lineRule="auto" w:before="0" w:after="0"/>
        <w:ind w:left="310" w:right="293" w:firstLine="0"/>
        <w:jc w:val="left"/>
        <w:rPr>
          <w:sz w:val="16"/>
        </w:rPr>
      </w:pPr>
      <w:r>
        <w:rPr>
          <w:sz w:val="16"/>
        </w:rPr>
        <mc:AlternateContent>
          <mc:Choice Requires="wps">
            <w:drawing>
              <wp:anchor distT="0" distB="0" distL="0" distR="0" allowOverlap="1" layoutInCell="1" locked="0" behindDoc="0" simplePos="0" relativeHeight="15735296">
                <wp:simplePos x="0" y="0"/>
                <wp:positionH relativeFrom="page">
                  <wp:posOffset>2140128</wp:posOffset>
                </wp:positionH>
                <wp:positionV relativeFrom="paragraph">
                  <wp:posOffset>253750</wp:posOffset>
                </wp:positionV>
                <wp:extent cx="29209" cy="8255"/>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9209" cy="8255"/>
                        </a:xfrm>
                        <a:custGeom>
                          <a:avLst/>
                          <a:gdLst/>
                          <a:ahLst/>
                          <a:cxnLst/>
                          <a:rect l="l" t="t" r="r" b="b"/>
                          <a:pathLst>
                            <a:path w="29209" h="8255">
                              <a:moveTo>
                                <a:pt x="29150" y="7938"/>
                              </a:moveTo>
                              <a:lnTo>
                                <a:pt x="0" y="7938"/>
                              </a:lnTo>
                              <a:lnTo>
                                <a:pt x="0" y="0"/>
                              </a:lnTo>
                              <a:lnTo>
                                <a:pt x="29150" y="0"/>
                              </a:lnTo>
                              <a:lnTo>
                                <a:pt x="29150" y="793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8.514023pt;margin-top:19.980368pt;width:2.295312pt;height:.625106pt;mso-position-horizontal-relative:page;mso-position-vertical-relative:paragraph;z-index:15735296" id="docshape21" filled="true" fillcolor="#000080" stroked="false">
                <v:fill type="solid"/>
                <w10:wrap type="none"/>
              </v:rect>
            </w:pict>
          </mc:Fallback>
        </mc:AlternateContent>
      </w:r>
      <w:r>
        <w:rPr>
          <w:w w:val="105"/>
          <w:sz w:val="16"/>
        </w:rPr>
        <w:t>Certidão</w:t>
      </w:r>
      <w:r>
        <w:rPr>
          <w:spacing w:val="16"/>
          <w:w w:val="105"/>
          <w:sz w:val="16"/>
        </w:rPr>
        <w:t> </w:t>
      </w:r>
      <w:r>
        <w:rPr>
          <w:w w:val="105"/>
          <w:sz w:val="16"/>
        </w:rPr>
        <w:t>negativa</w:t>
      </w:r>
      <w:r>
        <w:rPr>
          <w:spacing w:val="16"/>
          <w:w w:val="105"/>
          <w:sz w:val="16"/>
        </w:rPr>
        <w:t> </w:t>
      </w:r>
      <w:r>
        <w:rPr>
          <w:w w:val="105"/>
          <w:sz w:val="16"/>
        </w:rPr>
        <w:t>de</w:t>
      </w:r>
      <w:r>
        <w:rPr>
          <w:spacing w:val="16"/>
          <w:w w:val="105"/>
          <w:sz w:val="16"/>
        </w:rPr>
        <w:t> </w:t>
      </w:r>
      <w:r>
        <w:rPr>
          <w:w w:val="105"/>
          <w:sz w:val="16"/>
        </w:rPr>
        <w:t>falência</w:t>
      </w:r>
      <w:r>
        <w:rPr>
          <w:spacing w:val="16"/>
          <w:w w:val="105"/>
          <w:sz w:val="16"/>
        </w:rPr>
        <w:t> </w:t>
      </w:r>
      <w:r>
        <w:rPr>
          <w:w w:val="105"/>
          <w:sz w:val="16"/>
        </w:rPr>
        <w:t>expedida</w:t>
      </w:r>
      <w:r>
        <w:rPr>
          <w:spacing w:val="16"/>
          <w:w w:val="105"/>
          <w:sz w:val="16"/>
        </w:rPr>
        <w:t> </w:t>
      </w:r>
      <w:r>
        <w:rPr>
          <w:w w:val="105"/>
          <w:sz w:val="16"/>
        </w:rPr>
        <w:t>pelo</w:t>
      </w:r>
      <w:r>
        <w:rPr>
          <w:spacing w:val="16"/>
          <w:w w:val="105"/>
          <w:sz w:val="16"/>
        </w:rPr>
        <w:t> </w:t>
      </w:r>
      <w:r>
        <w:rPr>
          <w:w w:val="105"/>
          <w:sz w:val="16"/>
        </w:rPr>
        <w:t>distribuidor</w:t>
      </w:r>
      <w:r>
        <w:rPr>
          <w:spacing w:val="16"/>
          <w:w w:val="105"/>
          <w:sz w:val="16"/>
        </w:rPr>
        <w:t> </w:t>
      </w:r>
      <w:r>
        <w:rPr>
          <w:w w:val="105"/>
          <w:sz w:val="16"/>
        </w:rPr>
        <w:t>da</w:t>
      </w:r>
      <w:r>
        <w:rPr>
          <w:spacing w:val="16"/>
          <w:w w:val="105"/>
          <w:sz w:val="16"/>
        </w:rPr>
        <w:t> </w:t>
      </w:r>
      <w:r>
        <w:rPr>
          <w:w w:val="105"/>
          <w:sz w:val="16"/>
        </w:rPr>
        <w:t>sede</w:t>
      </w:r>
      <w:r>
        <w:rPr>
          <w:spacing w:val="16"/>
          <w:w w:val="105"/>
          <w:sz w:val="16"/>
        </w:rPr>
        <w:t> </w:t>
      </w:r>
      <w:r>
        <w:rPr>
          <w:w w:val="105"/>
          <w:sz w:val="16"/>
        </w:rPr>
        <w:t>do</w:t>
      </w:r>
      <w:r>
        <w:rPr>
          <w:spacing w:val="16"/>
          <w:w w:val="105"/>
          <w:sz w:val="16"/>
        </w:rPr>
        <w:t> </w:t>
      </w:r>
      <w:r>
        <w:rPr>
          <w:w w:val="105"/>
          <w:sz w:val="16"/>
        </w:rPr>
        <w:t>fornecedor,</w:t>
      </w:r>
      <w:r>
        <w:rPr>
          <w:spacing w:val="16"/>
          <w:w w:val="105"/>
          <w:sz w:val="16"/>
        </w:rPr>
        <w:t> </w:t>
      </w:r>
      <w:r>
        <w:rPr>
          <w:w w:val="105"/>
          <w:sz w:val="16"/>
        </w:rPr>
        <w:t>caso</w:t>
      </w:r>
      <w:r>
        <w:rPr>
          <w:spacing w:val="16"/>
          <w:w w:val="105"/>
          <w:sz w:val="16"/>
        </w:rPr>
        <w:t> </w:t>
      </w:r>
      <w:r>
        <w:rPr>
          <w:w w:val="105"/>
          <w:sz w:val="16"/>
        </w:rPr>
        <w:t>se</w:t>
      </w:r>
      <w:r>
        <w:rPr>
          <w:spacing w:val="16"/>
          <w:w w:val="105"/>
          <w:sz w:val="16"/>
        </w:rPr>
        <w:t> </w:t>
      </w:r>
      <w:r>
        <w:rPr>
          <w:w w:val="105"/>
          <w:sz w:val="16"/>
        </w:rPr>
        <w:t>trate</w:t>
      </w:r>
      <w:r>
        <w:rPr>
          <w:spacing w:val="16"/>
          <w:w w:val="105"/>
          <w:sz w:val="16"/>
        </w:rPr>
        <w:t> </w:t>
      </w:r>
      <w:r>
        <w:rPr>
          <w:w w:val="105"/>
          <w:sz w:val="16"/>
        </w:rPr>
        <w:t>de</w:t>
      </w:r>
      <w:r>
        <w:rPr>
          <w:spacing w:val="16"/>
          <w:w w:val="105"/>
          <w:sz w:val="16"/>
        </w:rPr>
        <w:t> </w:t>
      </w:r>
      <w:r>
        <w:rPr>
          <w:w w:val="105"/>
          <w:sz w:val="16"/>
        </w:rPr>
        <w:t>pessoa</w:t>
      </w:r>
      <w:r>
        <w:rPr>
          <w:spacing w:val="16"/>
          <w:w w:val="105"/>
          <w:sz w:val="16"/>
        </w:rPr>
        <w:t> </w:t>
      </w:r>
      <w:r>
        <w:rPr>
          <w:w w:val="105"/>
          <w:sz w:val="16"/>
        </w:rPr>
        <w:t>jurídica,</w:t>
      </w:r>
      <w:r>
        <w:rPr>
          <w:spacing w:val="16"/>
          <w:w w:val="105"/>
          <w:sz w:val="16"/>
        </w:rPr>
        <w:t> </w:t>
      </w:r>
      <w:r>
        <w:rPr>
          <w:w w:val="105"/>
          <w:sz w:val="16"/>
        </w:rPr>
        <w:t>ou</w:t>
      </w:r>
      <w:r>
        <w:rPr>
          <w:spacing w:val="16"/>
          <w:w w:val="105"/>
          <w:sz w:val="16"/>
        </w:rPr>
        <w:t> </w:t>
      </w:r>
      <w:r>
        <w:rPr>
          <w:w w:val="105"/>
          <w:sz w:val="16"/>
        </w:rPr>
        <w:t>certidão</w:t>
      </w:r>
      <w:r>
        <w:rPr>
          <w:spacing w:val="16"/>
          <w:w w:val="105"/>
          <w:sz w:val="16"/>
        </w:rPr>
        <w:t> </w:t>
      </w:r>
      <w:r>
        <w:rPr>
          <w:w w:val="105"/>
          <w:sz w:val="16"/>
        </w:rPr>
        <w:t>negativa</w:t>
      </w:r>
      <w:r>
        <w:rPr>
          <w:spacing w:val="16"/>
          <w:w w:val="105"/>
          <w:sz w:val="16"/>
        </w:rPr>
        <w:t> </w:t>
      </w:r>
      <w:r>
        <w:rPr>
          <w:w w:val="105"/>
          <w:sz w:val="16"/>
        </w:rPr>
        <w:t>de</w:t>
      </w:r>
      <w:r>
        <w:rPr>
          <w:spacing w:val="16"/>
          <w:w w:val="105"/>
          <w:sz w:val="16"/>
        </w:rPr>
        <w:t> </w:t>
      </w:r>
      <w:r>
        <w:rPr>
          <w:w w:val="105"/>
          <w:sz w:val="16"/>
        </w:rPr>
        <w:t>insolvência</w:t>
      </w:r>
      <w:r>
        <w:rPr>
          <w:spacing w:val="16"/>
          <w:w w:val="105"/>
          <w:sz w:val="16"/>
        </w:rPr>
        <w:t> </w:t>
      </w:r>
      <w:r>
        <w:rPr>
          <w:w w:val="105"/>
          <w:sz w:val="16"/>
        </w:rPr>
        <w:t>civil</w:t>
      </w:r>
      <w:r>
        <w:rPr>
          <w:spacing w:val="16"/>
          <w:w w:val="105"/>
          <w:sz w:val="16"/>
        </w:rPr>
        <w:t> </w:t>
      </w:r>
      <w:r>
        <w:rPr>
          <w:w w:val="105"/>
          <w:sz w:val="16"/>
        </w:rPr>
        <w:t>expedida</w:t>
      </w:r>
      <w:r>
        <w:rPr>
          <w:spacing w:val="16"/>
          <w:w w:val="105"/>
          <w:sz w:val="16"/>
        </w:rPr>
        <w:t> </w:t>
      </w:r>
      <w:r>
        <w:rPr>
          <w:w w:val="105"/>
          <w:sz w:val="16"/>
        </w:rPr>
        <w:t>pelo</w:t>
      </w:r>
      <w:r>
        <w:rPr>
          <w:spacing w:val="16"/>
          <w:w w:val="105"/>
          <w:sz w:val="16"/>
        </w:rPr>
        <w:t> </w:t>
      </w:r>
      <w:r>
        <w:rPr>
          <w:w w:val="105"/>
          <w:sz w:val="16"/>
        </w:rPr>
        <w:t>distribuidor</w:t>
      </w:r>
      <w:r>
        <w:rPr>
          <w:spacing w:val="16"/>
          <w:w w:val="105"/>
          <w:sz w:val="16"/>
        </w:rPr>
        <w:t> </w:t>
      </w:r>
      <w:r>
        <w:rPr>
          <w:w w:val="105"/>
          <w:sz w:val="16"/>
        </w:rPr>
        <w:t>do</w:t>
      </w:r>
      <w:r>
        <w:rPr>
          <w:spacing w:val="16"/>
          <w:w w:val="105"/>
          <w:sz w:val="16"/>
        </w:rPr>
        <w:t> </w:t>
      </w:r>
      <w:r>
        <w:rPr>
          <w:w w:val="105"/>
          <w:sz w:val="16"/>
        </w:rPr>
        <w:t>domicílio</w:t>
      </w:r>
      <w:r>
        <w:rPr>
          <w:spacing w:val="16"/>
          <w:w w:val="105"/>
          <w:sz w:val="16"/>
        </w:rPr>
        <w:t> </w:t>
      </w:r>
      <w:r>
        <w:rPr>
          <w:w w:val="105"/>
          <w:sz w:val="16"/>
        </w:rPr>
        <w:t>ou</w:t>
      </w:r>
      <w:r>
        <w:rPr>
          <w:spacing w:val="16"/>
          <w:w w:val="105"/>
          <w:sz w:val="16"/>
        </w:rPr>
        <w:t> </w:t>
      </w:r>
      <w:r>
        <w:rPr>
          <w:w w:val="105"/>
          <w:sz w:val="16"/>
        </w:rPr>
        <w:t>sede</w:t>
      </w:r>
      <w:r>
        <w:rPr>
          <w:spacing w:val="16"/>
          <w:w w:val="105"/>
          <w:sz w:val="16"/>
        </w:rPr>
        <w:t> </w:t>
      </w:r>
      <w:r>
        <w:rPr>
          <w:w w:val="105"/>
          <w:sz w:val="16"/>
        </w:rPr>
        <w:t>do fornecedor, caso se trate de pessoa física ou de sociedade simples.</w:t>
      </w:r>
    </w:p>
    <w:p>
      <w:pPr>
        <w:pStyle w:val="ListParagraph"/>
        <w:numPr>
          <w:ilvl w:val="2"/>
          <w:numId w:val="66"/>
        </w:numPr>
        <w:tabs>
          <w:tab w:pos="684" w:val="left" w:leader="none"/>
        </w:tabs>
        <w:spacing w:line="240" w:lineRule="auto" w:before="0" w:after="0"/>
        <w:ind w:left="684" w:right="0" w:hanging="374"/>
        <w:jc w:val="left"/>
        <w:rPr>
          <w:sz w:val="16"/>
        </w:rPr>
      </w:pPr>
      <w:r>
        <w:rPr>
          <w:w w:val="105"/>
          <w:sz w:val="16"/>
        </w:rPr>
        <w:t>Não</w:t>
      </w:r>
      <w:r>
        <w:rPr>
          <w:spacing w:val="-5"/>
          <w:w w:val="105"/>
          <w:sz w:val="16"/>
        </w:rPr>
        <w:t> </w:t>
      </w:r>
      <w:r>
        <w:rPr>
          <w:w w:val="105"/>
          <w:sz w:val="16"/>
        </w:rPr>
        <w:t>será</w:t>
      </w:r>
      <w:r>
        <w:rPr>
          <w:spacing w:val="-5"/>
          <w:w w:val="105"/>
          <w:sz w:val="16"/>
        </w:rPr>
        <w:t> </w:t>
      </w:r>
      <w:r>
        <w:rPr>
          <w:w w:val="105"/>
          <w:sz w:val="16"/>
        </w:rPr>
        <w:t>causa</w:t>
      </w:r>
      <w:r>
        <w:rPr>
          <w:spacing w:val="-5"/>
          <w:w w:val="105"/>
          <w:sz w:val="16"/>
        </w:rPr>
        <w:t> </w:t>
      </w:r>
      <w:r>
        <w:rPr>
          <w:w w:val="105"/>
          <w:sz w:val="16"/>
        </w:rPr>
        <w:t>de</w:t>
      </w:r>
      <w:r>
        <w:rPr>
          <w:spacing w:val="-5"/>
          <w:w w:val="105"/>
          <w:sz w:val="16"/>
        </w:rPr>
        <w:t> </w:t>
      </w:r>
      <w:r>
        <w:rPr>
          <w:w w:val="105"/>
          <w:sz w:val="16"/>
        </w:rPr>
        <w:t>inabilitação</w:t>
      </w:r>
      <w:r>
        <w:rPr>
          <w:spacing w:val="-5"/>
          <w:w w:val="105"/>
          <w:sz w:val="16"/>
        </w:rPr>
        <w:t> </w:t>
      </w:r>
      <w:r>
        <w:rPr>
          <w:w w:val="105"/>
          <w:sz w:val="16"/>
        </w:rPr>
        <w:t>do</w:t>
      </w:r>
      <w:r>
        <w:rPr>
          <w:spacing w:val="-4"/>
          <w:w w:val="105"/>
          <w:sz w:val="16"/>
        </w:rPr>
        <w:t> </w:t>
      </w:r>
      <w:r>
        <w:rPr>
          <w:w w:val="105"/>
          <w:sz w:val="16"/>
        </w:rPr>
        <w:t>licitante</w:t>
      </w:r>
      <w:r>
        <w:rPr>
          <w:spacing w:val="-5"/>
          <w:w w:val="105"/>
          <w:sz w:val="16"/>
        </w:rPr>
        <w:t> </w:t>
      </w:r>
      <w:r>
        <w:rPr>
          <w:w w:val="105"/>
          <w:sz w:val="16"/>
        </w:rPr>
        <w:t>a</w:t>
      </w:r>
      <w:r>
        <w:rPr>
          <w:spacing w:val="-5"/>
          <w:w w:val="105"/>
          <w:sz w:val="16"/>
        </w:rPr>
        <w:t> </w:t>
      </w:r>
      <w:r>
        <w:rPr>
          <w:w w:val="105"/>
          <w:sz w:val="16"/>
        </w:rPr>
        <w:t>anotação</w:t>
      </w:r>
      <w:r>
        <w:rPr>
          <w:spacing w:val="-5"/>
          <w:w w:val="105"/>
          <w:sz w:val="16"/>
        </w:rPr>
        <w:t> </w:t>
      </w:r>
      <w:r>
        <w:rPr>
          <w:w w:val="105"/>
          <w:sz w:val="16"/>
        </w:rPr>
        <w:t>de</w:t>
      </w:r>
      <w:r>
        <w:rPr>
          <w:spacing w:val="-5"/>
          <w:w w:val="105"/>
          <w:sz w:val="16"/>
        </w:rPr>
        <w:t> </w:t>
      </w:r>
      <w:r>
        <w:rPr>
          <w:w w:val="105"/>
          <w:sz w:val="16"/>
        </w:rPr>
        <w:t>distribuição</w:t>
      </w:r>
      <w:r>
        <w:rPr>
          <w:spacing w:val="-5"/>
          <w:w w:val="105"/>
          <w:sz w:val="16"/>
        </w:rPr>
        <w:t> </w:t>
      </w:r>
      <w:r>
        <w:rPr>
          <w:w w:val="105"/>
          <w:sz w:val="16"/>
        </w:rPr>
        <w:t>de</w:t>
      </w:r>
      <w:r>
        <w:rPr>
          <w:spacing w:val="-4"/>
          <w:w w:val="105"/>
          <w:sz w:val="16"/>
        </w:rPr>
        <w:t> </w:t>
      </w:r>
      <w:r>
        <w:rPr>
          <w:w w:val="105"/>
          <w:sz w:val="16"/>
        </w:rPr>
        <w:t>processo</w:t>
      </w:r>
      <w:r>
        <w:rPr>
          <w:spacing w:val="-5"/>
          <w:w w:val="105"/>
          <w:sz w:val="16"/>
        </w:rPr>
        <w:t> </w:t>
      </w:r>
      <w:r>
        <w:rPr>
          <w:w w:val="105"/>
          <w:sz w:val="16"/>
        </w:rPr>
        <w:t>de</w:t>
      </w:r>
      <w:r>
        <w:rPr>
          <w:spacing w:val="-5"/>
          <w:w w:val="105"/>
          <w:sz w:val="16"/>
        </w:rPr>
        <w:t> </w:t>
      </w:r>
      <w:r>
        <w:rPr>
          <w:w w:val="105"/>
          <w:sz w:val="16"/>
        </w:rPr>
        <w:t>recuperação</w:t>
      </w:r>
      <w:r>
        <w:rPr>
          <w:spacing w:val="-5"/>
          <w:w w:val="105"/>
          <w:sz w:val="16"/>
        </w:rPr>
        <w:t> </w:t>
      </w:r>
      <w:r>
        <w:rPr>
          <w:w w:val="105"/>
          <w:sz w:val="16"/>
        </w:rPr>
        <w:t>judicial</w:t>
      </w:r>
      <w:r>
        <w:rPr>
          <w:spacing w:val="-5"/>
          <w:w w:val="105"/>
          <w:sz w:val="16"/>
        </w:rPr>
        <w:t> </w:t>
      </w:r>
      <w:r>
        <w:rPr>
          <w:w w:val="105"/>
          <w:sz w:val="16"/>
        </w:rPr>
        <w:t>ou</w:t>
      </w:r>
      <w:r>
        <w:rPr>
          <w:spacing w:val="-5"/>
          <w:w w:val="105"/>
          <w:sz w:val="16"/>
        </w:rPr>
        <w:t> </w:t>
      </w:r>
      <w:r>
        <w:rPr>
          <w:w w:val="105"/>
          <w:sz w:val="16"/>
        </w:rPr>
        <w:t>de</w:t>
      </w:r>
      <w:r>
        <w:rPr>
          <w:spacing w:val="-4"/>
          <w:w w:val="105"/>
          <w:sz w:val="16"/>
        </w:rPr>
        <w:t> </w:t>
      </w:r>
      <w:r>
        <w:rPr>
          <w:w w:val="105"/>
          <w:sz w:val="16"/>
        </w:rPr>
        <w:t>pedido</w:t>
      </w:r>
      <w:r>
        <w:rPr>
          <w:spacing w:val="-5"/>
          <w:w w:val="105"/>
          <w:sz w:val="16"/>
        </w:rPr>
        <w:t> </w:t>
      </w:r>
      <w:r>
        <w:rPr>
          <w:w w:val="105"/>
          <w:sz w:val="16"/>
        </w:rPr>
        <w:t>de</w:t>
      </w:r>
      <w:r>
        <w:rPr>
          <w:spacing w:val="-5"/>
          <w:w w:val="105"/>
          <w:sz w:val="16"/>
        </w:rPr>
        <w:t> </w:t>
      </w:r>
      <w:r>
        <w:rPr>
          <w:w w:val="105"/>
          <w:sz w:val="16"/>
        </w:rPr>
        <w:t>homologação</w:t>
      </w:r>
      <w:r>
        <w:rPr>
          <w:spacing w:val="-5"/>
          <w:w w:val="105"/>
          <w:sz w:val="16"/>
        </w:rPr>
        <w:t> </w:t>
      </w:r>
      <w:r>
        <w:rPr>
          <w:w w:val="105"/>
          <w:sz w:val="16"/>
        </w:rPr>
        <w:t>de</w:t>
      </w:r>
      <w:r>
        <w:rPr>
          <w:spacing w:val="-5"/>
          <w:w w:val="105"/>
          <w:sz w:val="16"/>
        </w:rPr>
        <w:t> </w:t>
      </w:r>
      <w:r>
        <w:rPr>
          <w:w w:val="105"/>
          <w:sz w:val="16"/>
        </w:rPr>
        <w:t>recuperação</w:t>
      </w:r>
      <w:r>
        <w:rPr>
          <w:spacing w:val="-4"/>
          <w:w w:val="105"/>
          <w:sz w:val="16"/>
        </w:rPr>
        <w:t> </w:t>
      </w:r>
      <w:r>
        <w:rPr>
          <w:spacing w:val="-2"/>
          <w:w w:val="105"/>
          <w:sz w:val="16"/>
        </w:rPr>
        <w:t>extrajudicial.</w:t>
      </w:r>
    </w:p>
    <w:p>
      <w:pPr>
        <w:pStyle w:val="ListParagraph"/>
        <w:numPr>
          <w:ilvl w:val="1"/>
          <w:numId w:val="66"/>
        </w:numPr>
        <w:tabs>
          <w:tab w:pos="559" w:val="left" w:leader="none"/>
        </w:tabs>
        <w:spacing w:line="240" w:lineRule="auto" w:before="41" w:after="0"/>
        <w:ind w:left="559" w:right="0" w:hanging="249"/>
        <w:jc w:val="left"/>
        <w:rPr>
          <w:sz w:val="16"/>
        </w:rPr>
      </w:pPr>
      <w:r>
        <w:rPr>
          <w:w w:val="105"/>
          <w:sz w:val="16"/>
        </w:rPr>
        <w:t>Balanço</w:t>
      </w:r>
      <w:r>
        <w:rPr>
          <w:spacing w:val="-6"/>
          <w:w w:val="105"/>
          <w:sz w:val="16"/>
        </w:rPr>
        <w:t> </w:t>
      </w:r>
      <w:r>
        <w:rPr>
          <w:w w:val="105"/>
          <w:sz w:val="16"/>
        </w:rPr>
        <w:t>patrimonial,</w:t>
      </w:r>
      <w:r>
        <w:rPr>
          <w:spacing w:val="-5"/>
          <w:w w:val="105"/>
          <w:sz w:val="16"/>
        </w:rPr>
        <w:t> </w:t>
      </w:r>
      <w:r>
        <w:rPr>
          <w:w w:val="105"/>
          <w:sz w:val="16"/>
        </w:rPr>
        <w:t>demonstração</w:t>
      </w:r>
      <w:r>
        <w:rPr>
          <w:spacing w:val="-6"/>
          <w:w w:val="105"/>
          <w:sz w:val="16"/>
        </w:rPr>
        <w:t> </w:t>
      </w:r>
      <w:r>
        <w:rPr>
          <w:w w:val="105"/>
          <w:sz w:val="16"/>
        </w:rPr>
        <w:t>de</w:t>
      </w:r>
      <w:r>
        <w:rPr>
          <w:spacing w:val="-5"/>
          <w:w w:val="105"/>
          <w:sz w:val="16"/>
        </w:rPr>
        <w:t> </w:t>
      </w:r>
      <w:r>
        <w:rPr>
          <w:w w:val="105"/>
          <w:sz w:val="16"/>
        </w:rPr>
        <w:t>resultado</w:t>
      </w:r>
      <w:r>
        <w:rPr>
          <w:spacing w:val="-6"/>
          <w:w w:val="105"/>
          <w:sz w:val="16"/>
        </w:rPr>
        <w:t> </w:t>
      </w:r>
      <w:r>
        <w:rPr>
          <w:w w:val="105"/>
          <w:sz w:val="16"/>
        </w:rPr>
        <w:t>de</w:t>
      </w:r>
      <w:r>
        <w:rPr>
          <w:spacing w:val="-5"/>
          <w:w w:val="105"/>
          <w:sz w:val="16"/>
        </w:rPr>
        <w:t> </w:t>
      </w:r>
      <w:r>
        <w:rPr>
          <w:w w:val="105"/>
          <w:sz w:val="16"/>
        </w:rPr>
        <w:t>exercício</w:t>
      </w:r>
      <w:r>
        <w:rPr>
          <w:spacing w:val="-6"/>
          <w:w w:val="105"/>
          <w:sz w:val="16"/>
        </w:rPr>
        <w:t> </w:t>
      </w:r>
      <w:r>
        <w:rPr>
          <w:w w:val="105"/>
          <w:sz w:val="16"/>
        </w:rPr>
        <w:t>e</w:t>
      </w:r>
      <w:r>
        <w:rPr>
          <w:spacing w:val="-5"/>
          <w:w w:val="105"/>
          <w:sz w:val="16"/>
        </w:rPr>
        <w:t> </w:t>
      </w:r>
      <w:r>
        <w:rPr>
          <w:w w:val="105"/>
          <w:sz w:val="16"/>
        </w:rPr>
        <w:t>demais</w:t>
      </w:r>
      <w:r>
        <w:rPr>
          <w:spacing w:val="-6"/>
          <w:w w:val="105"/>
          <w:sz w:val="16"/>
        </w:rPr>
        <w:t> </w:t>
      </w:r>
      <w:r>
        <w:rPr>
          <w:w w:val="105"/>
          <w:sz w:val="16"/>
        </w:rPr>
        <w:t>demonstrações</w:t>
      </w:r>
      <w:r>
        <w:rPr>
          <w:spacing w:val="-5"/>
          <w:w w:val="105"/>
          <w:sz w:val="16"/>
        </w:rPr>
        <w:t> </w:t>
      </w:r>
      <w:r>
        <w:rPr>
          <w:w w:val="105"/>
          <w:sz w:val="16"/>
        </w:rPr>
        <w:t>contábeis</w:t>
      </w:r>
      <w:r>
        <w:rPr>
          <w:spacing w:val="-5"/>
          <w:w w:val="105"/>
          <w:sz w:val="16"/>
        </w:rPr>
        <w:t> </w:t>
      </w:r>
      <w:r>
        <w:rPr>
          <w:w w:val="105"/>
          <w:sz w:val="16"/>
        </w:rPr>
        <w:t>dos</w:t>
      </w:r>
      <w:r>
        <w:rPr>
          <w:spacing w:val="-6"/>
          <w:w w:val="105"/>
          <w:sz w:val="16"/>
        </w:rPr>
        <w:t> </w:t>
      </w:r>
      <w:r>
        <w:rPr>
          <w:w w:val="105"/>
          <w:sz w:val="16"/>
        </w:rPr>
        <w:t>2</w:t>
      </w:r>
      <w:r>
        <w:rPr>
          <w:spacing w:val="-5"/>
          <w:w w:val="105"/>
          <w:sz w:val="16"/>
        </w:rPr>
        <w:t> </w:t>
      </w:r>
      <w:r>
        <w:rPr>
          <w:w w:val="105"/>
          <w:sz w:val="16"/>
        </w:rPr>
        <w:t>(dois)</w:t>
      </w:r>
      <w:r>
        <w:rPr>
          <w:spacing w:val="-6"/>
          <w:w w:val="105"/>
          <w:sz w:val="16"/>
        </w:rPr>
        <w:t> </w:t>
      </w:r>
      <w:r>
        <w:rPr>
          <w:w w:val="105"/>
          <w:sz w:val="16"/>
        </w:rPr>
        <w:t>últimos</w:t>
      </w:r>
      <w:r>
        <w:rPr>
          <w:spacing w:val="-5"/>
          <w:w w:val="105"/>
          <w:sz w:val="16"/>
        </w:rPr>
        <w:t> </w:t>
      </w:r>
      <w:r>
        <w:rPr>
          <w:w w:val="105"/>
          <w:sz w:val="16"/>
        </w:rPr>
        <w:t>exercícios</w:t>
      </w:r>
      <w:r>
        <w:rPr>
          <w:spacing w:val="-6"/>
          <w:w w:val="105"/>
          <w:sz w:val="16"/>
        </w:rPr>
        <w:t> </w:t>
      </w:r>
      <w:r>
        <w:rPr>
          <w:w w:val="105"/>
          <w:sz w:val="16"/>
        </w:rPr>
        <w:t>sociais,</w:t>
      </w:r>
      <w:r>
        <w:rPr>
          <w:spacing w:val="-5"/>
          <w:w w:val="105"/>
          <w:sz w:val="16"/>
        </w:rPr>
        <w:t> </w:t>
      </w:r>
      <w:r>
        <w:rPr>
          <w:w w:val="105"/>
          <w:sz w:val="16"/>
        </w:rPr>
        <w:t>vedada</w:t>
      </w:r>
      <w:r>
        <w:rPr>
          <w:spacing w:val="-6"/>
          <w:w w:val="105"/>
          <w:sz w:val="16"/>
        </w:rPr>
        <w:t> </w:t>
      </w:r>
      <w:r>
        <w:rPr>
          <w:w w:val="105"/>
          <w:sz w:val="16"/>
        </w:rPr>
        <w:t>a</w:t>
      </w:r>
      <w:r>
        <w:rPr>
          <w:spacing w:val="-5"/>
          <w:w w:val="105"/>
          <w:sz w:val="16"/>
        </w:rPr>
        <w:t> </w:t>
      </w:r>
      <w:r>
        <w:rPr>
          <w:w w:val="105"/>
          <w:sz w:val="16"/>
        </w:rPr>
        <w:t>sua</w:t>
      </w:r>
      <w:r>
        <w:rPr>
          <w:spacing w:val="-5"/>
          <w:w w:val="105"/>
          <w:sz w:val="16"/>
        </w:rPr>
        <w:t> </w:t>
      </w:r>
      <w:r>
        <w:rPr>
          <w:w w:val="105"/>
          <w:sz w:val="16"/>
        </w:rPr>
        <w:t>substituição</w:t>
      </w:r>
      <w:r>
        <w:rPr>
          <w:spacing w:val="-6"/>
          <w:w w:val="105"/>
          <w:sz w:val="16"/>
        </w:rPr>
        <w:t> </w:t>
      </w:r>
      <w:r>
        <w:rPr>
          <w:w w:val="105"/>
          <w:sz w:val="16"/>
        </w:rPr>
        <w:t>por</w:t>
      </w:r>
      <w:r>
        <w:rPr>
          <w:spacing w:val="-5"/>
          <w:w w:val="105"/>
          <w:sz w:val="16"/>
        </w:rPr>
        <w:t> </w:t>
      </w:r>
      <w:r>
        <w:rPr>
          <w:w w:val="105"/>
          <w:sz w:val="16"/>
        </w:rPr>
        <w:t>balancetes</w:t>
      </w:r>
      <w:r>
        <w:rPr>
          <w:spacing w:val="-6"/>
          <w:w w:val="105"/>
          <w:sz w:val="16"/>
        </w:rPr>
        <w:t> </w:t>
      </w:r>
      <w:r>
        <w:rPr>
          <w:w w:val="105"/>
          <w:sz w:val="16"/>
        </w:rPr>
        <w:t>ou</w:t>
      </w:r>
      <w:r>
        <w:rPr>
          <w:spacing w:val="-5"/>
          <w:w w:val="105"/>
          <w:sz w:val="16"/>
        </w:rPr>
        <w:t> </w:t>
      </w:r>
      <w:r>
        <w:rPr>
          <w:w w:val="105"/>
          <w:sz w:val="16"/>
        </w:rPr>
        <w:t>balanços</w:t>
      </w:r>
      <w:r>
        <w:rPr>
          <w:spacing w:val="-6"/>
          <w:w w:val="105"/>
          <w:sz w:val="16"/>
        </w:rPr>
        <w:t> </w:t>
      </w:r>
      <w:r>
        <w:rPr>
          <w:spacing w:val="-2"/>
          <w:w w:val="105"/>
          <w:sz w:val="16"/>
        </w:rPr>
        <w:t>provisórios.</w:t>
      </w:r>
    </w:p>
    <w:p>
      <w:pPr>
        <w:pStyle w:val="ListParagraph"/>
        <w:numPr>
          <w:ilvl w:val="2"/>
          <w:numId w:val="66"/>
        </w:numPr>
        <w:tabs>
          <w:tab w:pos="684" w:val="left" w:leader="none"/>
        </w:tabs>
        <w:spacing w:line="240" w:lineRule="auto" w:before="54" w:after="0"/>
        <w:ind w:left="684" w:right="0" w:hanging="374"/>
        <w:jc w:val="left"/>
        <w:rPr>
          <w:sz w:val="16"/>
        </w:rPr>
      </w:pPr>
      <w:r>
        <w:rPr>
          <w:w w:val="105"/>
          <w:sz w:val="16"/>
        </w:rPr>
        <w:t>Os</w:t>
      </w:r>
      <w:r>
        <w:rPr>
          <w:spacing w:val="-5"/>
          <w:w w:val="105"/>
          <w:sz w:val="16"/>
        </w:rPr>
        <w:t> </w:t>
      </w:r>
      <w:r>
        <w:rPr>
          <w:w w:val="105"/>
          <w:sz w:val="16"/>
        </w:rPr>
        <w:t>documentos</w:t>
      </w:r>
      <w:r>
        <w:rPr>
          <w:spacing w:val="-5"/>
          <w:w w:val="105"/>
          <w:sz w:val="16"/>
        </w:rPr>
        <w:t> </w:t>
      </w:r>
      <w:r>
        <w:rPr>
          <w:w w:val="105"/>
          <w:sz w:val="16"/>
        </w:rPr>
        <w:t>referidos</w:t>
      </w:r>
      <w:r>
        <w:rPr>
          <w:spacing w:val="-5"/>
          <w:w w:val="105"/>
          <w:sz w:val="16"/>
        </w:rPr>
        <w:t> </w:t>
      </w:r>
      <w:r>
        <w:rPr>
          <w:w w:val="105"/>
          <w:sz w:val="16"/>
        </w:rPr>
        <w:t>acima</w:t>
      </w:r>
      <w:r>
        <w:rPr>
          <w:spacing w:val="-4"/>
          <w:w w:val="105"/>
          <w:sz w:val="16"/>
        </w:rPr>
        <w:t> </w:t>
      </w:r>
      <w:r>
        <w:rPr>
          <w:w w:val="105"/>
          <w:sz w:val="16"/>
        </w:rPr>
        <w:t>limitar-se-ão</w:t>
      </w:r>
      <w:r>
        <w:rPr>
          <w:spacing w:val="-5"/>
          <w:w w:val="105"/>
          <w:sz w:val="16"/>
        </w:rPr>
        <w:t> </w:t>
      </w:r>
      <w:r>
        <w:rPr>
          <w:w w:val="105"/>
          <w:sz w:val="16"/>
        </w:rPr>
        <w:t>ao</w:t>
      </w:r>
      <w:r>
        <w:rPr>
          <w:spacing w:val="-5"/>
          <w:w w:val="105"/>
          <w:sz w:val="16"/>
        </w:rPr>
        <w:t> </w:t>
      </w:r>
      <w:r>
        <w:rPr>
          <w:w w:val="105"/>
          <w:sz w:val="16"/>
        </w:rPr>
        <w:t>último</w:t>
      </w:r>
      <w:r>
        <w:rPr>
          <w:spacing w:val="-4"/>
          <w:w w:val="105"/>
          <w:sz w:val="16"/>
        </w:rPr>
        <w:t> </w:t>
      </w:r>
      <w:r>
        <w:rPr>
          <w:w w:val="105"/>
          <w:sz w:val="16"/>
        </w:rPr>
        <w:t>exercício</w:t>
      </w:r>
      <w:r>
        <w:rPr>
          <w:spacing w:val="-5"/>
          <w:w w:val="105"/>
          <w:sz w:val="16"/>
        </w:rPr>
        <w:t> </w:t>
      </w:r>
      <w:r>
        <w:rPr>
          <w:w w:val="105"/>
          <w:sz w:val="16"/>
        </w:rPr>
        <w:t>social</w:t>
      </w:r>
      <w:r>
        <w:rPr>
          <w:spacing w:val="-5"/>
          <w:w w:val="105"/>
          <w:sz w:val="16"/>
        </w:rPr>
        <w:t> </w:t>
      </w:r>
      <w:r>
        <w:rPr>
          <w:w w:val="105"/>
          <w:sz w:val="16"/>
        </w:rPr>
        <w:t>no</w:t>
      </w:r>
      <w:r>
        <w:rPr>
          <w:spacing w:val="-5"/>
          <w:w w:val="105"/>
          <w:sz w:val="16"/>
        </w:rPr>
        <w:t> </w:t>
      </w:r>
      <w:r>
        <w:rPr>
          <w:w w:val="105"/>
          <w:sz w:val="16"/>
        </w:rPr>
        <w:t>caso</w:t>
      </w:r>
      <w:r>
        <w:rPr>
          <w:spacing w:val="-4"/>
          <w:w w:val="105"/>
          <w:sz w:val="16"/>
        </w:rPr>
        <w:t> </w:t>
      </w:r>
      <w:r>
        <w:rPr>
          <w:w w:val="105"/>
          <w:sz w:val="16"/>
        </w:rPr>
        <w:t>de</w:t>
      </w:r>
      <w:r>
        <w:rPr>
          <w:spacing w:val="-5"/>
          <w:w w:val="105"/>
          <w:sz w:val="16"/>
        </w:rPr>
        <w:t> </w:t>
      </w:r>
      <w:r>
        <w:rPr>
          <w:w w:val="105"/>
          <w:sz w:val="16"/>
        </w:rPr>
        <w:t>a</w:t>
      </w:r>
      <w:r>
        <w:rPr>
          <w:spacing w:val="-5"/>
          <w:w w:val="105"/>
          <w:sz w:val="16"/>
        </w:rPr>
        <w:t> </w:t>
      </w:r>
      <w:r>
        <w:rPr>
          <w:w w:val="105"/>
          <w:sz w:val="16"/>
        </w:rPr>
        <w:t>pessoa</w:t>
      </w:r>
      <w:r>
        <w:rPr>
          <w:spacing w:val="-4"/>
          <w:w w:val="105"/>
          <w:sz w:val="16"/>
        </w:rPr>
        <w:t> </w:t>
      </w:r>
      <w:r>
        <w:rPr>
          <w:w w:val="105"/>
          <w:sz w:val="16"/>
        </w:rPr>
        <w:t>jurídica</w:t>
      </w:r>
      <w:r>
        <w:rPr>
          <w:spacing w:val="-5"/>
          <w:w w:val="105"/>
          <w:sz w:val="16"/>
        </w:rPr>
        <w:t> </w:t>
      </w:r>
      <w:r>
        <w:rPr>
          <w:w w:val="105"/>
          <w:sz w:val="16"/>
        </w:rPr>
        <w:t>ter</w:t>
      </w:r>
      <w:r>
        <w:rPr>
          <w:spacing w:val="-5"/>
          <w:w w:val="105"/>
          <w:sz w:val="16"/>
        </w:rPr>
        <w:t> </w:t>
      </w:r>
      <w:r>
        <w:rPr>
          <w:w w:val="105"/>
          <w:sz w:val="16"/>
        </w:rPr>
        <w:t>sido</w:t>
      </w:r>
      <w:r>
        <w:rPr>
          <w:spacing w:val="-5"/>
          <w:w w:val="105"/>
          <w:sz w:val="16"/>
        </w:rPr>
        <w:t> </w:t>
      </w:r>
      <w:r>
        <w:rPr>
          <w:w w:val="105"/>
          <w:sz w:val="16"/>
        </w:rPr>
        <w:t>constituída</w:t>
      </w:r>
      <w:r>
        <w:rPr>
          <w:spacing w:val="-4"/>
          <w:w w:val="105"/>
          <w:sz w:val="16"/>
        </w:rPr>
        <w:t> </w:t>
      </w:r>
      <w:r>
        <w:rPr>
          <w:w w:val="105"/>
          <w:sz w:val="16"/>
        </w:rPr>
        <w:t>há</w:t>
      </w:r>
      <w:r>
        <w:rPr>
          <w:spacing w:val="-5"/>
          <w:w w:val="105"/>
          <w:sz w:val="16"/>
        </w:rPr>
        <w:t> </w:t>
      </w:r>
      <w:r>
        <w:rPr>
          <w:w w:val="105"/>
          <w:sz w:val="16"/>
        </w:rPr>
        <w:t>menos</w:t>
      </w:r>
      <w:r>
        <w:rPr>
          <w:spacing w:val="-5"/>
          <w:w w:val="105"/>
          <w:sz w:val="16"/>
        </w:rPr>
        <w:t> </w:t>
      </w:r>
      <w:r>
        <w:rPr>
          <w:w w:val="105"/>
          <w:sz w:val="16"/>
        </w:rPr>
        <w:t>de</w:t>
      </w:r>
      <w:r>
        <w:rPr>
          <w:spacing w:val="-4"/>
          <w:w w:val="105"/>
          <w:sz w:val="16"/>
        </w:rPr>
        <w:t> </w:t>
      </w:r>
      <w:r>
        <w:rPr>
          <w:w w:val="105"/>
          <w:sz w:val="16"/>
        </w:rPr>
        <w:t>2</w:t>
      </w:r>
      <w:r>
        <w:rPr>
          <w:spacing w:val="-5"/>
          <w:w w:val="105"/>
          <w:sz w:val="16"/>
        </w:rPr>
        <w:t> </w:t>
      </w:r>
      <w:r>
        <w:rPr>
          <w:w w:val="105"/>
          <w:sz w:val="16"/>
        </w:rPr>
        <w:t>(dois)</w:t>
      </w:r>
      <w:r>
        <w:rPr>
          <w:spacing w:val="-5"/>
          <w:w w:val="105"/>
          <w:sz w:val="16"/>
        </w:rPr>
        <w:t> </w:t>
      </w:r>
      <w:r>
        <w:rPr>
          <w:spacing w:val="-4"/>
          <w:w w:val="105"/>
          <w:sz w:val="16"/>
        </w:rPr>
        <w:t>anos.</w:t>
      </w:r>
    </w:p>
    <w:p>
      <w:pPr>
        <w:pStyle w:val="ListParagraph"/>
        <w:numPr>
          <w:ilvl w:val="2"/>
          <w:numId w:val="66"/>
        </w:numPr>
        <w:tabs>
          <w:tab w:pos="684" w:val="left" w:leader="none"/>
        </w:tabs>
        <w:spacing w:line="240" w:lineRule="auto" w:before="41" w:after="0"/>
        <w:ind w:left="684" w:right="0" w:hanging="374"/>
        <w:jc w:val="left"/>
        <w:rPr>
          <w:sz w:val="16"/>
        </w:rPr>
      </w:pPr>
      <w:r>
        <w:rPr>
          <w:w w:val="105"/>
          <w:sz w:val="16"/>
        </w:rPr>
        <w:t>Os</w:t>
      </w:r>
      <w:r>
        <w:rPr>
          <w:spacing w:val="-6"/>
          <w:w w:val="105"/>
          <w:sz w:val="16"/>
        </w:rPr>
        <w:t> </w:t>
      </w:r>
      <w:r>
        <w:rPr>
          <w:w w:val="105"/>
          <w:sz w:val="16"/>
        </w:rPr>
        <w:t>fornecedores</w:t>
      </w:r>
      <w:r>
        <w:rPr>
          <w:spacing w:val="-5"/>
          <w:w w:val="105"/>
          <w:sz w:val="16"/>
        </w:rPr>
        <w:t> </w:t>
      </w:r>
      <w:r>
        <w:rPr>
          <w:w w:val="105"/>
          <w:sz w:val="16"/>
        </w:rPr>
        <w:t>criados</w:t>
      </w:r>
      <w:r>
        <w:rPr>
          <w:spacing w:val="-5"/>
          <w:w w:val="105"/>
          <w:sz w:val="16"/>
        </w:rPr>
        <w:t> </w:t>
      </w:r>
      <w:r>
        <w:rPr>
          <w:w w:val="105"/>
          <w:sz w:val="16"/>
        </w:rPr>
        <w:t>no</w:t>
      </w:r>
      <w:r>
        <w:rPr>
          <w:spacing w:val="-5"/>
          <w:w w:val="105"/>
          <w:sz w:val="16"/>
        </w:rPr>
        <w:t> </w:t>
      </w:r>
      <w:r>
        <w:rPr>
          <w:w w:val="105"/>
          <w:sz w:val="16"/>
        </w:rPr>
        <w:t>exercício</w:t>
      </w:r>
      <w:r>
        <w:rPr>
          <w:spacing w:val="-5"/>
          <w:w w:val="105"/>
          <w:sz w:val="16"/>
        </w:rPr>
        <w:t> </w:t>
      </w:r>
      <w:r>
        <w:rPr>
          <w:w w:val="105"/>
          <w:sz w:val="16"/>
        </w:rPr>
        <w:t>financeiro</w:t>
      </w:r>
      <w:r>
        <w:rPr>
          <w:spacing w:val="-6"/>
          <w:w w:val="105"/>
          <w:sz w:val="16"/>
        </w:rPr>
        <w:t> </w:t>
      </w:r>
      <w:r>
        <w:rPr>
          <w:w w:val="105"/>
          <w:sz w:val="16"/>
        </w:rPr>
        <w:t>da</w:t>
      </w:r>
      <w:r>
        <w:rPr>
          <w:spacing w:val="-5"/>
          <w:w w:val="105"/>
          <w:sz w:val="16"/>
        </w:rPr>
        <w:t> </w:t>
      </w:r>
      <w:r>
        <w:rPr>
          <w:w w:val="105"/>
          <w:sz w:val="16"/>
        </w:rPr>
        <w:t>contratação</w:t>
      </w:r>
      <w:r>
        <w:rPr>
          <w:spacing w:val="-5"/>
          <w:w w:val="105"/>
          <w:sz w:val="16"/>
        </w:rPr>
        <w:t> </w:t>
      </w:r>
      <w:r>
        <w:rPr>
          <w:w w:val="105"/>
          <w:sz w:val="16"/>
        </w:rPr>
        <w:t>deverão</w:t>
      </w:r>
      <w:r>
        <w:rPr>
          <w:spacing w:val="-5"/>
          <w:w w:val="105"/>
          <w:sz w:val="16"/>
        </w:rPr>
        <w:t> </w:t>
      </w:r>
      <w:r>
        <w:rPr>
          <w:w w:val="105"/>
          <w:sz w:val="16"/>
        </w:rPr>
        <w:t>atender</w:t>
      </w:r>
      <w:r>
        <w:rPr>
          <w:spacing w:val="-5"/>
          <w:w w:val="105"/>
          <w:sz w:val="16"/>
        </w:rPr>
        <w:t> </w:t>
      </w:r>
      <w:r>
        <w:rPr>
          <w:w w:val="105"/>
          <w:sz w:val="16"/>
        </w:rPr>
        <w:t>a</w:t>
      </w:r>
      <w:r>
        <w:rPr>
          <w:spacing w:val="-5"/>
          <w:w w:val="105"/>
          <w:sz w:val="16"/>
        </w:rPr>
        <w:t> </w:t>
      </w:r>
      <w:r>
        <w:rPr>
          <w:w w:val="105"/>
          <w:sz w:val="16"/>
        </w:rPr>
        <w:t>todas</w:t>
      </w:r>
      <w:r>
        <w:rPr>
          <w:spacing w:val="-6"/>
          <w:w w:val="105"/>
          <w:sz w:val="16"/>
        </w:rPr>
        <w:t> </w:t>
      </w:r>
      <w:r>
        <w:rPr>
          <w:w w:val="105"/>
          <w:sz w:val="16"/>
        </w:rPr>
        <w:t>as</w:t>
      </w:r>
      <w:r>
        <w:rPr>
          <w:spacing w:val="-5"/>
          <w:w w:val="105"/>
          <w:sz w:val="16"/>
        </w:rPr>
        <w:t> </w:t>
      </w:r>
      <w:r>
        <w:rPr>
          <w:w w:val="105"/>
          <w:sz w:val="16"/>
        </w:rPr>
        <w:t>exigências</w:t>
      </w:r>
      <w:r>
        <w:rPr>
          <w:spacing w:val="-5"/>
          <w:w w:val="105"/>
          <w:sz w:val="16"/>
        </w:rPr>
        <w:t> </w:t>
      </w:r>
      <w:r>
        <w:rPr>
          <w:w w:val="105"/>
          <w:sz w:val="16"/>
        </w:rPr>
        <w:t>da</w:t>
      </w:r>
      <w:r>
        <w:rPr>
          <w:spacing w:val="-5"/>
          <w:w w:val="105"/>
          <w:sz w:val="16"/>
        </w:rPr>
        <w:t> </w:t>
      </w:r>
      <w:r>
        <w:rPr>
          <w:w w:val="105"/>
          <w:sz w:val="16"/>
        </w:rPr>
        <w:t>habilitação</w:t>
      </w:r>
      <w:r>
        <w:rPr>
          <w:spacing w:val="-5"/>
          <w:w w:val="105"/>
          <w:sz w:val="16"/>
        </w:rPr>
        <w:t> </w:t>
      </w:r>
      <w:r>
        <w:rPr>
          <w:w w:val="105"/>
          <w:sz w:val="16"/>
        </w:rPr>
        <w:t>e</w:t>
      </w:r>
      <w:r>
        <w:rPr>
          <w:spacing w:val="-6"/>
          <w:w w:val="105"/>
          <w:sz w:val="16"/>
        </w:rPr>
        <w:t> </w:t>
      </w:r>
      <w:r>
        <w:rPr>
          <w:w w:val="105"/>
          <w:sz w:val="16"/>
        </w:rPr>
        <w:t>ficam</w:t>
      </w:r>
      <w:r>
        <w:rPr>
          <w:spacing w:val="-5"/>
          <w:w w:val="105"/>
          <w:sz w:val="16"/>
        </w:rPr>
        <w:t> </w:t>
      </w:r>
      <w:r>
        <w:rPr>
          <w:w w:val="105"/>
          <w:sz w:val="16"/>
        </w:rPr>
        <w:t>autorizados</w:t>
      </w:r>
      <w:r>
        <w:rPr>
          <w:spacing w:val="-5"/>
          <w:w w:val="105"/>
          <w:sz w:val="16"/>
        </w:rPr>
        <w:t> </w:t>
      </w:r>
      <w:r>
        <w:rPr>
          <w:w w:val="105"/>
          <w:sz w:val="16"/>
        </w:rPr>
        <w:t>a</w:t>
      </w:r>
      <w:r>
        <w:rPr>
          <w:spacing w:val="-5"/>
          <w:w w:val="105"/>
          <w:sz w:val="16"/>
        </w:rPr>
        <w:t> </w:t>
      </w:r>
      <w:r>
        <w:rPr>
          <w:w w:val="105"/>
          <w:sz w:val="16"/>
        </w:rPr>
        <w:t>substituir</w:t>
      </w:r>
      <w:r>
        <w:rPr>
          <w:spacing w:val="-5"/>
          <w:w w:val="105"/>
          <w:sz w:val="16"/>
        </w:rPr>
        <w:t> </w:t>
      </w:r>
      <w:r>
        <w:rPr>
          <w:w w:val="105"/>
          <w:sz w:val="16"/>
        </w:rPr>
        <w:t>os</w:t>
      </w:r>
      <w:r>
        <w:rPr>
          <w:spacing w:val="-5"/>
          <w:w w:val="105"/>
          <w:sz w:val="16"/>
        </w:rPr>
        <w:t> </w:t>
      </w:r>
      <w:r>
        <w:rPr>
          <w:w w:val="105"/>
          <w:sz w:val="16"/>
        </w:rPr>
        <w:t>demonstrativos</w:t>
      </w:r>
      <w:r>
        <w:rPr>
          <w:spacing w:val="-6"/>
          <w:w w:val="105"/>
          <w:sz w:val="16"/>
        </w:rPr>
        <w:t> </w:t>
      </w:r>
      <w:r>
        <w:rPr>
          <w:w w:val="105"/>
          <w:sz w:val="16"/>
        </w:rPr>
        <w:t>contábeis</w:t>
      </w:r>
      <w:r>
        <w:rPr>
          <w:spacing w:val="-5"/>
          <w:w w:val="105"/>
          <w:sz w:val="16"/>
        </w:rPr>
        <w:t> </w:t>
      </w:r>
      <w:r>
        <w:rPr>
          <w:w w:val="105"/>
          <w:sz w:val="16"/>
        </w:rPr>
        <w:t>pelo</w:t>
      </w:r>
      <w:r>
        <w:rPr>
          <w:spacing w:val="-5"/>
          <w:w w:val="105"/>
          <w:sz w:val="16"/>
        </w:rPr>
        <w:t> </w:t>
      </w:r>
      <w:r>
        <w:rPr>
          <w:w w:val="105"/>
          <w:sz w:val="16"/>
        </w:rPr>
        <w:t>balanço</w:t>
      </w:r>
      <w:r>
        <w:rPr>
          <w:spacing w:val="-5"/>
          <w:w w:val="105"/>
          <w:sz w:val="16"/>
        </w:rPr>
        <w:t> </w:t>
      </w:r>
      <w:r>
        <w:rPr>
          <w:w w:val="105"/>
          <w:sz w:val="16"/>
        </w:rPr>
        <w:t>de</w:t>
      </w:r>
      <w:r>
        <w:rPr>
          <w:spacing w:val="-5"/>
          <w:w w:val="105"/>
          <w:sz w:val="16"/>
        </w:rPr>
        <w:t> </w:t>
      </w:r>
      <w:r>
        <w:rPr>
          <w:spacing w:val="-2"/>
          <w:w w:val="105"/>
          <w:sz w:val="16"/>
        </w:rPr>
        <w:t>abertura;</w:t>
      </w:r>
    </w:p>
    <w:p>
      <w:pPr>
        <w:pStyle w:val="ListParagraph"/>
        <w:numPr>
          <w:ilvl w:val="3"/>
          <w:numId w:val="66"/>
        </w:numPr>
        <w:tabs>
          <w:tab w:pos="809" w:val="left" w:leader="none"/>
        </w:tabs>
        <w:spacing w:line="240" w:lineRule="auto" w:before="54" w:after="0"/>
        <w:ind w:left="809" w:right="0" w:hanging="499"/>
        <w:jc w:val="left"/>
        <w:rPr>
          <w:sz w:val="16"/>
        </w:rPr>
      </w:pPr>
      <w:r>
        <w:rPr>
          <w:w w:val="105"/>
          <w:sz w:val="16"/>
        </w:rPr>
        <w:t>Poderá</w:t>
      </w:r>
      <w:r>
        <w:rPr>
          <w:spacing w:val="-6"/>
          <w:w w:val="105"/>
          <w:sz w:val="16"/>
        </w:rPr>
        <w:t> </w:t>
      </w:r>
      <w:r>
        <w:rPr>
          <w:w w:val="105"/>
          <w:sz w:val="16"/>
        </w:rPr>
        <w:t>ser</w:t>
      </w:r>
      <w:r>
        <w:rPr>
          <w:spacing w:val="-5"/>
          <w:w w:val="105"/>
          <w:sz w:val="16"/>
        </w:rPr>
        <w:t> </w:t>
      </w:r>
      <w:r>
        <w:rPr>
          <w:w w:val="105"/>
          <w:sz w:val="16"/>
        </w:rPr>
        <w:t>apresentado</w:t>
      </w:r>
      <w:r>
        <w:rPr>
          <w:spacing w:val="-6"/>
          <w:w w:val="105"/>
          <w:sz w:val="16"/>
        </w:rPr>
        <w:t> </w:t>
      </w:r>
      <w:r>
        <w:rPr>
          <w:w w:val="105"/>
          <w:sz w:val="16"/>
        </w:rPr>
        <w:t>o</w:t>
      </w:r>
      <w:r>
        <w:rPr>
          <w:spacing w:val="-5"/>
          <w:w w:val="105"/>
          <w:sz w:val="16"/>
        </w:rPr>
        <w:t> </w:t>
      </w:r>
      <w:r>
        <w:rPr>
          <w:w w:val="105"/>
          <w:sz w:val="16"/>
        </w:rPr>
        <w:t>balanço</w:t>
      </w:r>
      <w:r>
        <w:rPr>
          <w:spacing w:val="-5"/>
          <w:w w:val="105"/>
          <w:sz w:val="16"/>
        </w:rPr>
        <w:t> </w:t>
      </w:r>
      <w:r>
        <w:rPr>
          <w:w w:val="105"/>
          <w:sz w:val="16"/>
        </w:rPr>
        <w:t>intermediário,</w:t>
      </w:r>
      <w:r>
        <w:rPr>
          <w:spacing w:val="-6"/>
          <w:w w:val="105"/>
          <w:sz w:val="16"/>
        </w:rPr>
        <w:t> </w:t>
      </w:r>
      <w:r>
        <w:rPr>
          <w:w w:val="105"/>
          <w:sz w:val="16"/>
        </w:rPr>
        <w:t>caso</w:t>
      </w:r>
      <w:r>
        <w:rPr>
          <w:spacing w:val="-5"/>
          <w:w w:val="105"/>
          <w:sz w:val="16"/>
        </w:rPr>
        <w:t> </w:t>
      </w:r>
      <w:r>
        <w:rPr>
          <w:w w:val="105"/>
          <w:sz w:val="16"/>
        </w:rPr>
        <w:t>autorizado</w:t>
      </w:r>
      <w:r>
        <w:rPr>
          <w:spacing w:val="-6"/>
          <w:w w:val="105"/>
          <w:sz w:val="16"/>
        </w:rPr>
        <w:t> </w:t>
      </w:r>
      <w:r>
        <w:rPr>
          <w:w w:val="105"/>
          <w:sz w:val="16"/>
        </w:rPr>
        <w:t>por</w:t>
      </w:r>
      <w:r>
        <w:rPr>
          <w:spacing w:val="-5"/>
          <w:w w:val="105"/>
          <w:sz w:val="16"/>
        </w:rPr>
        <w:t> </w:t>
      </w:r>
      <w:r>
        <w:rPr>
          <w:w w:val="105"/>
          <w:sz w:val="16"/>
        </w:rPr>
        <w:t>lei</w:t>
      </w:r>
      <w:r>
        <w:rPr>
          <w:spacing w:val="-5"/>
          <w:w w:val="105"/>
          <w:sz w:val="16"/>
        </w:rPr>
        <w:t> </w:t>
      </w:r>
      <w:r>
        <w:rPr>
          <w:w w:val="105"/>
          <w:sz w:val="16"/>
        </w:rPr>
        <w:t>ou</w:t>
      </w:r>
      <w:r>
        <w:rPr>
          <w:spacing w:val="-6"/>
          <w:w w:val="105"/>
          <w:sz w:val="16"/>
        </w:rPr>
        <w:t> </w:t>
      </w:r>
      <w:r>
        <w:rPr>
          <w:w w:val="105"/>
          <w:sz w:val="16"/>
        </w:rPr>
        <w:t>pelo</w:t>
      </w:r>
      <w:r>
        <w:rPr>
          <w:spacing w:val="-5"/>
          <w:w w:val="105"/>
          <w:sz w:val="16"/>
        </w:rPr>
        <w:t> </w:t>
      </w:r>
      <w:r>
        <w:rPr>
          <w:w w:val="105"/>
          <w:sz w:val="16"/>
        </w:rPr>
        <w:t>contrato/estatuto</w:t>
      </w:r>
      <w:r>
        <w:rPr>
          <w:spacing w:val="-6"/>
          <w:w w:val="105"/>
          <w:sz w:val="16"/>
        </w:rPr>
        <w:t> </w:t>
      </w:r>
      <w:r>
        <w:rPr>
          <w:spacing w:val="-2"/>
          <w:w w:val="105"/>
          <w:sz w:val="16"/>
        </w:rPr>
        <w:t>social.</w:t>
      </w:r>
    </w:p>
    <w:p>
      <w:pPr>
        <w:pStyle w:val="ListParagraph"/>
        <w:numPr>
          <w:ilvl w:val="2"/>
          <w:numId w:val="66"/>
        </w:numPr>
        <w:tabs>
          <w:tab w:pos="693" w:val="left" w:leader="none"/>
        </w:tabs>
        <w:spacing w:line="292" w:lineRule="auto" w:before="53" w:after="0"/>
        <w:ind w:left="310" w:right="768" w:firstLine="0"/>
        <w:jc w:val="left"/>
        <w:rPr>
          <w:sz w:val="16"/>
        </w:rPr>
      </w:pPr>
      <w:r>
        <w:rPr>
          <w:w w:val="105"/>
          <w:sz w:val="16"/>
        </w:rPr>
        <w:t>Para fins de habilitação econômico-financeira de sociedade empresária em recuperação judicial deverão ser considerados os valores constantes no Plano de Recuperação Judicial, homologado pelo </w:t>
      </w:r>
      <w:r>
        <w:rPr>
          <w:w w:val="105"/>
          <w:sz w:val="16"/>
        </w:rPr>
        <w:t>Juízo competente, para fins de apuração dos índices contábeis previstos no edital.</w:t>
      </w:r>
    </w:p>
    <w:p>
      <w:pPr>
        <w:pStyle w:val="BodyText"/>
      </w:pPr>
    </w:p>
    <w:p>
      <w:pPr>
        <w:pStyle w:val="BodyText"/>
        <w:spacing w:before="83"/>
      </w:pPr>
    </w:p>
    <w:p>
      <w:pPr>
        <w:pStyle w:val="Heading3"/>
        <w:numPr>
          <w:ilvl w:val="0"/>
          <w:numId w:val="66"/>
        </w:numPr>
        <w:tabs>
          <w:tab w:pos="475" w:val="left" w:leader="none"/>
        </w:tabs>
        <w:spacing w:line="240" w:lineRule="auto" w:before="0" w:after="0"/>
        <w:ind w:left="475" w:right="0" w:hanging="165"/>
        <w:jc w:val="left"/>
      </w:pPr>
      <w:r>
        <w:rPr/>
        <w:t>HABILITAÇÃO</w:t>
      </w:r>
      <w:r>
        <w:rPr>
          <w:spacing w:val="31"/>
        </w:rPr>
        <w:t> </w:t>
      </w:r>
      <w:r>
        <w:rPr>
          <w:spacing w:val="-2"/>
        </w:rPr>
        <w:t>TÉCNICA</w:t>
      </w:r>
    </w:p>
    <w:p>
      <w:pPr>
        <w:pStyle w:val="BodyText"/>
        <w:rPr>
          <w:b/>
        </w:rPr>
      </w:pPr>
    </w:p>
    <w:p>
      <w:pPr>
        <w:pStyle w:val="BodyText"/>
        <w:rPr>
          <w:b/>
        </w:rPr>
      </w:pPr>
    </w:p>
    <w:p>
      <w:pPr>
        <w:pStyle w:val="BodyText"/>
        <w:spacing w:before="127"/>
        <w:rPr>
          <w:b/>
        </w:rPr>
      </w:pPr>
    </w:p>
    <w:p>
      <w:pPr>
        <w:pStyle w:val="ListParagraph"/>
        <w:numPr>
          <w:ilvl w:val="1"/>
          <w:numId w:val="66"/>
        </w:numPr>
        <w:tabs>
          <w:tab w:pos="584" w:val="left" w:leader="none"/>
        </w:tabs>
        <w:spacing w:line="292" w:lineRule="auto" w:before="0" w:after="0"/>
        <w:ind w:left="310" w:right="293" w:firstLine="0"/>
        <w:jc w:val="both"/>
        <w:rPr>
          <w:sz w:val="16"/>
        </w:rPr>
      </w:pPr>
      <w:r>
        <w:rPr>
          <w:w w:val="105"/>
          <w:sz w:val="16"/>
        </w:rPr>
        <w:t>Os</w:t>
      </w:r>
      <w:r>
        <w:rPr>
          <w:w w:val="105"/>
          <w:sz w:val="16"/>
        </w:rPr>
        <w:t> licitantes</w:t>
      </w:r>
      <w:r>
        <w:rPr>
          <w:w w:val="105"/>
          <w:sz w:val="16"/>
        </w:rPr>
        <w:t> deverão</w:t>
      </w:r>
      <w:r>
        <w:rPr>
          <w:w w:val="105"/>
          <w:sz w:val="16"/>
        </w:rPr>
        <w:t> comprovar</w:t>
      </w:r>
      <w:r>
        <w:rPr>
          <w:w w:val="105"/>
          <w:sz w:val="16"/>
        </w:rPr>
        <w:t> por</w:t>
      </w:r>
      <w:r>
        <w:rPr>
          <w:w w:val="105"/>
          <w:sz w:val="16"/>
        </w:rPr>
        <w:t> meio</w:t>
      </w:r>
      <w:r>
        <w:rPr>
          <w:w w:val="105"/>
          <w:sz w:val="16"/>
        </w:rPr>
        <w:t> de</w:t>
      </w:r>
      <w:r>
        <w:rPr>
          <w:w w:val="105"/>
          <w:sz w:val="16"/>
        </w:rPr>
        <w:t> atestados</w:t>
      </w:r>
      <w:r>
        <w:rPr>
          <w:w w:val="105"/>
          <w:sz w:val="16"/>
        </w:rPr>
        <w:t> de</w:t>
      </w:r>
      <w:r>
        <w:rPr>
          <w:w w:val="105"/>
          <w:sz w:val="16"/>
        </w:rPr>
        <w:t> capacidade</w:t>
      </w:r>
      <w:r>
        <w:rPr>
          <w:w w:val="105"/>
          <w:sz w:val="16"/>
        </w:rPr>
        <w:t> técnica</w:t>
      </w:r>
      <w:r>
        <w:rPr>
          <w:w w:val="105"/>
          <w:sz w:val="16"/>
        </w:rPr>
        <w:t> emitidos</w:t>
      </w:r>
      <w:r>
        <w:rPr>
          <w:w w:val="105"/>
          <w:sz w:val="16"/>
        </w:rPr>
        <w:t> por</w:t>
      </w:r>
      <w:r>
        <w:rPr>
          <w:w w:val="105"/>
          <w:sz w:val="16"/>
        </w:rPr>
        <w:t> pessoa</w:t>
      </w:r>
      <w:r>
        <w:rPr>
          <w:w w:val="105"/>
          <w:sz w:val="16"/>
        </w:rPr>
        <w:t> jurídica</w:t>
      </w:r>
      <w:r>
        <w:rPr>
          <w:w w:val="105"/>
          <w:sz w:val="16"/>
        </w:rPr>
        <w:t> de</w:t>
      </w:r>
      <w:r>
        <w:rPr>
          <w:w w:val="105"/>
          <w:sz w:val="16"/>
        </w:rPr>
        <w:t> direito</w:t>
      </w:r>
      <w:r>
        <w:rPr>
          <w:w w:val="105"/>
          <w:sz w:val="16"/>
        </w:rPr>
        <w:t> público</w:t>
      </w:r>
      <w:r>
        <w:rPr>
          <w:w w:val="105"/>
          <w:sz w:val="16"/>
        </w:rPr>
        <w:t> ou</w:t>
      </w:r>
      <w:r>
        <w:rPr>
          <w:w w:val="105"/>
          <w:sz w:val="16"/>
        </w:rPr>
        <w:t> privado,</w:t>
      </w:r>
      <w:r>
        <w:rPr>
          <w:w w:val="105"/>
          <w:sz w:val="16"/>
        </w:rPr>
        <w:t> que</w:t>
      </w:r>
      <w:r>
        <w:rPr>
          <w:w w:val="105"/>
          <w:sz w:val="16"/>
        </w:rPr>
        <w:t> tenha</w:t>
      </w:r>
      <w:r>
        <w:rPr>
          <w:w w:val="105"/>
          <w:sz w:val="16"/>
        </w:rPr>
        <w:t> executado</w:t>
      </w:r>
      <w:r>
        <w:rPr>
          <w:w w:val="105"/>
          <w:sz w:val="16"/>
        </w:rPr>
        <w:t> fornecimentos</w:t>
      </w:r>
      <w:r>
        <w:rPr>
          <w:w w:val="105"/>
          <w:sz w:val="16"/>
        </w:rPr>
        <w:t> compatíveis</w:t>
      </w:r>
      <w:r>
        <w:rPr>
          <w:w w:val="105"/>
          <w:sz w:val="16"/>
        </w:rPr>
        <w:t> em</w:t>
      </w:r>
      <w:r>
        <w:rPr>
          <w:w w:val="105"/>
          <w:sz w:val="16"/>
        </w:rPr>
        <w:t> características, quantidades e prazos com o pleiteado nesse certame, nos termos do art. 67 da lei 14.133/2021.</w:t>
      </w:r>
    </w:p>
    <w:p>
      <w:pPr>
        <w:pStyle w:val="ListParagraph"/>
        <w:numPr>
          <w:ilvl w:val="0"/>
          <w:numId w:val="67"/>
        </w:numPr>
        <w:tabs>
          <w:tab w:pos="487" w:val="left" w:leader="none"/>
        </w:tabs>
        <w:spacing w:line="292" w:lineRule="auto" w:before="1" w:after="0"/>
        <w:ind w:left="310" w:right="293" w:firstLine="0"/>
        <w:jc w:val="both"/>
        <w:rPr>
          <w:sz w:val="16"/>
        </w:rPr>
      </w:pPr>
      <w:r>
        <w:rPr>
          <w:w w:val="105"/>
          <w:sz w:val="16"/>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w:t>
      </w:r>
      <w:r>
        <w:rPr>
          <w:spacing w:val="-1"/>
          <w:w w:val="105"/>
          <w:sz w:val="16"/>
        </w:rPr>
        <w:t> </w:t>
      </w:r>
      <w:r>
        <w:rPr>
          <w:w w:val="105"/>
          <w:sz w:val="16"/>
        </w:rPr>
        <w:t>UERJ;</w:t>
      </w:r>
    </w:p>
    <w:p>
      <w:pPr>
        <w:pStyle w:val="ListParagraph"/>
        <w:numPr>
          <w:ilvl w:val="1"/>
          <w:numId w:val="67"/>
        </w:numPr>
        <w:tabs>
          <w:tab w:pos="605" w:val="left" w:leader="none"/>
        </w:tabs>
        <w:spacing w:line="240" w:lineRule="auto" w:before="2" w:after="0"/>
        <w:ind w:left="605" w:right="0" w:hanging="295"/>
        <w:jc w:val="left"/>
        <w:rPr>
          <w:sz w:val="16"/>
        </w:rPr>
      </w:pPr>
      <w:r>
        <w:rPr>
          <w:w w:val="105"/>
          <w:sz w:val="16"/>
        </w:rPr>
        <w:t>poderá</w:t>
      </w:r>
      <w:r>
        <w:rPr>
          <w:spacing w:val="-5"/>
          <w:w w:val="105"/>
          <w:sz w:val="16"/>
        </w:rPr>
        <w:t> </w:t>
      </w:r>
      <w:r>
        <w:rPr>
          <w:w w:val="105"/>
          <w:sz w:val="16"/>
        </w:rPr>
        <w:t>ser</w:t>
      </w:r>
      <w:r>
        <w:rPr>
          <w:spacing w:val="-5"/>
          <w:w w:val="105"/>
          <w:sz w:val="16"/>
        </w:rPr>
        <w:t> </w:t>
      </w:r>
      <w:r>
        <w:rPr>
          <w:w w:val="105"/>
          <w:sz w:val="16"/>
        </w:rPr>
        <w:t>apresentado</w:t>
      </w:r>
      <w:r>
        <w:rPr>
          <w:spacing w:val="-5"/>
          <w:w w:val="105"/>
          <w:sz w:val="16"/>
        </w:rPr>
        <w:t> </w:t>
      </w:r>
      <w:r>
        <w:rPr>
          <w:w w:val="105"/>
          <w:sz w:val="16"/>
        </w:rPr>
        <w:t>mais</w:t>
      </w:r>
      <w:r>
        <w:rPr>
          <w:spacing w:val="-5"/>
          <w:w w:val="105"/>
          <w:sz w:val="16"/>
        </w:rPr>
        <w:t> </w:t>
      </w:r>
      <w:r>
        <w:rPr>
          <w:w w:val="105"/>
          <w:sz w:val="16"/>
        </w:rPr>
        <w:t>de</w:t>
      </w:r>
      <w:r>
        <w:rPr>
          <w:spacing w:val="-5"/>
          <w:w w:val="105"/>
          <w:sz w:val="16"/>
        </w:rPr>
        <w:t> </w:t>
      </w:r>
      <w:r>
        <w:rPr>
          <w:w w:val="105"/>
          <w:sz w:val="16"/>
        </w:rPr>
        <w:t>um</w:t>
      </w:r>
      <w:r>
        <w:rPr>
          <w:spacing w:val="-5"/>
          <w:w w:val="105"/>
          <w:sz w:val="16"/>
        </w:rPr>
        <w:t> </w:t>
      </w:r>
      <w:r>
        <w:rPr>
          <w:w w:val="105"/>
          <w:sz w:val="16"/>
        </w:rPr>
        <w:t>atestado</w:t>
      </w:r>
      <w:r>
        <w:rPr>
          <w:spacing w:val="-5"/>
          <w:w w:val="105"/>
          <w:sz w:val="16"/>
        </w:rPr>
        <w:t> </w:t>
      </w:r>
      <w:r>
        <w:rPr>
          <w:w w:val="105"/>
          <w:sz w:val="16"/>
        </w:rPr>
        <w:t>de</w:t>
      </w:r>
      <w:r>
        <w:rPr>
          <w:spacing w:val="-5"/>
          <w:w w:val="105"/>
          <w:sz w:val="16"/>
        </w:rPr>
        <w:t> </w:t>
      </w:r>
      <w:r>
        <w:rPr>
          <w:w w:val="105"/>
          <w:sz w:val="16"/>
        </w:rPr>
        <w:t>capacidade</w:t>
      </w:r>
      <w:r>
        <w:rPr>
          <w:spacing w:val="-5"/>
          <w:w w:val="105"/>
          <w:sz w:val="16"/>
        </w:rPr>
        <w:t> </w:t>
      </w:r>
      <w:r>
        <w:rPr>
          <w:w w:val="105"/>
          <w:sz w:val="16"/>
        </w:rPr>
        <w:t>técnica,</w:t>
      </w:r>
      <w:r>
        <w:rPr>
          <w:spacing w:val="-5"/>
          <w:w w:val="105"/>
          <w:sz w:val="16"/>
        </w:rPr>
        <w:t> </w:t>
      </w:r>
      <w:r>
        <w:rPr>
          <w:w w:val="105"/>
          <w:sz w:val="16"/>
        </w:rPr>
        <w:t>sendo</w:t>
      </w:r>
      <w:r>
        <w:rPr>
          <w:spacing w:val="-5"/>
          <w:w w:val="105"/>
          <w:sz w:val="16"/>
        </w:rPr>
        <w:t> </w:t>
      </w:r>
      <w:r>
        <w:rPr>
          <w:w w:val="105"/>
          <w:sz w:val="16"/>
        </w:rPr>
        <w:t>aceito</w:t>
      </w:r>
      <w:r>
        <w:rPr>
          <w:spacing w:val="-5"/>
          <w:w w:val="105"/>
          <w:sz w:val="16"/>
        </w:rPr>
        <w:t> </w:t>
      </w:r>
      <w:r>
        <w:rPr>
          <w:w w:val="105"/>
          <w:sz w:val="16"/>
        </w:rPr>
        <w:t>o</w:t>
      </w:r>
      <w:r>
        <w:rPr>
          <w:spacing w:val="-5"/>
          <w:w w:val="105"/>
          <w:sz w:val="16"/>
        </w:rPr>
        <w:t> </w:t>
      </w:r>
      <w:r>
        <w:rPr>
          <w:w w:val="105"/>
          <w:sz w:val="16"/>
        </w:rPr>
        <w:t>seu</w:t>
      </w:r>
      <w:r>
        <w:rPr>
          <w:spacing w:val="-5"/>
          <w:w w:val="105"/>
          <w:sz w:val="16"/>
        </w:rPr>
        <w:t> </w:t>
      </w:r>
      <w:r>
        <w:rPr>
          <w:w w:val="105"/>
          <w:sz w:val="16"/>
        </w:rPr>
        <w:t>somatório,</w:t>
      </w:r>
      <w:r>
        <w:rPr>
          <w:spacing w:val="-5"/>
          <w:w w:val="105"/>
          <w:sz w:val="16"/>
        </w:rPr>
        <w:t> </w:t>
      </w:r>
      <w:r>
        <w:rPr>
          <w:w w:val="105"/>
          <w:sz w:val="16"/>
        </w:rPr>
        <w:t>desde</w:t>
      </w:r>
      <w:r>
        <w:rPr>
          <w:spacing w:val="-4"/>
          <w:w w:val="105"/>
          <w:sz w:val="16"/>
        </w:rPr>
        <w:t> </w:t>
      </w:r>
      <w:r>
        <w:rPr>
          <w:w w:val="105"/>
          <w:sz w:val="16"/>
        </w:rPr>
        <w:t>que</w:t>
      </w:r>
      <w:r>
        <w:rPr>
          <w:spacing w:val="-5"/>
          <w:w w:val="105"/>
          <w:sz w:val="16"/>
        </w:rPr>
        <w:t> </w:t>
      </w:r>
      <w:r>
        <w:rPr>
          <w:w w:val="105"/>
          <w:sz w:val="16"/>
        </w:rPr>
        <w:t>reste</w:t>
      </w:r>
      <w:r>
        <w:rPr>
          <w:spacing w:val="-5"/>
          <w:w w:val="105"/>
          <w:sz w:val="16"/>
        </w:rPr>
        <w:t> </w:t>
      </w:r>
      <w:r>
        <w:rPr>
          <w:w w:val="105"/>
          <w:sz w:val="16"/>
        </w:rPr>
        <w:t>demonstrada</w:t>
      </w:r>
      <w:r>
        <w:rPr>
          <w:spacing w:val="-5"/>
          <w:w w:val="105"/>
          <w:sz w:val="16"/>
        </w:rPr>
        <w:t> </w:t>
      </w:r>
      <w:r>
        <w:rPr>
          <w:w w:val="105"/>
          <w:sz w:val="16"/>
        </w:rPr>
        <w:t>a</w:t>
      </w:r>
      <w:r>
        <w:rPr>
          <w:spacing w:val="-5"/>
          <w:w w:val="105"/>
          <w:sz w:val="16"/>
        </w:rPr>
        <w:t> </w:t>
      </w:r>
      <w:r>
        <w:rPr>
          <w:w w:val="105"/>
          <w:sz w:val="16"/>
        </w:rPr>
        <w:t>execução</w:t>
      </w:r>
      <w:r>
        <w:rPr>
          <w:spacing w:val="-5"/>
          <w:w w:val="105"/>
          <w:sz w:val="16"/>
        </w:rPr>
        <w:t> </w:t>
      </w:r>
      <w:r>
        <w:rPr>
          <w:w w:val="105"/>
          <w:sz w:val="16"/>
        </w:rPr>
        <w:t>concomitante</w:t>
      </w:r>
      <w:r>
        <w:rPr>
          <w:spacing w:val="-5"/>
          <w:w w:val="105"/>
          <w:sz w:val="16"/>
        </w:rPr>
        <w:t> </w:t>
      </w:r>
      <w:r>
        <w:rPr>
          <w:w w:val="105"/>
          <w:sz w:val="16"/>
        </w:rPr>
        <w:t>do</w:t>
      </w:r>
      <w:r>
        <w:rPr>
          <w:spacing w:val="-5"/>
          <w:w w:val="105"/>
          <w:sz w:val="16"/>
        </w:rPr>
        <w:t> </w:t>
      </w:r>
      <w:r>
        <w:rPr>
          <w:spacing w:val="-2"/>
          <w:w w:val="105"/>
          <w:sz w:val="16"/>
        </w:rPr>
        <w:t>objeto;</w:t>
      </w:r>
    </w:p>
    <w:p>
      <w:pPr>
        <w:pStyle w:val="ListParagraph"/>
        <w:numPr>
          <w:ilvl w:val="1"/>
          <w:numId w:val="67"/>
        </w:numPr>
        <w:tabs>
          <w:tab w:pos="605" w:val="left" w:leader="none"/>
        </w:tabs>
        <w:spacing w:line="240" w:lineRule="auto" w:before="41" w:after="0"/>
        <w:ind w:left="605" w:right="0" w:hanging="295"/>
        <w:jc w:val="left"/>
        <w:rPr>
          <w:sz w:val="16"/>
        </w:rPr>
      </w:pPr>
      <w:r>
        <w:rPr>
          <w:w w:val="105"/>
          <w:sz w:val="16"/>
        </w:rPr>
        <w:t>O(s)</w:t>
      </w:r>
      <w:r>
        <w:rPr>
          <w:spacing w:val="-5"/>
          <w:w w:val="105"/>
          <w:sz w:val="16"/>
        </w:rPr>
        <w:t> </w:t>
      </w:r>
      <w:r>
        <w:rPr>
          <w:w w:val="105"/>
          <w:sz w:val="16"/>
        </w:rPr>
        <w:t>atestado(s)</w:t>
      </w:r>
      <w:r>
        <w:rPr>
          <w:spacing w:val="-5"/>
          <w:w w:val="105"/>
          <w:sz w:val="16"/>
        </w:rPr>
        <w:t> </w:t>
      </w:r>
      <w:r>
        <w:rPr>
          <w:w w:val="105"/>
          <w:sz w:val="16"/>
        </w:rPr>
        <w:t>deve(m)</w:t>
      </w:r>
      <w:r>
        <w:rPr>
          <w:spacing w:val="-5"/>
          <w:w w:val="105"/>
          <w:sz w:val="16"/>
        </w:rPr>
        <w:t> </w:t>
      </w:r>
      <w:r>
        <w:rPr>
          <w:w w:val="105"/>
          <w:sz w:val="16"/>
        </w:rPr>
        <w:t>comprovar</w:t>
      </w:r>
      <w:r>
        <w:rPr>
          <w:spacing w:val="-5"/>
          <w:w w:val="105"/>
          <w:sz w:val="16"/>
        </w:rPr>
        <w:t> </w:t>
      </w:r>
      <w:r>
        <w:rPr>
          <w:w w:val="105"/>
          <w:sz w:val="16"/>
        </w:rPr>
        <w:t>a</w:t>
      </w:r>
      <w:r>
        <w:rPr>
          <w:spacing w:val="-4"/>
          <w:w w:val="105"/>
          <w:sz w:val="16"/>
        </w:rPr>
        <w:t> </w:t>
      </w:r>
      <w:r>
        <w:rPr>
          <w:w w:val="105"/>
          <w:sz w:val="16"/>
        </w:rPr>
        <w:t>aptidão</w:t>
      </w:r>
      <w:r>
        <w:rPr>
          <w:spacing w:val="-5"/>
          <w:w w:val="105"/>
          <w:sz w:val="16"/>
        </w:rPr>
        <w:t> </w:t>
      </w:r>
      <w:r>
        <w:rPr>
          <w:w w:val="105"/>
          <w:sz w:val="16"/>
        </w:rPr>
        <w:t>para</w:t>
      </w:r>
      <w:r>
        <w:rPr>
          <w:spacing w:val="-5"/>
          <w:w w:val="105"/>
          <w:sz w:val="16"/>
        </w:rPr>
        <w:t> </w:t>
      </w:r>
      <w:r>
        <w:rPr>
          <w:w w:val="105"/>
          <w:sz w:val="16"/>
        </w:rPr>
        <w:t>fornecimento</w:t>
      </w:r>
      <w:r>
        <w:rPr>
          <w:spacing w:val="-5"/>
          <w:w w:val="105"/>
          <w:sz w:val="16"/>
        </w:rPr>
        <w:t> </w:t>
      </w:r>
      <w:r>
        <w:rPr>
          <w:w w:val="105"/>
          <w:sz w:val="16"/>
        </w:rPr>
        <w:t>de</w:t>
      </w:r>
      <w:r>
        <w:rPr>
          <w:spacing w:val="-4"/>
          <w:w w:val="105"/>
          <w:sz w:val="16"/>
        </w:rPr>
        <w:t> </w:t>
      </w:r>
      <w:r>
        <w:rPr>
          <w:w w:val="105"/>
          <w:sz w:val="16"/>
        </w:rPr>
        <w:t>um</w:t>
      </w:r>
      <w:r>
        <w:rPr>
          <w:spacing w:val="-5"/>
          <w:w w:val="105"/>
          <w:sz w:val="16"/>
        </w:rPr>
        <w:t> </w:t>
      </w:r>
      <w:r>
        <w:rPr>
          <w:w w:val="105"/>
          <w:sz w:val="16"/>
        </w:rPr>
        <w:t>quantitativo</w:t>
      </w:r>
      <w:r>
        <w:rPr>
          <w:spacing w:val="-5"/>
          <w:w w:val="105"/>
          <w:sz w:val="16"/>
        </w:rPr>
        <w:t> </w:t>
      </w:r>
      <w:r>
        <w:rPr>
          <w:w w:val="105"/>
          <w:sz w:val="16"/>
        </w:rPr>
        <w:t>de</w:t>
      </w:r>
      <w:r>
        <w:rPr>
          <w:spacing w:val="-5"/>
          <w:w w:val="105"/>
          <w:sz w:val="16"/>
        </w:rPr>
        <w:t> </w:t>
      </w:r>
      <w:r>
        <w:rPr>
          <w:w w:val="105"/>
          <w:sz w:val="16"/>
        </w:rPr>
        <w:t>pelo</w:t>
      </w:r>
      <w:r>
        <w:rPr>
          <w:spacing w:val="-5"/>
          <w:w w:val="105"/>
          <w:sz w:val="16"/>
        </w:rPr>
        <w:t> </w:t>
      </w:r>
      <w:r>
        <w:rPr>
          <w:w w:val="105"/>
          <w:sz w:val="16"/>
        </w:rPr>
        <w:t>menos</w:t>
      </w:r>
      <w:r>
        <w:rPr>
          <w:spacing w:val="-4"/>
          <w:w w:val="105"/>
          <w:sz w:val="16"/>
        </w:rPr>
        <w:t> </w:t>
      </w:r>
      <w:r>
        <w:rPr>
          <w:w w:val="105"/>
          <w:sz w:val="16"/>
        </w:rPr>
        <w:t>50%</w:t>
      </w:r>
      <w:r>
        <w:rPr>
          <w:spacing w:val="-5"/>
          <w:w w:val="105"/>
          <w:sz w:val="16"/>
        </w:rPr>
        <w:t> </w:t>
      </w:r>
      <w:r>
        <w:rPr>
          <w:w w:val="105"/>
          <w:sz w:val="16"/>
        </w:rPr>
        <w:t>(cinquenta</w:t>
      </w:r>
      <w:r>
        <w:rPr>
          <w:spacing w:val="-5"/>
          <w:w w:val="105"/>
          <w:sz w:val="16"/>
        </w:rPr>
        <w:t> </w:t>
      </w:r>
      <w:r>
        <w:rPr>
          <w:w w:val="105"/>
          <w:sz w:val="16"/>
        </w:rPr>
        <w:t>por</w:t>
      </w:r>
      <w:r>
        <w:rPr>
          <w:spacing w:val="-5"/>
          <w:w w:val="105"/>
          <w:sz w:val="16"/>
        </w:rPr>
        <w:t> </w:t>
      </w:r>
      <w:r>
        <w:rPr>
          <w:w w:val="105"/>
          <w:sz w:val="16"/>
        </w:rPr>
        <w:t>cento)</w:t>
      </w:r>
      <w:r>
        <w:rPr>
          <w:spacing w:val="-4"/>
          <w:w w:val="105"/>
          <w:sz w:val="16"/>
        </w:rPr>
        <w:t> </w:t>
      </w:r>
      <w:r>
        <w:rPr>
          <w:w w:val="105"/>
          <w:sz w:val="16"/>
        </w:rPr>
        <w:t>do</w:t>
      </w:r>
      <w:r>
        <w:rPr>
          <w:spacing w:val="-5"/>
          <w:w w:val="105"/>
          <w:sz w:val="16"/>
        </w:rPr>
        <w:t> </w:t>
      </w:r>
      <w:r>
        <w:rPr>
          <w:w w:val="105"/>
          <w:sz w:val="16"/>
        </w:rPr>
        <w:t>total</w:t>
      </w:r>
      <w:r>
        <w:rPr>
          <w:spacing w:val="-5"/>
          <w:w w:val="105"/>
          <w:sz w:val="16"/>
        </w:rPr>
        <w:t> </w:t>
      </w:r>
      <w:r>
        <w:rPr>
          <w:w w:val="105"/>
          <w:sz w:val="16"/>
        </w:rPr>
        <w:t>do</w:t>
      </w:r>
      <w:r>
        <w:rPr>
          <w:spacing w:val="-5"/>
          <w:w w:val="105"/>
          <w:sz w:val="16"/>
        </w:rPr>
        <w:t> </w:t>
      </w:r>
      <w:r>
        <w:rPr>
          <w:w w:val="105"/>
          <w:sz w:val="16"/>
        </w:rPr>
        <w:t>item</w:t>
      </w:r>
      <w:r>
        <w:rPr>
          <w:spacing w:val="-5"/>
          <w:w w:val="105"/>
          <w:sz w:val="16"/>
        </w:rPr>
        <w:t> </w:t>
      </w:r>
      <w:r>
        <w:rPr>
          <w:spacing w:val="-2"/>
          <w:w w:val="105"/>
          <w:sz w:val="16"/>
        </w:rPr>
        <w:t>arrematado;</w:t>
      </w:r>
    </w:p>
    <w:p>
      <w:pPr>
        <w:pStyle w:val="ListParagraph"/>
        <w:numPr>
          <w:ilvl w:val="1"/>
          <w:numId w:val="67"/>
        </w:numPr>
        <w:tabs>
          <w:tab w:pos="605" w:val="left" w:leader="none"/>
        </w:tabs>
        <w:spacing w:line="240" w:lineRule="auto" w:before="41" w:after="0"/>
        <w:ind w:left="605" w:right="0" w:hanging="295"/>
        <w:jc w:val="left"/>
        <w:rPr>
          <w:sz w:val="16"/>
        </w:rPr>
      </w:pPr>
      <w:r>
        <w:rPr>
          <w:w w:val="105"/>
          <w:sz w:val="16"/>
        </w:rPr>
        <w:t>Para</w:t>
      </w:r>
      <w:r>
        <w:rPr>
          <w:spacing w:val="-6"/>
          <w:w w:val="105"/>
          <w:sz w:val="16"/>
        </w:rPr>
        <w:t> </w:t>
      </w:r>
      <w:r>
        <w:rPr>
          <w:w w:val="105"/>
          <w:sz w:val="16"/>
        </w:rPr>
        <w:t>atendimento</w:t>
      </w:r>
      <w:r>
        <w:rPr>
          <w:spacing w:val="-5"/>
          <w:w w:val="105"/>
          <w:sz w:val="16"/>
        </w:rPr>
        <w:t> </w:t>
      </w:r>
      <w:r>
        <w:rPr>
          <w:w w:val="105"/>
          <w:sz w:val="16"/>
        </w:rPr>
        <w:t>do</w:t>
      </w:r>
      <w:r>
        <w:rPr>
          <w:spacing w:val="-6"/>
          <w:w w:val="105"/>
          <w:sz w:val="16"/>
        </w:rPr>
        <w:t> </w:t>
      </w:r>
      <w:r>
        <w:rPr>
          <w:w w:val="105"/>
          <w:sz w:val="16"/>
        </w:rPr>
        <w:t>percentual</w:t>
      </w:r>
      <w:r>
        <w:rPr>
          <w:spacing w:val="-5"/>
          <w:w w:val="105"/>
          <w:sz w:val="16"/>
        </w:rPr>
        <w:t> </w:t>
      </w:r>
      <w:r>
        <w:rPr>
          <w:w w:val="105"/>
          <w:sz w:val="16"/>
        </w:rPr>
        <w:t>indicado</w:t>
      </w:r>
      <w:r>
        <w:rPr>
          <w:spacing w:val="-5"/>
          <w:w w:val="105"/>
          <w:sz w:val="16"/>
        </w:rPr>
        <w:t> </w:t>
      </w:r>
      <w:r>
        <w:rPr>
          <w:w w:val="105"/>
          <w:sz w:val="16"/>
        </w:rPr>
        <w:t>no</w:t>
      </w:r>
      <w:r>
        <w:rPr>
          <w:spacing w:val="-6"/>
          <w:w w:val="105"/>
          <w:sz w:val="16"/>
        </w:rPr>
        <w:t> </w:t>
      </w:r>
      <w:r>
        <w:rPr>
          <w:w w:val="105"/>
          <w:sz w:val="16"/>
        </w:rPr>
        <w:t>subitem</w:t>
      </w:r>
      <w:r>
        <w:rPr>
          <w:spacing w:val="-5"/>
          <w:w w:val="105"/>
          <w:sz w:val="16"/>
        </w:rPr>
        <w:t> </w:t>
      </w:r>
      <w:r>
        <w:rPr>
          <w:w w:val="105"/>
          <w:sz w:val="16"/>
        </w:rPr>
        <w:t>anterior,</w:t>
      </w:r>
      <w:r>
        <w:rPr>
          <w:spacing w:val="-5"/>
          <w:w w:val="105"/>
          <w:sz w:val="16"/>
        </w:rPr>
        <w:t> </w:t>
      </w:r>
      <w:r>
        <w:rPr>
          <w:w w:val="105"/>
          <w:sz w:val="16"/>
        </w:rPr>
        <w:t>será</w:t>
      </w:r>
      <w:r>
        <w:rPr>
          <w:spacing w:val="-6"/>
          <w:w w:val="105"/>
          <w:sz w:val="16"/>
        </w:rPr>
        <w:t> </w:t>
      </w:r>
      <w:r>
        <w:rPr>
          <w:w w:val="105"/>
          <w:sz w:val="16"/>
        </w:rPr>
        <w:t>admitido</w:t>
      </w:r>
      <w:r>
        <w:rPr>
          <w:spacing w:val="-5"/>
          <w:w w:val="105"/>
          <w:sz w:val="16"/>
        </w:rPr>
        <w:t> </w:t>
      </w:r>
      <w:r>
        <w:rPr>
          <w:w w:val="105"/>
          <w:sz w:val="16"/>
        </w:rPr>
        <w:t>o</w:t>
      </w:r>
      <w:r>
        <w:rPr>
          <w:spacing w:val="-6"/>
          <w:w w:val="105"/>
          <w:sz w:val="16"/>
        </w:rPr>
        <w:t> </w:t>
      </w:r>
      <w:r>
        <w:rPr>
          <w:w w:val="105"/>
          <w:sz w:val="16"/>
        </w:rPr>
        <w:t>somatório</w:t>
      </w:r>
      <w:r>
        <w:rPr>
          <w:spacing w:val="-5"/>
          <w:w w:val="105"/>
          <w:sz w:val="16"/>
        </w:rPr>
        <w:t> </w:t>
      </w:r>
      <w:r>
        <w:rPr>
          <w:w w:val="105"/>
          <w:sz w:val="16"/>
        </w:rPr>
        <w:t>de</w:t>
      </w:r>
      <w:r>
        <w:rPr>
          <w:spacing w:val="-5"/>
          <w:w w:val="105"/>
          <w:sz w:val="16"/>
        </w:rPr>
        <w:t> </w:t>
      </w:r>
      <w:r>
        <w:rPr>
          <w:w w:val="105"/>
          <w:sz w:val="16"/>
        </w:rPr>
        <w:t>atestados,</w:t>
      </w:r>
      <w:r>
        <w:rPr>
          <w:spacing w:val="-6"/>
          <w:w w:val="105"/>
          <w:sz w:val="16"/>
        </w:rPr>
        <w:t> </w:t>
      </w:r>
      <w:r>
        <w:rPr>
          <w:w w:val="105"/>
          <w:sz w:val="16"/>
        </w:rPr>
        <w:t>desde</w:t>
      </w:r>
      <w:r>
        <w:rPr>
          <w:spacing w:val="-5"/>
          <w:w w:val="105"/>
          <w:sz w:val="16"/>
        </w:rPr>
        <w:t> </w:t>
      </w:r>
      <w:r>
        <w:rPr>
          <w:w w:val="105"/>
          <w:sz w:val="16"/>
        </w:rPr>
        <w:t>que</w:t>
      </w:r>
      <w:r>
        <w:rPr>
          <w:spacing w:val="-5"/>
          <w:w w:val="105"/>
          <w:sz w:val="16"/>
        </w:rPr>
        <w:t> </w:t>
      </w:r>
      <w:r>
        <w:rPr>
          <w:w w:val="105"/>
          <w:sz w:val="16"/>
        </w:rPr>
        <w:t>se</w:t>
      </w:r>
      <w:r>
        <w:rPr>
          <w:spacing w:val="-6"/>
          <w:w w:val="105"/>
          <w:sz w:val="16"/>
        </w:rPr>
        <w:t> </w:t>
      </w:r>
      <w:r>
        <w:rPr>
          <w:w w:val="105"/>
          <w:sz w:val="16"/>
        </w:rPr>
        <w:t>refiram</w:t>
      </w:r>
      <w:r>
        <w:rPr>
          <w:spacing w:val="-5"/>
          <w:w w:val="105"/>
          <w:sz w:val="16"/>
        </w:rPr>
        <w:t> </w:t>
      </w:r>
      <w:r>
        <w:rPr>
          <w:w w:val="105"/>
          <w:sz w:val="16"/>
        </w:rPr>
        <w:t>a</w:t>
      </w:r>
      <w:r>
        <w:rPr>
          <w:spacing w:val="-6"/>
          <w:w w:val="105"/>
          <w:sz w:val="16"/>
        </w:rPr>
        <w:t> </w:t>
      </w:r>
      <w:r>
        <w:rPr>
          <w:w w:val="105"/>
          <w:sz w:val="16"/>
        </w:rPr>
        <w:t>fornecimentos</w:t>
      </w:r>
      <w:r>
        <w:rPr>
          <w:spacing w:val="-5"/>
          <w:w w:val="105"/>
          <w:sz w:val="16"/>
        </w:rPr>
        <w:t> </w:t>
      </w:r>
      <w:r>
        <w:rPr>
          <w:w w:val="105"/>
          <w:sz w:val="16"/>
        </w:rPr>
        <w:t>realizados</w:t>
      </w:r>
      <w:r>
        <w:rPr>
          <w:spacing w:val="-5"/>
          <w:w w:val="105"/>
          <w:sz w:val="16"/>
        </w:rPr>
        <w:t> </w:t>
      </w:r>
      <w:r>
        <w:rPr>
          <w:w w:val="105"/>
          <w:sz w:val="16"/>
        </w:rPr>
        <w:t>compatíveis</w:t>
      </w:r>
      <w:r>
        <w:rPr>
          <w:spacing w:val="-6"/>
          <w:w w:val="105"/>
          <w:sz w:val="16"/>
        </w:rPr>
        <w:t> </w:t>
      </w:r>
      <w:r>
        <w:rPr>
          <w:w w:val="105"/>
          <w:sz w:val="16"/>
        </w:rPr>
        <w:t>com</w:t>
      </w:r>
      <w:r>
        <w:rPr>
          <w:spacing w:val="-5"/>
          <w:w w:val="105"/>
          <w:sz w:val="16"/>
        </w:rPr>
        <w:t> </w:t>
      </w:r>
      <w:r>
        <w:rPr>
          <w:w w:val="105"/>
          <w:sz w:val="16"/>
        </w:rPr>
        <w:t>o</w:t>
      </w:r>
      <w:r>
        <w:rPr>
          <w:spacing w:val="-5"/>
          <w:w w:val="105"/>
          <w:sz w:val="16"/>
        </w:rPr>
        <w:t> </w:t>
      </w:r>
      <w:r>
        <w:rPr>
          <w:w w:val="105"/>
          <w:sz w:val="16"/>
        </w:rPr>
        <w:t>objeto</w:t>
      </w:r>
      <w:r>
        <w:rPr>
          <w:spacing w:val="-6"/>
          <w:w w:val="105"/>
          <w:sz w:val="16"/>
        </w:rPr>
        <w:t> </w:t>
      </w:r>
      <w:r>
        <w:rPr>
          <w:w w:val="105"/>
          <w:sz w:val="16"/>
        </w:rPr>
        <w:t>desta</w:t>
      </w:r>
      <w:r>
        <w:rPr>
          <w:spacing w:val="-5"/>
          <w:w w:val="105"/>
          <w:sz w:val="16"/>
        </w:rPr>
        <w:t> </w:t>
      </w:r>
      <w:r>
        <w:rPr>
          <w:spacing w:val="-2"/>
          <w:w w:val="105"/>
          <w:sz w:val="16"/>
        </w:rPr>
        <w:t>licitação;</w:t>
      </w:r>
    </w:p>
    <w:p>
      <w:pPr>
        <w:pStyle w:val="ListParagraph"/>
        <w:numPr>
          <w:ilvl w:val="1"/>
          <w:numId w:val="67"/>
        </w:numPr>
        <w:tabs>
          <w:tab w:pos="611" w:val="left" w:leader="none"/>
        </w:tabs>
        <w:spacing w:line="292" w:lineRule="auto" w:before="41" w:after="0"/>
        <w:ind w:left="310" w:right="293" w:firstLine="0"/>
        <w:jc w:val="left"/>
        <w:rPr>
          <w:sz w:val="16"/>
        </w:rPr>
      </w:pPr>
      <w:r>
        <w:rPr>
          <w:w w:val="105"/>
          <w:sz w:val="16"/>
        </w:rPr>
        <w:t>O(s) atestado(s) deve(m) conter: o nome, endereço e o telefone de contato do(s) atestador (es), ou qualquer outro meio com o qual a UERJ possa valer-se para manter contato com a(s) pessoa(s) declarante(s), e </w:t>
      </w:r>
      <w:r>
        <w:rPr>
          <w:w w:val="105"/>
          <w:sz w:val="16"/>
        </w:rPr>
        <w:t>a razão social e dados de identificação da instituição emitente como CNPJ, endereço e telefone.</w:t>
      </w:r>
    </w:p>
    <w:p>
      <w:pPr>
        <w:pStyle w:val="BodyText"/>
        <w:spacing w:before="42"/>
      </w:pPr>
    </w:p>
    <w:p>
      <w:pPr>
        <w:pStyle w:val="ListParagraph"/>
        <w:numPr>
          <w:ilvl w:val="1"/>
          <w:numId w:val="66"/>
        </w:numPr>
        <w:tabs>
          <w:tab w:pos="550" w:val="left" w:leader="none"/>
        </w:tabs>
        <w:spacing w:line="240" w:lineRule="auto" w:before="0" w:after="0"/>
        <w:ind w:left="550" w:right="0" w:hanging="240"/>
        <w:jc w:val="left"/>
        <w:rPr>
          <w:sz w:val="16"/>
        </w:rPr>
      </w:pPr>
      <w:r>
        <w:rPr>
          <w:w w:val="105"/>
          <w:sz w:val="16"/>
        </w:rPr>
        <w:t>Autorização</w:t>
      </w:r>
      <w:r>
        <w:rPr>
          <w:spacing w:val="-11"/>
          <w:w w:val="105"/>
          <w:sz w:val="16"/>
        </w:rPr>
        <w:t> </w:t>
      </w:r>
      <w:r>
        <w:rPr>
          <w:w w:val="105"/>
          <w:sz w:val="16"/>
        </w:rPr>
        <w:t>de</w:t>
      </w:r>
      <w:r>
        <w:rPr>
          <w:spacing w:val="-7"/>
          <w:w w:val="105"/>
          <w:sz w:val="16"/>
        </w:rPr>
        <w:t> </w:t>
      </w:r>
      <w:r>
        <w:rPr>
          <w:w w:val="105"/>
          <w:sz w:val="16"/>
        </w:rPr>
        <w:t>Funcionamento</w:t>
      </w:r>
      <w:r>
        <w:rPr>
          <w:spacing w:val="-7"/>
          <w:w w:val="105"/>
          <w:sz w:val="16"/>
        </w:rPr>
        <w:t> </w:t>
      </w:r>
      <w:r>
        <w:rPr>
          <w:w w:val="105"/>
          <w:sz w:val="16"/>
        </w:rPr>
        <w:t>da</w:t>
      </w:r>
      <w:r>
        <w:rPr>
          <w:spacing w:val="-7"/>
          <w:w w:val="105"/>
          <w:sz w:val="16"/>
        </w:rPr>
        <w:t> </w:t>
      </w:r>
      <w:r>
        <w:rPr>
          <w:w w:val="105"/>
          <w:sz w:val="16"/>
        </w:rPr>
        <w:t>empresa</w:t>
      </w:r>
      <w:r>
        <w:rPr>
          <w:spacing w:val="-7"/>
          <w:w w:val="105"/>
          <w:sz w:val="16"/>
        </w:rPr>
        <w:t> </w:t>
      </w:r>
      <w:r>
        <w:rPr>
          <w:w w:val="105"/>
          <w:sz w:val="16"/>
        </w:rPr>
        <w:t>licitante,</w:t>
      </w:r>
      <w:r>
        <w:rPr>
          <w:spacing w:val="-7"/>
          <w:w w:val="105"/>
          <w:sz w:val="16"/>
        </w:rPr>
        <w:t> </w:t>
      </w:r>
      <w:r>
        <w:rPr>
          <w:w w:val="105"/>
          <w:sz w:val="16"/>
        </w:rPr>
        <w:t>expedida</w:t>
      </w:r>
      <w:r>
        <w:rPr>
          <w:spacing w:val="-7"/>
          <w:w w:val="105"/>
          <w:sz w:val="16"/>
        </w:rPr>
        <w:t> </w:t>
      </w:r>
      <w:r>
        <w:rPr>
          <w:w w:val="105"/>
          <w:sz w:val="16"/>
        </w:rPr>
        <w:t>pela</w:t>
      </w:r>
      <w:r>
        <w:rPr>
          <w:spacing w:val="-11"/>
          <w:w w:val="105"/>
          <w:sz w:val="16"/>
        </w:rPr>
        <w:t> </w:t>
      </w:r>
      <w:r>
        <w:rPr>
          <w:w w:val="105"/>
          <w:sz w:val="16"/>
        </w:rPr>
        <w:t>Agência</w:t>
      </w:r>
      <w:r>
        <w:rPr>
          <w:spacing w:val="-7"/>
          <w:w w:val="105"/>
          <w:sz w:val="16"/>
        </w:rPr>
        <w:t> </w:t>
      </w:r>
      <w:r>
        <w:rPr>
          <w:w w:val="105"/>
          <w:sz w:val="16"/>
        </w:rPr>
        <w:t>Nacional</w:t>
      </w:r>
      <w:r>
        <w:rPr>
          <w:spacing w:val="-6"/>
          <w:w w:val="105"/>
          <w:sz w:val="16"/>
        </w:rPr>
        <w:t> </w:t>
      </w:r>
      <w:r>
        <w:rPr>
          <w:w w:val="105"/>
          <w:sz w:val="16"/>
        </w:rPr>
        <w:t>de</w:t>
      </w:r>
      <w:r>
        <w:rPr>
          <w:spacing w:val="-10"/>
          <w:w w:val="105"/>
          <w:sz w:val="16"/>
        </w:rPr>
        <w:t> </w:t>
      </w:r>
      <w:r>
        <w:rPr>
          <w:w w:val="105"/>
          <w:sz w:val="16"/>
        </w:rPr>
        <w:t>Vigilância</w:t>
      </w:r>
      <w:r>
        <w:rPr>
          <w:spacing w:val="-7"/>
          <w:w w:val="105"/>
          <w:sz w:val="16"/>
        </w:rPr>
        <w:t> </w:t>
      </w:r>
      <w:r>
        <w:rPr>
          <w:spacing w:val="-2"/>
          <w:w w:val="105"/>
          <w:sz w:val="16"/>
        </w:rPr>
        <w:t>Sanitária/ANVISA;</w:t>
      </w:r>
    </w:p>
    <w:p>
      <w:pPr>
        <w:pStyle w:val="ListParagraph"/>
        <w:numPr>
          <w:ilvl w:val="1"/>
          <w:numId w:val="66"/>
        </w:numPr>
        <w:tabs>
          <w:tab w:pos="559" w:val="left" w:leader="none"/>
        </w:tabs>
        <w:spacing w:line="240" w:lineRule="auto" w:before="41" w:after="0"/>
        <w:ind w:left="559" w:right="0" w:hanging="249"/>
        <w:jc w:val="left"/>
        <w:rPr>
          <w:sz w:val="16"/>
        </w:rPr>
      </w:pPr>
      <w:r>
        <w:rPr>
          <w:w w:val="105"/>
          <w:sz w:val="16"/>
        </w:rPr>
        <w:t>Licença</w:t>
      </w:r>
      <w:r>
        <w:rPr>
          <w:spacing w:val="-7"/>
          <w:w w:val="105"/>
          <w:sz w:val="16"/>
        </w:rPr>
        <w:t> </w:t>
      </w:r>
      <w:r>
        <w:rPr>
          <w:w w:val="105"/>
          <w:sz w:val="16"/>
        </w:rPr>
        <w:t>de</w:t>
      </w:r>
      <w:r>
        <w:rPr>
          <w:spacing w:val="-7"/>
          <w:w w:val="105"/>
          <w:sz w:val="16"/>
        </w:rPr>
        <w:t> </w:t>
      </w:r>
      <w:r>
        <w:rPr>
          <w:w w:val="105"/>
          <w:sz w:val="16"/>
        </w:rPr>
        <w:t>Funcionamento</w:t>
      </w:r>
      <w:r>
        <w:rPr>
          <w:spacing w:val="-6"/>
          <w:w w:val="105"/>
          <w:sz w:val="16"/>
        </w:rPr>
        <w:t> </w:t>
      </w:r>
      <w:r>
        <w:rPr>
          <w:w w:val="105"/>
          <w:sz w:val="16"/>
        </w:rPr>
        <w:t>da</w:t>
      </w:r>
      <w:r>
        <w:rPr>
          <w:spacing w:val="-7"/>
          <w:w w:val="105"/>
          <w:sz w:val="16"/>
        </w:rPr>
        <w:t> </w:t>
      </w:r>
      <w:r>
        <w:rPr>
          <w:w w:val="105"/>
          <w:sz w:val="16"/>
        </w:rPr>
        <w:t>empresa</w:t>
      </w:r>
      <w:r>
        <w:rPr>
          <w:spacing w:val="-6"/>
          <w:w w:val="105"/>
          <w:sz w:val="16"/>
        </w:rPr>
        <w:t> </w:t>
      </w:r>
      <w:r>
        <w:rPr>
          <w:w w:val="105"/>
          <w:sz w:val="16"/>
        </w:rPr>
        <w:t>licitante,</w:t>
      </w:r>
      <w:r>
        <w:rPr>
          <w:spacing w:val="-7"/>
          <w:w w:val="105"/>
          <w:sz w:val="16"/>
        </w:rPr>
        <w:t> </w:t>
      </w:r>
      <w:r>
        <w:rPr>
          <w:w w:val="105"/>
          <w:sz w:val="16"/>
        </w:rPr>
        <w:t>emitida</w:t>
      </w:r>
      <w:r>
        <w:rPr>
          <w:spacing w:val="-6"/>
          <w:w w:val="105"/>
          <w:sz w:val="16"/>
        </w:rPr>
        <w:t> </w:t>
      </w:r>
      <w:r>
        <w:rPr>
          <w:w w:val="105"/>
          <w:sz w:val="16"/>
        </w:rPr>
        <w:t>pela</w:t>
      </w:r>
      <w:r>
        <w:rPr>
          <w:spacing w:val="-9"/>
          <w:w w:val="105"/>
          <w:sz w:val="16"/>
        </w:rPr>
        <w:t> </w:t>
      </w:r>
      <w:r>
        <w:rPr>
          <w:w w:val="105"/>
          <w:sz w:val="16"/>
        </w:rPr>
        <w:t>Vigilância</w:t>
      </w:r>
      <w:r>
        <w:rPr>
          <w:spacing w:val="-7"/>
          <w:w w:val="105"/>
          <w:sz w:val="16"/>
        </w:rPr>
        <w:t> </w:t>
      </w:r>
      <w:r>
        <w:rPr>
          <w:w w:val="105"/>
          <w:sz w:val="16"/>
        </w:rPr>
        <w:t>Sanitária</w:t>
      </w:r>
      <w:r>
        <w:rPr>
          <w:spacing w:val="-6"/>
          <w:w w:val="105"/>
          <w:sz w:val="16"/>
        </w:rPr>
        <w:t> </w:t>
      </w:r>
      <w:r>
        <w:rPr>
          <w:w w:val="105"/>
          <w:sz w:val="16"/>
        </w:rPr>
        <w:t>Estadual</w:t>
      </w:r>
      <w:r>
        <w:rPr>
          <w:spacing w:val="-7"/>
          <w:w w:val="105"/>
          <w:sz w:val="16"/>
        </w:rPr>
        <w:t> </w:t>
      </w:r>
      <w:r>
        <w:rPr>
          <w:w w:val="105"/>
          <w:sz w:val="16"/>
        </w:rPr>
        <w:t>ou</w:t>
      </w:r>
      <w:r>
        <w:rPr>
          <w:spacing w:val="-6"/>
          <w:w w:val="105"/>
          <w:sz w:val="16"/>
        </w:rPr>
        <w:t> </w:t>
      </w:r>
      <w:r>
        <w:rPr>
          <w:spacing w:val="-2"/>
          <w:w w:val="105"/>
          <w:sz w:val="16"/>
        </w:rPr>
        <w:t>Municipal;</w:t>
      </w:r>
    </w:p>
    <w:p>
      <w:pPr>
        <w:pStyle w:val="ListParagraph"/>
        <w:numPr>
          <w:ilvl w:val="1"/>
          <w:numId w:val="66"/>
        </w:numPr>
        <w:tabs>
          <w:tab w:pos="574" w:val="left" w:leader="none"/>
        </w:tabs>
        <w:spacing w:line="292" w:lineRule="auto" w:before="41" w:after="0"/>
        <w:ind w:left="310" w:right="293" w:firstLine="0"/>
        <w:jc w:val="left"/>
        <w:rPr>
          <w:sz w:val="16"/>
        </w:rPr>
      </w:pPr>
      <w:r>
        <w:rPr>
          <w:w w:val="105"/>
          <w:sz w:val="16"/>
        </w:rPr>
        <w:t>Registro válido na Agência Nacional de Vigilância Sanitária – ANVISA</w:t>
      </w:r>
      <w:r>
        <w:rPr>
          <w:b/>
          <w:w w:val="105"/>
          <w:sz w:val="16"/>
        </w:rPr>
        <w:t>, </w:t>
      </w:r>
      <w:r>
        <w:rPr>
          <w:w w:val="105"/>
          <w:sz w:val="16"/>
        </w:rPr>
        <w:t>conforme Lei n°5.991/1973, Lei n°6.360/1976, Decreto n°8.077 de 2013, Lei Federal n°12.401/2011, dos reagentes, devendo constar </w:t>
      </w:r>
      <w:r>
        <w:rPr>
          <w:w w:val="105"/>
          <w:sz w:val="16"/>
        </w:rPr>
        <w:t>a</w:t>
      </w:r>
      <w:r>
        <w:rPr>
          <w:spacing w:val="40"/>
          <w:w w:val="105"/>
          <w:sz w:val="16"/>
        </w:rPr>
        <w:t> </w:t>
      </w:r>
      <w:r>
        <w:rPr>
          <w:w w:val="105"/>
          <w:sz w:val="16"/>
        </w:rPr>
        <w:t>validade (dia/mês/ano), por meio de:</w:t>
      </w:r>
    </w:p>
    <w:p>
      <w:pPr>
        <w:pStyle w:val="ListParagraph"/>
        <w:numPr>
          <w:ilvl w:val="0"/>
          <w:numId w:val="68"/>
        </w:numPr>
        <w:tabs>
          <w:tab w:pos="406" w:val="left" w:leader="none"/>
        </w:tabs>
        <w:spacing w:line="240" w:lineRule="auto" w:before="2" w:after="0"/>
        <w:ind w:left="406" w:right="0" w:hanging="96"/>
        <w:jc w:val="left"/>
        <w:rPr>
          <w:sz w:val="16"/>
        </w:rPr>
      </w:pPr>
      <w:r>
        <w:rPr>
          <w:w w:val="105"/>
          <w:sz w:val="16"/>
        </w:rPr>
        <w:t>Cópia</w:t>
      </w:r>
      <w:r>
        <w:rPr>
          <w:spacing w:val="-8"/>
          <w:w w:val="105"/>
          <w:sz w:val="16"/>
        </w:rPr>
        <w:t> </w:t>
      </w:r>
      <w:r>
        <w:rPr>
          <w:w w:val="105"/>
          <w:sz w:val="16"/>
        </w:rPr>
        <w:t>do</w:t>
      </w:r>
      <w:r>
        <w:rPr>
          <w:spacing w:val="-6"/>
          <w:w w:val="105"/>
          <w:sz w:val="16"/>
        </w:rPr>
        <w:t> </w:t>
      </w:r>
      <w:r>
        <w:rPr>
          <w:w w:val="105"/>
          <w:sz w:val="16"/>
        </w:rPr>
        <w:t>registro</w:t>
      </w:r>
      <w:r>
        <w:rPr>
          <w:spacing w:val="-5"/>
          <w:w w:val="105"/>
          <w:sz w:val="16"/>
        </w:rPr>
        <w:t> </w:t>
      </w:r>
      <w:r>
        <w:rPr>
          <w:w w:val="105"/>
          <w:sz w:val="16"/>
        </w:rPr>
        <w:t>do</w:t>
      </w:r>
      <w:r>
        <w:rPr>
          <w:spacing w:val="-5"/>
          <w:w w:val="105"/>
          <w:sz w:val="16"/>
        </w:rPr>
        <w:t> </w:t>
      </w:r>
      <w:r>
        <w:rPr>
          <w:w w:val="105"/>
          <w:sz w:val="16"/>
        </w:rPr>
        <w:t>Ministério</w:t>
      </w:r>
      <w:r>
        <w:rPr>
          <w:spacing w:val="-5"/>
          <w:w w:val="105"/>
          <w:sz w:val="16"/>
        </w:rPr>
        <w:t> </w:t>
      </w:r>
      <w:r>
        <w:rPr>
          <w:w w:val="105"/>
          <w:sz w:val="16"/>
        </w:rPr>
        <w:t>da</w:t>
      </w:r>
      <w:r>
        <w:rPr>
          <w:spacing w:val="-5"/>
          <w:w w:val="105"/>
          <w:sz w:val="16"/>
        </w:rPr>
        <w:t> </w:t>
      </w:r>
      <w:r>
        <w:rPr>
          <w:w w:val="105"/>
          <w:sz w:val="16"/>
        </w:rPr>
        <w:t>Saúde</w:t>
      </w:r>
      <w:r>
        <w:rPr>
          <w:spacing w:val="-6"/>
          <w:w w:val="105"/>
          <w:sz w:val="16"/>
        </w:rPr>
        <w:t> </w:t>
      </w:r>
      <w:r>
        <w:rPr>
          <w:w w:val="105"/>
          <w:sz w:val="16"/>
        </w:rPr>
        <w:t>Publicado</w:t>
      </w:r>
      <w:r>
        <w:rPr>
          <w:spacing w:val="-5"/>
          <w:w w:val="105"/>
          <w:sz w:val="16"/>
        </w:rPr>
        <w:t> </w:t>
      </w:r>
      <w:r>
        <w:rPr>
          <w:w w:val="105"/>
          <w:sz w:val="16"/>
        </w:rPr>
        <w:t>no</w:t>
      </w:r>
      <w:r>
        <w:rPr>
          <w:spacing w:val="-5"/>
          <w:w w:val="105"/>
          <w:sz w:val="16"/>
        </w:rPr>
        <w:t> </w:t>
      </w:r>
      <w:r>
        <w:rPr>
          <w:w w:val="105"/>
          <w:sz w:val="16"/>
        </w:rPr>
        <w:t>D.O.U,</w:t>
      </w:r>
      <w:r>
        <w:rPr>
          <w:spacing w:val="-5"/>
          <w:w w:val="105"/>
          <w:sz w:val="16"/>
        </w:rPr>
        <w:t> </w:t>
      </w:r>
      <w:r>
        <w:rPr>
          <w:w w:val="105"/>
          <w:sz w:val="16"/>
        </w:rPr>
        <w:t>grifado</w:t>
      </w:r>
      <w:r>
        <w:rPr>
          <w:spacing w:val="-5"/>
          <w:w w:val="105"/>
          <w:sz w:val="16"/>
        </w:rPr>
        <w:t> </w:t>
      </w:r>
      <w:r>
        <w:rPr>
          <w:w w:val="105"/>
          <w:sz w:val="16"/>
        </w:rPr>
        <w:t>o</w:t>
      </w:r>
      <w:r>
        <w:rPr>
          <w:spacing w:val="-6"/>
          <w:w w:val="105"/>
          <w:sz w:val="16"/>
        </w:rPr>
        <w:t> </w:t>
      </w:r>
      <w:r>
        <w:rPr>
          <w:w w:val="105"/>
          <w:sz w:val="16"/>
        </w:rPr>
        <w:t>número</w:t>
      </w:r>
      <w:r>
        <w:rPr>
          <w:spacing w:val="-5"/>
          <w:w w:val="105"/>
          <w:sz w:val="16"/>
        </w:rPr>
        <w:t> </w:t>
      </w:r>
      <w:r>
        <w:rPr>
          <w:w w:val="105"/>
          <w:sz w:val="16"/>
        </w:rPr>
        <w:t>relativo</w:t>
      </w:r>
      <w:r>
        <w:rPr>
          <w:spacing w:val="-5"/>
          <w:w w:val="105"/>
          <w:sz w:val="16"/>
        </w:rPr>
        <w:t> </w:t>
      </w:r>
      <w:r>
        <w:rPr>
          <w:w w:val="105"/>
          <w:sz w:val="16"/>
        </w:rPr>
        <w:t>a</w:t>
      </w:r>
      <w:r>
        <w:rPr>
          <w:spacing w:val="-5"/>
          <w:w w:val="105"/>
          <w:sz w:val="16"/>
        </w:rPr>
        <w:t> </w:t>
      </w:r>
      <w:r>
        <w:rPr>
          <w:w w:val="105"/>
          <w:sz w:val="16"/>
        </w:rPr>
        <w:t>cada</w:t>
      </w:r>
      <w:r>
        <w:rPr>
          <w:spacing w:val="-5"/>
          <w:w w:val="105"/>
          <w:sz w:val="16"/>
        </w:rPr>
        <w:t> </w:t>
      </w:r>
      <w:r>
        <w:rPr>
          <w:w w:val="105"/>
          <w:sz w:val="16"/>
        </w:rPr>
        <w:t>produto</w:t>
      </w:r>
      <w:r>
        <w:rPr>
          <w:spacing w:val="-6"/>
          <w:w w:val="105"/>
          <w:sz w:val="16"/>
        </w:rPr>
        <w:t> </w:t>
      </w:r>
      <w:r>
        <w:rPr>
          <w:w w:val="105"/>
          <w:sz w:val="16"/>
        </w:rPr>
        <w:t>cotado</w:t>
      </w:r>
      <w:r>
        <w:rPr>
          <w:spacing w:val="-5"/>
          <w:w w:val="105"/>
          <w:sz w:val="16"/>
        </w:rPr>
        <w:t> </w:t>
      </w:r>
      <w:r>
        <w:rPr>
          <w:w w:val="105"/>
          <w:sz w:val="16"/>
        </w:rPr>
        <w:t>ou</w:t>
      </w:r>
      <w:r>
        <w:rPr>
          <w:spacing w:val="-5"/>
          <w:w w:val="105"/>
          <w:sz w:val="16"/>
        </w:rPr>
        <w:t> </w:t>
      </w:r>
      <w:r>
        <w:rPr>
          <w:w w:val="105"/>
          <w:sz w:val="16"/>
        </w:rPr>
        <w:t>cópia</w:t>
      </w:r>
      <w:r>
        <w:rPr>
          <w:spacing w:val="-5"/>
          <w:w w:val="105"/>
          <w:sz w:val="16"/>
        </w:rPr>
        <w:t> </w:t>
      </w:r>
      <w:r>
        <w:rPr>
          <w:w w:val="105"/>
          <w:sz w:val="16"/>
        </w:rPr>
        <w:t>emitida</w:t>
      </w:r>
      <w:r>
        <w:rPr>
          <w:spacing w:val="-5"/>
          <w:w w:val="105"/>
          <w:sz w:val="16"/>
        </w:rPr>
        <w:t> </w:t>
      </w:r>
      <w:r>
        <w:rPr>
          <w:w w:val="105"/>
          <w:sz w:val="16"/>
        </w:rPr>
        <w:t>eletronicamente</w:t>
      </w:r>
      <w:r>
        <w:rPr>
          <w:spacing w:val="-6"/>
          <w:w w:val="105"/>
          <w:sz w:val="16"/>
        </w:rPr>
        <w:t> </w:t>
      </w:r>
      <w:r>
        <w:rPr>
          <w:w w:val="105"/>
          <w:sz w:val="16"/>
        </w:rPr>
        <w:t>através</w:t>
      </w:r>
      <w:r>
        <w:rPr>
          <w:spacing w:val="-5"/>
          <w:w w:val="105"/>
          <w:sz w:val="16"/>
        </w:rPr>
        <w:t> </w:t>
      </w:r>
      <w:r>
        <w:rPr>
          <w:w w:val="105"/>
          <w:sz w:val="16"/>
        </w:rPr>
        <w:t>do</w:t>
      </w:r>
      <w:r>
        <w:rPr>
          <w:spacing w:val="-5"/>
          <w:w w:val="105"/>
          <w:sz w:val="16"/>
        </w:rPr>
        <w:t> </w:t>
      </w:r>
      <w:r>
        <w:rPr>
          <w:w w:val="105"/>
          <w:sz w:val="16"/>
        </w:rPr>
        <w:t>sítio</w:t>
      </w:r>
      <w:r>
        <w:rPr>
          <w:spacing w:val="-5"/>
          <w:w w:val="105"/>
          <w:sz w:val="16"/>
        </w:rPr>
        <w:t> </w:t>
      </w:r>
      <w:r>
        <w:rPr>
          <w:w w:val="105"/>
          <w:sz w:val="16"/>
        </w:rPr>
        <w:t>oficial</w:t>
      </w:r>
      <w:r>
        <w:rPr>
          <w:spacing w:val="-5"/>
          <w:w w:val="105"/>
          <w:sz w:val="16"/>
        </w:rPr>
        <w:t> </w:t>
      </w:r>
      <w:r>
        <w:rPr>
          <w:w w:val="105"/>
          <w:sz w:val="16"/>
        </w:rPr>
        <w:t>da</w:t>
      </w:r>
      <w:r>
        <w:rPr>
          <w:spacing w:val="-11"/>
          <w:w w:val="105"/>
          <w:sz w:val="16"/>
        </w:rPr>
        <w:t> </w:t>
      </w:r>
      <w:r>
        <w:rPr>
          <w:w w:val="105"/>
          <w:sz w:val="16"/>
        </w:rPr>
        <w:t>Agência</w:t>
      </w:r>
      <w:r>
        <w:rPr>
          <w:spacing w:val="-5"/>
          <w:w w:val="105"/>
          <w:sz w:val="16"/>
        </w:rPr>
        <w:t> </w:t>
      </w:r>
      <w:r>
        <w:rPr>
          <w:w w:val="105"/>
          <w:sz w:val="16"/>
        </w:rPr>
        <w:t>de</w:t>
      </w:r>
      <w:r>
        <w:rPr>
          <w:spacing w:val="-8"/>
          <w:w w:val="105"/>
          <w:sz w:val="16"/>
        </w:rPr>
        <w:t> </w:t>
      </w:r>
      <w:r>
        <w:rPr>
          <w:w w:val="105"/>
          <w:sz w:val="16"/>
        </w:rPr>
        <w:t>Vigilância</w:t>
      </w:r>
      <w:r>
        <w:rPr>
          <w:spacing w:val="-5"/>
          <w:w w:val="105"/>
          <w:sz w:val="16"/>
        </w:rPr>
        <w:t> </w:t>
      </w:r>
      <w:r>
        <w:rPr>
          <w:w w:val="105"/>
          <w:sz w:val="16"/>
        </w:rPr>
        <w:t>Sanitária;</w:t>
      </w:r>
      <w:r>
        <w:rPr>
          <w:spacing w:val="-5"/>
          <w:w w:val="105"/>
          <w:sz w:val="16"/>
        </w:rPr>
        <w:t> ou</w:t>
      </w:r>
    </w:p>
    <w:p>
      <w:pPr>
        <w:pStyle w:val="ListParagraph"/>
        <w:numPr>
          <w:ilvl w:val="0"/>
          <w:numId w:val="68"/>
        </w:numPr>
        <w:tabs>
          <w:tab w:pos="414" w:val="left" w:leader="none"/>
        </w:tabs>
        <w:spacing w:line="292" w:lineRule="auto" w:before="41" w:after="0"/>
        <w:ind w:left="310" w:right="293" w:firstLine="0"/>
        <w:jc w:val="left"/>
        <w:rPr>
          <w:sz w:val="16"/>
        </w:rPr>
      </w:pPr>
      <w:r>
        <w:rPr>
          <w:w w:val="105"/>
          <w:sz w:val="16"/>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0"/>
          <w:numId w:val="68"/>
        </w:numPr>
        <w:tabs>
          <w:tab w:pos="406" w:val="left" w:leader="none"/>
        </w:tabs>
        <w:spacing w:line="240" w:lineRule="auto" w:before="1" w:after="0"/>
        <w:ind w:left="406" w:right="0" w:hanging="96"/>
        <w:jc w:val="left"/>
        <w:rPr>
          <w:sz w:val="16"/>
        </w:rPr>
      </w:pPr>
      <w:r>
        <w:rPr>
          <w:w w:val="105"/>
          <w:sz w:val="16"/>
        </w:rPr>
        <w:t>Para</w:t>
      </w:r>
      <w:r>
        <w:rPr>
          <w:spacing w:val="-8"/>
          <w:w w:val="105"/>
          <w:sz w:val="16"/>
        </w:rPr>
        <w:t> </w:t>
      </w:r>
      <w:r>
        <w:rPr>
          <w:w w:val="105"/>
          <w:sz w:val="16"/>
        </w:rPr>
        <w:t>os</w:t>
      </w:r>
      <w:r>
        <w:rPr>
          <w:spacing w:val="-5"/>
          <w:w w:val="105"/>
          <w:sz w:val="16"/>
        </w:rPr>
        <w:t> </w:t>
      </w:r>
      <w:r>
        <w:rPr>
          <w:w w:val="105"/>
          <w:sz w:val="16"/>
        </w:rPr>
        <w:t>produtos</w:t>
      </w:r>
      <w:r>
        <w:rPr>
          <w:spacing w:val="-5"/>
          <w:w w:val="105"/>
          <w:sz w:val="16"/>
        </w:rPr>
        <w:t> </w:t>
      </w:r>
      <w:r>
        <w:rPr>
          <w:w w:val="105"/>
          <w:sz w:val="16"/>
        </w:rPr>
        <w:t>isentos</w:t>
      </w:r>
      <w:r>
        <w:rPr>
          <w:spacing w:val="-5"/>
          <w:w w:val="105"/>
          <w:sz w:val="16"/>
        </w:rPr>
        <w:t> </w:t>
      </w:r>
      <w:r>
        <w:rPr>
          <w:w w:val="105"/>
          <w:sz w:val="16"/>
        </w:rPr>
        <w:t>de</w:t>
      </w:r>
      <w:r>
        <w:rPr>
          <w:spacing w:val="-5"/>
          <w:w w:val="105"/>
          <w:sz w:val="16"/>
        </w:rPr>
        <w:t> </w:t>
      </w:r>
      <w:r>
        <w:rPr>
          <w:w w:val="105"/>
          <w:sz w:val="16"/>
        </w:rPr>
        <w:t>registro</w:t>
      </w:r>
      <w:r>
        <w:rPr>
          <w:spacing w:val="-5"/>
          <w:w w:val="105"/>
          <w:sz w:val="16"/>
        </w:rPr>
        <w:t> </w:t>
      </w:r>
      <w:r>
        <w:rPr>
          <w:w w:val="105"/>
          <w:sz w:val="16"/>
        </w:rPr>
        <w:t>na</w:t>
      </w:r>
      <w:r>
        <w:rPr>
          <w:spacing w:val="-10"/>
          <w:w w:val="105"/>
          <w:sz w:val="16"/>
        </w:rPr>
        <w:t> </w:t>
      </w:r>
      <w:r>
        <w:rPr>
          <w:w w:val="105"/>
          <w:sz w:val="16"/>
        </w:rPr>
        <w:t>ANVISA,</w:t>
      </w:r>
      <w:r>
        <w:rPr>
          <w:spacing w:val="-5"/>
          <w:w w:val="105"/>
          <w:sz w:val="16"/>
        </w:rPr>
        <w:t> </w:t>
      </w:r>
      <w:r>
        <w:rPr>
          <w:w w:val="105"/>
          <w:sz w:val="16"/>
        </w:rPr>
        <w:t>o</w:t>
      </w:r>
      <w:r>
        <w:rPr>
          <w:spacing w:val="-5"/>
          <w:w w:val="105"/>
          <w:sz w:val="16"/>
        </w:rPr>
        <w:t> </w:t>
      </w:r>
      <w:r>
        <w:rPr>
          <w:w w:val="105"/>
          <w:sz w:val="16"/>
        </w:rPr>
        <w:t>licitante</w:t>
      </w:r>
      <w:r>
        <w:rPr>
          <w:spacing w:val="-5"/>
          <w:w w:val="105"/>
          <w:sz w:val="16"/>
        </w:rPr>
        <w:t> </w:t>
      </w:r>
      <w:r>
        <w:rPr>
          <w:w w:val="105"/>
          <w:sz w:val="16"/>
        </w:rPr>
        <w:t>deverá</w:t>
      </w:r>
      <w:r>
        <w:rPr>
          <w:spacing w:val="-5"/>
          <w:w w:val="105"/>
          <w:sz w:val="16"/>
        </w:rPr>
        <w:t> </w:t>
      </w:r>
      <w:r>
        <w:rPr>
          <w:w w:val="105"/>
          <w:sz w:val="16"/>
        </w:rPr>
        <w:t>comprovar</w:t>
      </w:r>
      <w:r>
        <w:rPr>
          <w:spacing w:val="-5"/>
          <w:w w:val="105"/>
          <w:sz w:val="16"/>
        </w:rPr>
        <w:t> </w:t>
      </w:r>
      <w:r>
        <w:rPr>
          <w:w w:val="105"/>
          <w:sz w:val="16"/>
        </w:rPr>
        <w:t>essa</w:t>
      </w:r>
      <w:r>
        <w:rPr>
          <w:spacing w:val="-4"/>
          <w:w w:val="105"/>
          <w:sz w:val="16"/>
        </w:rPr>
        <w:t> </w:t>
      </w:r>
      <w:r>
        <w:rPr>
          <w:w w:val="105"/>
          <w:sz w:val="16"/>
        </w:rPr>
        <w:t>isenção</w:t>
      </w:r>
      <w:r>
        <w:rPr>
          <w:spacing w:val="-5"/>
          <w:w w:val="105"/>
          <w:sz w:val="16"/>
        </w:rPr>
        <w:t> </w:t>
      </w:r>
      <w:r>
        <w:rPr>
          <w:w w:val="105"/>
          <w:sz w:val="16"/>
        </w:rPr>
        <w:t>através</w:t>
      </w:r>
      <w:r>
        <w:rPr>
          <w:spacing w:val="-5"/>
          <w:w w:val="105"/>
          <w:sz w:val="16"/>
        </w:rPr>
        <w:t> de:</w:t>
      </w:r>
    </w:p>
    <w:p>
      <w:pPr>
        <w:pStyle w:val="ListParagraph"/>
        <w:numPr>
          <w:ilvl w:val="0"/>
          <w:numId w:val="68"/>
        </w:numPr>
        <w:tabs>
          <w:tab w:pos="406" w:val="left" w:leader="none"/>
        </w:tabs>
        <w:spacing w:line="240" w:lineRule="auto" w:before="41" w:after="0"/>
        <w:ind w:left="406" w:right="0" w:hanging="96"/>
        <w:jc w:val="left"/>
        <w:rPr>
          <w:sz w:val="16"/>
        </w:rPr>
      </w:pPr>
      <w:r>
        <w:rPr>
          <w:w w:val="105"/>
          <w:sz w:val="16"/>
        </w:rPr>
        <w:t>Documento</w:t>
      </w:r>
      <w:r>
        <w:rPr>
          <w:spacing w:val="-7"/>
          <w:w w:val="105"/>
          <w:sz w:val="16"/>
        </w:rPr>
        <w:t> </w:t>
      </w:r>
      <w:r>
        <w:rPr>
          <w:w w:val="105"/>
          <w:sz w:val="16"/>
        </w:rPr>
        <w:t>ou</w:t>
      </w:r>
      <w:r>
        <w:rPr>
          <w:spacing w:val="-5"/>
          <w:w w:val="105"/>
          <w:sz w:val="16"/>
        </w:rPr>
        <w:t> </w:t>
      </w:r>
      <w:r>
        <w:rPr>
          <w:w w:val="105"/>
          <w:sz w:val="16"/>
        </w:rPr>
        <w:t>informe</w:t>
      </w:r>
      <w:r>
        <w:rPr>
          <w:spacing w:val="-4"/>
          <w:w w:val="105"/>
          <w:sz w:val="16"/>
        </w:rPr>
        <w:t> </w:t>
      </w:r>
      <w:r>
        <w:rPr>
          <w:w w:val="105"/>
          <w:sz w:val="16"/>
        </w:rPr>
        <w:t>do</w:t>
      </w:r>
      <w:r>
        <w:rPr>
          <w:spacing w:val="-5"/>
          <w:w w:val="105"/>
          <w:sz w:val="16"/>
        </w:rPr>
        <w:t> </w:t>
      </w:r>
      <w:r>
        <w:rPr>
          <w:w w:val="105"/>
          <w:sz w:val="16"/>
        </w:rPr>
        <w:t>site</w:t>
      </w:r>
      <w:r>
        <w:rPr>
          <w:spacing w:val="-5"/>
          <w:w w:val="105"/>
          <w:sz w:val="16"/>
        </w:rPr>
        <w:t> </w:t>
      </w:r>
      <w:r>
        <w:rPr>
          <w:w w:val="105"/>
          <w:sz w:val="16"/>
        </w:rPr>
        <w:t>da</w:t>
      </w:r>
      <w:r>
        <w:rPr>
          <w:spacing w:val="-10"/>
          <w:w w:val="105"/>
          <w:sz w:val="16"/>
        </w:rPr>
        <w:t> </w:t>
      </w:r>
      <w:r>
        <w:rPr>
          <w:w w:val="105"/>
          <w:sz w:val="16"/>
        </w:rPr>
        <w:t>ANVISA,</w:t>
      </w:r>
      <w:r>
        <w:rPr>
          <w:spacing w:val="-5"/>
          <w:w w:val="105"/>
          <w:sz w:val="16"/>
        </w:rPr>
        <w:t> </w:t>
      </w:r>
      <w:r>
        <w:rPr>
          <w:w w:val="105"/>
          <w:sz w:val="16"/>
        </w:rPr>
        <w:t>informando</w:t>
      </w:r>
      <w:r>
        <w:rPr>
          <w:spacing w:val="-4"/>
          <w:w w:val="105"/>
          <w:sz w:val="16"/>
        </w:rPr>
        <w:t> </w:t>
      </w:r>
      <w:r>
        <w:rPr>
          <w:w w:val="105"/>
          <w:sz w:val="16"/>
        </w:rPr>
        <w:t>que</w:t>
      </w:r>
      <w:r>
        <w:rPr>
          <w:spacing w:val="-5"/>
          <w:w w:val="105"/>
          <w:sz w:val="16"/>
        </w:rPr>
        <w:t> </w:t>
      </w:r>
      <w:r>
        <w:rPr>
          <w:w w:val="105"/>
          <w:sz w:val="16"/>
        </w:rPr>
        <w:t>o</w:t>
      </w:r>
      <w:r>
        <w:rPr>
          <w:spacing w:val="-4"/>
          <w:w w:val="105"/>
          <w:sz w:val="16"/>
        </w:rPr>
        <w:t> </w:t>
      </w:r>
      <w:r>
        <w:rPr>
          <w:w w:val="105"/>
          <w:sz w:val="16"/>
        </w:rPr>
        <w:t>insumo</w:t>
      </w:r>
      <w:r>
        <w:rPr>
          <w:spacing w:val="-5"/>
          <w:w w:val="105"/>
          <w:sz w:val="16"/>
        </w:rPr>
        <w:t> </w:t>
      </w:r>
      <w:r>
        <w:rPr>
          <w:w w:val="105"/>
          <w:sz w:val="16"/>
        </w:rPr>
        <w:t>é</w:t>
      </w:r>
      <w:r>
        <w:rPr>
          <w:spacing w:val="-4"/>
          <w:w w:val="105"/>
          <w:sz w:val="16"/>
        </w:rPr>
        <w:t> </w:t>
      </w:r>
      <w:r>
        <w:rPr>
          <w:w w:val="105"/>
          <w:sz w:val="16"/>
        </w:rPr>
        <w:t>isento</w:t>
      </w:r>
      <w:r>
        <w:rPr>
          <w:spacing w:val="-5"/>
          <w:w w:val="105"/>
          <w:sz w:val="16"/>
        </w:rPr>
        <w:t> </w:t>
      </w:r>
      <w:r>
        <w:rPr>
          <w:w w:val="105"/>
          <w:sz w:val="16"/>
        </w:rPr>
        <w:t>de</w:t>
      </w:r>
      <w:r>
        <w:rPr>
          <w:spacing w:val="-5"/>
          <w:w w:val="105"/>
          <w:sz w:val="16"/>
        </w:rPr>
        <w:t> </w:t>
      </w:r>
      <w:r>
        <w:rPr>
          <w:w w:val="105"/>
          <w:sz w:val="16"/>
        </w:rPr>
        <w:t>registro;</w:t>
      </w:r>
      <w:r>
        <w:rPr>
          <w:spacing w:val="-4"/>
          <w:w w:val="105"/>
          <w:sz w:val="16"/>
        </w:rPr>
        <w:t> </w:t>
      </w:r>
      <w:r>
        <w:rPr>
          <w:spacing w:val="-5"/>
          <w:w w:val="105"/>
          <w:sz w:val="16"/>
        </w:rPr>
        <w:t>ou</w:t>
      </w:r>
    </w:p>
    <w:p>
      <w:pPr>
        <w:pStyle w:val="ListParagraph"/>
        <w:numPr>
          <w:ilvl w:val="0"/>
          <w:numId w:val="68"/>
        </w:numPr>
        <w:tabs>
          <w:tab w:pos="406" w:val="left" w:leader="none"/>
        </w:tabs>
        <w:spacing w:line="240" w:lineRule="auto" w:before="41" w:after="0"/>
        <w:ind w:left="406" w:right="0" w:hanging="96"/>
        <w:jc w:val="left"/>
        <w:rPr>
          <w:sz w:val="16"/>
        </w:rPr>
      </w:pPr>
      <w:r>
        <w:rPr>
          <w:w w:val="105"/>
          <w:sz w:val="16"/>
        </w:rPr>
        <w:t>Resolução</w:t>
      </w:r>
      <w:r>
        <w:rPr>
          <w:spacing w:val="-6"/>
          <w:w w:val="105"/>
          <w:sz w:val="16"/>
        </w:rPr>
        <w:t> </w:t>
      </w:r>
      <w:r>
        <w:rPr>
          <w:w w:val="105"/>
          <w:sz w:val="16"/>
        </w:rPr>
        <w:t>da</w:t>
      </w:r>
      <w:r>
        <w:rPr>
          <w:spacing w:val="-5"/>
          <w:w w:val="105"/>
          <w:sz w:val="16"/>
        </w:rPr>
        <w:t> </w:t>
      </w:r>
      <w:r>
        <w:rPr>
          <w:w w:val="105"/>
          <w:sz w:val="16"/>
        </w:rPr>
        <w:t>Diretoria</w:t>
      </w:r>
      <w:r>
        <w:rPr>
          <w:spacing w:val="-5"/>
          <w:w w:val="105"/>
          <w:sz w:val="16"/>
        </w:rPr>
        <w:t> </w:t>
      </w:r>
      <w:r>
        <w:rPr>
          <w:w w:val="105"/>
          <w:sz w:val="16"/>
        </w:rPr>
        <w:t>Colegiada</w:t>
      </w:r>
      <w:r>
        <w:rPr>
          <w:spacing w:val="-5"/>
          <w:w w:val="105"/>
          <w:sz w:val="16"/>
        </w:rPr>
        <w:t> </w:t>
      </w:r>
      <w:r>
        <w:rPr>
          <w:w w:val="105"/>
          <w:sz w:val="16"/>
        </w:rPr>
        <w:t>–</w:t>
      </w:r>
      <w:r>
        <w:rPr>
          <w:spacing w:val="-5"/>
          <w:w w:val="105"/>
          <w:sz w:val="16"/>
        </w:rPr>
        <w:t> </w:t>
      </w:r>
      <w:r>
        <w:rPr>
          <w:w w:val="105"/>
          <w:sz w:val="16"/>
        </w:rPr>
        <w:t>RDC</w:t>
      </w:r>
      <w:r>
        <w:rPr>
          <w:spacing w:val="-5"/>
          <w:w w:val="105"/>
          <w:sz w:val="16"/>
        </w:rPr>
        <w:t> </w:t>
      </w:r>
      <w:r>
        <w:rPr>
          <w:w w:val="105"/>
          <w:sz w:val="16"/>
        </w:rPr>
        <w:t>correspondente</w:t>
      </w:r>
      <w:r>
        <w:rPr>
          <w:spacing w:val="-6"/>
          <w:w w:val="105"/>
          <w:sz w:val="16"/>
        </w:rPr>
        <w:t> </w:t>
      </w:r>
      <w:r>
        <w:rPr>
          <w:w w:val="105"/>
          <w:sz w:val="16"/>
        </w:rPr>
        <w:t>que</w:t>
      </w:r>
      <w:r>
        <w:rPr>
          <w:spacing w:val="-5"/>
          <w:w w:val="105"/>
          <w:sz w:val="16"/>
        </w:rPr>
        <w:t> </w:t>
      </w:r>
      <w:r>
        <w:rPr>
          <w:w w:val="105"/>
          <w:sz w:val="16"/>
        </w:rPr>
        <w:t>comprove</w:t>
      </w:r>
      <w:r>
        <w:rPr>
          <w:spacing w:val="-5"/>
          <w:w w:val="105"/>
          <w:sz w:val="16"/>
        </w:rPr>
        <w:t> </w:t>
      </w:r>
      <w:r>
        <w:rPr>
          <w:w w:val="105"/>
          <w:sz w:val="16"/>
        </w:rPr>
        <w:t>a</w:t>
      </w:r>
      <w:r>
        <w:rPr>
          <w:spacing w:val="-5"/>
          <w:w w:val="105"/>
          <w:sz w:val="16"/>
        </w:rPr>
        <w:t> </w:t>
      </w:r>
      <w:r>
        <w:rPr>
          <w:w w:val="105"/>
          <w:sz w:val="16"/>
        </w:rPr>
        <w:t>isenção</w:t>
      </w:r>
      <w:r>
        <w:rPr>
          <w:spacing w:val="-5"/>
          <w:w w:val="105"/>
          <w:sz w:val="16"/>
        </w:rPr>
        <w:t> </w:t>
      </w:r>
      <w:r>
        <w:rPr>
          <w:w w:val="105"/>
          <w:sz w:val="16"/>
        </w:rPr>
        <w:t>do</w:t>
      </w:r>
      <w:r>
        <w:rPr>
          <w:spacing w:val="-5"/>
          <w:w w:val="105"/>
          <w:sz w:val="16"/>
        </w:rPr>
        <w:t> </w:t>
      </w:r>
      <w:r>
        <w:rPr>
          <w:w w:val="105"/>
          <w:sz w:val="16"/>
        </w:rPr>
        <w:t>objeto</w:t>
      </w:r>
      <w:r>
        <w:rPr>
          <w:spacing w:val="-6"/>
          <w:w w:val="105"/>
          <w:sz w:val="16"/>
        </w:rPr>
        <w:t> </w:t>
      </w:r>
      <w:r>
        <w:rPr>
          <w:spacing w:val="-2"/>
          <w:w w:val="105"/>
          <w:sz w:val="16"/>
        </w:rPr>
        <w:t>ofertado.</w:t>
      </w:r>
    </w:p>
    <w:p>
      <w:pPr>
        <w:pStyle w:val="BodyText"/>
        <w:spacing w:before="57"/>
      </w:pPr>
    </w:p>
    <w:p>
      <w:pPr>
        <w:pStyle w:val="ListParagraph"/>
        <w:numPr>
          <w:ilvl w:val="1"/>
          <w:numId w:val="66"/>
        </w:numPr>
        <w:tabs>
          <w:tab w:pos="610" w:val="left" w:leader="none"/>
        </w:tabs>
        <w:spacing w:line="247" w:lineRule="auto" w:before="0" w:after="0"/>
        <w:ind w:left="310" w:right="313" w:firstLine="0"/>
        <w:jc w:val="both"/>
        <w:rPr>
          <w:sz w:val="20"/>
        </w:rPr>
      </w:pPr>
      <w:r>
        <w:rPr>
          <w:sz w:val="20"/>
        </w:rPr>
        <w:t>Em</w:t>
      </w:r>
      <w:r>
        <w:rPr>
          <w:spacing w:val="-3"/>
          <w:sz w:val="20"/>
        </w:rPr>
        <w:t> </w:t>
      </w:r>
      <w:r>
        <w:rPr>
          <w:sz w:val="20"/>
        </w:rPr>
        <w:t>caso</w:t>
      </w:r>
      <w:r>
        <w:rPr>
          <w:spacing w:val="-2"/>
          <w:sz w:val="20"/>
        </w:rPr>
        <w:t> </w:t>
      </w:r>
      <w:r>
        <w:rPr>
          <w:sz w:val="20"/>
        </w:rPr>
        <w:t>de</w:t>
      </w:r>
      <w:r>
        <w:rPr>
          <w:spacing w:val="-2"/>
          <w:sz w:val="20"/>
        </w:rPr>
        <w:t> </w:t>
      </w:r>
      <w:r>
        <w:rPr>
          <w:sz w:val="20"/>
        </w:rPr>
        <w:t>dúvida</w:t>
      </w:r>
      <w:r>
        <w:rPr>
          <w:spacing w:val="-2"/>
          <w:sz w:val="20"/>
        </w:rPr>
        <w:t> </w:t>
      </w:r>
      <w:r>
        <w:rPr>
          <w:sz w:val="20"/>
        </w:rPr>
        <w:t>fundada</w:t>
      </w:r>
      <w:r>
        <w:rPr>
          <w:spacing w:val="-2"/>
          <w:sz w:val="20"/>
        </w:rPr>
        <w:t> </w:t>
      </w:r>
      <w:r>
        <w:rPr>
          <w:sz w:val="20"/>
        </w:rPr>
        <w:t>suscitada</w:t>
      </w:r>
      <w:r>
        <w:rPr>
          <w:spacing w:val="-2"/>
          <w:sz w:val="20"/>
        </w:rPr>
        <w:t> </w:t>
      </w:r>
      <w:r>
        <w:rPr>
          <w:sz w:val="20"/>
        </w:rPr>
        <w:t>pelo</w:t>
      </w:r>
      <w:r>
        <w:rPr>
          <w:spacing w:val="-2"/>
          <w:sz w:val="20"/>
        </w:rPr>
        <w:t> </w:t>
      </w:r>
      <w:r>
        <w:rPr>
          <w:sz w:val="20"/>
        </w:rPr>
        <w:t>pregoeiro,</w:t>
      </w:r>
      <w:r>
        <w:rPr>
          <w:spacing w:val="-2"/>
          <w:sz w:val="20"/>
        </w:rPr>
        <w:t> </w:t>
      </w:r>
      <w:r>
        <w:rPr>
          <w:sz w:val="20"/>
        </w:rPr>
        <w:t>a</w:t>
      </w:r>
      <w:r>
        <w:rPr>
          <w:spacing w:val="-13"/>
          <w:sz w:val="20"/>
        </w:rPr>
        <w:t> </w:t>
      </w:r>
      <w:r>
        <w:rPr>
          <w:sz w:val="20"/>
        </w:rPr>
        <w:t>Administração</w:t>
      </w:r>
      <w:r>
        <w:rPr>
          <w:spacing w:val="-2"/>
          <w:sz w:val="20"/>
        </w:rPr>
        <w:t> </w:t>
      </w:r>
      <w:r>
        <w:rPr>
          <w:sz w:val="20"/>
        </w:rPr>
        <w:t>poderá</w:t>
      </w:r>
      <w:r>
        <w:rPr>
          <w:spacing w:val="-2"/>
          <w:sz w:val="20"/>
        </w:rPr>
        <w:t> </w:t>
      </w:r>
      <w:r>
        <w:rPr>
          <w:sz w:val="20"/>
        </w:rPr>
        <w:t>solicitar</w:t>
      </w:r>
      <w:r>
        <w:rPr>
          <w:spacing w:val="-2"/>
          <w:sz w:val="20"/>
        </w:rPr>
        <w:t> </w:t>
      </w:r>
      <w:r>
        <w:rPr>
          <w:sz w:val="20"/>
        </w:rPr>
        <w:t>ao</w:t>
      </w:r>
      <w:r>
        <w:rPr>
          <w:spacing w:val="-2"/>
          <w:sz w:val="20"/>
        </w:rPr>
        <w:t> </w:t>
      </w:r>
      <w:r>
        <w:rPr>
          <w:sz w:val="20"/>
        </w:rPr>
        <w:t>licitante,</w:t>
      </w:r>
      <w:r>
        <w:rPr>
          <w:spacing w:val="-2"/>
          <w:sz w:val="20"/>
        </w:rPr>
        <w:t> </w:t>
      </w:r>
      <w:r>
        <w:rPr>
          <w:sz w:val="20"/>
        </w:rPr>
        <w:t>em</w:t>
      </w:r>
      <w:r>
        <w:rPr>
          <w:spacing w:val="-2"/>
          <w:sz w:val="20"/>
        </w:rPr>
        <w:t> </w:t>
      </w:r>
      <w:r>
        <w:rPr>
          <w:sz w:val="20"/>
        </w:rPr>
        <w:t>diligência</w:t>
      </w:r>
      <w:r>
        <w:rPr>
          <w:spacing w:val="-2"/>
          <w:sz w:val="20"/>
        </w:rPr>
        <w:t> </w:t>
      </w:r>
      <w:r>
        <w:rPr>
          <w:sz w:val="20"/>
        </w:rPr>
        <w:t>complementar,</w:t>
      </w:r>
      <w:r>
        <w:rPr>
          <w:spacing w:val="-2"/>
          <w:sz w:val="20"/>
        </w:rPr>
        <w:t> </w:t>
      </w:r>
      <w:r>
        <w:rPr>
          <w:sz w:val="20"/>
        </w:rPr>
        <w:t>todas</w:t>
      </w:r>
      <w:r>
        <w:rPr>
          <w:spacing w:val="-2"/>
          <w:sz w:val="20"/>
        </w:rPr>
        <w:t> </w:t>
      </w:r>
      <w:r>
        <w:rPr>
          <w:sz w:val="20"/>
        </w:rPr>
        <w:t>as</w:t>
      </w:r>
      <w:r>
        <w:rPr>
          <w:spacing w:val="-2"/>
          <w:sz w:val="20"/>
        </w:rPr>
        <w:t> </w:t>
      </w:r>
      <w:r>
        <w:rPr>
          <w:sz w:val="20"/>
        </w:rPr>
        <w:t>informações</w:t>
      </w:r>
      <w:r>
        <w:rPr>
          <w:spacing w:val="-2"/>
          <w:sz w:val="20"/>
        </w:rPr>
        <w:t> </w:t>
      </w:r>
      <w:r>
        <w:rPr>
          <w:sz w:val="20"/>
        </w:rPr>
        <w:t>necessárias</w:t>
      </w:r>
      <w:r>
        <w:rPr>
          <w:spacing w:val="-2"/>
          <w:sz w:val="20"/>
        </w:rPr>
        <w:t> </w:t>
      </w:r>
      <w:r>
        <w:rPr>
          <w:sz w:val="20"/>
        </w:rPr>
        <w:t>à</w:t>
      </w:r>
      <w:r>
        <w:rPr>
          <w:spacing w:val="-2"/>
          <w:sz w:val="20"/>
        </w:rPr>
        <w:t> </w:t>
      </w:r>
      <w:r>
        <w:rPr>
          <w:sz w:val="20"/>
        </w:rPr>
        <w:t>comprovação da legitimidade dos atestados, dentre outros documentos, cópia do contrato que deu suporte à contratação, endereço atual da contratante e local em que foram executados os objetos.</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4"/>
        <w:rPr>
          <w:sz w:val="20"/>
        </w:rPr>
      </w:pPr>
    </w:p>
    <w:p>
      <w:pPr>
        <w:pStyle w:val="Heading3"/>
        <w:ind w:left="5580" w:right="5564"/>
        <w:jc w:val="center"/>
      </w:pPr>
      <w:r>
        <w:rPr>
          <w:w w:val="105"/>
        </w:rPr>
        <w:t>ANEXO</w:t>
      </w:r>
      <w:r>
        <w:rPr>
          <w:spacing w:val="5"/>
          <w:w w:val="105"/>
        </w:rPr>
        <w:t> </w:t>
      </w:r>
      <w:r>
        <w:rPr>
          <w:w w:val="105"/>
        </w:rPr>
        <w:t>IV</w:t>
      </w:r>
      <w:r>
        <w:rPr>
          <w:spacing w:val="-7"/>
          <w:w w:val="105"/>
        </w:rPr>
        <w:t> </w:t>
      </w:r>
      <w:r>
        <w:rPr>
          <w:w w:val="105"/>
        </w:rPr>
        <w:t>–</w:t>
      </w:r>
      <w:r>
        <w:rPr>
          <w:spacing w:val="-4"/>
          <w:w w:val="105"/>
        </w:rPr>
        <w:t> </w:t>
      </w:r>
      <w:r>
        <w:rPr>
          <w:w w:val="105"/>
        </w:rPr>
        <w:t>ORÇAMENTO</w:t>
      </w:r>
      <w:r>
        <w:rPr>
          <w:spacing w:val="-5"/>
          <w:w w:val="105"/>
        </w:rPr>
        <w:t> </w:t>
      </w:r>
      <w:r>
        <w:rPr>
          <w:spacing w:val="-2"/>
          <w:w w:val="105"/>
        </w:rPr>
        <w:t>ESTIMADO</w:t>
      </w:r>
    </w:p>
    <w:p>
      <w:pPr>
        <w:pStyle w:val="BodyText"/>
        <w:spacing w:before="23"/>
        <w:rPr>
          <w:b/>
          <w:sz w:val="20"/>
        </w:rPr>
      </w:pPr>
    </w:p>
    <w:tbl>
      <w:tblPr>
        <w:tblW w:w="0" w:type="auto"/>
        <w:jc w:val="left"/>
        <w:tblInd w:w="325" w:type="dxa"/>
        <w:tblBorders>
          <w:top w:val="double" w:sz="6" w:space="0" w:color="2A2A2A"/>
          <w:left w:val="double" w:sz="6" w:space="0" w:color="2A2A2A"/>
          <w:bottom w:val="double" w:sz="6" w:space="0" w:color="2A2A2A"/>
          <w:right w:val="double" w:sz="6" w:space="0" w:color="2A2A2A"/>
          <w:insideH w:val="double" w:sz="6" w:space="0" w:color="2A2A2A"/>
          <w:insideV w:val="double" w:sz="6" w:space="0" w:color="2A2A2A"/>
        </w:tblBorders>
        <w:tblLayout w:type="fixed"/>
        <w:tblCellMar>
          <w:top w:w="0" w:type="dxa"/>
          <w:left w:w="0" w:type="dxa"/>
          <w:bottom w:w="0" w:type="dxa"/>
          <w:right w:w="0" w:type="dxa"/>
        </w:tblCellMar>
        <w:tblLook w:val="01E0"/>
      </w:tblPr>
      <w:tblGrid>
        <w:gridCol w:w="613"/>
        <w:gridCol w:w="626"/>
        <w:gridCol w:w="6740"/>
        <w:gridCol w:w="1914"/>
        <w:gridCol w:w="2589"/>
        <w:gridCol w:w="2064"/>
      </w:tblGrid>
      <w:tr>
        <w:trPr>
          <w:trHeight w:val="755" w:hRule="atLeast"/>
        </w:trPr>
        <w:tc>
          <w:tcPr>
            <w:tcW w:w="613" w:type="dxa"/>
            <w:tcBorders>
              <w:left w:val="single" w:sz="6" w:space="0" w:color="2A2A2A"/>
            </w:tcBorders>
          </w:tcPr>
          <w:p>
            <w:pPr>
              <w:pStyle w:val="TableParagraph"/>
              <w:rPr>
                <w:b/>
                <w:sz w:val="16"/>
              </w:rPr>
            </w:pPr>
          </w:p>
          <w:p>
            <w:pPr>
              <w:pStyle w:val="TableParagraph"/>
              <w:spacing w:before="41"/>
              <w:rPr>
                <w:b/>
                <w:sz w:val="16"/>
              </w:rPr>
            </w:pPr>
          </w:p>
          <w:p>
            <w:pPr>
              <w:pStyle w:val="TableParagraph"/>
              <w:ind w:left="41" w:right="26"/>
              <w:jc w:val="center"/>
              <w:rPr>
                <w:b/>
                <w:sz w:val="16"/>
              </w:rPr>
            </w:pPr>
            <w:r>
              <w:rPr>
                <w:b/>
                <w:spacing w:val="-4"/>
                <w:w w:val="105"/>
                <w:sz w:val="16"/>
              </w:rPr>
              <w:t>ITEM</w:t>
            </w:r>
          </w:p>
        </w:tc>
        <w:tc>
          <w:tcPr>
            <w:tcW w:w="626" w:type="dxa"/>
          </w:tcPr>
          <w:p>
            <w:pPr>
              <w:pStyle w:val="TableParagraph"/>
              <w:spacing w:before="76"/>
              <w:rPr>
                <w:b/>
                <w:sz w:val="16"/>
              </w:rPr>
            </w:pPr>
          </w:p>
          <w:p>
            <w:pPr>
              <w:pStyle w:val="TableParagraph"/>
              <w:spacing w:line="220" w:lineRule="atLeast" w:before="1"/>
              <w:ind w:left="102" w:right="72" w:firstLine="104"/>
              <w:rPr>
                <w:b/>
                <w:sz w:val="16"/>
              </w:rPr>
            </w:pPr>
            <w:r>
              <w:rPr>
                <w:b/>
                <w:spacing w:val="-6"/>
                <w:w w:val="105"/>
                <w:sz w:val="16"/>
              </w:rPr>
              <w:t>ID</w:t>
            </w:r>
            <w:r>
              <w:rPr>
                <w:b/>
                <w:spacing w:val="40"/>
                <w:w w:val="105"/>
                <w:sz w:val="16"/>
              </w:rPr>
              <w:t> </w:t>
            </w:r>
            <w:r>
              <w:rPr>
                <w:b/>
                <w:spacing w:val="-6"/>
                <w:w w:val="105"/>
                <w:sz w:val="16"/>
              </w:rPr>
              <w:t>SIGA</w:t>
            </w:r>
          </w:p>
        </w:tc>
        <w:tc>
          <w:tcPr>
            <w:tcW w:w="6740" w:type="dxa"/>
          </w:tcPr>
          <w:p>
            <w:pPr>
              <w:pStyle w:val="TableParagraph"/>
              <w:rPr>
                <w:b/>
                <w:sz w:val="16"/>
              </w:rPr>
            </w:pPr>
          </w:p>
          <w:p>
            <w:pPr>
              <w:pStyle w:val="TableParagraph"/>
              <w:spacing w:before="41"/>
              <w:rPr>
                <w:b/>
                <w:sz w:val="16"/>
              </w:rPr>
            </w:pPr>
          </w:p>
          <w:p>
            <w:pPr>
              <w:pStyle w:val="TableParagraph"/>
              <w:ind w:left="12"/>
              <w:jc w:val="center"/>
              <w:rPr>
                <w:b/>
                <w:sz w:val="16"/>
              </w:rPr>
            </w:pPr>
            <w:r>
              <w:rPr>
                <w:b/>
                <w:spacing w:val="-2"/>
                <w:w w:val="105"/>
                <w:sz w:val="16"/>
              </w:rPr>
              <w:t>DESCRIÇÃO</w:t>
            </w:r>
          </w:p>
        </w:tc>
        <w:tc>
          <w:tcPr>
            <w:tcW w:w="1914" w:type="dxa"/>
          </w:tcPr>
          <w:p>
            <w:pPr>
              <w:pStyle w:val="TableParagraph"/>
              <w:spacing w:line="292" w:lineRule="auto" w:before="109"/>
              <w:ind w:left="10" w:right="2"/>
              <w:jc w:val="center"/>
              <w:rPr>
                <w:b/>
                <w:sz w:val="16"/>
              </w:rPr>
            </w:pPr>
            <w:r>
              <w:rPr>
                <w:b/>
                <w:spacing w:val="-4"/>
                <w:w w:val="105"/>
                <w:sz w:val="16"/>
              </w:rPr>
              <w:t>VALOR</w:t>
            </w:r>
            <w:r>
              <w:rPr>
                <w:b/>
                <w:spacing w:val="-7"/>
                <w:w w:val="105"/>
                <w:sz w:val="16"/>
              </w:rPr>
              <w:t> </w:t>
            </w:r>
            <w:r>
              <w:rPr>
                <w:b/>
                <w:spacing w:val="-4"/>
                <w:w w:val="105"/>
                <w:sz w:val="16"/>
              </w:rPr>
              <w:t>UNITÁRIO</w:t>
            </w:r>
            <w:r>
              <w:rPr>
                <w:b/>
                <w:spacing w:val="40"/>
                <w:w w:val="105"/>
                <w:sz w:val="16"/>
              </w:rPr>
              <w:t> </w:t>
            </w:r>
            <w:r>
              <w:rPr>
                <w:b/>
                <w:spacing w:val="-2"/>
                <w:w w:val="105"/>
                <w:sz w:val="16"/>
              </w:rPr>
              <w:t>ESTIMADO</w:t>
            </w:r>
          </w:p>
          <w:p>
            <w:pPr>
              <w:pStyle w:val="TableParagraph"/>
              <w:spacing w:line="176" w:lineRule="exact" w:before="1"/>
              <w:ind w:left="10"/>
              <w:jc w:val="center"/>
              <w:rPr>
                <w:b/>
                <w:sz w:val="16"/>
              </w:rPr>
            </w:pPr>
            <w:r>
              <w:rPr>
                <w:b/>
                <w:spacing w:val="-5"/>
                <w:w w:val="105"/>
                <w:sz w:val="16"/>
              </w:rPr>
              <w:t>R$</w:t>
            </w:r>
          </w:p>
        </w:tc>
        <w:tc>
          <w:tcPr>
            <w:tcW w:w="2589" w:type="dxa"/>
          </w:tcPr>
          <w:p>
            <w:pPr>
              <w:pStyle w:val="TableParagraph"/>
              <w:rPr>
                <w:b/>
                <w:sz w:val="16"/>
              </w:rPr>
            </w:pPr>
          </w:p>
          <w:p>
            <w:pPr>
              <w:pStyle w:val="TableParagraph"/>
              <w:spacing w:before="41"/>
              <w:rPr>
                <w:b/>
                <w:sz w:val="16"/>
              </w:rPr>
            </w:pPr>
          </w:p>
          <w:p>
            <w:pPr>
              <w:pStyle w:val="TableParagraph"/>
              <w:ind w:left="14"/>
              <w:jc w:val="center"/>
              <w:rPr>
                <w:b/>
                <w:sz w:val="16"/>
              </w:rPr>
            </w:pPr>
            <w:r>
              <w:rPr>
                <w:b/>
                <w:spacing w:val="-2"/>
                <w:w w:val="105"/>
                <w:sz w:val="16"/>
              </w:rPr>
              <w:t>QUANTIDADE</w:t>
            </w:r>
          </w:p>
        </w:tc>
        <w:tc>
          <w:tcPr>
            <w:tcW w:w="2064" w:type="dxa"/>
            <w:tcBorders>
              <w:right w:val="single" w:sz="6" w:space="0" w:color="808080"/>
            </w:tcBorders>
          </w:tcPr>
          <w:p>
            <w:pPr>
              <w:pStyle w:val="TableParagraph"/>
              <w:spacing w:before="112"/>
              <w:rPr>
                <w:b/>
                <w:sz w:val="16"/>
              </w:rPr>
            </w:pPr>
          </w:p>
          <w:p>
            <w:pPr>
              <w:pStyle w:val="TableParagraph"/>
              <w:spacing w:before="1"/>
              <w:ind w:left="5" w:right="1"/>
              <w:jc w:val="center"/>
              <w:rPr>
                <w:b/>
                <w:sz w:val="16"/>
              </w:rPr>
            </w:pPr>
            <w:r>
              <w:rPr>
                <w:b/>
                <w:spacing w:val="-4"/>
                <w:w w:val="105"/>
                <w:sz w:val="16"/>
              </w:rPr>
              <w:t>TOTAL</w:t>
            </w:r>
            <w:r>
              <w:rPr>
                <w:b/>
                <w:spacing w:val="-15"/>
                <w:w w:val="105"/>
                <w:sz w:val="16"/>
              </w:rPr>
              <w:t> </w:t>
            </w:r>
            <w:r>
              <w:rPr>
                <w:b/>
                <w:spacing w:val="-4"/>
                <w:w w:val="105"/>
                <w:sz w:val="16"/>
              </w:rPr>
              <w:t>DO ITEM</w:t>
            </w:r>
          </w:p>
          <w:p>
            <w:pPr>
              <w:pStyle w:val="TableParagraph"/>
              <w:spacing w:before="41"/>
              <w:ind w:left="5"/>
              <w:jc w:val="center"/>
              <w:rPr>
                <w:b/>
                <w:sz w:val="16"/>
              </w:rPr>
            </w:pPr>
            <w:r>
              <w:rPr>
                <w:b/>
                <w:spacing w:val="-5"/>
                <w:w w:val="105"/>
                <w:sz w:val="16"/>
              </w:rPr>
              <w:t>R$</w:t>
            </w:r>
          </w:p>
        </w:tc>
      </w:tr>
      <w:tr>
        <w:trPr>
          <w:trHeight w:val="1792" w:hRule="atLeast"/>
        </w:trPr>
        <w:tc>
          <w:tcPr>
            <w:tcW w:w="613" w:type="dxa"/>
            <w:tcBorders>
              <w:left w:val="single" w:sz="6" w:space="0" w:color="2A2A2A"/>
            </w:tcBorders>
          </w:tcPr>
          <w:p>
            <w:pPr>
              <w:pStyle w:val="TableParagraph"/>
              <w:rPr>
                <w:b/>
                <w:sz w:val="16"/>
              </w:rPr>
            </w:pPr>
          </w:p>
          <w:p>
            <w:pPr>
              <w:pStyle w:val="TableParagraph"/>
              <w:rPr>
                <w:b/>
                <w:sz w:val="16"/>
              </w:rPr>
            </w:pPr>
          </w:p>
          <w:p>
            <w:pPr>
              <w:pStyle w:val="TableParagraph"/>
              <w:rPr>
                <w:b/>
                <w:sz w:val="16"/>
              </w:rPr>
            </w:pPr>
          </w:p>
          <w:p>
            <w:pPr>
              <w:pStyle w:val="TableParagraph"/>
              <w:spacing w:before="73"/>
              <w:rPr>
                <w:b/>
                <w:sz w:val="16"/>
              </w:rPr>
            </w:pPr>
          </w:p>
          <w:p>
            <w:pPr>
              <w:pStyle w:val="TableParagraph"/>
              <w:ind w:left="41"/>
              <w:jc w:val="center"/>
              <w:rPr>
                <w:sz w:val="16"/>
              </w:rPr>
            </w:pPr>
            <w:r>
              <w:rPr>
                <w:spacing w:val="-10"/>
                <w:w w:val="105"/>
                <w:sz w:val="16"/>
              </w:rPr>
              <w:t>1</w:t>
            </w:r>
          </w:p>
        </w:tc>
        <w:tc>
          <w:tcPr>
            <w:tcW w:w="626" w:type="dxa"/>
          </w:tcPr>
          <w:p>
            <w:pPr>
              <w:pStyle w:val="TableParagraph"/>
              <w:rPr>
                <w:b/>
                <w:sz w:val="16"/>
              </w:rPr>
            </w:pPr>
          </w:p>
          <w:p>
            <w:pPr>
              <w:pStyle w:val="TableParagraph"/>
              <w:rPr>
                <w:b/>
                <w:sz w:val="16"/>
              </w:rPr>
            </w:pPr>
          </w:p>
          <w:p>
            <w:pPr>
              <w:pStyle w:val="TableParagraph"/>
              <w:rPr>
                <w:b/>
                <w:sz w:val="16"/>
              </w:rPr>
            </w:pPr>
          </w:p>
          <w:p>
            <w:pPr>
              <w:pStyle w:val="TableParagraph"/>
              <w:spacing w:before="73"/>
              <w:rPr>
                <w:b/>
                <w:sz w:val="16"/>
              </w:rPr>
            </w:pPr>
          </w:p>
          <w:p>
            <w:pPr>
              <w:pStyle w:val="TableParagraph"/>
              <w:ind w:left="17"/>
              <w:jc w:val="center"/>
              <w:rPr>
                <w:sz w:val="16"/>
              </w:rPr>
            </w:pPr>
            <w:r>
              <w:rPr>
                <w:spacing w:val="-4"/>
                <w:w w:val="105"/>
                <w:sz w:val="16"/>
              </w:rPr>
              <w:t>58989</w:t>
            </w:r>
          </w:p>
        </w:tc>
        <w:tc>
          <w:tcPr>
            <w:tcW w:w="6740" w:type="dxa"/>
          </w:tcPr>
          <w:p>
            <w:pPr>
              <w:pStyle w:val="TableParagraph"/>
              <w:spacing w:line="292" w:lineRule="auto" w:before="22"/>
              <w:ind w:left="9" w:right="-15"/>
              <w:jc w:val="both"/>
              <w:rPr>
                <w:sz w:val="16"/>
              </w:rPr>
            </w:pPr>
            <w:r>
              <w:rPr>
                <w:b/>
                <w:w w:val="105"/>
                <w:sz w:val="16"/>
              </w:rPr>
              <w:t>Dispositivo</w:t>
            </w:r>
            <w:r>
              <w:rPr>
                <w:b/>
                <w:spacing w:val="-7"/>
                <w:w w:val="105"/>
                <w:sz w:val="16"/>
              </w:rPr>
              <w:t> </w:t>
            </w:r>
            <w:r>
              <w:rPr>
                <w:b/>
                <w:w w:val="105"/>
                <w:sz w:val="16"/>
              </w:rPr>
              <w:t>para</w:t>
            </w:r>
            <w:r>
              <w:rPr>
                <w:b/>
                <w:spacing w:val="-7"/>
                <w:w w:val="105"/>
                <w:sz w:val="16"/>
              </w:rPr>
              <w:t> </w:t>
            </w:r>
            <w:r>
              <w:rPr>
                <w:b/>
                <w:w w:val="105"/>
                <w:sz w:val="16"/>
              </w:rPr>
              <w:t>infusão</w:t>
            </w:r>
            <w:r>
              <w:rPr>
                <w:b/>
                <w:spacing w:val="-7"/>
                <w:w w:val="105"/>
                <w:sz w:val="16"/>
              </w:rPr>
              <w:t> </w:t>
            </w:r>
            <w:r>
              <w:rPr>
                <w:b/>
                <w:w w:val="105"/>
                <w:sz w:val="16"/>
              </w:rPr>
              <w:t>venosa</w:t>
            </w:r>
            <w:r>
              <w:rPr>
                <w:b/>
                <w:spacing w:val="-7"/>
                <w:w w:val="105"/>
                <w:sz w:val="16"/>
              </w:rPr>
              <w:t> </w:t>
            </w:r>
            <w:r>
              <w:rPr>
                <w:b/>
                <w:w w:val="105"/>
                <w:sz w:val="16"/>
              </w:rPr>
              <w:t>calibre</w:t>
            </w:r>
            <w:r>
              <w:rPr>
                <w:b/>
                <w:spacing w:val="-7"/>
                <w:w w:val="105"/>
                <w:sz w:val="16"/>
              </w:rPr>
              <w:t> </w:t>
            </w:r>
            <w:r>
              <w:rPr>
                <w:b/>
                <w:w w:val="105"/>
                <w:sz w:val="16"/>
              </w:rPr>
              <w:t>21G</w:t>
            </w:r>
            <w:r>
              <w:rPr>
                <w:b/>
                <w:spacing w:val="-7"/>
                <w:w w:val="105"/>
                <w:sz w:val="16"/>
              </w:rPr>
              <w:t> </w:t>
            </w:r>
            <w:r>
              <w:rPr>
                <w:b/>
                <w:w w:val="105"/>
                <w:sz w:val="16"/>
              </w:rPr>
              <w:t>com</w:t>
            </w:r>
            <w:r>
              <w:rPr>
                <w:b/>
                <w:spacing w:val="-7"/>
                <w:w w:val="105"/>
                <w:sz w:val="16"/>
              </w:rPr>
              <w:t> </w:t>
            </w:r>
            <w:r>
              <w:rPr>
                <w:b/>
                <w:w w:val="105"/>
                <w:sz w:val="16"/>
              </w:rPr>
              <w:t>dispositivo</w:t>
            </w:r>
            <w:r>
              <w:rPr>
                <w:b/>
                <w:spacing w:val="-7"/>
                <w:w w:val="105"/>
                <w:sz w:val="16"/>
              </w:rPr>
              <w:t> </w:t>
            </w:r>
            <w:r>
              <w:rPr>
                <w:b/>
                <w:w w:val="105"/>
                <w:sz w:val="16"/>
              </w:rPr>
              <w:t>de</w:t>
            </w:r>
            <w:r>
              <w:rPr>
                <w:b/>
                <w:spacing w:val="-7"/>
                <w:w w:val="105"/>
                <w:sz w:val="16"/>
              </w:rPr>
              <w:t> </w:t>
            </w:r>
            <w:r>
              <w:rPr>
                <w:b/>
                <w:w w:val="105"/>
                <w:sz w:val="16"/>
              </w:rPr>
              <w:t>segurança</w:t>
            </w:r>
            <w:r>
              <w:rPr>
                <w:w w:val="105"/>
                <w:sz w:val="16"/>
              </w:rPr>
              <w:t>,</w:t>
            </w:r>
            <w:r>
              <w:rPr>
                <w:spacing w:val="-7"/>
                <w:w w:val="105"/>
                <w:sz w:val="16"/>
              </w:rPr>
              <w:t> </w:t>
            </w:r>
            <w:r>
              <w:rPr>
                <w:w w:val="105"/>
                <w:sz w:val="16"/>
              </w:rPr>
              <w:t>conforme</w:t>
            </w:r>
            <w:r>
              <w:rPr>
                <w:spacing w:val="-7"/>
                <w:w w:val="105"/>
                <w:sz w:val="16"/>
              </w:rPr>
              <w:t> </w:t>
            </w:r>
            <w:r>
              <w:rPr>
                <w:w w:val="105"/>
                <w:sz w:val="16"/>
              </w:rPr>
              <w:t>portaria</w:t>
            </w:r>
            <w:r>
              <w:rPr>
                <w:spacing w:val="-7"/>
                <w:w w:val="105"/>
                <w:sz w:val="16"/>
              </w:rPr>
              <w:t> </w:t>
            </w:r>
            <w:r>
              <w:rPr>
                <w:w w:val="105"/>
                <w:sz w:val="16"/>
              </w:rPr>
              <w:t>nº 939/2008 e NR 32, estéril, descartável. Constituído por agulha em aço inox, siliconizada com bisel trifacetado,</w:t>
            </w:r>
            <w:r>
              <w:rPr>
                <w:spacing w:val="-4"/>
                <w:w w:val="105"/>
                <w:sz w:val="16"/>
              </w:rPr>
              <w:t> </w:t>
            </w:r>
            <w:r>
              <w:rPr>
                <w:w w:val="105"/>
                <w:sz w:val="16"/>
              </w:rPr>
              <w:t>com</w:t>
            </w:r>
            <w:r>
              <w:rPr>
                <w:spacing w:val="-4"/>
                <w:w w:val="105"/>
                <w:sz w:val="16"/>
              </w:rPr>
              <w:t> </w:t>
            </w:r>
            <w:r>
              <w:rPr>
                <w:w w:val="105"/>
                <w:sz w:val="16"/>
              </w:rPr>
              <w:t>protetor</w:t>
            </w:r>
            <w:r>
              <w:rPr>
                <w:spacing w:val="-4"/>
                <w:w w:val="105"/>
                <w:sz w:val="16"/>
              </w:rPr>
              <w:t> </w:t>
            </w:r>
            <w:r>
              <w:rPr>
                <w:w w:val="105"/>
                <w:sz w:val="16"/>
              </w:rPr>
              <w:t>plástico</w:t>
            </w:r>
            <w:r>
              <w:rPr>
                <w:spacing w:val="-4"/>
                <w:w w:val="105"/>
                <w:sz w:val="16"/>
              </w:rPr>
              <w:t> </w:t>
            </w:r>
            <w:r>
              <w:rPr>
                <w:w w:val="105"/>
                <w:sz w:val="16"/>
              </w:rPr>
              <w:t>rígido</w:t>
            </w:r>
            <w:r>
              <w:rPr>
                <w:spacing w:val="-4"/>
                <w:w w:val="105"/>
                <w:sz w:val="16"/>
              </w:rPr>
              <w:t> </w:t>
            </w:r>
            <w:r>
              <w:rPr>
                <w:w w:val="105"/>
                <w:sz w:val="16"/>
              </w:rPr>
              <w:t>cobrindo</w:t>
            </w:r>
            <w:r>
              <w:rPr>
                <w:spacing w:val="-4"/>
                <w:w w:val="105"/>
                <w:sz w:val="16"/>
              </w:rPr>
              <w:t> </w:t>
            </w:r>
            <w:r>
              <w:rPr>
                <w:w w:val="105"/>
                <w:sz w:val="16"/>
              </w:rPr>
              <w:t>sua</w:t>
            </w:r>
            <w:r>
              <w:rPr>
                <w:spacing w:val="-4"/>
                <w:w w:val="105"/>
                <w:sz w:val="16"/>
              </w:rPr>
              <w:t> </w:t>
            </w:r>
            <w:r>
              <w:rPr>
                <w:w w:val="105"/>
                <w:sz w:val="16"/>
              </w:rPr>
              <w:t>extensão.</w:t>
            </w:r>
            <w:r>
              <w:rPr>
                <w:spacing w:val="-7"/>
                <w:w w:val="105"/>
                <w:sz w:val="16"/>
              </w:rPr>
              <w:t> </w:t>
            </w:r>
            <w:r>
              <w:rPr>
                <w:w w:val="105"/>
                <w:sz w:val="16"/>
              </w:rPr>
              <w:t>Tubo</w:t>
            </w:r>
            <w:r>
              <w:rPr>
                <w:spacing w:val="-4"/>
                <w:w w:val="105"/>
                <w:sz w:val="16"/>
              </w:rPr>
              <w:t> </w:t>
            </w:r>
            <w:r>
              <w:rPr>
                <w:w w:val="105"/>
                <w:sz w:val="16"/>
              </w:rPr>
              <w:t>extensor</w:t>
            </w:r>
            <w:r>
              <w:rPr>
                <w:spacing w:val="-4"/>
                <w:w w:val="105"/>
                <w:sz w:val="16"/>
              </w:rPr>
              <w:t> </w:t>
            </w:r>
            <w:r>
              <w:rPr>
                <w:w w:val="105"/>
                <w:sz w:val="16"/>
              </w:rPr>
              <w:t>em</w:t>
            </w:r>
            <w:r>
              <w:rPr>
                <w:spacing w:val="-4"/>
                <w:w w:val="105"/>
                <w:sz w:val="16"/>
              </w:rPr>
              <w:t> </w:t>
            </w:r>
            <w:r>
              <w:rPr>
                <w:w w:val="105"/>
                <w:sz w:val="16"/>
              </w:rPr>
              <w:t>plástico,</w:t>
            </w:r>
            <w:r>
              <w:rPr>
                <w:spacing w:val="-4"/>
                <w:w w:val="105"/>
                <w:sz w:val="16"/>
              </w:rPr>
              <w:t> </w:t>
            </w:r>
            <w:r>
              <w:rPr>
                <w:w w:val="105"/>
                <w:sz w:val="16"/>
              </w:rPr>
              <w:t>flexível, transparente,</w:t>
            </w:r>
            <w:r>
              <w:rPr>
                <w:w w:val="105"/>
                <w:sz w:val="16"/>
              </w:rPr>
              <w:t> atóxico,</w:t>
            </w:r>
            <w:r>
              <w:rPr>
                <w:w w:val="105"/>
                <w:sz w:val="16"/>
              </w:rPr>
              <w:t> sem</w:t>
            </w:r>
            <w:r>
              <w:rPr>
                <w:w w:val="105"/>
                <w:sz w:val="16"/>
              </w:rPr>
              <w:t> dobras,</w:t>
            </w:r>
            <w:r>
              <w:rPr>
                <w:w w:val="105"/>
                <w:sz w:val="16"/>
              </w:rPr>
              <w:t> </w:t>
            </w:r>
            <w:r>
              <w:rPr>
                <w:b/>
                <w:w w:val="105"/>
                <w:sz w:val="16"/>
              </w:rPr>
              <w:t>medindo</w:t>
            </w:r>
            <w:r>
              <w:rPr>
                <w:b/>
                <w:w w:val="105"/>
                <w:sz w:val="16"/>
              </w:rPr>
              <w:t> aproximadamente</w:t>
            </w:r>
            <w:r>
              <w:rPr>
                <w:b/>
                <w:w w:val="105"/>
                <w:sz w:val="16"/>
              </w:rPr>
              <w:t> 30cm</w:t>
            </w:r>
            <w:r>
              <w:rPr>
                <w:w w:val="105"/>
                <w:sz w:val="16"/>
              </w:rPr>
              <w:t>,</w:t>
            </w:r>
            <w:r>
              <w:rPr>
                <w:w w:val="105"/>
                <w:sz w:val="16"/>
              </w:rPr>
              <w:t> com</w:t>
            </w:r>
            <w:r>
              <w:rPr>
                <w:w w:val="105"/>
                <w:sz w:val="16"/>
              </w:rPr>
              <w:t> conector</w:t>
            </w:r>
            <w:r>
              <w:rPr>
                <w:w w:val="105"/>
                <w:sz w:val="16"/>
              </w:rPr>
              <w:t> luer, permitindo</w:t>
            </w:r>
            <w:r>
              <w:rPr>
                <w:w w:val="105"/>
                <w:sz w:val="16"/>
              </w:rPr>
              <w:t> adaptação</w:t>
            </w:r>
            <w:r>
              <w:rPr>
                <w:w w:val="105"/>
                <w:sz w:val="16"/>
              </w:rPr>
              <w:t> sem</w:t>
            </w:r>
            <w:r>
              <w:rPr>
                <w:w w:val="105"/>
                <w:sz w:val="16"/>
              </w:rPr>
              <w:t> vazamentos</w:t>
            </w:r>
            <w:r>
              <w:rPr>
                <w:w w:val="105"/>
                <w:sz w:val="16"/>
              </w:rPr>
              <w:t> e</w:t>
            </w:r>
            <w:r>
              <w:rPr>
                <w:w w:val="105"/>
                <w:sz w:val="16"/>
              </w:rPr>
              <w:t> tampa</w:t>
            </w:r>
            <w:r>
              <w:rPr>
                <w:w w:val="105"/>
                <w:sz w:val="16"/>
              </w:rPr>
              <w:t> com</w:t>
            </w:r>
            <w:r>
              <w:rPr>
                <w:w w:val="105"/>
                <w:sz w:val="16"/>
              </w:rPr>
              <w:t> fecho</w:t>
            </w:r>
            <w:r>
              <w:rPr>
                <w:w w:val="105"/>
                <w:sz w:val="16"/>
              </w:rPr>
              <w:t> hermético.</w:t>
            </w:r>
            <w:r>
              <w:rPr>
                <w:w w:val="105"/>
                <w:sz w:val="16"/>
              </w:rPr>
              <w:t> Asa</w:t>
            </w:r>
            <w:r>
              <w:rPr>
                <w:w w:val="105"/>
                <w:sz w:val="16"/>
              </w:rPr>
              <w:t> em</w:t>
            </w:r>
            <w:r>
              <w:rPr>
                <w:w w:val="105"/>
                <w:sz w:val="16"/>
              </w:rPr>
              <w:t> plástico</w:t>
            </w:r>
            <w:r>
              <w:rPr>
                <w:w w:val="105"/>
                <w:sz w:val="16"/>
              </w:rPr>
              <w:t> flexível, formato de borboleta, que permita empunhadura segura, identificação segundo padrão universal de cores</w:t>
            </w:r>
            <w:r>
              <w:rPr>
                <w:spacing w:val="29"/>
                <w:w w:val="105"/>
                <w:sz w:val="16"/>
              </w:rPr>
              <w:t> </w:t>
            </w:r>
            <w:r>
              <w:rPr>
                <w:w w:val="105"/>
                <w:sz w:val="16"/>
              </w:rPr>
              <w:t>e</w:t>
            </w:r>
            <w:r>
              <w:rPr>
                <w:spacing w:val="29"/>
                <w:w w:val="105"/>
                <w:sz w:val="16"/>
              </w:rPr>
              <w:t> </w:t>
            </w:r>
            <w:r>
              <w:rPr>
                <w:w w:val="105"/>
                <w:sz w:val="16"/>
              </w:rPr>
              <w:t>calibres,</w:t>
            </w:r>
            <w:r>
              <w:rPr>
                <w:spacing w:val="29"/>
                <w:w w:val="105"/>
                <w:sz w:val="16"/>
              </w:rPr>
              <w:t> </w:t>
            </w:r>
            <w:r>
              <w:rPr>
                <w:w w:val="105"/>
                <w:sz w:val="16"/>
              </w:rPr>
              <w:t>trazendo</w:t>
            </w:r>
            <w:r>
              <w:rPr>
                <w:spacing w:val="29"/>
                <w:w w:val="105"/>
                <w:sz w:val="16"/>
              </w:rPr>
              <w:t> </w:t>
            </w:r>
            <w:r>
              <w:rPr>
                <w:w w:val="105"/>
                <w:sz w:val="16"/>
              </w:rPr>
              <w:t>estampado</w:t>
            </w:r>
            <w:r>
              <w:rPr>
                <w:spacing w:val="30"/>
                <w:w w:val="105"/>
                <w:sz w:val="16"/>
              </w:rPr>
              <w:t> </w:t>
            </w:r>
            <w:r>
              <w:rPr>
                <w:w w:val="105"/>
                <w:sz w:val="16"/>
              </w:rPr>
              <w:t>o</w:t>
            </w:r>
            <w:r>
              <w:rPr>
                <w:spacing w:val="29"/>
                <w:w w:val="105"/>
                <w:sz w:val="16"/>
              </w:rPr>
              <w:t> </w:t>
            </w:r>
            <w:r>
              <w:rPr>
                <w:w w:val="105"/>
                <w:sz w:val="16"/>
              </w:rPr>
              <w:t>calibre</w:t>
            </w:r>
            <w:r>
              <w:rPr>
                <w:spacing w:val="29"/>
                <w:w w:val="105"/>
                <w:sz w:val="16"/>
              </w:rPr>
              <w:t> </w:t>
            </w:r>
            <w:r>
              <w:rPr>
                <w:w w:val="105"/>
                <w:sz w:val="16"/>
              </w:rPr>
              <w:t>da</w:t>
            </w:r>
            <w:r>
              <w:rPr>
                <w:spacing w:val="29"/>
                <w:w w:val="105"/>
                <w:sz w:val="16"/>
              </w:rPr>
              <w:t> </w:t>
            </w:r>
            <w:r>
              <w:rPr>
                <w:w w:val="105"/>
                <w:sz w:val="16"/>
              </w:rPr>
              <w:t>agulha.</w:t>
            </w:r>
            <w:r>
              <w:rPr>
                <w:spacing w:val="30"/>
                <w:w w:val="105"/>
                <w:sz w:val="16"/>
              </w:rPr>
              <w:t> </w:t>
            </w:r>
            <w:r>
              <w:rPr>
                <w:w w:val="105"/>
                <w:sz w:val="16"/>
              </w:rPr>
              <w:t>Embalagem</w:t>
            </w:r>
            <w:r>
              <w:rPr>
                <w:spacing w:val="29"/>
                <w:w w:val="105"/>
                <w:sz w:val="16"/>
              </w:rPr>
              <w:t> </w:t>
            </w:r>
            <w:r>
              <w:rPr>
                <w:w w:val="105"/>
                <w:sz w:val="16"/>
              </w:rPr>
              <w:t>em</w:t>
            </w:r>
            <w:r>
              <w:rPr>
                <w:spacing w:val="29"/>
                <w:w w:val="105"/>
                <w:sz w:val="16"/>
              </w:rPr>
              <w:t> </w:t>
            </w:r>
            <w:r>
              <w:rPr>
                <w:w w:val="105"/>
                <w:sz w:val="16"/>
              </w:rPr>
              <w:t>papel</w:t>
            </w:r>
            <w:r>
              <w:rPr>
                <w:spacing w:val="29"/>
                <w:w w:val="105"/>
                <w:sz w:val="16"/>
              </w:rPr>
              <w:t> </w:t>
            </w:r>
            <w:r>
              <w:rPr>
                <w:w w:val="105"/>
                <w:sz w:val="16"/>
              </w:rPr>
              <w:t>grau</w:t>
            </w:r>
            <w:r>
              <w:rPr>
                <w:spacing w:val="29"/>
                <w:w w:val="105"/>
                <w:sz w:val="16"/>
              </w:rPr>
              <w:t> </w:t>
            </w:r>
            <w:r>
              <w:rPr>
                <w:spacing w:val="-2"/>
                <w:w w:val="105"/>
                <w:sz w:val="16"/>
              </w:rPr>
              <w:t>cirúrgico</w:t>
            </w:r>
          </w:p>
          <w:p>
            <w:pPr>
              <w:pStyle w:val="TableParagraph"/>
              <w:spacing w:line="176" w:lineRule="exact" w:before="4"/>
              <w:ind w:left="9"/>
              <w:rPr>
                <w:sz w:val="16"/>
              </w:rPr>
            </w:pPr>
            <w:r>
              <w:rPr>
                <w:spacing w:val="-2"/>
                <w:w w:val="105"/>
                <w:sz w:val="16"/>
              </w:rPr>
              <w:t>individual.</w:t>
            </w:r>
          </w:p>
        </w:tc>
        <w:tc>
          <w:tcPr>
            <w:tcW w:w="1914" w:type="dxa"/>
          </w:tcPr>
          <w:p>
            <w:pPr>
              <w:pStyle w:val="TableParagraph"/>
              <w:rPr>
                <w:b/>
                <w:sz w:val="16"/>
              </w:rPr>
            </w:pPr>
          </w:p>
          <w:p>
            <w:pPr>
              <w:pStyle w:val="TableParagraph"/>
              <w:rPr>
                <w:b/>
                <w:sz w:val="16"/>
              </w:rPr>
            </w:pPr>
          </w:p>
          <w:p>
            <w:pPr>
              <w:pStyle w:val="TableParagraph"/>
              <w:rPr>
                <w:b/>
                <w:sz w:val="16"/>
              </w:rPr>
            </w:pPr>
          </w:p>
          <w:p>
            <w:pPr>
              <w:pStyle w:val="TableParagraph"/>
              <w:spacing w:before="73"/>
              <w:rPr>
                <w:b/>
                <w:sz w:val="16"/>
              </w:rPr>
            </w:pPr>
          </w:p>
          <w:p>
            <w:pPr>
              <w:pStyle w:val="TableParagraph"/>
              <w:ind w:left="10" w:right="4"/>
              <w:jc w:val="center"/>
              <w:rPr>
                <w:sz w:val="16"/>
              </w:rPr>
            </w:pPr>
            <w:r>
              <w:rPr>
                <w:spacing w:val="-2"/>
                <w:w w:val="105"/>
                <w:sz w:val="16"/>
              </w:rPr>
              <w:t>0,5200</w:t>
            </w:r>
          </w:p>
        </w:tc>
        <w:tc>
          <w:tcPr>
            <w:tcW w:w="2589" w:type="dxa"/>
          </w:tcPr>
          <w:p>
            <w:pPr>
              <w:pStyle w:val="TableParagraph"/>
              <w:rPr>
                <w:b/>
                <w:sz w:val="16"/>
              </w:rPr>
            </w:pPr>
          </w:p>
          <w:p>
            <w:pPr>
              <w:pStyle w:val="TableParagraph"/>
              <w:rPr>
                <w:b/>
                <w:sz w:val="16"/>
              </w:rPr>
            </w:pPr>
          </w:p>
          <w:p>
            <w:pPr>
              <w:pStyle w:val="TableParagraph"/>
              <w:rPr>
                <w:b/>
                <w:sz w:val="16"/>
              </w:rPr>
            </w:pPr>
          </w:p>
          <w:p>
            <w:pPr>
              <w:pStyle w:val="TableParagraph"/>
              <w:spacing w:before="73"/>
              <w:rPr>
                <w:b/>
                <w:sz w:val="16"/>
              </w:rPr>
            </w:pPr>
          </w:p>
          <w:p>
            <w:pPr>
              <w:pStyle w:val="TableParagraph"/>
              <w:ind w:left="14" w:right="2"/>
              <w:jc w:val="center"/>
              <w:rPr>
                <w:sz w:val="16"/>
              </w:rPr>
            </w:pPr>
            <w:r>
              <w:rPr>
                <w:spacing w:val="-2"/>
                <w:w w:val="105"/>
                <w:sz w:val="16"/>
              </w:rPr>
              <w:t>15.600</w:t>
            </w:r>
          </w:p>
        </w:tc>
        <w:tc>
          <w:tcPr>
            <w:tcW w:w="2064" w:type="dxa"/>
            <w:tcBorders>
              <w:right w:val="single" w:sz="6" w:space="0" w:color="808080"/>
            </w:tcBorders>
          </w:tcPr>
          <w:p>
            <w:pPr>
              <w:pStyle w:val="TableParagraph"/>
              <w:rPr>
                <w:b/>
                <w:sz w:val="16"/>
              </w:rPr>
            </w:pPr>
          </w:p>
          <w:p>
            <w:pPr>
              <w:pStyle w:val="TableParagraph"/>
              <w:rPr>
                <w:b/>
                <w:sz w:val="16"/>
              </w:rPr>
            </w:pPr>
          </w:p>
          <w:p>
            <w:pPr>
              <w:pStyle w:val="TableParagraph"/>
              <w:rPr>
                <w:b/>
                <w:sz w:val="16"/>
              </w:rPr>
            </w:pPr>
          </w:p>
          <w:p>
            <w:pPr>
              <w:pStyle w:val="TableParagraph"/>
              <w:spacing w:before="73"/>
              <w:rPr>
                <w:b/>
                <w:sz w:val="16"/>
              </w:rPr>
            </w:pPr>
          </w:p>
          <w:p>
            <w:pPr>
              <w:pStyle w:val="TableParagraph"/>
              <w:ind w:left="5" w:right="4"/>
              <w:jc w:val="center"/>
              <w:rPr>
                <w:sz w:val="16"/>
              </w:rPr>
            </w:pPr>
            <w:r>
              <w:rPr>
                <w:spacing w:val="-2"/>
                <w:w w:val="105"/>
                <w:sz w:val="16"/>
              </w:rPr>
              <w:t>8.112,00</w:t>
            </w:r>
          </w:p>
        </w:tc>
      </w:tr>
      <w:tr>
        <w:trPr>
          <w:trHeight w:val="1342" w:hRule="atLeast"/>
        </w:trPr>
        <w:tc>
          <w:tcPr>
            <w:tcW w:w="613" w:type="dxa"/>
            <w:tcBorders>
              <w:left w:val="single" w:sz="6" w:space="0" w:color="2A2A2A"/>
            </w:tcBorders>
          </w:tcPr>
          <w:p>
            <w:pPr>
              <w:pStyle w:val="TableParagraph"/>
              <w:rPr>
                <w:b/>
                <w:sz w:val="16"/>
              </w:rPr>
            </w:pPr>
          </w:p>
          <w:p>
            <w:pPr>
              <w:pStyle w:val="TableParagraph"/>
              <w:rPr>
                <w:b/>
                <w:sz w:val="16"/>
              </w:rPr>
            </w:pPr>
          </w:p>
          <w:p>
            <w:pPr>
              <w:pStyle w:val="TableParagraph"/>
              <w:spacing w:before="32"/>
              <w:rPr>
                <w:b/>
                <w:sz w:val="16"/>
              </w:rPr>
            </w:pPr>
          </w:p>
          <w:p>
            <w:pPr>
              <w:pStyle w:val="TableParagraph"/>
              <w:ind w:left="41"/>
              <w:jc w:val="center"/>
              <w:rPr>
                <w:sz w:val="16"/>
              </w:rPr>
            </w:pPr>
            <w:r>
              <w:rPr>
                <w:spacing w:val="-10"/>
                <w:w w:val="105"/>
                <w:sz w:val="16"/>
              </w:rPr>
              <w:t>2</w:t>
            </w:r>
          </w:p>
        </w:tc>
        <w:tc>
          <w:tcPr>
            <w:tcW w:w="626" w:type="dxa"/>
          </w:tcPr>
          <w:p>
            <w:pPr>
              <w:pStyle w:val="TableParagraph"/>
              <w:rPr>
                <w:b/>
                <w:sz w:val="16"/>
              </w:rPr>
            </w:pPr>
          </w:p>
          <w:p>
            <w:pPr>
              <w:pStyle w:val="TableParagraph"/>
              <w:rPr>
                <w:b/>
                <w:sz w:val="16"/>
              </w:rPr>
            </w:pPr>
          </w:p>
          <w:p>
            <w:pPr>
              <w:pStyle w:val="TableParagraph"/>
              <w:spacing w:before="32"/>
              <w:rPr>
                <w:b/>
                <w:sz w:val="16"/>
              </w:rPr>
            </w:pPr>
          </w:p>
          <w:p>
            <w:pPr>
              <w:pStyle w:val="TableParagraph"/>
              <w:ind w:left="17"/>
              <w:jc w:val="center"/>
              <w:rPr>
                <w:sz w:val="16"/>
              </w:rPr>
            </w:pPr>
            <w:r>
              <w:rPr>
                <w:spacing w:val="-4"/>
                <w:w w:val="105"/>
                <w:sz w:val="16"/>
              </w:rPr>
              <w:t>99909</w:t>
            </w:r>
          </w:p>
        </w:tc>
        <w:tc>
          <w:tcPr>
            <w:tcW w:w="6740" w:type="dxa"/>
          </w:tcPr>
          <w:p>
            <w:pPr>
              <w:pStyle w:val="TableParagraph"/>
              <w:spacing w:line="292" w:lineRule="auto" w:before="22"/>
              <w:ind w:left="9" w:right="-15"/>
              <w:jc w:val="both"/>
              <w:rPr>
                <w:sz w:val="16"/>
              </w:rPr>
            </w:pPr>
            <w:r>
              <w:rPr>
                <w:b/>
                <w:w w:val="105"/>
                <w:sz w:val="16"/>
              </w:rPr>
              <w:t>Compressa</w:t>
            </w:r>
            <w:r>
              <w:rPr>
                <w:b/>
                <w:w w:val="105"/>
                <w:sz w:val="16"/>
              </w:rPr>
              <w:t> operatória</w:t>
            </w:r>
            <w:r>
              <w:rPr>
                <w:b/>
                <w:w w:val="105"/>
                <w:sz w:val="16"/>
              </w:rPr>
              <w:t> 45cm</w:t>
            </w:r>
            <w:r>
              <w:rPr>
                <w:b/>
                <w:w w:val="105"/>
                <w:sz w:val="16"/>
              </w:rPr>
              <w:t> x</w:t>
            </w:r>
            <w:r>
              <w:rPr>
                <w:b/>
                <w:w w:val="105"/>
                <w:sz w:val="16"/>
              </w:rPr>
              <w:t> 50cm</w:t>
            </w:r>
            <w:r>
              <w:rPr>
                <w:w w:val="105"/>
                <w:sz w:val="16"/>
              </w:rPr>
              <w:t>,</w:t>
            </w:r>
            <w:r>
              <w:rPr>
                <w:w w:val="105"/>
                <w:sz w:val="16"/>
              </w:rPr>
              <w:t> em</w:t>
            </w:r>
            <w:r>
              <w:rPr>
                <w:w w:val="105"/>
                <w:sz w:val="16"/>
              </w:rPr>
              <w:t> gaze</w:t>
            </w:r>
            <w:r>
              <w:rPr>
                <w:w w:val="105"/>
                <w:sz w:val="16"/>
              </w:rPr>
              <w:t> hidrófila,</w:t>
            </w:r>
            <w:r>
              <w:rPr>
                <w:w w:val="105"/>
                <w:sz w:val="16"/>
              </w:rPr>
              <w:t> 100%</w:t>
            </w:r>
            <w:r>
              <w:rPr>
                <w:w w:val="105"/>
                <w:sz w:val="16"/>
              </w:rPr>
              <w:t> algodão,</w:t>
            </w:r>
            <w:r>
              <w:rPr>
                <w:w w:val="105"/>
                <w:sz w:val="16"/>
              </w:rPr>
              <w:t> </w:t>
            </w:r>
            <w:r>
              <w:rPr>
                <w:b/>
                <w:w w:val="105"/>
                <w:sz w:val="16"/>
              </w:rPr>
              <w:t>sem</w:t>
            </w:r>
            <w:r>
              <w:rPr>
                <w:b/>
                <w:w w:val="105"/>
                <w:sz w:val="16"/>
              </w:rPr>
              <w:t> fio</w:t>
            </w:r>
            <w:r>
              <w:rPr>
                <w:b/>
                <w:w w:val="105"/>
                <w:sz w:val="16"/>
              </w:rPr>
              <w:t> radiopaco</w:t>
            </w:r>
            <w:r>
              <w:rPr>
                <w:w w:val="105"/>
                <w:sz w:val="16"/>
              </w:rPr>
              <w:t>,</w:t>
            </w:r>
            <w:r>
              <w:rPr>
                <w:w w:val="105"/>
                <w:sz w:val="16"/>
              </w:rPr>
              <w:t> 13 fios,</w:t>
            </w:r>
            <w:r>
              <w:rPr>
                <w:spacing w:val="-5"/>
                <w:w w:val="105"/>
                <w:sz w:val="16"/>
              </w:rPr>
              <w:t> </w:t>
            </w:r>
            <w:r>
              <w:rPr>
                <w:w w:val="105"/>
                <w:sz w:val="16"/>
              </w:rPr>
              <w:t>4</w:t>
            </w:r>
            <w:r>
              <w:rPr>
                <w:spacing w:val="-5"/>
                <w:w w:val="105"/>
                <w:sz w:val="16"/>
              </w:rPr>
              <w:t> </w:t>
            </w:r>
            <w:r>
              <w:rPr>
                <w:w w:val="105"/>
                <w:sz w:val="16"/>
              </w:rPr>
              <w:t>camadas,</w:t>
            </w:r>
            <w:r>
              <w:rPr>
                <w:spacing w:val="-5"/>
                <w:w w:val="105"/>
                <w:sz w:val="16"/>
              </w:rPr>
              <w:t> </w:t>
            </w:r>
            <w:r>
              <w:rPr>
                <w:w w:val="105"/>
                <w:sz w:val="16"/>
              </w:rPr>
              <w:t>costura</w:t>
            </w:r>
            <w:r>
              <w:rPr>
                <w:spacing w:val="-5"/>
                <w:w w:val="105"/>
                <w:sz w:val="16"/>
              </w:rPr>
              <w:t> </w:t>
            </w:r>
            <w:r>
              <w:rPr>
                <w:w w:val="105"/>
                <w:sz w:val="16"/>
              </w:rPr>
              <w:t>dupla</w:t>
            </w:r>
            <w:r>
              <w:rPr>
                <w:spacing w:val="-5"/>
                <w:w w:val="105"/>
                <w:sz w:val="16"/>
              </w:rPr>
              <w:t> </w:t>
            </w:r>
            <w:r>
              <w:rPr>
                <w:w w:val="105"/>
                <w:sz w:val="16"/>
              </w:rPr>
              <w:t>tipo</w:t>
            </w:r>
            <w:r>
              <w:rPr>
                <w:spacing w:val="-5"/>
                <w:w w:val="105"/>
                <w:sz w:val="16"/>
              </w:rPr>
              <w:t> </w:t>
            </w:r>
            <w:r>
              <w:rPr>
                <w:w w:val="105"/>
                <w:sz w:val="16"/>
              </w:rPr>
              <w:t>tela</w:t>
            </w:r>
            <w:r>
              <w:rPr>
                <w:spacing w:val="-5"/>
                <w:w w:val="105"/>
                <w:sz w:val="16"/>
              </w:rPr>
              <w:t> </w:t>
            </w:r>
            <w:r>
              <w:rPr>
                <w:w w:val="105"/>
                <w:sz w:val="16"/>
              </w:rPr>
              <w:t>de</w:t>
            </w:r>
            <w:r>
              <w:rPr>
                <w:spacing w:val="-5"/>
                <w:w w:val="105"/>
                <w:sz w:val="16"/>
              </w:rPr>
              <w:t> </w:t>
            </w:r>
            <w:r>
              <w:rPr>
                <w:w w:val="105"/>
                <w:sz w:val="16"/>
              </w:rPr>
              <w:t>algodão,</w:t>
            </w:r>
            <w:r>
              <w:rPr>
                <w:spacing w:val="-5"/>
                <w:w w:val="105"/>
                <w:sz w:val="16"/>
              </w:rPr>
              <w:t> </w:t>
            </w:r>
            <w:r>
              <w:rPr>
                <w:w w:val="105"/>
                <w:sz w:val="16"/>
              </w:rPr>
              <w:t>deve</w:t>
            </w:r>
            <w:r>
              <w:rPr>
                <w:spacing w:val="-5"/>
                <w:w w:val="105"/>
                <w:sz w:val="16"/>
              </w:rPr>
              <w:t> </w:t>
            </w:r>
            <w:r>
              <w:rPr>
                <w:w w:val="105"/>
                <w:sz w:val="16"/>
              </w:rPr>
              <w:t>ser</w:t>
            </w:r>
            <w:r>
              <w:rPr>
                <w:spacing w:val="-5"/>
                <w:w w:val="105"/>
                <w:sz w:val="16"/>
              </w:rPr>
              <w:t> </w:t>
            </w:r>
            <w:r>
              <w:rPr>
                <w:w w:val="105"/>
                <w:sz w:val="16"/>
              </w:rPr>
              <w:t>absorvente,</w:t>
            </w:r>
            <w:r>
              <w:rPr>
                <w:spacing w:val="-5"/>
                <w:w w:val="105"/>
                <w:sz w:val="16"/>
              </w:rPr>
              <w:t> </w:t>
            </w:r>
            <w:r>
              <w:rPr>
                <w:w w:val="105"/>
                <w:sz w:val="16"/>
              </w:rPr>
              <w:t>macia,</w:t>
            </w:r>
            <w:r>
              <w:rPr>
                <w:spacing w:val="-5"/>
                <w:w w:val="105"/>
                <w:sz w:val="16"/>
              </w:rPr>
              <w:t> </w:t>
            </w:r>
            <w:r>
              <w:rPr>
                <w:w w:val="105"/>
                <w:sz w:val="16"/>
              </w:rPr>
              <w:t>isenta</w:t>
            </w:r>
            <w:r>
              <w:rPr>
                <w:spacing w:val="-5"/>
                <w:w w:val="105"/>
                <w:sz w:val="16"/>
              </w:rPr>
              <w:t> </w:t>
            </w:r>
            <w:r>
              <w:rPr>
                <w:w w:val="105"/>
                <w:sz w:val="16"/>
              </w:rPr>
              <w:t>de</w:t>
            </w:r>
            <w:r>
              <w:rPr>
                <w:spacing w:val="-5"/>
                <w:w w:val="105"/>
                <w:sz w:val="16"/>
              </w:rPr>
              <w:t> </w:t>
            </w:r>
            <w:r>
              <w:rPr>
                <w:w w:val="105"/>
                <w:sz w:val="16"/>
              </w:rPr>
              <w:t>impurezas, amido</w:t>
            </w:r>
            <w:r>
              <w:rPr>
                <w:w w:val="105"/>
                <w:sz w:val="16"/>
              </w:rPr>
              <w:t> e</w:t>
            </w:r>
            <w:r>
              <w:rPr>
                <w:w w:val="105"/>
                <w:sz w:val="16"/>
              </w:rPr>
              <w:t> não</w:t>
            </w:r>
            <w:r>
              <w:rPr>
                <w:w w:val="105"/>
                <w:sz w:val="16"/>
              </w:rPr>
              <w:t> escurecerem</w:t>
            </w:r>
            <w:r>
              <w:rPr>
                <w:w w:val="105"/>
                <w:sz w:val="16"/>
              </w:rPr>
              <w:t> após</w:t>
            </w:r>
            <w:r>
              <w:rPr>
                <w:w w:val="105"/>
                <w:sz w:val="16"/>
              </w:rPr>
              <w:t> o</w:t>
            </w:r>
            <w:r>
              <w:rPr>
                <w:w w:val="105"/>
                <w:sz w:val="16"/>
              </w:rPr>
              <w:t> processo</w:t>
            </w:r>
            <w:r>
              <w:rPr>
                <w:w w:val="105"/>
                <w:sz w:val="16"/>
              </w:rPr>
              <w:t> de</w:t>
            </w:r>
            <w:r>
              <w:rPr>
                <w:w w:val="105"/>
                <w:sz w:val="16"/>
              </w:rPr>
              <w:t> esterilização,</w:t>
            </w:r>
            <w:r>
              <w:rPr>
                <w:w w:val="105"/>
                <w:sz w:val="16"/>
              </w:rPr>
              <w:t> possuir</w:t>
            </w:r>
            <w:r>
              <w:rPr>
                <w:w w:val="105"/>
                <w:sz w:val="16"/>
              </w:rPr>
              <w:t> </w:t>
            </w:r>
            <w:r>
              <w:rPr>
                <w:b/>
                <w:w w:val="105"/>
                <w:sz w:val="16"/>
              </w:rPr>
              <w:t>cadarço</w:t>
            </w:r>
            <w:r>
              <w:rPr>
                <w:b/>
                <w:w w:val="105"/>
                <w:sz w:val="16"/>
              </w:rPr>
              <w:t> duplo</w:t>
            </w:r>
            <w:r>
              <w:rPr>
                <w:b/>
                <w:w w:val="105"/>
                <w:sz w:val="16"/>
              </w:rPr>
              <w:t> medindo aproximadamente</w:t>
            </w:r>
            <w:r>
              <w:rPr>
                <w:b/>
                <w:w w:val="105"/>
                <w:sz w:val="16"/>
              </w:rPr>
              <w:t> 15cm</w:t>
            </w:r>
            <w:r>
              <w:rPr>
                <w:w w:val="105"/>
                <w:sz w:val="16"/>
              </w:rPr>
              <w:t>,</w:t>
            </w:r>
            <w:r>
              <w:rPr>
                <w:w w:val="105"/>
                <w:sz w:val="16"/>
              </w:rPr>
              <w:t> </w:t>
            </w:r>
            <w:r>
              <w:rPr>
                <w:b/>
                <w:w w:val="105"/>
                <w:sz w:val="16"/>
              </w:rPr>
              <w:t>com</w:t>
            </w:r>
            <w:r>
              <w:rPr>
                <w:b/>
                <w:w w:val="105"/>
                <w:sz w:val="16"/>
              </w:rPr>
              <w:t> 38g</w:t>
            </w:r>
            <w:r>
              <w:rPr>
                <w:w w:val="105"/>
                <w:sz w:val="16"/>
              </w:rPr>
              <w:t>,</w:t>
            </w:r>
            <w:r>
              <w:rPr>
                <w:w w:val="105"/>
                <w:sz w:val="16"/>
              </w:rPr>
              <w:t> branca,</w:t>
            </w:r>
            <w:r>
              <w:rPr>
                <w:w w:val="105"/>
                <w:sz w:val="16"/>
              </w:rPr>
              <w:t> alvejada,</w:t>
            </w:r>
            <w:r>
              <w:rPr>
                <w:w w:val="105"/>
                <w:sz w:val="16"/>
              </w:rPr>
              <w:t> </w:t>
            </w:r>
            <w:r>
              <w:rPr>
                <w:b/>
                <w:w w:val="105"/>
                <w:sz w:val="16"/>
              </w:rPr>
              <w:t>não</w:t>
            </w:r>
            <w:r>
              <w:rPr>
                <w:b/>
                <w:w w:val="105"/>
                <w:sz w:val="16"/>
              </w:rPr>
              <w:t> estéril,</w:t>
            </w:r>
            <w:r>
              <w:rPr>
                <w:b/>
                <w:w w:val="105"/>
                <w:sz w:val="16"/>
              </w:rPr>
              <w:t> pacote</w:t>
            </w:r>
            <w:r>
              <w:rPr>
                <w:b/>
                <w:w w:val="105"/>
                <w:sz w:val="16"/>
              </w:rPr>
              <w:t> com</w:t>
            </w:r>
            <w:r>
              <w:rPr>
                <w:b/>
                <w:w w:val="105"/>
                <w:sz w:val="16"/>
              </w:rPr>
              <w:t> 50</w:t>
            </w:r>
            <w:r>
              <w:rPr>
                <w:b/>
                <w:w w:val="105"/>
                <w:sz w:val="16"/>
              </w:rPr>
              <w:t> unidades</w:t>
            </w:r>
            <w:r>
              <w:rPr>
                <w:w w:val="105"/>
                <w:sz w:val="16"/>
              </w:rPr>
              <w:t>. Embalagem</w:t>
            </w:r>
            <w:r>
              <w:rPr>
                <w:spacing w:val="1"/>
                <w:w w:val="105"/>
                <w:sz w:val="16"/>
              </w:rPr>
              <w:t> </w:t>
            </w:r>
            <w:r>
              <w:rPr>
                <w:w w:val="105"/>
                <w:sz w:val="16"/>
              </w:rPr>
              <w:t>trazendo</w:t>
            </w:r>
            <w:r>
              <w:rPr>
                <w:spacing w:val="1"/>
                <w:w w:val="105"/>
                <w:sz w:val="16"/>
              </w:rPr>
              <w:t> </w:t>
            </w:r>
            <w:r>
              <w:rPr>
                <w:w w:val="105"/>
                <w:sz w:val="16"/>
              </w:rPr>
              <w:t>externamente</w:t>
            </w:r>
            <w:r>
              <w:rPr>
                <w:spacing w:val="1"/>
                <w:w w:val="105"/>
                <w:sz w:val="16"/>
              </w:rPr>
              <w:t> </w:t>
            </w:r>
            <w:r>
              <w:rPr>
                <w:w w:val="105"/>
                <w:sz w:val="16"/>
              </w:rPr>
              <w:t>os</w:t>
            </w:r>
            <w:r>
              <w:rPr>
                <w:spacing w:val="1"/>
                <w:w w:val="105"/>
                <w:sz w:val="16"/>
              </w:rPr>
              <w:t> </w:t>
            </w:r>
            <w:r>
              <w:rPr>
                <w:w w:val="105"/>
                <w:sz w:val="16"/>
              </w:rPr>
              <w:t>dados</w:t>
            </w:r>
            <w:r>
              <w:rPr>
                <w:spacing w:val="2"/>
                <w:w w:val="105"/>
                <w:sz w:val="16"/>
              </w:rPr>
              <w:t> </w:t>
            </w:r>
            <w:r>
              <w:rPr>
                <w:w w:val="105"/>
                <w:sz w:val="16"/>
              </w:rPr>
              <w:t>de</w:t>
            </w:r>
            <w:r>
              <w:rPr>
                <w:spacing w:val="1"/>
                <w:w w:val="105"/>
                <w:sz w:val="16"/>
              </w:rPr>
              <w:t> </w:t>
            </w:r>
            <w:r>
              <w:rPr>
                <w:w w:val="105"/>
                <w:sz w:val="16"/>
              </w:rPr>
              <w:t>identificação,</w:t>
            </w:r>
            <w:r>
              <w:rPr>
                <w:spacing w:val="1"/>
                <w:w w:val="105"/>
                <w:sz w:val="16"/>
              </w:rPr>
              <w:t> </w:t>
            </w:r>
            <w:r>
              <w:rPr>
                <w:w w:val="105"/>
                <w:sz w:val="16"/>
              </w:rPr>
              <w:t>procedência,</w:t>
            </w:r>
            <w:r>
              <w:rPr>
                <w:spacing w:val="1"/>
                <w:w w:val="105"/>
                <w:sz w:val="16"/>
              </w:rPr>
              <w:t> </w:t>
            </w:r>
            <w:r>
              <w:rPr>
                <w:w w:val="105"/>
                <w:sz w:val="16"/>
              </w:rPr>
              <w:t>número</w:t>
            </w:r>
            <w:r>
              <w:rPr>
                <w:spacing w:val="2"/>
                <w:w w:val="105"/>
                <w:sz w:val="16"/>
              </w:rPr>
              <w:t> </w:t>
            </w:r>
            <w:r>
              <w:rPr>
                <w:w w:val="105"/>
                <w:sz w:val="16"/>
              </w:rPr>
              <w:t>de</w:t>
            </w:r>
            <w:r>
              <w:rPr>
                <w:spacing w:val="1"/>
                <w:w w:val="105"/>
                <w:sz w:val="16"/>
              </w:rPr>
              <w:t> </w:t>
            </w:r>
            <w:r>
              <w:rPr>
                <w:w w:val="105"/>
                <w:sz w:val="16"/>
              </w:rPr>
              <w:t>lote,</w:t>
            </w:r>
            <w:r>
              <w:rPr>
                <w:spacing w:val="1"/>
                <w:w w:val="105"/>
                <w:sz w:val="16"/>
              </w:rPr>
              <w:t> </w:t>
            </w:r>
            <w:r>
              <w:rPr>
                <w:w w:val="105"/>
                <w:sz w:val="16"/>
              </w:rPr>
              <w:t>data</w:t>
            </w:r>
            <w:r>
              <w:rPr>
                <w:spacing w:val="1"/>
                <w:w w:val="105"/>
                <w:sz w:val="16"/>
              </w:rPr>
              <w:t> </w:t>
            </w:r>
            <w:r>
              <w:rPr>
                <w:spacing w:val="-5"/>
                <w:w w:val="105"/>
                <w:sz w:val="16"/>
              </w:rPr>
              <w:t>de</w:t>
            </w:r>
          </w:p>
          <w:p>
            <w:pPr>
              <w:pStyle w:val="TableParagraph"/>
              <w:spacing w:line="176" w:lineRule="exact" w:before="2"/>
              <w:ind w:left="9"/>
              <w:jc w:val="both"/>
              <w:rPr>
                <w:sz w:val="16"/>
              </w:rPr>
            </w:pPr>
            <w:r>
              <w:rPr>
                <w:w w:val="105"/>
                <w:sz w:val="16"/>
              </w:rPr>
              <w:t>fabricação,</w:t>
            </w:r>
            <w:r>
              <w:rPr>
                <w:spacing w:val="-5"/>
                <w:w w:val="105"/>
                <w:sz w:val="16"/>
              </w:rPr>
              <w:t> </w:t>
            </w:r>
            <w:r>
              <w:rPr>
                <w:w w:val="105"/>
                <w:sz w:val="16"/>
              </w:rPr>
              <w:t>prazo</w:t>
            </w:r>
            <w:r>
              <w:rPr>
                <w:spacing w:val="-5"/>
                <w:w w:val="105"/>
                <w:sz w:val="16"/>
              </w:rPr>
              <w:t> </w:t>
            </w:r>
            <w:r>
              <w:rPr>
                <w:w w:val="105"/>
                <w:sz w:val="16"/>
              </w:rPr>
              <w:t>de</w:t>
            </w:r>
            <w:r>
              <w:rPr>
                <w:spacing w:val="-4"/>
                <w:w w:val="105"/>
                <w:sz w:val="16"/>
              </w:rPr>
              <w:t> </w:t>
            </w:r>
            <w:r>
              <w:rPr>
                <w:w w:val="105"/>
                <w:sz w:val="16"/>
              </w:rPr>
              <w:t>validade</w:t>
            </w:r>
            <w:r>
              <w:rPr>
                <w:spacing w:val="-5"/>
                <w:w w:val="105"/>
                <w:sz w:val="16"/>
              </w:rPr>
              <w:t> </w:t>
            </w:r>
            <w:r>
              <w:rPr>
                <w:w w:val="105"/>
                <w:sz w:val="16"/>
              </w:rPr>
              <w:t>e</w:t>
            </w:r>
            <w:r>
              <w:rPr>
                <w:spacing w:val="-4"/>
                <w:w w:val="105"/>
                <w:sz w:val="16"/>
              </w:rPr>
              <w:t> </w:t>
            </w:r>
            <w:r>
              <w:rPr>
                <w:w w:val="105"/>
                <w:sz w:val="16"/>
              </w:rPr>
              <w:t>número</w:t>
            </w:r>
            <w:r>
              <w:rPr>
                <w:spacing w:val="-5"/>
                <w:w w:val="105"/>
                <w:sz w:val="16"/>
              </w:rPr>
              <w:t> </w:t>
            </w:r>
            <w:r>
              <w:rPr>
                <w:w w:val="105"/>
                <w:sz w:val="16"/>
              </w:rPr>
              <w:t>de</w:t>
            </w:r>
            <w:r>
              <w:rPr>
                <w:spacing w:val="-5"/>
                <w:w w:val="105"/>
                <w:sz w:val="16"/>
              </w:rPr>
              <w:t> </w:t>
            </w:r>
            <w:r>
              <w:rPr>
                <w:w w:val="105"/>
                <w:sz w:val="16"/>
              </w:rPr>
              <w:t>registro</w:t>
            </w:r>
            <w:r>
              <w:rPr>
                <w:spacing w:val="-4"/>
                <w:w w:val="105"/>
                <w:sz w:val="16"/>
              </w:rPr>
              <w:t> </w:t>
            </w:r>
            <w:r>
              <w:rPr>
                <w:w w:val="105"/>
                <w:sz w:val="16"/>
              </w:rPr>
              <w:t>no</w:t>
            </w:r>
            <w:r>
              <w:rPr>
                <w:spacing w:val="-5"/>
                <w:w w:val="105"/>
                <w:sz w:val="16"/>
              </w:rPr>
              <w:t> </w:t>
            </w:r>
            <w:r>
              <w:rPr>
                <w:w w:val="105"/>
                <w:sz w:val="16"/>
              </w:rPr>
              <w:t>Ministério</w:t>
            </w:r>
            <w:r>
              <w:rPr>
                <w:spacing w:val="-4"/>
                <w:w w:val="105"/>
                <w:sz w:val="16"/>
              </w:rPr>
              <w:t> </w:t>
            </w:r>
            <w:r>
              <w:rPr>
                <w:w w:val="105"/>
                <w:sz w:val="16"/>
              </w:rPr>
              <w:t>da</w:t>
            </w:r>
            <w:r>
              <w:rPr>
                <w:spacing w:val="-5"/>
                <w:w w:val="105"/>
                <w:sz w:val="16"/>
              </w:rPr>
              <w:t> </w:t>
            </w:r>
            <w:r>
              <w:rPr>
                <w:spacing w:val="-2"/>
                <w:w w:val="105"/>
                <w:sz w:val="16"/>
              </w:rPr>
              <w:t>Saúde.</w:t>
            </w:r>
          </w:p>
        </w:tc>
        <w:tc>
          <w:tcPr>
            <w:tcW w:w="1914" w:type="dxa"/>
          </w:tcPr>
          <w:p>
            <w:pPr>
              <w:pStyle w:val="TableParagraph"/>
              <w:rPr>
                <w:b/>
                <w:sz w:val="16"/>
              </w:rPr>
            </w:pPr>
          </w:p>
          <w:p>
            <w:pPr>
              <w:pStyle w:val="TableParagraph"/>
              <w:rPr>
                <w:b/>
                <w:sz w:val="16"/>
              </w:rPr>
            </w:pPr>
          </w:p>
          <w:p>
            <w:pPr>
              <w:pStyle w:val="TableParagraph"/>
              <w:spacing w:before="32"/>
              <w:rPr>
                <w:b/>
                <w:sz w:val="16"/>
              </w:rPr>
            </w:pPr>
          </w:p>
          <w:p>
            <w:pPr>
              <w:pStyle w:val="TableParagraph"/>
              <w:ind w:left="10" w:right="4"/>
              <w:jc w:val="center"/>
              <w:rPr>
                <w:sz w:val="16"/>
              </w:rPr>
            </w:pPr>
            <w:r>
              <w:rPr>
                <w:spacing w:val="-2"/>
                <w:w w:val="105"/>
                <w:sz w:val="16"/>
              </w:rPr>
              <w:t>88,9867</w:t>
            </w:r>
          </w:p>
        </w:tc>
        <w:tc>
          <w:tcPr>
            <w:tcW w:w="2589" w:type="dxa"/>
          </w:tcPr>
          <w:p>
            <w:pPr>
              <w:pStyle w:val="TableParagraph"/>
              <w:rPr>
                <w:b/>
                <w:sz w:val="16"/>
              </w:rPr>
            </w:pPr>
          </w:p>
          <w:p>
            <w:pPr>
              <w:pStyle w:val="TableParagraph"/>
              <w:rPr>
                <w:b/>
                <w:sz w:val="16"/>
              </w:rPr>
            </w:pPr>
          </w:p>
          <w:p>
            <w:pPr>
              <w:pStyle w:val="TableParagraph"/>
              <w:spacing w:before="32"/>
              <w:rPr>
                <w:b/>
                <w:sz w:val="16"/>
              </w:rPr>
            </w:pPr>
          </w:p>
          <w:p>
            <w:pPr>
              <w:pStyle w:val="TableParagraph"/>
              <w:ind w:left="14" w:right="1"/>
              <w:jc w:val="center"/>
              <w:rPr>
                <w:sz w:val="16"/>
              </w:rPr>
            </w:pPr>
            <w:r>
              <w:rPr>
                <w:spacing w:val="-4"/>
                <w:w w:val="105"/>
                <w:sz w:val="16"/>
              </w:rPr>
              <w:t>2.300</w:t>
            </w:r>
          </w:p>
        </w:tc>
        <w:tc>
          <w:tcPr>
            <w:tcW w:w="2064" w:type="dxa"/>
            <w:tcBorders>
              <w:right w:val="single" w:sz="6" w:space="0" w:color="808080"/>
            </w:tcBorders>
          </w:tcPr>
          <w:p>
            <w:pPr>
              <w:pStyle w:val="TableParagraph"/>
              <w:rPr>
                <w:b/>
                <w:sz w:val="16"/>
              </w:rPr>
            </w:pPr>
          </w:p>
          <w:p>
            <w:pPr>
              <w:pStyle w:val="TableParagraph"/>
              <w:rPr>
                <w:b/>
                <w:sz w:val="16"/>
              </w:rPr>
            </w:pPr>
          </w:p>
          <w:p>
            <w:pPr>
              <w:pStyle w:val="TableParagraph"/>
              <w:spacing w:before="32"/>
              <w:rPr>
                <w:b/>
                <w:sz w:val="16"/>
              </w:rPr>
            </w:pPr>
          </w:p>
          <w:p>
            <w:pPr>
              <w:pStyle w:val="TableParagraph"/>
              <w:ind w:left="5" w:right="4"/>
              <w:jc w:val="center"/>
              <w:rPr>
                <w:sz w:val="16"/>
              </w:rPr>
            </w:pPr>
            <w:r>
              <w:rPr>
                <w:spacing w:val="-2"/>
                <w:w w:val="105"/>
                <w:sz w:val="16"/>
              </w:rPr>
              <w:t>204.669,41</w:t>
            </w:r>
          </w:p>
        </w:tc>
      </w:tr>
      <w:tr>
        <w:trPr>
          <w:trHeight w:val="1117" w:hRule="atLeast"/>
        </w:trPr>
        <w:tc>
          <w:tcPr>
            <w:tcW w:w="613" w:type="dxa"/>
            <w:tcBorders>
              <w:left w:val="single" w:sz="6" w:space="0" w:color="2A2A2A"/>
            </w:tcBorders>
          </w:tcPr>
          <w:p>
            <w:pPr>
              <w:pStyle w:val="TableParagraph"/>
              <w:rPr>
                <w:b/>
                <w:sz w:val="16"/>
              </w:rPr>
            </w:pPr>
          </w:p>
          <w:p>
            <w:pPr>
              <w:pStyle w:val="TableParagraph"/>
              <w:spacing w:before="104"/>
              <w:rPr>
                <w:b/>
                <w:sz w:val="16"/>
              </w:rPr>
            </w:pPr>
          </w:p>
          <w:p>
            <w:pPr>
              <w:pStyle w:val="TableParagraph"/>
              <w:ind w:left="41"/>
              <w:jc w:val="center"/>
              <w:rPr>
                <w:sz w:val="16"/>
              </w:rPr>
            </w:pPr>
            <w:r>
              <w:rPr>
                <w:spacing w:val="-10"/>
                <w:w w:val="105"/>
                <w:sz w:val="16"/>
              </w:rPr>
              <w:t>3</w:t>
            </w:r>
          </w:p>
        </w:tc>
        <w:tc>
          <w:tcPr>
            <w:tcW w:w="626" w:type="dxa"/>
          </w:tcPr>
          <w:p>
            <w:pPr>
              <w:pStyle w:val="TableParagraph"/>
              <w:rPr>
                <w:b/>
                <w:sz w:val="16"/>
              </w:rPr>
            </w:pPr>
          </w:p>
          <w:p>
            <w:pPr>
              <w:pStyle w:val="TableParagraph"/>
              <w:spacing w:before="104"/>
              <w:rPr>
                <w:b/>
                <w:sz w:val="16"/>
              </w:rPr>
            </w:pPr>
          </w:p>
          <w:p>
            <w:pPr>
              <w:pStyle w:val="TableParagraph"/>
              <w:ind w:left="17"/>
              <w:jc w:val="center"/>
              <w:rPr>
                <w:sz w:val="16"/>
              </w:rPr>
            </w:pPr>
            <w:r>
              <w:rPr>
                <w:spacing w:val="-4"/>
                <w:w w:val="105"/>
                <w:sz w:val="16"/>
              </w:rPr>
              <w:t>76998</w:t>
            </w:r>
          </w:p>
        </w:tc>
        <w:tc>
          <w:tcPr>
            <w:tcW w:w="6740" w:type="dxa"/>
          </w:tcPr>
          <w:p>
            <w:pPr>
              <w:pStyle w:val="TableParagraph"/>
              <w:spacing w:line="292" w:lineRule="auto" w:before="22"/>
              <w:ind w:left="9" w:right="-15"/>
              <w:jc w:val="both"/>
              <w:rPr>
                <w:sz w:val="16"/>
              </w:rPr>
            </w:pPr>
            <w:r>
              <w:rPr>
                <w:b/>
                <w:w w:val="105"/>
                <w:sz w:val="16"/>
              </w:rPr>
              <w:t>Compressa de gaze hidrófila, tipo queijo</w:t>
            </w:r>
            <w:r>
              <w:rPr>
                <w:w w:val="105"/>
                <w:sz w:val="16"/>
              </w:rPr>
              <w:t>, 100% algodão, sem fios soltos, isenta de impurezas e amido,</w:t>
            </w:r>
            <w:r>
              <w:rPr>
                <w:spacing w:val="-3"/>
                <w:w w:val="105"/>
                <w:sz w:val="16"/>
              </w:rPr>
              <w:t> </w:t>
            </w:r>
            <w:r>
              <w:rPr>
                <w:w w:val="105"/>
                <w:sz w:val="16"/>
              </w:rPr>
              <w:t>alva,</w:t>
            </w:r>
            <w:r>
              <w:rPr>
                <w:spacing w:val="-3"/>
                <w:w w:val="105"/>
                <w:sz w:val="16"/>
              </w:rPr>
              <w:t> </w:t>
            </w:r>
            <w:r>
              <w:rPr>
                <w:w w:val="105"/>
                <w:sz w:val="16"/>
              </w:rPr>
              <w:t>macia,</w:t>
            </w:r>
            <w:r>
              <w:rPr>
                <w:spacing w:val="-3"/>
                <w:w w:val="105"/>
                <w:sz w:val="16"/>
              </w:rPr>
              <w:t> </w:t>
            </w:r>
            <w:r>
              <w:rPr>
                <w:w w:val="105"/>
                <w:sz w:val="16"/>
              </w:rPr>
              <w:t>rápida</w:t>
            </w:r>
            <w:r>
              <w:rPr>
                <w:spacing w:val="-3"/>
                <w:w w:val="105"/>
                <w:sz w:val="16"/>
              </w:rPr>
              <w:t> </w:t>
            </w:r>
            <w:r>
              <w:rPr>
                <w:w w:val="105"/>
                <w:sz w:val="16"/>
              </w:rPr>
              <w:t>absorção,</w:t>
            </w:r>
            <w:r>
              <w:rPr>
                <w:spacing w:val="-3"/>
                <w:w w:val="105"/>
                <w:sz w:val="16"/>
              </w:rPr>
              <w:t> </w:t>
            </w:r>
            <w:r>
              <w:rPr>
                <w:b/>
                <w:w w:val="105"/>
                <w:sz w:val="16"/>
              </w:rPr>
              <w:t>não</w:t>
            </w:r>
            <w:r>
              <w:rPr>
                <w:b/>
                <w:spacing w:val="-3"/>
                <w:w w:val="105"/>
                <w:sz w:val="16"/>
              </w:rPr>
              <w:t> </w:t>
            </w:r>
            <w:r>
              <w:rPr>
                <w:b/>
                <w:w w:val="105"/>
                <w:sz w:val="16"/>
              </w:rPr>
              <w:t>estéril</w:t>
            </w:r>
            <w:r>
              <w:rPr>
                <w:w w:val="105"/>
                <w:sz w:val="16"/>
              </w:rPr>
              <w:t>.</w:t>
            </w:r>
            <w:r>
              <w:rPr>
                <w:spacing w:val="-2"/>
                <w:w w:val="105"/>
                <w:sz w:val="16"/>
              </w:rPr>
              <w:t> </w:t>
            </w:r>
            <w:r>
              <w:rPr>
                <w:b/>
                <w:w w:val="105"/>
                <w:sz w:val="16"/>
              </w:rPr>
              <w:t>Tamanho</w:t>
            </w:r>
            <w:r>
              <w:rPr>
                <w:b/>
                <w:spacing w:val="-3"/>
                <w:w w:val="105"/>
                <w:sz w:val="16"/>
              </w:rPr>
              <w:t> </w:t>
            </w:r>
            <w:r>
              <w:rPr>
                <w:b/>
                <w:w w:val="105"/>
                <w:sz w:val="16"/>
              </w:rPr>
              <w:t>91m</w:t>
            </w:r>
            <w:r>
              <w:rPr>
                <w:b/>
                <w:spacing w:val="-3"/>
                <w:w w:val="105"/>
                <w:sz w:val="16"/>
              </w:rPr>
              <w:t> </w:t>
            </w:r>
            <w:r>
              <w:rPr>
                <w:b/>
                <w:w w:val="105"/>
                <w:sz w:val="16"/>
              </w:rPr>
              <w:t>x</w:t>
            </w:r>
            <w:r>
              <w:rPr>
                <w:b/>
                <w:spacing w:val="-3"/>
                <w:w w:val="105"/>
                <w:sz w:val="16"/>
              </w:rPr>
              <w:t> </w:t>
            </w:r>
            <w:r>
              <w:rPr>
                <w:b/>
                <w:w w:val="105"/>
                <w:sz w:val="16"/>
              </w:rPr>
              <w:t>91cm</w:t>
            </w:r>
            <w:r>
              <w:rPr>
                <w:w w:val="105"/>
                <w:sz w:val="16"/>
              </w:rPr>
              <w:t>,</w:t>
            </w:r>
            <w:r>
              <w:rPr>
                <w:spacing w:val="-3"/>
                <w:w w:val="105"/>
                <w:sz w:val="16"/>
              </w:rPr>
              <w:t> </w:t>
            </w:r>
            <w:r>
              <w:rPr>
                <w:w w:val="105"/>
                <w:sz w:val="16"/>
              </w:rPr>
              <w:t>com</w:t>
            </w:r>
            <w:r>
              <w:rPr>
                <w:spacing w:val="-3"/>
                <w:w w:val="105"/>
                <w:sz w:val="16"/>
              </w:rPr>
              <w:t> </w:t>
            </w:r>
            <w:r>
              <w:rPr>
                <w:w w:val="105"/>
                <w:sz w:val="16"/>
              </w:rPr>
              <w:t>3</w:t>
            </w:r>
            <w:r>
              <w:rPr>
                <w:spacing w:val="-3"/>
                <w:w w:val="105"/>
                <w:sz w:val="16"/>
              </w:rPr>
              <w:t> </w:t>
            </w:r>
            <w:r>
              <w:rPr>
                <w:w w:val="105"/>
                <w:sz w:val="16"/>
              </w:rPr>
              <w:t>dobras,</w:t>
            </w:r>
            <w:r>
              <w:rPr>
                <w:spacing w:val="-3"/>
                <w:w w:val="105"/>
                <w:sz w:val="16"/>
              </w:rPr>
              <w:t> </w:t>
            </w:r>
            <w:r>
              <w:rPr>
                <w:w w:val="105"/>
                <w:sz w:val="16"/>
              </w:rPr>
              <w:t>8</w:t>
            </w:r>
            <w:r>
              <w:rPr>
                <w:spacing w:val="-3"/>
                <w:w w:val="105"/>
                <w:sz w:val="16"/>
              </w:rPr>
              <w:t> </w:t>
            </w:r>
            <w:r>
              <w:rPr>
                <w:w w:val="105"/>
                <w:sz w:val="16"/>
              </w:rPr>
              <w:t>camadas e</w:t>
            </w:r>
            <w:r>
              <w:rPr>
                <w:spacing w:val="-1"/>
                <w:w w:val="105"/>
                <w:sz w:val="16"/>
              </w:rPr>
              <w:t> </w:t>
            </w:r>
            <w:r>
              <w:rPr>
                <w:w w:val="105"/>
                <w:sz w:val="16"/>
              </w:rPr>
              <w:t>13</w:t>
            </w:r>
            <w:r>
              <w:rPr>
                <w:spacing w:val="-1"/>
                <w:w w:val="105"/>
                <w:sz w:val="16"/>
              </w:rPr>
              <w:t> </w:t>
            </w:r>
            <w:r>
              <w:rPr>
                <w:w w:val="105"/>
                <w:sz w:val="16"/>
              </w:rPr>
              <w:t>fios</w:t>
            </w:r>
            <w:r>
              <w:rPr>
                <w:spacing w:val="-1"/>
                <w:w w:val="105"/>
                <w:sz w:val="16"/>
              </w:rPr>
              <w:t> </w:t>
            </w:r>
            <w:r>
              <w:rPr>
                <w:w w:val="105"/>
                <w:sz w:val="16"/>
              </w:rPr>
              <w:t>por</w:t>
            </w:r>
            <w:r>
              <w:rPr>
                <w:spacing w:val="-1"/>
                <w:w w:val="105"/>
                <w:sz w:val="16"/>
              </w:rPr>
              <w:t> </w:t>
            </w:r>
            <w:r>
              <w:rPr>
                <w:w w:val="105"/>
                <w:sz w:val="16"/>
              </w:rPr>
              <w:t>cm².</w:t>
            </w:r>
            <w:r>
              <w:rPr>
                <w:spacing w:val="-1"/>
                <w:w w:val="105"/>
                <w:sz w:val="16"/>
              </w:rPr>
              <w:t> </w:t>
            </w:r>
            <w:r>
              <w:rPr>
                <w:w w:val="105"/>
                <w:sz w:val="16"/>
              </w:rPr>
              <w:t>Rolo</w:t>
            </w:r>
            <w:r>
              <w:rPr>
                <w:spacing w:val="-1"/>
                <w:w w:val="105"/>
                <w:sz w:val="16"/>
              </w:rPr>
              <w:t> </w:t>
            </w:r>
            <w:r>
              <w:rPr>
                <w:w w:val="105"/>
                <w:sz w:val="16"/>
              </w:rPr>
              <w:t>embalado</w:t>
            </w:r>
            <w:r>
              <w:rPr>
                <w:spacing w:val="-1"/>
                <w:w w:val="105"/>
                <w:sz w:val="16"/>
              </w:rPr>
              <w:t> </w:t>
            </w:r>
            <w:r>
              <w:rPr>
                <w:w w:val="105"/>
                <w:sz w:val="16"/>
              </w:rPr>
              <w:t>individualmente.</w:t>
            </w:r>
            <w:r>
              <w:rPr>
                <w:spacing w:val="-1"/>
                <w:w w:val="105"/>
                <w:sz w:val="16"/>
              </w:rPr>
              <w:t> </w:t>
            </w:r>
            <w:r>
              <w:rPr>
                <w:w w:val="105"/>
                <w:sz w:val="16"/>
              </w:rPr>
              <w:t>Embalagem</w:t>
            </w:r>
            <w:r>
              <w:rPr>
                <w:spacing w:val="-1"/>
                <w:w w:val="105"/>
                <w:sz w:val="16"/>
              </w:rPr>
              <w:t> </w:t>
            </w:r>
            <w:r>
              <w:rPr>
                <w:w w:val="105"/>
                <w:sz w:val="16"/>
              </w:rPr>
              <w:t>trazendo</w:t>
            </w:r>
            <w:r>
              <w:rPr>
                <w:spacing w:val="-1"/>
                <w:w w:val="105"/>
                <w:sz w:val="16"/>
              </w:rPr>
              <w:t> </w:t>
            </w:r>
            <w:r>
              <w:rPr>
                <w:w w:val="105"/>
                <w:sz w:val="16"/>
              </w:rPr>
              <w:t>externamente</w:t>
            </w:r>
            <w:r>
              <w:rPr>
                <w:spacing w:val="-1"/>
                <w:w w:val="105"/>
                <w:sz w:val="16"/>
              </w:rPr>
              <w:t> </w:t>
            </w:r>
            <w:r>
              <w:rPr>
                <w:w w:val="105"/>
                <w:sz w:val="16"/>
              </w:rPr>
              <w:t>os</w:t>
            </w:r>
            <w:r>
              <w:rPr>
                <w:spacing w:val="-1"/>
                <w:w w:val="105"/>
                <w:sz w:val="16"/>
              </w:rPr>
              <w:t> </w:t>
            </w:r>
            <w:r>
              <w:rPr>
                <w:w w:val="105"/>
                <w:sz w:val="16"/>
              </w:rPr>
              <w:t>dados</w:t>
            </w:r>
            <w:r>
              <w:rPr>
                <w:spacing w:val="-1"/>
                <w:w w:val="105"/>
                <w:sz w:val="16"/>
              </w:rPr>
              <w:t> </w:t>
            </w:r>
            <w:r>
              <w:rPr>
                <w:w w:val="105"/>
                <w:sz w:val="16"/>
              </w:rPr>
              <w:t>de identificação,</w:t>
            </w:r>
            <w:r>
              <w:rPr>
                <w:spacing w:val="28"/>
                <w:w w:val="105"/>
                <w:sz w:val="16"/>
              </w:rPr>
              <w:t> </w:t>
            </w:r>
            <w:r>
              <w:rPr>
                <w:w w:val="105"/>
                <w:sz w:val="16"/>
              </w:rPr>
              <w:t>procedência,</w:t>
            </w:r>
            <w:r>
              <w:rPr>
                <w:spacing w:val="29"/>
                <w:w w:val="105"/>
                <w:sz w:val="16"/>
              </w:rPr>
              <w:t> </w:t>
            </w:r>
            <w:r>
              <w:rPr>
                <w:w w:val="105"/>
                <w:sz w:val="16"/>
              </w:rPr>
              <w:t>número</w:t>
            </w:r>
            <w:r>
              <w:rPr>
                <w:spacing w:val="29"/>
                <w:w w:val="105"/>
                <w:sz w:val="16"/>
              </w:rPr>
              <w:t> </w:t>
            </w:r>
            <w:r>
              <w:rPr>
                <w:w w:val="105"/>
                <w:sz w:val="16"/>
              </w:rPr>
              <w:t>de</w:t>
            </w:r>
            <w:r>
              <w:rPr>
                <w:spacing w:val="29"/>
                <w:w w:val="105"/>
                <w:sz w:val="16"/>
              </w:rPr>
              <w:t> </w:t>
            </w:r>
            <w:r>
              <w:rPr>
                <w:w w:val="105"/>
                <w:sz w:val="16"/>
              </w:rPr>
              <w:t>lote,</w:t>
            </w:r>
            <w:r>
              <w:rPr>
                <w:spacing w:val="29"/>
                <w:w w:val="105"/>
                <w:sz w:val="16"/>
              </w:rPr>
              <w:t> </w:t>
            </w:r>
            <w:r>
              <w:rPr>
                <w:w w:val="105"/>
                <w:sz w:val="16"/>
              </w:rPr>
              <w:t>data</w:t>
            </w:r>
            <w:r>
              <w:rPr>
                <w:spacing w:val="29"/>
                <w:w w:val="105"/>
                <w:sz w:val="16"/>
              </w:rPr>
              <w:t> </w:t>
            </w:r>
            <w:r>
              <w:rPr>
                <w:w w:val="105"/>
                <w:sz w:val="16"/>
              </w:rPr>
              <w:t>de</w:t>
            </w:r>
            <w:r>
              <w:rPr>
                <w:spacing w:val="29"/>
                <w:w w:val="105"/>
                <w:sz w:val="16"/>
              </w:rPr>
              <w:t> </w:t>
            </w:r>
            <w:r>
              <w:rPr>
                <w:w w:val="105"/>
                <w:sz w:val="16"/>
              </w:rPr>
              <w:t>fabricação,</w:t>
            </w:r>
            <w:r>
              <w:rPr>
                <w:spacing w:val="29"/>
                <w:w w:val="105"/>
                <w:sz w:val="16"/>
              </w:rPr>
              <w:t> </w:t>
            </w:r>
            <w:r>
              <w:rPr>
                <w:w w:val="105"/>
                <w:sz w:val="16"/>
              </w:rPr>
              <w:t>prazo</w:t>
            </w:r>
            <w:r>
              <w:rPr>
                <w:spacing w:val="29"/>
                <w:w w:val="105"/>
                <w:sz w:val="16"/>
              </w:rPr>
              <w:t> </w:t>
            </w:r>
            <w:r>
              <w:rPr>
                <w:w w:val="105"/>
                <w:sz w:val="16"/>
              </w:rPr>
              <w:t>de</w:t>
            </w:r>
            <w:r>
              <w:rPr>
                <w:spacing w:val="29"/>
                <w:w w:val="105"/>
                <w:sz w:val="16"/>
              </w:rPr>
              <w:t> </w:t>
            </w:r>
            <w:r>
              <w:rPr>
                <w:w w:val="105"/>
                <w:sz w:val="16"/>
              </w:rPr>
              <w:t>validade</w:t>
            </w:r>
            <w:r>
              <w:rPr>
                <w:spacing w:val="28"/>
                <w:w w:val="105"/>
                <w:sz w:val="16"/>
              </w:rPr>
              <w:t> </w:t>
            </w:r>
            <w:r>
              <w:rPr>
                <w:w w:val="105"/>
                <w:sz w:val="16"/>
              </w:rPr>
              <w:t>e</w:t>
            </w:r>
            <w:r>
              <w:rPr>
                <w:spacing w:val="29"/>
                <w:w w:val="105"/>
                <w:sz w:val="16"/>
              </w:rPr>
              <w:t> </w:t>
            </w:r>
            <w:r>
              <w:rPr>
                <w:w w:val="105"/>
                <w:sz w:val="16"/>
              </w:rPr>
              <w:t>número</w:t>
            </w:r>
            <w:r>
              <w:rPr>
                <w:spacing w:val="29"/>
                <w:w w:val="105"/>
                <w:sz w:val="16"/>
              </w:rPr>
              <w:t> </w:t>
            </w:r>
            <w:r>
              <w:rPr>
                <w:spacing w:val="-5"/>
                <w:w w:val="105"/>
                <w:sz w:val="16"/>
              </w:rPr>
              <w:t>de</w:t>
            </w:r>
          </w:p>
          <w:p>
            <w:pPr>
              <w:pStyle w:val="TableParagraph"/>
              <w:spacing w:line="176" w:lineRule="exact" w:before="2"/>
              <w:ind w:left="9"/>
              <w:jc w:val="both"/>
              <w:rPr>
                <w:sz w:val="16"/>
              </w:rPr>
            </w:pPr>
            <w:r>
              <w:rPr>
                <w:w w:val="105"/>
                <w:sz w:val="16"/>
              </w:rPr>
              <w:t>registro</w:t>
            </w:r>
            <w:r>
              <w:rPr>
                <w:spacing w:val="-5"/>
                <w:w w:val="105"/>
                <w:sz w:val="16"/>
              </w:rPr>
              <w:t> </w:t>
            </w:r>
            <w:r>
              <w:rPr>
                <w:w w:val="105"/>
                <w:sz w:val="16"/>
              </w:rPr>
              <w:t>no</w:t>
            </w:r>
            <w:r>
              <w:rPr>
                <w:spacing w:val="-5"/>
                <w:w w:val="105"/>
                <w:sz w:val="16"/>
              </w:rPr>
              <w:t> </w:t>
            </w:r>
            <w:r>
              <w:rPr>
                <w:w w:val="105"/>
                <w:sz w:val="16"/>
              </w:rPr>
              <w:t>Ministério</w:t>
            </w:r>
            <w:r>
              <w:rPr>
                <w:spacing w:val="-4"/>
                <w:w w:val="105"/>
                <w:sz w:val="16"/>
              </w:rPr>
              <w:t> </w:t>
            </w:r>
            <w:r>
              <w:rPr>
                <w:w w:val="105"/>
                <w:sz w:val="16"/>
              </w:rPr>
              <w:t>da</w:t>
            </w:r>
            <w:r>
              <w:rPr>
                <w:spacing w:val="-5"/>
                <w:w w:val="105"/>
                <w:sz w:val="16"/>
              </w:rPr>
              <w:t> </w:t>
            </w:r>
            <w:r>
              <w:rPr>
                <w:spacing w:val="-2"/>
                <w:w w:val="105"/>
                <w:sz w:val="16"/>
              </w:rPr>
              <w:t>Saúde.</w:t>
            </w:r>
          </w:p>
        </w:tc>
        <w:tc>
          <w:tcPr>
            <w:tcW w:w="1914" w:type="dxa"/>
          </w:tcPr>
          <w:p>
            <w:pPr>
              <w:pStyle w:val="TableParagraph"/>
              <w:rPr>
                <w:b/>
                <w:sz w:val="16"/>
              </w:rPr>
            </w:pPr>
          </w:p>
          <w:p>
            <w:pPr>
              <w:pStyle w:val="TableParagraph"/>
              <w:spacing w:before="104"/>
              <w:rPr>
                <w:b/>
                <w:sz w:val="16"/>
              </w:rPr>
            </w:pPr>
          </w:p>
          <w:p>
            <w:pPr>
              <w:pStyle w:val="TableParagraph"/>
              <w:ind w:left="10" w:right="4"/>
              <w:jc w:val="center"/>
              <w:rPr>
                <w:sz w:val="16"/>
              </w:rPr>
            </w:pPr>
            <w:r>
              <w:rPr>
                <w:spacing w:val="-2"/>
                <w:w w:val="105"/>
                <w:sz w:val="16"/>
              </w:rPr>
              <w:t>110,3833</w:t>
            </w:r>
          </w:p>
        </w:tc>
        <w:tc>
          <w:tcPr>
            <w:tcW w:w="2589" w:type="dxa"/>
          </w:tcPr>
          <w:p>
            <w:pPr>
              <w:pStyle w:val="TableParagraph"/>
              <w:rPr>
                <w:b/>
                <w:sz w:val="16"/>
              </w:rPr>
            </w:pPr>
          </w:p>
          <w:p>
            <w:pPr>
              <w:pStyle w:val="TableParagraph"/>
              <w:spacing w:before="104"/>
              <w:rPr>
                <w:b/>
                <w:sz w:val="16"/>
              </w:rPr>
            </w:pPr>
          </w:p>
          <w:p>
            <w:pPr>
              <w:pStyle w:val="TableParagraph"/>
              <w:ind w:left="14" w:right="1"/>
              <w:jc w:val="center"/>
              <w:rPr>
                <w:sz w:val="16"/>
              </w:rPr>
            </w:pPr>
            <w:r>
              <w:rPr>
                <w:spacing w:val="-5"/>
                <w:w w:val="105"/>
                <w:sz w:val="16"/>
              </w:rPr>
              <w:t>335</w:t>
            </w:r>
          </w:p>
        </w:tc>
        <w:tc>
          <w:tcPr>
            <w:tcW w:w="2064" w:type="dxa"/>
            <w:tcBorders>
              <w:right w:val="single" w:sz="6" w:space="0" w:color="808080"/>
            </w:tcBorders>
          </w:tcPr>
          <w:p>
            <w:pPr>
              <w:pStyle w:val="TableParagraph"/>
              <w:rPr>
                <w:b/>
                <w:sz w:val="16"/>
              </w:rPr>
            </w:pPr>
          </w:p>
          <w:p>
            <w:pPr>
              <w:pStyle w:val="TableParagraph"/>
              <w:spacing w:before="104"/>
              <w:rPr>
                <w:b/>
                <w:sz w:val="16"/>
              </w:rPr>
            </w:pPr>
          </w:p>
          <w:p>
            <w:pPr>
              <w:pStyle w:val="TableParagraph"/>
              <w:ind w:left="5" w:right="4"/>
              <w:jc w:val="center"/>
              <w:rPr>
                <w:sz w:val="16"/>
              </w:rPr>
            </w:pPr>
            <w:r>
              <w:rPr>
                <w:spacing w:val="-2"/>
                <w:w w:val="105"/>
                <w:sz w:val="16"/>
              </w:rPr>
              <w:t>36.978,40</w:t>
            </w:r>
          </w:p>
        </w:tc>
      </w:tr>
      <w:tr>
        <w:trPr>
          <w:trHeight w:val="442" w:hRule="atLeast"/>
        </w:trPr>
        <w:tc>
          <w:tcPr>
            <w:tcW w:w="613" w:type="dxa"/>
            <w:tcBorders>
              <w:left w:val="single" w:sz="6" w:space="0" w:color="2A2A2A"/>
            </w:tcBorders>
          </w:tcPr>
          <w:p>
            <w:pPr>
              <w:pStyle w:val="TableParagraph"/>
              <w:spacing w:before="134"/>
              <w:ind w:left="41"/>
              <w:jc w:val="center"/>
              <w:rPr>
                <w:sz w:val="16"/>
              </w:rPr>
            </w:pPr>
            <w:r>
              <w:rPr>
                <w:spacing w:val="-10"/>
                <w:w w:val="105"/>
                <w:sz w:val="16"/>
              </w:rPr>
              <w:t>4</w:t>
            </w:r>
          </w:p>
        </w:tc>
        <w:tc>
          <w:tcPr>
            <w:tcW w:w="626" w:type="dxa"/>
          </w:tcPr>
          <w:p>
            <w:pPr>
              <w:pStyle w:val="TableParagraph"/>
              <w:spacing w:before="134"/>
              <w:ind w:left="17"/>
              <w:jc w:val="center"/>
              <w:rPr>
                <w:sz w:val="16"/>
              </w:rPr>
            </w:pPr>
            <w:r>
              <w:rPr>
                <w:spacing w:val="-4"/>
                <w:w w:val="105"/>
                <w:sz w:val="16"/>
              </w:rPr>
              <w:t>84315</w:t>
            </w:r>
          </w:p>
        </w:tc>
        <w:tc>
          <w:tcPr>
            <w:tcW w:w="6740" w:type="dxa"/>
          </w:tcPr>
          <w:p>
            <w:pPr>
              <w:pStyle w:val="TableParagraph"/>
              <w:spacing w:before="22"/>
              <w:ind w:left="9" w:right="-15"/>
              <w:rPr>
                <w:b/>
                <w:sz w:val="16"/>
              </w:rPr>
            </w:pPr>
            <w:r>
              <w:rPr>
                <w:b/>
                <w:w w:val="105"/>
                <w:sz w:val="16"/>
              </w:rPr>
              <w:t>Extensão</w:t>
            </w:r>
            <w:r>
              <w:rPr>
                <w:b/>
                <w:spacing w:val="67"/>
                <w:w w:val="150"/>
                <w:sz w:val="16"/>
              </w:rPr>
              <w:t> </w:t>
            </w:r>
            <w:r>
              <w:rPr>
                <w:b/>
                <w:w w:val="105"/>
                <w:sz w:val="16"/>
              </w:rPr>
              <w:t>/</w:t>
            </w:r>
            <w:r>
              <w:rPr>
                <w:b/>
                <w:spacing w:val="68"/>
                <w:w w:val="150"/>
                <w:sz w:val="16"/>
              </w:rPr>
              <w:t> </w:t>
            </w:r>
            <w:r>
              <w:rPr>
                <w:b/>
                <w:w w:val="105"/>
                <w:sz w:val="16"/>
              </w:rPr>
              <w:t>tubo</w:t>
            </w:r>
            <w:r>
              <w:rPr>
                <w:b/>
                <w:spacing w:val="68"/>
                <w:w w:val="150"/>
                <w:sz w:val="16"/>
              </w:rPr>
              <w:t> </w:t>
            </w:r>
            <w:r>
              <w:rPr>
                <w:b/>
                <w:w w:val="105"/>
                <w:sz w:val="16"/>
              </w:rPr>
              <w:t>estéril</w:t>
            </w:r>
            <w:r>
              <w:rPr>
                <w:b/>
                <w:spacing w:val="67"/>
                <w:w w:val="150"/>
                <w:sz w:val="16"/>
              </w:rPr>
              <w:t> </w:t>
            </w:r>
            <w:r>
              <w:rPr>
                <w:w w:val="105"/>
                <w:sz w:val="16"/>
              </w:rPr>
              <w:t>para</w:t>
            </w:r>
            <w:r>
              <w:rPr>
                <w:spacing w:val="68"/>
                <w:w w:val="150"/>
                <w:sz w:val="16"/>
              </w:rPr>
              <w:t> </w:t>
            </w:r>
            <w:r>
              <w:rPr>
                <w:w w:val="105"/>
                <w:sz w:val="16"/>
              </w:rPr>
              <w:t>conexão</w:t>
            </w:r>
            <w:r>
              <w:rPr>
                <w:spacing w:val="68"/>
                <w:w w:val="150"/>
                <w:sz w:val="16"/>
              </w:rPr>
              <w:t> </w:t>
            </w:r>
            <w:r>
              <w:rPr>
                <w:w w:val="105"/>
                <w:sz w:val="16"/>
              </w:rPr>
              <w:t>em</w:t>
            </w:r>
            <w:r>
              <w:rPr>
                <w:spacing w:val="67"/>
                <w:w w:val="150"/>
                <w:sz w:val="16"/>
              </w:rPr>
              <w:t> </w:t>
            </w:r>
            <w:r>
              <w:rPr>
                <w:w w:val="105"/>
                <w:sz w:val="16"/>
              </w:rPr>
              <w:t>aspiração,</w:t>
            </w:r>
            <w:r>
              <w:rPr>
                <w:spacing w:val="68"/>
                <w:w w:val="150"/>
                <w:sz w:val="16"/>
              </w:rPr>
              <w:t> </w:t>
            </w:r>
            <w:r>
              <w:rPr>
                <w:w w:val="105"/>
                <w:sz w:val="16"/>
              </w:rPr>
              <w:t>drenagem</w:t>
            </w:r>
            <w:r>
              <w:rPr>
                <w:spacing w:val="68"/>
                <w:w w:val="150"/>
                <w:sz w:val="16"/>
              </w:rPr>
              <w:t> </w:t>
            </w:r>
            <w:r>
              <w:rPr>
                <w:w w:val="105"/>
                <w:sz w:val="16"/>
              </w:rPr>
              <w:t>e</w:t>
            </w:r>
            <w:r>
              <w:rPr>
                <w:spacing w:val="67"/>
                <w:w w:val="150"/>
                <w:sz w:val="16"/>
              </w:rPr>
              <w:t> </w:t>
            </w:r>
            <w:r>
              <w:rPr>
                <w:w w:val="105"/>
                <w:sz w:val="16"/>
              </w:rPr>
              <w:t>oxigenoterapia,</w:t>
            </w:r>
            <w:r>
              <w:rPr>
                <w:spacing w:val="68"/>
                <w:w w:val="150"/>
                <w:sz w:val="16"/>
              </w:rPr>
              <w:t> </w:t>
            </w:r>
            <w:r>
              <w:rPr>
                <w:b/>
                <w:spacing w:val="-5"/>
                <w:w w:val="105"/>
                <w:sz w:val="16"/>
              </w:rPr>
              <w:t>com</w:t>
            </w:r>
          </w:p>
          <w:p>
            <w:pPr>
              <w:pStyle w:val="TableParagraph"/>
              <w:spacing w:line="176" w:lineRule="exact" w:before="41"/>
              <w:ind w:left="9"/>
              <w:rPr>
                <w:sz w:val="16"/>
              </w:rPr>
            </w:pPr>
            <w:r>
              <w:rPr>
                <w:b/>
                <w:w w:val="105"/>
                <w:sz w:val="16"/>
              </w:rPr>
              <w:t>aproximadamente</w:t>
            </w:r>
            <w:r>
              <w:rPr>
                <w:b/>
                <w:spacing w:val="-7"/>
                <w:w w:val="105"/>
                <w:sz w:val="16"/>
              </w:rPr>
              <w:t> </w:t>
            </w:r>
            <w:r>
              <w:rPr>
                <w:b/>
                <w:w w:val="105"/>
                <w:sz w:val="16"/>
              </w:rPr>
              <w:t>1/4</w:t>
            </w:r>
            <w:r>
              <w:rPr>
                <w:b/>
                <w:spacing w:val="-6"/>
                <w:w w:val="105"/>
                <w:sz w:val="16"/>
              </w:rPr>
              <w:t> </w:t>
            </w:r>
            <w:r>
              <w:rPr>
                <w:b/>
                <w:w w:val="105"/>
                <w:sz w:val="16"/>
              </w:rPr>
              <w:t>polegadas</w:t>
            </w:r>
            <w:r>
              <w:rPr>
                <w:w w:val="105"/>
                <w:sz w:val="16"/>
              </w:rPr>
              <w:t>,</w:t>
            </w:r>
            <w:r>
              <w:rPr>
                <w:spacing w:val="-6"/>
                <w:w w:val="105"/>
                <w:sz w:val="16"/>
              </w:rPr>
              <w:t> </w:t>
            </w:r>
            <w:r>
              <w:rPr>
                <w:w w:val="105"/>
                <w:sz w:val="16"/>
              </w:rPr>
              <w:t>pvc</w:t>
            </w:r>
            <w:r>
              <w:rPr>
                <w:spacing w:val="-6"/>
                <w:w w:val="105"/>
                <w:sz w:val="16"/>
              </w:rPr>
              <w:t> </w:t>
            </w:r>
            <w:r>
              <w:rPr>
                <w:w w:val="105"/>
                <w:sz w:val="16"/>
              </w:rPr>
              <w:t>cristal,</w:t>
            </w:r>
            <w:r>
              <w:rPr>
                <w:spacing w:val="-7"/>
                <w:w w:val="105"/>
                <w:sz w:val="16"/>
              </w:rPr>
              <w:t> </w:t>
            </w:r>
            <w:r>
              <w:rPr>
                <w:w w:val="105"/>
                <w:sz w:val="16"/>
              </w:rPr>
              <w:t>com</w:t>
            </w:r>
            <w:r>
              <w:rPr>
                <w:spacing w:val="-6"/>
                <w:w w:val="105"/>
                <w:sz w:val="16"/>
              </w:rPr>
              <w:t> </w:t>
            </w:r>
            <w:r>
              <w:rPr>
                <w:w w:val="105"/>
                <w:sz w:val="16"/>
              </w:rPr>
              <w:t>conectores</w:t>
            </w:r>
            <w:r>
              <w:rPr>
                <w:spacing w:val="-6"/>
                <w:w w:val="105"/>
                <w:sz w:val="16"/>
              </w:rPr>
              <w:t> </w:t>
            </w:r>
            <w:r>
              <w:rPr>
                <w:w w:val="105"/>
                <w:sz w:val="16"/>
              </w:rPr>
              <w:t>nas</w:t>
            </w:r>
            <w:r>
              <w:rPr>
                <w:spacing w:val="-6"/>
                <w:w w:val="105"/>
                <w:sz w:val="16"/>
              </w:rPr>
              <w:t> </w:t>
            </w:r>
            <w:r>
              <w:rPr>
                <w:w w:val="105"/>
                <w:sz w:val="16"/>
              </w:rPr>
              <w:t>duas</w:t>
            </w:r>
            <w:r>
              <w:rPr>
                <w:spacing w:val="-6"/>
                <w:w w:val="105"/>
                <w:sz w:val="16"/>
              </w:rPr>
              <w:t> </w:t>
            </w:r>
            <w:r>
              <w:rPr>
                <w:spacing w:val="-2"/>
                <w:w w:val="105"/>
                <w:sz w:val="16"/>
              </w:rPr>
              <w:t>extremidades.</w:t>
            </w:r>
          </w:p>
        </w:tc>
        <w:tc>
          <w:tcPr>
            <w:tcW w:w="1914" w:type="dxa"/>
          </w:tcPr>
          <w:p>
            <w:pPr>
              <w:pStyle w:val="TableParagraph"/>
              <w:spacing w:before="134"/>
              <w:ind w:left="10" w:right="4"/>
              <w:jc w:val="center"/>
              <w:rPr>
                <w:sz w:val="16"/>
              </w:rPr>
            </w:pPr>
            <w:r>
              <w:rPr>
                <w:spacing w:val="-2"/>
                <w:w w:val="105"/>
                <w:sz w:val="16"/>
              </w:rPr>
              <w:t>5,2825</w:t>
            </w:r>
          </w:p>
        </w:tc>
        <w:tc>
          <w:tcPr>
            <w:tcW w:w="2589" w:type="dxa"/>
          </w:tcPr>
          <w:p>
            <w:pPr>
              <w:pStyle w:val="TableParagraph"/>
              <w:spacing w:before="134"/>
              <w:ind w:left="14" w:right="2"/>
              <w:jc w:val="center"/>
              <w:rPr>
                <w:sz w:val="16"/>
              </w:rPr>
            </w:pPr>
            <w:r>
              <w:rPr>
                <w:spacing w:val="-2"/>
                <w:w w:val="105"/>
                <w:sz w:val="16"/>
              </w:rPr>
              <w:t>17.000</w:t>
            </w:r>
          </w:p>
        </w:tc>
        <w:tc>
          <w:tcPr>
            <w:tcW w:w="2064" w:type="dxa"/>
            <w:tcBorders>
              <w:right w:val="single" w:sz="6" w:space="0" w:color="808080"/>
            </w:tcBorders>
          </w:tcPr>
          <w:p>
            <w:pPr>
              <w:pStyle w:val="TableParagraph"/>
              <w:spacing w:before="134"/>
              <w:ind w:left="5" w:right="4"/>
              <w:jc w:val="center"/>
              <w:rPr>
                <w:sz w:val="16"/>
              </w:rPr>
            </w:pPr>
            <w:r>
              <w:rPr>
                <w:spacing w:val="-2"/>
                <w:w w:val="105"/>
                <w:sz w:val="16"/>
              </w:rPr>
              <w:t>89.802,50</w:t>
            </w:r>
          </w:p>
        </w:tc>
      </w:tr>
      <w:tr>
        <w:trPr>
          <w:trHeight w:val="1117" w:hRule="atLeast"/>
        </w:trPr>
        <w:tc>
          <w:tcPr>
            <w:tcW w:w="613" w:type="dxa"/>
            <w:tcBorders>
              <w:left w:val="single" w:sz="6" w:space="0" w:color="2A2A2A"/>
            </w:tcBorders>
          </w:tcPr>
          <w:p>
            <w:pPr>
              <w:pStyle w:val="TableParagraph"/>
              <w:rPr>
                <w:b/>
                <w:sz w:val="16"/>
              </w:rPr>
            </w:pPr>
          </w:p>
          <w:p>
            <w:pPr>
              <w:pStyle w:val="TableParagraph"/>
              <w:spacing w:before="104"/>
              <w:rPr>
                <w:b/>
                <w:sz w:val="16"/>
              </w:rPr>
            </w:pPr>
          </w:p>
          <w:p>
            <w:pPr>
              <w:pStyle w:val="TableParagraph"/>
              <w:ind w:left="41"/>
              <w:jc w:val="center"/>
              <w:rPr>
                <w:sz w:val="16"/>
              </w:rPr>
            </w:pPr>
            <w:r>
              <w:rPr>
                <w:spacing w:val="-10"/>
                <w:w w:val="105"/>
                <w:sz w:val="16"/>
              </w:rPr>
              <w:t>5</w:t>
            </w:r>
          </w:p>
        </w:tc>
        <w:tc>
          <w:tcPr>
            <w:tcW w:w="626" w:type="dxa"/>
          </w:tcPr>
          <w:p>
            <w:pPr>
              <w:pStyle w:val="TableParagraph"/>
              <w:rPr>
                <w:b/>
                <w:sz w:val="16"/>
              </w:rPr>
            </w:pPr>
          </w:p>
          <w:p>
            <w:pPr>
              <w:pStyle w:val="TableParagraph"/>
              <w:spacing w:before="104"/>
              <w:rPr>
                <w:b/>
                <w:sz w:val="16"/>
              </w:rPr>
            </w:pPr>
          </w:p>
          <w:p>
            <w:pPr>
              <w:pStyle w:val="TableParagraph"/>
              <w:ind w:left="17"/>
              <w:jc w:val="center"/>
              <w:rPr>
                <w:sz w:val="16"/>
              </w:rPr>
            </w:pPr>
            <w:r>
              <w:rPr>
                <w:spacing w:val="-4"/>
                <w:w w:val="105"/>
                <w:sz w:val="16"/>
              </w:rPr>
              <w:t>83798</w:t>
            </w:r>
          </w:p>
        </w:tc>
        <w:tc>
          <w:tcPr>
            <w:tcW w:w="6740" w:type="dxa"/>
          </w:tcPr>
          <w:p>
            <w:pPr>
              <w:pStyle w:val="TableParagraph"/>
              <w:spacing w:line="292" w:lineRule="auto" w:before="22"/>
              <w:ind w:left="-3" w:right="-15"/>
              <w:jc w:val="both"/>
              <w:rPr>
                <w:sz w:val="16"/>
              </w:rPr>
            </w:pPr>
            <w:r>
              <w:rPr>
                <w:w w:val="105"/>
                <w:sz w:val="16"/>
              </w:rPr>
              <w:t>Sistema</w:t>
            </w:r>
            <w:r>
              <w:rPr>
                <w:w w:val="105"/>
                <w:sz w:val="16"/>
              </w:rPr>
              <w:t> mediastinal</w:t>
            </w:r>
            <w:r>
              <w:rPr>
                <w:w w:val="105"/>
                <w:sz w:val="16"/>
              </w:rPr>
              <w:t> para</w:t>
            </w:r>
            <w:r>
              <w:rPr>
                <w:w w:val="105"/>
                <w:sz w:val="16"/>
              </w:rPr>
              <w:t> drenagem</w:t>
            </w:r>
            <w:r>
              <w:rPr>
                <w:w w:val="105"/>
                <w:sz w:val="16"/>
              </w:rPr>
              <w:t> de</w:t>
            </w:r>
            <w:r>
              <w:rPr>
                <w:w w:val="105"/>
                <w:sz w:val="16"/>
              </w:rPr>
              <w:t> tórax</w:t>
            </w:r>
            <w:r>
              <w:rPr>
                <w:w w:val="105"/>
                <w:sz w:val="16"/>
              </w:rPr>
              <w:t> subaquática,</w:t>
            </w:r>
            <w:r>
              <w:rPr>
                <w:w w:val="105"/>
                <w:sz w:val="16"/>
              </w:rPr>
              <w:t> com</w:t>
            </w:r>
            <w:r>
              <w:rPr>
                <w:w w:val="105"/>
                <w:sz w:val="16"/>
              </w:rPr>
              <w:t> dreno</w:t>
            </w:r>
            <w:r>
              <w:rPr>
                <w:w w:val="105"/>
                <w:sz w:val="16"/>
              </w:rPr>
              <w:t> 32</w:t>
            </w:r>
            <w:r>
              <w:rPr>
                <w:w w:val="105"/>
                <w:sz w:val="16"/>
              </w:rPr>
              <w:t> Fr,</w:t>
            </w:r>
            <w:r>
              <w:rPr>
                <w:w w:val="105"/>
                <w:sz w:val="16"/>
              </w:rPr>
              <w:t> em</w:t>
            </w:r>
            <w:r>
              <w:rPr>
                <w:w w:val="105"/>
                <w:sz w:val="16"/>
              </w:rPr>
              <w:t> PVC</w:t>
            </w:r>
            <w:r>
              <w:rPr>
                <w:w w:val="105"/>
                <w:sz w:val="16"/>
              </w:rPr>
              <w:t> atóxico, tubular,</w:t>
            </w:r>
            <w:r>
              <w:rPr>
                <w:w w:val="105"/>
                <w:sz w:val="16"/>
              </w:rPr>
              <w:t> multifenestrado</w:t>
            </w:r>
            <w:r>
              <w:rPr>
                <w:w w:val="105"/>
                <w:sz w:val="16"/>
              </w:rPr>
              <w:t> com</w:t>
            </w:r>
            <w:r>
              <w:rPr>
                <w:w w:val="105"/>
                <w:sz w:val="16"/>
              </w:rPr>
              <w:t> linha</w:t>
            </w:r>
            <w:r>
              <w:rPr>
                <w:w w:val="105"/>
                <w:sz w:val="16"/>
              </w:rPr>
              <w:t> radiopaca</w:t>
            </w:r>
            <w:r>
              <w:rPr>
                <w:w w:val="105"/>
                <w:sz w:val="16"/>
              </w:rPr>
              <w:t> e</w:t>
            </w:r>
            <w:r>
              <w:rPr>
                <w:w w:val="105"/>
                <w:sz w:val="16"/>
              </w:rPr>
              <w:t> furo</w:t>
            </w:r>
            <w:r>
              <w:rPr>
                <w:w w:val="105"/>
                <w:sz w:val="16"/>
              </w:rPr>
              <w:t> sentinela.</w:t>
            </w:r>
            <w:r>
              <w:rPr>
                <w:w w:val="105"/>
                <w:sz w:val="16"/>
              </w:rPr>
              <w:t> Frasco</w:t>
            </w:r>
            <w:r>
              <w:rPr>
                <w:w w:val="105"/>
                <w:sz w:val="16"/>
              </w:rPr>
              <w:t> coletor</w:t>
            </w:r>
            <w:r>
              <w:rPr>
                <w:w w:val="105"/>
                <w:sz w:val="16"/>
              </w:rPr>
              <w:t> de</w:t>
            </w:r>
            <w:r>
              <w:rPr>
                <w:w w:val="105"/>
                <w:sz w:val="16"/>
              </w:rPr>
              <w:t> 2000</w:t>
            </w:r>
            <w:r>
              <w:rPr>
                <w:w w:val="105"/>
                <w:sz w:val="16"/>
              </w:rPr>
              <w:t> ml, aproximadamente,</w:t>
            </w:r>
            <w:r>
              <w:rPr>
                <w:w w:val="105"/>
                <w:sz w:val="16"/>
              </w:rPr>
              <w:t> em</w:t>
            </w:r>
            <w:r>
              <w:rPr>
                <w:w w:val="105"/>
                <w:sz w:val="16"/>
              </w:rPr>
              <w:t> PVC</w:t>
            </w:r>
            <w:r>
              <w:rPr>
                <w:w w:val="105"/>
                <w:sz w:val="16"/>
              </w:rPr>
              <w:t> rígido</w:t>
            </w:r>
            <w:r>
              <w:rPr>
                <w:w w:val="105"/>
                <w:sz w:val="16"/>
              </w:rPr>
              <w:t> transparente,</w:t>
            </w:r>
            <w:r>
              <w:rPr>
                <w:w w:val="105"/>
                <w:sz w:val="16"/>
              </w:rPr>
              <w:t> atóxico,</w:t>
            </w:r>
            <w:r>
              <w:rPr>
                <w:w w:val="105"/>
                <w:sz w:val="16"/>
              </w:rPr>
              <w:t> graduado,</w:t>
            </w:r>
            <w:r>
              <w:rPr>
                <w:w w:val="105"/>
                <w:sz w:val="16"/>
              </w:rPr>
              <w:t> com</w:t>
            </w:r>
            <w:r>
              <w:rPr>
                <w:w w:val="105"/>
                <w:sz w:val="16"/>
              </w:rPr>
              <w:t> tampa</w:t>
            </w:r>
            <w:r>
              <w:rPr>
                <w:w w:val="105"/>
                <w:sz w:val="16"/>
              </w:rPr>
              <w:t> de</w:t>
            </w:r>
            <w:r>
              <w:rPr>
                <w:w w:val="105"/>
                <w:sz w:val="16"/>
              </w:rPr>
              <w:t> rosca</w:t>
            </w:r>
            <w:r>
              <w:rPr>
                <w:w w:val="105"/>
                <w:sz w:val="16"/>
              </w:rPr>
              <w:t> em polipropileno</w:t>
            </w:r>
            <w:r>
              <w:rPr>
                <w:spacing w:val="6"/>
                <w:w w:val="105"/>
                <w:sz w:val="16"/>
              </w:rPr>
              <w:t> </w:t>
            </w:r>
            <w:r>
              <w:rPr>
                <w:w w:val="105"/>
                <w:sz w:val="16"/>
              </w:rPr>
              <w:t>com</w:t>
            </w:r>
            <w:r>
              <w:rPr>
                <w:spacing w:val="6"/>
                <w:w w:val="105"/>
                <w:sz w:val="16"/>
              </w:rPr>
              <w:t> </w:t>
            </w:r>
            <w:r>
              <w:rPr>
                <w:w w:val="105"/>
                <w:sz w:val="16"/>
              </w:rPr>
              <w:t>3</w:t>
            </w:r>
            <w:r>
              <w:rPr>
                <w:spacing w:val="7"/>
                <w:w w:val="105"/>
                <w:sz w:val="16"/>
              </w:rPr>
              <w:t> </w:t>
            </w:r>
            <w:r>
              <w:rPr>
                <w:w w:val="105"/>
                <w:sz w:val="16"/>
              </w:rPr>
              <w:t>entradas,</w:t>
            </w:r>
            <w:r>
              <w:rPr>
                <w:spacing w:val="6"/>
                <w:w w:val="105"/>
                <w:sz w:val="16"/>
              </w:rPr>
              <w:t> </w:t>
            </w:r>
            <w:r>
              <w:rPr>
                <w:w w:val="105"/>
                <w:sz w:val="16"/>
              </w:rPr>
              <w:t>extensão</w:t>
            </w:r>
            <w:r>
              <w:rPr>
                <w:spacing w:val="7"/>
                <w:w w:val="105"/>
                <w:sz w:val="16"/>
              </w:rPr>
              <w:t> </w:t>
            </w:r>
            <w:r>
              <w:rPr>
                <w:w w:val="105"/>
                <w:sz w:val="16"/>
              </w:rPr>
              <w:t>de</w:t>
            </w:r>
            <w:r>
              <w:rPr>
                <w:spacing w:val="6"/>
                <w:w w:val="105"/>
                <w:sz w:val="16"/>
              </w:rPr>
              <w:t> </w:t>
            </w:r>
            <w:r>
              <w:rPr>
                <w:w w:val="105"/>
                <w:sz w:val="16"/>
              </w:rPr>
              <w:t>200</w:t>
            </w:r>
            <w:r>
              <w:rPr>
                <w:spacing w:val="6"/>
                <w:w w:val="105"/>
                <w:sz w:val="16"/>
              </w:rPr>
              <w:t> </w:t>
            </w:r>
            <w:r>
              <w:rPr>
                <w:w w:val="105"/>
                <w:sz w:val="16"/>
              </w:rPr>
              <w:t>cm,</w:t>
            </w:r>
            <w:r>
              <w:rPr>
                <w:spacing w:val="7"/>
                <w:w w:val="105"/>
                <w:sz w:val="16"/>
              </w:rPr>
              <w:t> </w:t>
            </w:r>
            <w:r>
              <w:rPr>
                <w:w w:val="105"/>
                <w:sz w:val="16"/>
              </w:rPr>
              <w:t>aproximadamente,</w:t>
            </w:r>
            <w:r>
              <w:rPr>
                <w:spacing w:val="6"/>
                <w:w w:val="105"/>
                <w:sz w:val="16"/>
              </w:rPr>
              <w:t> </w:t>
            </w:r>
            <w:r>
              <w:rPr>
                <w:w w:val="105"/>
                <w:sz w:val="16"/>
              </w:rPr>
              <w:t>em</w:t>
            </w:r>
            <w:r>
              <w:rPr>
                <w:spacing w:val="7"/>
                <w:w w:val="105"/>
                <w:sz w:val="16"/>
              </w:rPr>
              <w:t> </w:t>
            </w:r>
            <w:r>
              <w:rPr>
                <w:w w:val="105"/>
                <w:sz w:val="16"/>
              </w:rPr>
              <w:t>polietileno</w:t>
            </w:r>
            <w:r>
              <w:rPr>
                <w:spacing w:val="6"/>
                <w:w w:val="105"/>
                <w:sz w:val="16"/>
              </w:rPr>
              <w:t> </w:t>
            </w:r>
            <w:r>
              <w:rPr>
                <w:spacing w:val="-2"/>
                <w:w w:val="105"/>
                <w:sz w:val="16"/>
              </w:rPr>
              <w:t>transparente,</w:t>
            </w:r>
          </w:p>
          <w:p>
            <w:pPr>
              <w:pStyle w:val="TableParagraph"/>
              <w:spacing w:line="176" w:lineRule="exact" w:before="2"/>
              <w:ind w:left="-3"/>
              <w:jc w:val="both"/>
              <w:rPr>
                <w:sz w:val="16"/>
              </w:rPr>
            </w:pPr>
            <w:r>
              <w:rPr>
                <w:w w:val="105"/>
                <w:sz w:val="16"/>
              </w:rPr>
              <w:t>com</w:t>
            </w:r>
            <w:r>
              <w:rPr>
                <w:spacing w:val="-5"/>
                <w:w w:val="105"/>
                <w:sz w:val="16"/>
              </w:rPr>
              <w:t> </w:t>
            </w:r>
            <w:r>
              <w:rPr>
                <w:w w:val="105"/>
                <w:sz w:val="16"/>
              </w:rPr>
              <w:t>pinça</w:t>
            </w:r>
            <w:r>
              <w:rPr>
                <w:spacing w:val="-5"/>
                <w:w w:val="105"/>
                <w:sz w:val="16"/>
              </w:rPr>
              <w:t> </w:t>
            </w:r>
            <w:r>
              <w:rPr>
                <w:w w:val="105"/>
                <w:sz w:val="16"/>
              </w:rPr>
              <w:t>corta</w:t>
            </w:r>
            <w:r>
              <w:rPr>
                <w:spacing w:val="-4"/>
                <w:w w:val="105"/>
                <w:sz w:val="16"/>
              </w:rPr>
              <w:t> </w:t>
            </w:r>
            <w:r>
              <w:rPr>
                <w:w w:val="105"/>
                <w:sz w:val="16"/>
              </w:rPr>
              <w:t>fluxo</w:t>
            </w:r>
            <w:r>
              <w:rPr>
                <w:spacing w:val="-5"/>
                <w:w w:val="105"/>
                <w:sz w:val="16"/>
              </w:rPr>
              <w:t> </w:t>
            </w:r>
            <w:r>
              <w:rPr>
                <w:w w:val="105"/>
                <w:sz w:val="16"/>
              </w:rPr>
              <w:t>plana,</w:t>
            </w:r>
            <w:r>
              <w:rPr>
                <w:spacing w:val="-4"/>
                <w:w w:val="105"/>
                <w:sz w:val="16"/>
              </w:rPr>
              <w:t> </w:t>
            </w:r>
            <w:r>
              <w:rPr>
                <w:w w:val="105"/>
                <w:sz w:val="16"/>
              </w:rPr>
              <w:t>atóxico</w:t>
            </w:r>
            <w:r>
              <w:rPr>
                <w:spacing w:val="-5"/>
                <w:w w:val="105"/>
                <w:sz w:val="16"/>
              </w:rPr>
              <w:t> </w:t>
            </w:r>
            <w:r>
              <w:rPr>
                <w:w w:val="105"/>
                <w:sz w:val="16"/>
              </w:rPr>
              <w:t>com</w:t>
            </w:r>
            <w:r>
              <w:rPr>
                <w:spacing w:val="-4"/>
                <w:w w:val="105"/>
                <w:sz w:val="16"/>
              </w:rPr>
              <w:t> </w:t>
            </w:r>
            <w:r>
              <w:rPr>
                <w:w w:val="105"/>
                <w:sz w:val="16"/>
              </w:rPr>
              <w:t>conector</w:t>
            </w:r>
            <w:r>
              <w:rPr>
                <w:spacing w:val="-5"/>
                <w:w w:val="105"/>
                <w:sz w:val="16"/>
              </w:rPr>
              <w:t> </w:t>
            </w:r>
            <w:r>
              <w:rPr>
                <w:w w:val="105"/>
                <w:sz w:val="16"/>
              </w:rPr>
              <w:t>universal,</w:t>
            </w:r>
            <w:r>
              <w:rPr>
                <w:spacing w:val="-4"/>
                <w:w w:val="105"/>
                <w:sz w:val="16"/>
              </w:rPr>
              <w:t> </w:t>
            </w:r>
            <w:r>
              <w:rPr>
                <w:w w:val="105"/>
                <w:sz w:val="16"/>
              </w:rPr>
              <w:t>suporte</w:t>
            </w:r>
            <w:r>
              <w:rPr>
                <w:spacing w:val="-5"/>
                <w:w w:val="105"/>
                <w:sz w:val="16"/>
              </w:rPr>
              <w:t> </w:t>
            </w:r>
            <w:r>
              <w:rPr>
                <w:w w:val="105"/>
                <w:sz w:val="16"/>
              </w:rPr>
              <w:t>para</w:t>
            </w:r>
            <w:r>
              <w:rPr>
                <w:spacing w:val="-4"/>
                <w:w w:val="105"/>
                <w:sz w:val="16"/>
              </w:rPr>
              <w:t> </w:t>
            </w:r>
            <w:r>
              <w:rPr>
                <w:w w:val="105"/>
                <w:sz w:val="16"/>
              </w:rPr>
              <w:t>base</w:t>
            </w:r>
            <w:r>
              <w:rPr>
                <w:spacing w:val="-5"/>
                <w:w w:val="105"/>
                <w:sz w:val="16"/>
              </w:rPr>
              <w:t> </w:t>
            </w:r>
            <w:r>
              <w:rPr>
                <w:w w:val="105"/>
                <w:sz w:val="16"/>
              </w:rPr>
              <w:t>e</w:t>
            </w:r>
            <w:r>
              <w:rPr>
                <w:spacing w:val="-4"/>
                <w:w w:val="105"/>
                <w:sz w:val="16"/>
              </w:rPr>
              <w:t> </w:t>
            </w:r>
            <w:r>
              <w:rPr>
                <w:w w:val="105"/>
                <w:sz w:val="16"/>
              </w:rPr>
              <w:t>alça</w:t>
            </w:r>
            <w:r>
              <w:rPr>
                <w:spacing w:val="-5"/>
                <w:w w:val="105"/>
                <w:sz w:val="16"/>
              </w:rPr>
              <w:t> </w:t>
            </w:r>
            <w:r>
              <w:rPr>
                <w:spacing w:val="-2"/>
                <w:w w:val="105"/>
                <w:sz w:val="16"/>
              </w:rPr>
              <w:t>transparente.</w:t>
            </w:r>
          </w:p>
        </w:tc>
        <w:tc>
          <w:tcPr>
            <w:tcW w:w="1914" w:type="dxa"/>
          </w:tcPr>
          <w:p>
            <w:pPr>
              <w:pStyle w:val="TableParagraph"/>
              <w:rPr>
                <w:b/>
                <w:sz w:val="16"/>
              </w:rPr>
            </w:pPr>
          </w:p>
          <w:p>
            <w:pPr>
              <w:pStyle w:val="TableParagraph"/>
              <w:spacing w:before="104"/>
              <w:rPr>
                <w:b/>
                <w:sz w:val="16"/>
              </w:rPr>
            </w:pPr>
          </w:p>
          <w:p>
            <w:pPr>
              <w:pStyle w:val="TableParagraph"/>
              <w:ind w:left="10" w:right="4"/>
              <w:jc w:val="center"/>
              <w:rPr>
                <w:sz w:val="16"/>
              </w:rPr>
            </w:pPr>
            <w:r>
              <w:rPr>
                <w:spacing w:val="-2"/>
                <w:w w:val="105"/>
                <w:sz w:val="16"/>
              </w:rPr>
              <w:t>47,3333</w:t>
            </w:r>
          </w:p>
        </w:tc>
        <w:tc>
          <w:tcPr>
            <w:tcW w:w="2589" w:type="dxa"/>
          </w:tcPr>
          <w:p>
            <w:pPr>
              <w:pStyle w:val="TableParagraph"/>
              <w:rPr>
                <w:b/>
                <w:sz w:val="16"/>
              </w:rPr>
            </w:pPr>
          </w:p>
          <w:p>
            <w:pPr>
              <w:pStyle w:val="TableParagraph"/>
              <w:spacing w:before="104"/>
              <w:rPr>
                <w:b/>
                <w:sz w:val="16"/>
              </w:rPr>
            </w:pPr>
          </w:p>
          <w:p>
            <w:pPr>
              <w:pStyle w:val="TableParagraph"/>
              <w:ind w:left="14" w:right="1"/>
              <w:jc w:val="center"/>
              <w:rPr>
                <w:sz w:val="16"/>
              </w:rPr>
            </w:pPr>
            <w:r>
              <w:rPr>
                <w:spacing w:val="-5"/>
                <w:w w:val="105"/>
                <w:sz w:val="16"/>
              </w:rPr>
              <w:t>645</w:t>
            </w:r>
          </w:p>
        </w:tc>
        <w:tc>
          <w:tcPr>
            <w:tcW w:w="2064" w:type="dxa"/>
            <w:tcBorders>
              <w:right w:val="single" w:sz="6" w:space="0" w:color="808080"/>
            </w:tcBorders>
          </w:tcPr>
          <w:p>
            <w:pPr>
              <w:pStyle w:val="TableParagraph"/>
              <w:rPr>
                <w:b/>
                <w:sz w:val="16"/>
              </w:rPr>
            </w:pPr>
          </w:p>
          <w:p>
            <w:pPr>
              <w:pStyle w:val="TableParagraph"/>
              <w:spacing w:before="104"/>
              <w:rPr>
                <w:b/>
                <w:sz w:val="16"/>
              </w:rPr>
            </w:pPr>
          </w:p>
          <w:p>
            <w:pPr>
              <w:pStyle w:val="TableParagraph"/>
              <w:ind w:left="5" w:right="4"/>
              <w:jc w:val="center"/>
              <w:rPr>
                <w:sz w:val="16"/>
              </w:rPr>
            </w:pPr>
            <w:r>
              <w:rPr>
                <w:spacing w:val="-2"/>
                <w:w w:val="105"/>
                <w:sz w:val="16"/>
              </w:rPr>
              <w:t>30.529,98</w:t>
            </w:r>
          </w:p>
        </w:tc>
      </w:tr>
      <w:tr>
        <w:trPr>
          <w:trHeight w:val="892" w:hRule="atLeast"/>
        </w:trPr>
        <w:tc>
          <w:tcPr>
            <w:tcW w:w="613" w:type="dxa"/>
            <w:tcBorders>
              <w:left w:val="single" w:sz="6" w:space="0" w:color="2A2A2A"/>
            </w:tcBorders>
          </w:tcPr>
          <w:p>
            <w:pPr>
              <w:pStyle w:val="TableParagraph"/>
              <w:spacing w:before="175"/>
              <w:rPr>
                <w:b/>
                <w:sz w:val="16"/>
              </w:rPr>
            </w:pPr>
          </w:p>
          <w:p>
            <w:pPr>
              <w:pStyle w:val="TableParagraph"/>
              <w:ind w:left="41"/>
              <w:jc w:val="center"/>
              <w:rPr>
                <w:sz w:val="16"/>
              </w:rPr>
            </w:pPr>
            <w:r>
              <w:rPr>
                <w:spacing w:val="-10"/>
                <w:w w:val="105"/>
                <w:sz w:val="16"/>
              </w:rPr>
              <w:t>6</w:t>
            </w:r>
          </w:p>
        </w:tc>
        <w:tc>
          <w:tcPr>
            <w:tcW w:w="626" w:type="dxa"/>
          </w:tcPr>
          <w:p>
            <w:pPr>
              <w:pStyle w:val="TableParagraph"/>
              <w:spacing w:before="175"/>
              <w:rPr>
                <w:b/>
                <w:sz w:val="16"/>
              </w:rPr>
            </w:pPr>
          </w:p>
          <w:p>
            <w:pPr>
              <w:pStyle w:val="TableParagraph"/>
              <w:ind w:left="17"/>
              <w:jc w:val="center"/>
              <w:rPr>
                <w:sz w:val="16"/>
              </w:rPr>
            </w:pPr>
            <w:r>
              <w:rPr>
                <w:spacing w:val="-4"/>
                <w:w w:val="105"/>
                <w:sz w:val="16"/>
              </w:rPr>
              <w:t>68904</w:t>
            </w:r>
          </w:p>
        </w:tc>
        <w:tc>
          <w:tcPr>
            <w:tcW w:w="6740" w:type="dxa"/>
          </w:tcPr>
          <w:p>
            <w:pPr>
              <w:pStyle w:val="TableParagraph"/>
              <w:spacing w:line="292" w:lineRule="auto" w:before="22"/>
              <w:ind w:left="9" w:right="-15"/>
              <w:jc w:val="both"/>
              <w:rPr>
                <w:sz w:val="16"/>
              </w:rPr>
            </w:pPr>
            <w:r>
              <w:rPr>
                <w:b/>
                <w:w w:val="105"/>
                <w:sz w:val="16"/>
              </w:rPr>
              <w:t>Sistema fechado de aspiração traqueal 10F</w:t>
            </w:r>
            <w:r>
              <w:rPr>
                <w:w w:val="105"/>
                <w:sz w:val="16"/>
              </w:rPr>
              <w:t>, com conector de articulação dupla, via de irrigação com</w:t>
            </w:r>
            <w:r>
              <w:rPr>
                <w:w w:val="105"/>
                <w:sz w:val="16"/>
              </w:rPr>
              <w:t> trava</w:t>
            </w:r>
            <w:r>
              <w:rPr>
                <w:w w:val="105"/>
                <w:sz w:val="16"/>
              </w:rPr>
              <w:t> anti-refluxo,</w:t>
            </w:r>
            <w:r>
              <w:rPr>
                <w:w w:val="105"/>
                <w:sz w:val="16"/>
              </w:rPr>
              <w:t> sonda</w:t>
            </w:r>
            <w:r>
              <w:rPr>
                <w:w w:val="105"/>
                <w:sz w:val="16"/>
              </w:rPr>
              <w:t> de</w:t>
            </w:r>
            <w:r>
              <w:rPr>
                <w:w w:val="105"/>
                <w:sz w:val="16"/>
              </w:rPr>
              <w:t> 30cm</w:t>
            </w:r>
            <w:r>
              <w:rPr>
                <w:w w:val="105"/>
                <w:sz w:val="16"/>
              </w:rPr>
              <w:t> (medida</w:t>
            </w:r>
            <w:r>
              <w:rPr>
                <w:w w:val="105"/>
                <w:sz w:val="16"/>
              </w:rPr>
              <w:t> aproximada),</w:t>
            </w:r>
            <w:r>
              <w:rPr>
                <w:w w:val="105"/>
                <w:sz w:val="16"/>
              </w:rPr>
              <w:t> graduada</w:t>
            </w:r>
            <w:r>
              <w:rPr>
                <w:w w:val="105"/>
                <w:sz w:val="16"/>
              </w:rPr>
              <w:t> e</w:t>
            </w:r>
            <w:r>
              <w:rPr>
                <w:w w:val="105"/>
                <w:sz w:val="16"/>
              </w:rPr>
              <w:t> protegida,</w:t>
            </w:r>
            <w:r>
              <w:rPr>
                <w:w w:val="105"/>
                <w:sz w:val="16"/>
              </w:rPr>
              <w:t> válvula</w:t>
            </w:r>
            <w:r>
              <w:rPr>
                <w:w w:val="105"/>
                <w:sz w:val="16"/>
              </w:rPr>
              <w:t> de sucção</w:t>
            </w:r>
            <w:r>
              <w:rPr>
                <w:spacing w:val="13"/>
                <w:w w:val="105"/>
                <w:sz w:val="16"/>
              </w:rPr>
              <w:t> </w:t>
            </w:r>
            <w:r>
              <w:rPr>
                <w:w w:val="105"/>
                <w:sz w:val="16"/>
              </w:rPr>
              <w:t>com</w:t>
            </w:r>
            <w:r>
              <w:rPr>
                <w:spacing w:val="13"/>
                <w:w w:val="105"/>
                <w:sz w:val="16"/>
              </w:rPr>
              <w:t> </w:t>
            </w:r>
            <w:r>
              <w:rPr>
                <w:w w:val="105"/>
                <w:sz w:val="16"/>
              </w:rPr>
              <w:t>trava</w:t>
            </w:r>
            <w:r>
              <w:rPr>
                <w:spacing w:val="13"/>
                <w:w w:val="105"/>
                <w:sz w:val="16"/>
              </w:rPr>
              <w:t> </w:t>
            </w:r>
            <w:r>
              <w:rPr>
                <w:w w:val="105"/>
                <w:sz w:val="16"/>
              </w:rPr>
              <w:t>de</w:t>
            </w:r>
            <w:r>
              <w:rPr>
                <w:spacing w:val="13"/>
                <w:w w:val="105"/>
                <w:sz w:val="16"/>
              </w:rPr>
              <w:t> </w:t>
            </w:r>
            <w:r>
              <w:rPr>
                <w:w w:val="105"/>
                <w:sz w:val="16"/>
              </w:rPr>
              <w:t>segurança</w:t>
            </w:r>
            <w:r>
              <w:rPr>
                <w:spacing w:val="14"/>
                <w:w w:val="105"/>
                <w:sz w:val="16"/>
              </w:rPr>
              <w:t> </w:t>
            </w:r>
            <w:r>
              <w:rPr>
                <w:w w:val="105"/>
                <w:sz w:val="16"/>
              </w:rPr>
              <w:t>para</w:t>
            </w:r>
            <w:r>
              <w:rPr>
                <w:spacing w:val="13"/>
                <w:w w:val="105"/>
                <w:sz w:val="16"/>
              </w:rPr>
              <w:t> </w:t>
            </w:r>
            <w:r>
              <w:rPr>
                <w:w w:val="105"/>
                <w:sz w:val="16"/>
              </w:rPr>
              <w:t>uso</w:t>
            </w:r>
            <w:r>
              <w:rPr>
                <w:spacing w:val="13"/>
                <w:w w:val="105"/>
                <w:sz w:val="16"/>
              </w:rPr>
              <w:t> </w:t>
            </w:r>
            <w:r>
              <w:rPr>
                <w:w w:val="105"/>
                <w:sz w:val="16"/>
              </w:rPr>
              <w:t>em</w:t>
            </w:r>
            <w:r>
              <w:rPr>
                <w:spacing w:val="13"/>
                <w:w w:val="105"/>
                <w:sz w:val="16"/>
              </w:rPr>
              <w:t> </w:t>
            </w:r>
            <w:r>
              <w:rPr>
                <w:w w:val="105"/>
                <w:sz w:val="16"/>
              </w:rPr>
              <w:t>tubo</w:t>
            </w:r>
            <w:r>
              <w:rPr>
                <w:spacing w:val="13"/>
                <w:w w:val="105"/>
                <w:sz w:val="16"/>
              </w:rPr>
              <w:t> </w:t>
            </w:r>
            <w:r>
              <w:rPr>
                <w:w w:val="105"/>
                <w:sz w:val="16"/>
              </w:rPr>
              <w:t>endotraqueal.</w:t>
            </w:r>
            <w:r>
              <w:rPr>
                <w:spacing w:val="14"/>
                <w:w w:val="105"/>
                <w:sz w:val="16"/>
              </w:rPr>
              <w:t> </w:t>
            </w:r>
            <w:r>
              <w:rPr>
                <w:w w:val="105"/>
                <w:sz w:val="16"/>
              </w:rPr>
              <w:t>Estéril</w:t>
            </w:r>
            <w:r>
              <w:rPr>
                <w:spacing w:val="13"/>
                <w:w w:val="105"/>
                <w:sz w:val="16"/>
              </w:rPr>
              <w:t> </w:t>
            </w:r>
            <w:r>
              <w:rPr>
                <w:w w:val="105"/>
                <w:sz w:val="16"/>
              </w:rPr>
              <w:t>e</w:t>
            </w:r>
            <w:r>
              <w:rPr>
                <w:spacing w:val="13"/>
                <w:w w:val="105"/>
                <w:sz w:val="16"/>
              </w:rPr>
              <w:t> </w:t>
            </w:r>
            <w:r>
              <w:rPr>
                <w:w w:val="105"/>
                <w:sz w:val="16"/>
              </w:rPr>
              <w:t>descartável.</w:t>
            </w:r>
            <w:r>
              <w:rPr>
                <w:spacing w:val="13"/>
                <w:w w:val="105"/>
                <w:sz w:val="16"/>
              </w:rPr>
              <w:t> </w:t>
            </w:r>
            <w:r>
              <w:rPr>
                <w:spacing w:val="-2"/>
                <w:w w:val="105"/>
                <w:sz w:val="16"/>
              </w:rPr>
              <w:t>Embalagem</w:t>
            </w:r>
          </w:p>
          <w:p>
            <w:pPr>
              <w:pStyle w:val="TableParagraph"/>
              <w:spacing w:line="176" w:lineRule="exact" w:before="1"/>
              <w:ind w:left="9"/>
              <w:rPr>
                <w:sz w:val="16"/>
              </w:rPr>
            </w:pPr>
            <w:r>
              <w:rPr>
                <w:spacing w:val="-2"/>
                <w:w w:val="105"/>
                <w:sz w:val="16"/>
              </w:rPr>
              <w:t>individual.</w:t>
            </w:r>
          </w:p>
        </w:tc>
        <w:tc>
          <w:tcPr>
            <w:tcW w:w="1914" w:type="dxa"/>
          </w:tcPr>
          <w:p>
            <w:pPr>
              <w:pStyle w:val="TableParagraph"/>
              <w:spacing w:before="175"/>
              <w:rPr>
                <w:b/>
                <w:sz w:val="16"/>
              </w:rPr>
            </w:pPr>
          </w:p>
          <w:p>
            <w:pPr>
              <w:pStyle w:val="TableParagraph"/>
              <w:ind w:left="10" w:right="4"/>
              <w:jc w:val="center"/>
              <w:rPr>
                <w:sz w:val="16"/>
              </w:rPr>
            </w:pPr>
            <w:r>
              <w:rPr>
                <w:spacing w:val="-2"/>
                <w:w w:val="105"/>
                <w:sz w:val="16"/>
              </w:rPr>
              <w:t>34,9340</w:t>
            </w:r>
          </w:p>
        </w:tc>
        <w:tc>
          <w:tcPr>
            <w:tcW w:w="2589" w:type="dxa"/>
          </w:tcPr>
          <w:p>
            <w:pPr>
              <w:pStyle w:val="TableParagraph"/>
              <w:spacing w:before="175"/>
              <w:rPr>
                <w:b/>
                <w:sz w:val="16"/>
              </w:rPr>
            </w:pPr>
          </w:p>
          <w:p>
            <w:pPr>
              <w:pStyle w:val="TableParagraph"/>
              <w:ind w:left="14" w:right="1"/>
              <w:jc w:val="center"/>
              <w:rPr>
                <w:sz w:val="16"/>
              </w:rPr>
            </w:pPr>
            <w:r>
              <w:rPr>
                <w:spacing w:val="-5"/>
                <w:w w:val="105"/>
                <w:sz w:val="16"/>
              </w:rPr>
              <w:t>52</w:t>
            </w:r>
          </w:p>
        </w:tc>
        <w:tc>
          <w:tcPr>
            <w:tcW w:w="2064" w:type="dxa"/>
            <w:tcBorders>
              <w:right w:val="single" w:sz="6" w:space="0" w:color="808080"/>
            </w:tcBorders>
          </w:tcPr>
          <w:p>
            <w:pPr>
              <w:pStyle w:val="TableParagraph"/>
              <w:spacing w:before="175"/>
              <w:rPr>
                <w:b/>
                <w:sz w:val="16"/>
              </w:rPr>
            </w:pPr>
          </w:p>
          <w:p>
            <w:pPr>
              <w:pStyle w:val="TableParagraph"/>
              <w:ind w:left="5" w:right="4"/>
              <w:jc w:val="center"/>
              <w:rPr>
                <w:sz w:val="16"/>
              </w:rPr>
            </w:pPr>
            <w:r>
              <w:rPr>
                <w:spacing w:val="-2"/>
                <w:w w:val="105"/>
                <w:sz w:val="16"/>
              </w:rPr>
              <w:t>1.816,57</w:t>
            </w:r>
          </w:p>
        </w:tc>
      </w:tr>
      <w:tr>
        <w:trPr>
          <w:trHeight w:val="864" w:hRule="atLeast"/>
        </w:trPr>
        <w:tc>
          <w:tcPr>
            <w:tcW w:w="613" w:type="dxa"/>
            <w:tcBorders>
              <w:left w:val="single" w:sz="6" w:space="0" w:color="2A2A2A"/>
              <w:bottom w:val="nil"/>
            </w:tcBorders>
          </w:tcPr>
          <w:p>
            <w:pPr>
              <w:pStyle w:val="TableParagraph"/>
              <w:spacing w:before="22"/>
              <w:ind w:left="41"/>
              <w:jc w:val="center"/>
              <w:rPr>
                <w:sz w:val="16"/>
              </w:rPr>
            </w:pPr>
            <w:r>
              <w:rPr>
                <w:spacing w:val="-10"/>
                <w:w w:val="105"/>
                <w:sz w:val="16"/>
              </w:rPr>
              <w:t>7</w:t>
            </w:r>
          </w:p>
        </w:tc>
        <w:tc>
          <w:tcPr>
            <w:tcW w:w="626" w:type="dxa"/>
            <w:tcBorders>
              <w:bottom w:val="nil"/>
            </w:tcBorders>
          </w:tcPr>
          <w:p>
            <w:pPr>
              <w:pStyle w:val="TableParagraph"/>
              <w:spacing w:before="22"/>
              <w:ind w:left="17"/>
              <w:jc w:val="center"/>
              <w:rPr>
                <w:sz w:val="16"/>
              </w:rPr>
            </w:pPr>
            <w:r>
              <w:rPr>
                <w:spacing w:val="-4"/>
                <w:w w:val="105"/>
                <w:sz w:val="16"/>
              </w:rPr>
              <w:t>98132</w:t>
            </w:r>
          </w:p>
        </w:tc>
        <w:tc>
          <w:tcPr>
            <w:tcW w:w="6740" w:type="dxa"/>
            <w:tcBorders>
              <w:bottom w:val="nil"/>
            </w:tcBorders>
          </w:tcPr>
          <w:p>
            <w:pPr>
              <w:pStyle w:val="TableParagraph"/>
              <w:spacing w:line="292" w:lineRule="auto" w:before="22"/>
              <w:ind w:left="9" w:right="-15"/>
              <w:jc w:val="both"/>
              <w:rPr>
                <w:sz w:val="16"/>
              </w:rPr>
            </w:pPr>
            <w:r>
              <w:rPr>
                <w:w w:val="105"/>
                <w:sz w:val="16"/>
              </w:rPr>
              <w:t>Máscara</w:t>
            </w:r>
            <w:r>
              <w:rPr>
                <w:w w:val="105"/>
                <w:sz w:val="16"/>
              </w:rPr>
              <w:t> descartável,</w:t>
            </w:r>
            <w:r>
              <w:rPr>
                <w:w w:val="105"/>
                <w:sz w:val="16"/>
              </w:rPr>
              <w:t> específica</w:t>
            </w:r>
            <w:r>
              <w:rPr>
                <w:w w:val="105"/>
                <w:sz w:val="16"/>
              </w:rPr>
              <w:t> para</w:t>
            </w:r>
            <w:r>
              <w:rPr>
                <w:w w:val="105"/>
                <w:sz w:val="16"/>
              </w:rPr>
              <w:t> isolamento</w:t>
            </w:r>
            <w:r>
              <w:rPr>
                <w:w w:val="105"/>
                <w:sz w:val="16"/>
              </w:rPr>
              <w:t> respiratório,</w:t>
            </w:r>
            <w:r>
              <w:rPr>
                <w:w w:val="105"/>
                <w:sz w:val="16"/>
              </w:rPr>
              <w:t> tipo</w:t>
            </w:r>
            <w:r>
              <w:rPr>
                <w:w w:val="105"/>
                <w:sz w:val="16"/>
              </w:rPr>
              <w:t> PFF2,</w:t>
            </w:r>
            <w:r>
              <w:rPr>
                <w:w w:val="105"/>
                <w:sz w:val="16"/>
              </w:rPr>
              <w:t> fechada,</w:t>
            </w:r>
            <w:r>
              <w:rPr>
                <w:w w:val="105"/>
                <w:sz w:val="16"/>
              </w:rPr>
              <w:t> tipo</w:t>
            </w:r>
            <w:r>
              <w:rPr>
                <w:w w:val="105"/>
                <w:sz w:val="16"/>
              </w:rPr>
              <w:t> personal respirador, composta de não-tecido moldado em fibras sintéticas por um processo sem resina, parte intermediária com</w:t>
            </w:r>
            <w:r>
              <w:rPr>
                <w:spacing w:val="1"/>
                <w:w w:val="105"/>
                <w:sz w:val="16"/>
              </w:rPr>
              <w:t> </w:t>
            </w:r>
            <w:r>
              <w:rPr>
                <w:w w:val="105"/>
                <w:sz w:val="16"/>
              </w:rPr>
              <w:t>meio</w:t>
            </w:r>
            <w:r>
              <w:rPr>
                <w:spacing w:val="1"/>
                <w:w w:val="105"/>
                <w:sz w:val="16"/>
              </w:rPr>
              <w:t> </w:t>
            </w:r>
            <w:r>
              <w:rPr>
                <w:w w:val="105"/>
                <w:sz w:val="16"/>
              </w:rPr>
              <w:t>filtrante composto</w:t>
            </w:r>
            <w:r>
              <w:rPr>
                <w:spacing w:val="1"/>
                <w:w w:val="105"/>
                <w:sz w:val="16"/>
              </w:rPr>
              <w:t> </w:t>
            </w:r>
            <w:r>
              <w:rPr>
                <w:w w:val="105"/>
                <w:sz w:val="16"/>
              </w:rPr>
              <w:t>por</w:t>
            </w:r>
            <w:r>
              <w:rPr>
                <w:spacing w:val="1"/>
                <w:w w:val="105"/>
                <w:sz w:val="16"/>
              </w:rPr>
              <w:t> </w:t>
            </w:r>
            <w:r>
              <w:rPr>
                <w:w w:val="105"/>
                <w:sz w:val="16"/>
              </w:rPr>
              <w:t>microfibras tratadas</w:t>
            </w:r>
            <w:r>
              <w:rPr>
                <w:spacing w:val="1"/>
                <w:w w:val="105"/>
                <w:sz w:val="16"/>
              </w:rPr>
              <w:t> </w:t>
            </w:r>
            <w:r>
              <w:rPr>
                <w:w w:val="105"/>
                <w:sz w:val="16"/>
              </w:rPr>
              <w:t>eletrostaticamente,</w:t>
            </w:r>
            <w:r>
              <w:rPr>
                <w:spacing w:val="1"/>
                <w:w w:val="105"/>
                <w:sz w:val="16"/>
              </w:rPr>
              <w:t> </w:t>
            </w:r>
            <w:r>
              <w:rPr>
                <w:w w:val="105"/>
                <w:sz w:val="16"/>
              </w:rPr>
              <w:t>filtro</w:t>
            </w:r>
            <w:r>
              <w:rPr>
                <w:spacing w:val="1"/>
                <w:w w:val="105"/>
                <w:sz w:val="16"/>
              </w:rPr>
              <w:t> </w:t>
            </w:r>
            <w:r>
              <w:rPr>
                <w:w w:val="105"/>
                <w:sz w:val="16"/>
              </w:rPr>
              <w:t>com </w:t>
            </w:r>
            <w:r>
              <w:rPr>
                <w:spacing w:val="-10"/>
                <w:w w:val="105"/>
                <w:sz w:val="16"/>
              </w:rPr>
              <w:t>≥</w:t>
            </w:r>
          </w:p>
        </w:tc>
        <w:tc>
          <w:tcPr>
            <w:tcW w:w="1914" w:type="dxa"/>
            <w:tcBorders>
              <w:bottom w:val="nil"/>
            </w:tcBorders>
          </w:tcPr>
          <w:p>
            <w:pPr>
              <w:pStyle w:val="TableParagraph"/>
              <w:spacing w:before="22"/>
              <w:ind w:left="10" w:right="4"/>
              <w:jc w:val="center"/>
              <w:rPr>
                <w:sz w:val="16"/>
              </w:rPr>
            </w:pPr>
            <w:r>
              <w:rPr>
                <w:spacing w:val="-2"/>
                <w:w w:val="105"/>
                <w:sz w:val="16"/>
              </w:rPr>
              <w:t>1,9000</w:t>
            </w:r>
          </w:p>
        </w:tc>
        <w:tc>
          <w:tcPr>
            <w:tcW w:w="2589" w:type="dxa"/>
            <w:tcBorders>
              <w:bottom w:val="nil"/>
            </w:tcBorders>
          </w:tcPr>
          <w:p>
            <w:pPr>
              <w:pStyle w:val="TableParagraph"/>
              <w:spacing w:before="22"/>
              <w:ind w:left="14" w:right="2"/>
              <w:jc w:val="center"/>
              <w:rPr>
                <w:sz w:val="16"/>
              </w:rPr>
            </w:pPr>
            <w:r>
              <w:rPr>
                <w:spacing w:val="-2"/>
                <w:w w:val="105"/>
                <w:sz w:val="16"/>
              </w:rPr>
              <w:t>12.800</w:t>
            </w:r>
          </w:p>
        </w:tc>
        <w:tc>
          <w:tcPr>
            <w:tcW w:w="2064" w:type="dxa"/>
            <w:tcBorders>
              <w:bottom w:val="nil"/>
              <w:right w:val="single" w:sz="6" w:space="0" w:color="808080"/>
            </w:tcBorders>
          </w:tcPr>
          <w:p>
            <w:pPr>
              <w:pStyle w:val="TableParagraph"/>
              <w:spacing w:before="22"/>
              <w:ind w:left="5" w:right="4"/>
              <w:jc w:val="center"/>
              <w:rPr>
                <w:sz w:val="16"/>
              </w:rPr>
            </w:pPr>
            <w:r>
              <w:rPr>
                <w:spacing w:val="-2"/>
                <w:w w:val="105"/>
                <w:sz w:val="16"/>
              </w:rPr>
              <w:t>24.320,00</w:t>
            </w:r>
          </w:p>
        </w:tc>
      </w:tr>
    </w:tbl>
    <w:p>
      <w:pPr>
        <w:pStyle w:val="TableParagraph"/>
        <w:spacing w:after="0"/>
        <w:jc w:val="center"/>
        <w:rPr>
          <w:sz w:val="16"/>
        </w:rPr>
        <w:sectPr>
          <w:pgSz w:w="15840" w:h="24480"/>
          <w:pgMar w:top="520" w:bottom="280" w:left="360" w:right="360"/>
        </w:sectPr>
      </w:pPr>
    </w:p>
    <w:tbl>
      <w:tblPr>
        <w:tblW w:w="0" w:type="auto"/>
        <w:jc w:val="left"/>
        <w:tblInd w:w="325"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13"/>
        <w:gridCol w:w="626"/>
        <w:gridCol w:w="6740"/>
        <w:gridCol w:w="1914"/>
        <w:gridCol w:w="2589"/>
        <w:gridCol w:w="2064"/>
      </w:tblGrid>
      <w:tr>
        <w:trPr>
          <w:trHeight w:val="896" w:hRule="atLeast"/>
        </w:trPr>
        <w:tc>
          <w:tcPr>
            <w:tcW w:w="613" w:type="dxa"/>
            <w:tcBorders>
              <w:top w:val="nil"/>
              <w:bottom w:val="double" w:sz="6" w:space="0" w:color="2A2A2A"/>
              <w:right w:val="double" w:sz="6" w:space="0" w:color="2A2A2A"/>
            </w:tcBorders>
          </w:tcPr>
          <w:p>
            <w:pPr>
              <w:pStyle w:val="TableParagraph"/>
              <w:rPr>
                <w:sz w:val="16"/>
              </w:rPr>
            </w:pPr>
          </w:p>
        </w:tc>
        <w:tc>
          <w:tcPr>
            <w:tcW w:w="626" w:type="dxa"/>
            <w:tcBorders>
              <w:top w:val="nil"/>
              <w:left w:val="double" w:sz="6" w:space="0" w:color="2A2A2A"/>
              <w:bottom w:val="double" w:sz="6" w:space="0" w:color="2A2A2A"/>
              <w:right w:val="double" w:sz="6" w:space="0" w:color="2A2A2A"/>
            </w:tcBorders>
          </w:tcPr>
          <w:p>
            <w:pPr>
              <w:pStyle w:val="TableParagraph"/>
              <w:rPr>
                <w:sz w:val="16"/>
              </w:rPr>
            </w:pPr>
          </w:p>
        </w:tc>
        <w:tc>
          <w:tcPr>
            <w:tcW w:w="6740" w:type="dxa"/>
            <w:tcBorders>
              <w:top w:val="nil"/>
              <w:left w:val="double" w:sz="6" w:space="0" w:color="2A2A2A"/>
              <w:bottom w:val="double" w:sz="6" w:space="0" w:color="2A2A2A"/>
              <w:right w:val="double" w:sz="6" w:space="0" w:color="2A2A2A"/>
            </w:tcBorders>
          </w:tcPr>
          <w:p>
            <w:pPr>
              <w:pStyle w:val="TableParagraph"/>
              <w:spacing w:line="292" w:lineRule="auto" w:before="25"/>
              <w:ind w:left="9" w:right="-15"/>
              <w:jc w:val="both"/>
              <w:rPr>
                <w:sz w:val="16"/>
              </w:rPr>
            </w:pPr>
            <w:r>
              <w:rPr>
                <w:w w:val="105"/>
                <w:sz w:val="16"/>
              </w:rPr>
              <w:t>95%</w:t>
            </w:r>
            <w:r>
              <w:rPr>
                <w:w w:val="105"/>
                <w:sz w:val="16"/>
              </w:rPr>
              <w:t> de</w:t>
            </w:r>
            <w:r>
              <w:rPr>
                <w:w w:val="105"/>
                <w:sz w:val="16"/>
              </w:rPr>
              <w:t> eficiência</w:t>
            </w:r>
            <w:r>
              <w:rPr>
                <w:w w:val="105"/>
                <w:sz w:val="16"/>
              </w:rPr>
              <w:t> para</w:t>
            </w:r>
            <w:r>
              <w:rPr>
                <w:w w:val="105"/>
                <w:sz w:val="16"/>
              </w:rPr>
              <w:t> partículas</w:t>
            </w:r>
            <w:r>
              <w:rPr>
                <w:w w:val="105"/>
                <w:sz w:val="16"/>
              </w:rPr>
              <w:t> maiores</w:t>
            </w:r>
            <w:r>
              <w:rPr>
                <w:w w:val="105"/>
                <w:sz w:val="16"/>
              </w:rPr>
              <w:t> que</w:t>
            </w:r>
            <w:r>
              <w:rPr>
                <w:w w:val="105"/>
                <w:sz w:val="16"/>
              </w:rPr>
              <w:t> 0,3µm</w:t>
            </w:r>
            <w:r>
              <w:rPr>
                <w:w w:val="105"/>
                <w:sz w:val="16"/>
              </w:rPr>
              <w:t> de</w:t>
            </w:r>
            <w:r>
              <w:rPr>
                <w:w w:val="105"/>
                <w:sz w:val="16"/>
              </w:rPr>
              <w:t> diâmetro.</w:t>
            </w:r>
            <w:r>
              <w:rPr>
                <w:w w:val="105"/>
                <w:sz w:val="16"/>
              </w:rPr>
              <w:t> Com</w:t>
            </w:r>
            <w:r>
              <w:rPr>
                <w:w w:val="105"/>
                <w:sz w:val="16"/>
              </w:rPr>
              <w:t> dispositivo</w:t>
            </w:r>
            <w:r>
              <w:rPr>
                <w:w w:val="105"/>
                <w:sz w:val="16"/>
              </w:rPr>
              <w:t> para</w:t>
            </w:r>
            <w:r>
              <w:rPr>
                <w:w w:val="105"/>
                <w:sz w:val="16"/>
              </w:rPr>
              <w:t> ajuste nasal fixado no corpo da máscara, tiras laterais com comprimento adequado para fixação e perfeito ajuste</w:t>
            </w:r>
            <w:r>
              <w:rPr>
                <w:spacing w:val="10"/>
                <w:w w:val="105"/>
                <w:sz w:val="16"/>
              </w:rPr>
              <w:t> </w:t>
            </w:r>
            <w:r>
              <w:rPr>
                <w:w w:val="105"/>
                <w:sz w:val="16"/>
              </w:rPr>
              <w:t>facial.</w:t>
            </w:r>
            <w:r>
              <w:rPr>
                <w:spacing w:val="1"/>
                <w:w w:val="105"/>
                <w:sz w:val="16"/>
              </w:rPr>
              <w:t> </w:t>
            </w:r>
            <w:r>
              <w:rPr>
                <w:w w:val="105"/>
                <w:sz w:val="16"/>
              </w:rPr>
              <w:t>Atóxica,</w:t>
            </w:r>
            <w:r>
              <w:rPr>
                <w:spacing w:val="11"/>
                <w:w w:val="105"/>
                <w:sz w:val="16"/>
              </w:rPr>
              <w:t> </w:t>
            </w:r>
            <w:r>
              <w:rPr>
                <w:w w:val="105"/>
                <w:sz w:val="16"/>
              </w:rPr>
              <w:t>hipoalérgica</w:t>
            </w:r>
            <w:r>
              <w:rPr>
                <w:spacing w:val="10"/>
                <w:w w:val="105"/>
                <w:sz w:val="16"/>
              </w:rPr>
              <w:t> </w:t>
            </w:r>
            <w:r>
              <w:rPr>
                <w:w w:val="105"/>
                <w:sz w:val="16"/>
              </w:rPr>
              <w:t>e</w:t>
            </w:r>
            <w:r>
              <w:rPr>
                <w:spacing w:val="10"/>
                <w:w w:val="105"/>
                <w:sz w:val="16"/>
              </w:rPr>
              <w:t> </w:t>
            </w:r>
            <w:r>
              <w:rPr>
                <w:w w:val="105"/>
                <w:sz w:val="16"/>
              </w:rPr>
              <w:t>inodora.</w:t>
            </w:r>
            <w:r>
              <w:rPr>
                <w:spacing w:val="10"/>
                <w:w w:val="105"/>
                <w:sz w:val="16"/>
              </w:rPr>
              <w:t> </w:t>
            </w:r>
            <w:r>
              <w:rPr>
                <w:w w:val="105"/>
                <w:sz w:val="16"/>
              </w:rPr>
              <w:t>O</w:t>
            </w:r>
            <w:r>
              <w:rPr>
                <w:spacing w:val="10"/>
                <w:w w:val="105"/>
                <w:sz w:val="16"/>
              </w:rPr>
              <w:t> </w:t>
            </w:r>
            <w:r>
              <w:rPr>
                <w:w w:val="105"/>
                <w:sz w:val="16"/>
              </w:rPr>
              <w:t>material</w:t>
            </w:r>
            <w:r>
              <w:rPr>
                <w:spacing w:val="10"/>
                <w:w w:val="105"/>
                <w:sz w:val="16"/>
              </w:rPr>
              <w:t> </w:t>
            </w:r>
            <w:r>
              <w:rPr>
                <w:w w:val="105"/>
                <w:sz w:val="16"/>
              </w:rPr>
              <w:t>deve</w:t>
            </w:r>
            <w:r>
              <w:rPr>
                <w:spacing w:val="11"/>
                <w:w w:val="105"/>
                <w:sz w:val="16"/>
              </w:rPr>
              <w:t> </w:t>
            </w:r>
            <w:r>
              <w:rPr>
                <w:w w:val="105"/>
                <w:sz w:val="16"/>
              </w:rPr>
              <w:t>estar</w:t>
            </w:r>
            <w:r>
              <w:rPr>
                <w:spacing w:val="10"/>
                <w:w w:val="105"/>
                <w:sz w:val="16"/>
              </w:rPr>
              <w:t> </w:t>
            </w:r>
            <w:r>
              <w:rPr>
                <w:w w:val="105"/>
                <w:sz w:val="16"/>
              </w:rPr>
              <w:t>de</w:t>
            </w:r>
            <w:r>
              <w:rPr>
                <w:spacing w:val="10"/>
                <w:w w:val="105"/>
                <w:sz w:val="16"/>
              </w:rPr>
              <w:t> </w:t>
            </w:r>
            <w:r>
              <w:rPr>
                <w:w w:val="105"/>
                <w:sz w:val="16"/>
              </w:rPr>
              <w:t>acordo</w:t>
            </w:r>
            <w:r>
              <w:rPr>
                <w:spacing w:val="10"/>
                <w:w w:val="105"/>
                <w:sz w:val="16"/>
              </w:rPr>
              <w:t> </w:t>
            </w:r>
            <w:r>
              <w:rPr>
                <w:w w:val="105"/>
                <w:sz w:val="16"/>
              </w:rPr>
              <w:t>com</w:t>
            </w:r>
            <w:r>
              <w:rPr>
                <w:spacing w:val="10"/>
                <w:w w:val="105"/>
                <w:sz w:val="16"/>
              </w:rPr>
              <w:t> </w:t>
            </w:r>
            <w:r>
              <w:rPr>
                <w:w w:val="105"/>
                <w:sz w:val="16"/>
              </w:rPr>
              <w:t>a</w:t>
            </w:r>
            <w:r>
              <w:rPr>
                <w:spacing w:val="10"/>
                <w:w w:val="105"/>
                <w:sz w:val="16"/>
              </w:rPr>
              <w:t> </w:t>
            </w:r>
            <w:r>
              <w:rPr>
                <w:w w:val="105"/>
                <w:sz w:val="16"/>
              </w:rPr>
              <w:t>norma</w:t>
            </w:r>
            <w:r>
              <w:rPr>
                <w:spacing w:val="11"/>
                <w:w w:val="105"/>
                <w:sz w:val="16"/>
              </w:rPr>
              <w:t> </w:t>
            </w:r>
            <w:r>
              <w:rPr>
                <w:spacing w:val="-5"/>
                <w:w w:val="105"/>
                <w:sz w:val="16"/>
              </w:rPr>
              <w:t>NBR</w:t>
            </w:r>
          </w:p>
          <w:p>
            <w:pPr>
              <w:pStyle w:val="TableParagraph"/>
              <w:spacing w:line="176" w:lineRule="exact" w:before="2"/>
              <w:ind w:left="9"/>
              <w:jc w:val="both"/>
              <w:rPr>
                <w:sz w:val="16"/>
              </w:rPr>
            </w:pPr>
            <w:r>
              <w:rPr>
                <w:w w:val="105"/>
                <w:sz w:val="16"/>
              </w:rPr>
              <w:t>13698/2011</w:t>
            </w:r>
            <w:r>
              <w:rPr>
                <w:spacing w:val="-7"/>
                <w:w w:val="105"/>
                <w:sz w:val="16"/>
              </w:rPr>
              <w:t> </w:t>
            </w:r>
            <w:r>
              <w:rPr>
                <w:w w:val="105"/>
                <w:sz w:val="16"/>
              </w:rPr>
              <w:t>e</w:t>
            </w:r>
            <w:r>
              <w:rPr>
                <w:spacing w:val="-7"/>
                <w:w w:val="105"/>
                <w:sz w:val="16"/>
              </w:rPr>
              <w:t> </w:t>
            </w:r>
            <w:r>
              <w:rPr>
                <w:w w:val="105"/>
                <w:sz w:val="16"/>
              </w:rPr>
              <w:t>possuir</w:t>
            </w:r>
            <w:r>
              <w:rPr>
                <w:spacing w:val="-7"/>
                <w:w w:val="105"/>
                <w:sz w:val="16"/>
              </w:rPr>
              <w:t> </w:t>
            </w:r>
            <w:r>
              <w:rPr>
                <w:w w:val="105"/>
                <w:sz w:val="16"/>
              </w:rPr>
              <w:t>C.A.</w:t>
            </w:r>
            <w:r>
              <w:rPr>
                <w:spacing w:val="-6"/>
                <w:w w:val="105"/>
                <w:sz w:val="16"/>
              </w:rPr>
              <w:t> </w:t>
            </w:r>
            <w:r>
              <w:rPr>
                <w:w w:val="105"/>
                <w:sz w:val="16"/>
              </w:rPr>
              <w:t>do</w:t>
            </w:r>
            <w:r>
              <w:rPr>
                <w:spacing w:val="-7"/>
                <w:w w:val="105"/>
                <w:sz w:val="16"/>
              </w:rPr>
              <w:t> </w:t>
            </w:r>
            <w:r>
              <w:rPr>
                <w:w w:val="105"/>
                <w:sz w:val="16"/>
              </w:rPr>
              <w:t>Ministério</w:t>
            </w:r>
            <w:r>
              <w:rPr>
                <w:spacing w:val="-7"/>
                <w:w w:val="105"/>
                <w:sz w:val="16"/>
              </w:rPr>
              <w:t> </w:t>
            </w:r>
            <w:r>
              <w:rPr>
                <w:w w:val="105"/>
                <w:sz w:val="16"/>
              </w:rPr>
              <w:t>do</w:t>
            </w:r>
            <w:r>
              <w:rPr>
                <w:spacing w:val="-9"/>
                <w:w w:val="105"/>
                <w:sz w:val="16"/>
              </w:rPr>
              <w:t> </w:t>
            </w:r>
            <w:r>
              <w:rPr>
                <w:w w:val="105"/>
                <w:sz w:val="16"/>
              </w:rPr>
              <w:t>Trabalho,</w:t>
            </w:r>
            <w:r>
              <w:rPr>
                <w:spacing w:val="-7"/>
                <w:w w:val="105"/>
                <w:sz w:val="16"/>
              </w:rPr>
              <w:t> </w:t>
            </w:r>
            <w:r>
              <w:rPr>
                <w:w w:val="105"/>
                <w:sz w:val="16"/>
              </w:rPr>
              <w:t>conforme</w:t>
            </w:r>
            <w:r>
              <w:rPr>
                <w:spacing w:val="-7"/>
                <w:w w:val="105"/>
                <w:sz w:val="16"/>
              </w:rPr>
              <w:t> </w:t>
            </w:r>
            <w:r>
              <w:rPr>
                <w:spacing w:val="-4"/>
                <w:w w:val="105"/>
                <w:sz w:val="16"/>
              </w:rPr>
              <w:t>NR6.</w:t>
            </w:r>
          </w:p>
        </w:tc>
        <w:tc>
          <w:tcPr>
            <w:tcW w:w="1914" w:type="dxa"/>
            <w:tcBorders>
              <w:top w:val="nil"/>
              <w:left w:val="double" w:sz="6" w:space="0" w:color="2A2A2A"/>
              <w:bottom w:val="double" w:sz="6" w:space="0" w:color="2A2A2A"/>
              <w:right w:val="double" w:sz="6" w:space="0" w:color="2A2A2A"/>
            </w:tcBorders>
          </w:tcPr>
          <w:p>
            <w:pPr>
              <w:pStyle w:val="TableParagraph"/>
              <w:rPr>
                <w:sz w:val="16"/>
              </w:rPr>
            </w:pPr>
          </w:p>
        </w:tc>
        <w:tc>
          <w:tcPr>
            <w:tcW w:w="2589" w:type="dxa"/>
            <w:tcBorders>
              <w:top w:val="nil"/>
              <w:left w:val="double" w:sz="6" w:space="0" w:color="2A2A2A"/>
              <w:bottom w:val="double" w:sz="6" w:space="0" w:color="2A2A2A"/>
              <w:right w:val="double" w:sz="6" w:space="0" w:color="2A2A2A"/>
            </w:tcBorders>
          </w:tcPr>
          <w:p>
            <w:pPr>
              <w:pStyle w:val="TableParagraph"/>
              <w:rPr>
                <w:sz w:val="16"/>
              </w:rPr>
            </w:pPr>
          </w:p>
        </w:tc>
        <w:tc>
          <w:tcPr>
            <w:tcW w:w="2064" w:type="dxa"/>
            <w:tcBorders>
              <w:top w:val="nil"/>
              <w:left w:val="double" w:sz="6" w:space="0" w:color="2A2A2A"/>
              <w:bottom w:val="double" w:sz="6" w:space="0" w:color="2A2A2A"/>
              <w:right w:val="single" w:sz="6" w:space="0" w:color="808080"/>
            </w:tcBorders>
          </w:tcPr>
          <w:p>
            <w:pPr>
              <w:pStyle w:val="TableParagraph"/>
              <w:rPr>
                <w:sz w:val="16"/>
              </w:rPr>
            </w:pPr>
          </w:p>
        </w:tc>
      </w:tr>
      <w:tr>
        <w:trPr>
          <w:trHeight w:val="892" w:hRule="atLeast"/>
        </w:trPr>
        <w:tc>
          <w:tcPr>
            <w:tcW w:w="613" w:type="dxa"/>
            <w:tcBorders>
              <w:top w:val="double" w:sz="6" w:space="0" w:color="2A2A2A"/>
              <w:bottom w:val="double" w:sz="6" w:space="0" w:color="2A2A2A"/>
              <w:right w:val="double" w:sz="6" w:space="0" w:color="2A2A2A"/>
            </w:tcBorders>
          </w:tcPr>
          <w:p>
            <w:pPr>
              <w:pStyle w:val="TableParagraph"/>
              <w:spacing w:before="175"/>
              <w:rPr>
                <w:b/>
                <w:sz w:val="16"/>
              </w:rPr>
            </w:pPr>
          </w:p>
          <w:p>
            <w:pPr>
              <w:pStyle w:val="TableParagraph"/>
              <w:ind w:left="41"/>
              <w:jc w:val="center"/>
              <w:rPr>
                <w:sz w:val="16"/>
              </w:rPr>
            </w:pPr>
            <w:r>
              <w:rPr>
                <w:spacing w:val="-10"/>
                <w:w w:val="105"/>
                <w:sz w:val="16"/>
              </w:rPr>
              <w:t>8</w:t>
            </w:r>
          </w:p>
        </w:tc>
        <w:tc>
          <w:tcPr>
            <w:tcW w:w="626" w:type="dxa"/>
            <w:tcBorders>
              <w:top w:val="double" w:sz="6" w:space="0" w:color="2A2A2A"/>
              <w:left w:val="double" w:sz="6" w:space="0" w:color="2A2A2A"/>
              <w:bottom w:val="double" w:sz="6" w:space="0" w:color="2A2A2A"/>
              <w:right w:val="double" w:sz="6" w:space="0" w:color="2A2A2A"/>
            </w:tcBorders>
          </w:tcPr>
          <w:p>
            <w:pPr>
              <w:pStyle w:val="TableParagraph"/>
              <w:spacing w:before="175"/>
              <w:rPr>
                <w:b/>
                <w:sz w:val="16"/>
              </w:rPr>
            </w:pPr>
          </w:p>
          <w:p>
            <w:pPr>
              <w:pStyle w:val="TableParagraph"/>
              <w:ind w:left="90"/>
              <w:rPr>
                <w:sz w:val="16"/>
              </w:rPr>
            </w:pPr>
            <w:r>
              <w:rPr>
                <w:spacing w:val="-4"/>
                <w:w w:val="105"/>
                <w:sz w:val="16"/>
              </w:rPr>
              <w:t>24373</w:t>
            </w:r>
          </w:p>
        </w:tc>
        <w:tc>
          <w:tcPr>
            <w:tcW w:w="6740" w:type="dxa"/>
            <w:tcBorders>
              <w:top w:val="double" w:sz="6" w:space="0" w:color="2A2A2A"/>
              <w:left w:val="double" w:sz="6" w:space="0" w:color="2A2A2A"/>
              <w:bottom w:val="double" w:sz="6" w:space="0" w:color="2A2A2A"/>
              <w:right w:val="double" w:sz="6" w:space="0" w:color="2A2A2A"/>
            </w:tcBorders>
          </w:tcPr>
          <w:p>
            <w:pPr>
              <w:pStyle w:val="TableParagraph"/>
              <w:spacing w:line="292" w:lineRule="auto" w:before="22"/>
              <w:ind w:left="9" w:right="-15"/>
              <w:jc w:val="both"/>
              <w:rPr>
                <w:sz w:val="16"/>
              </w:rPr>
            </w:pPr>
            <w:r>
              <w:rPr>
                <w:b/>
                <w:w w:val="105"/>
                <w:sz w:val="16"/>
              </w:rPr>
              <w:t>Escova</w:t>
            </w:r>
            <w:r>
              <w:rPr>
                <w:b/>
                <w:w w:val="105"/>
                <w:sz w:val="16"/>
              </w:rPr>
              <w:t> dupla</w:t>
            </w:r>
            <w:r>
              <w:rPr>
                <w:b/>
                <w:w w:val="105"/>
                <w:sz w:val="16"/>
              </w:rPr>
              <w:t> face</w:t>
            </w:r>
            <w:r>
              <w:rPr>
                <w:w w:val="105"/>
                <w:sz w:val="16"/>
              </w:rPr>
              <w:t>,</w:t>
            </w:r>
            <w:r>
              <w:rPr>
                <w:w w:val="105"/>
                <w:sz w:val="16"/>
              </w:rPr>
              <w:t> não</w:t>
            </w:r>
            <w:r>
              <w:rPr>
                <w:w w:val="105"/>
                <w:sz w:val="16"/>
              </w:rPr>
              <w:t> estéril,</w:t>
            </w:r>
            <w:r>
              <w:rPr>
                <w:w w:val="105"/>
                <w:sz w:val="16"/>
              </w:rPr>
              <w:t> para</w:t>
            </w:r>
            <w:r>
              <w:rPr>
                <w:w w:val="105"/>
                <w:sz w:val="16"/>
              </w:rPr>
              <w:t> degermação</w:t>
            </w:r>
            <w:r>
              <w:rPr>
                <w:w w:val="105"/>
                <w:sz w:val="16"/>
              </w:rPr>
              <w:t> da</w:t>
            </w:r>
            <w:r>
              <w:rPr>
                <w:w w:val="105"/>
                <w:sz w:val="16"/>
              </w:rPr>
              <w:t> pele,</w:t>
            </w:r>
            <w:r>
              <w:rPr>
                <w:w w:val="105"/>
                <w:sz w:val="16"/>
              </w:rPr>
              <w:t> impregnada</w:t>
            </w:r>
            <w:r>
              <w:rPr>
                <w:w w:val="105"/>
                <w:sz w:val="16"/>
              </w:rPr>
              <w:t> </w:t>
            </w:r>
            <w:r>
              <w:rPr>
                <w:b/>
                <w:w w:val="105"/>
                <w:sz w:val="16"/>
              </w:rPr>
              <w:t>com</w:t>
            </w:r>
            <w:r>
              <w:rPr>
                <w:b/>
                <w:w w:val="105"/>
                <w:sz w:val="16"/>
              </w:rPr>
              <w:t> 10ml</w:t>
            </w:r>
            <w:r>
              <w:rPr>
                <w:b/>
                <w:w w:val="105"/>
                <w:sz w:val="16"/>
              </w:rPr>
              <w:t> de</w:t>
            </w:r>
            <w:r>
              <w:rPr>
                <w:b/>
                <w:w w:val="105"/>
                <w:sz w:val="16"/>
              </w:rPr>
              <w:t> solução</w:t>
            </w:r>
            <w:r>
              <w:rPr>
                <w:b/>
                <w:w w:val="105"/>
                <w:sz w:val="16"/>
              </w:rPr>
              <w:t> de iodo</w:t>
            </w:r>
            <w:r>
              <w:rPr>
                <w:b/>
                <w:w w:val="105"/>
                <w:sz w:val="16"/>
              </w:rPr>
              <w:t> polividona</w:t>
            </w:r>
            <w:r>
              <w:rPr>
                <w:b/>
                <w:w w:val="105"/>
                <w:sz w:val="16"/>
              </w:rPr>
              <w:t> a</w:t>
            </w:r>
            <w:r>
              <w:rPr>
                <w:b/>
                <w:w w:val="105"/>
                <w:sz w:val="16"/>
              </w:rPr>
              <w:t> 10%</w:t>
            </w:r>
            <w:r>
              <w:rPr>
                <w:w w:val="105"/>
                <w:sz w:val="16"/>
              </w:rPr>
              <w:t>,</w:t>
            </w:r>
            <w:r>
              <w:rPr>
                <w:w w:val="105"/>
                <w:sz w:val="16"/>
              </w:rPr>
              <w:t> descartável,</w:t>
            </w:r>
            <w:r>
              <w:rPr>
                <w:w w:val="105"/>
                <w:sz w:val="16"/>
              </w:rPr>
              <w:t> com</w:t>
            </w:r>
            <w:r>
              <w:rPr>
                <w:w w:val="105"/>
                <w:sz w:val="16"/>
              </w:rPr>
              <w:t> corpo</w:t>
            </w:r>
            <w:r>
              <w:rPr>
                <w:w w:val="105"/>
                <w:sz w:val="16"/>
              </w:rPr>
              <w:t> em</w:t>
            </w:r>
            <w:r>
              <w:rPr>
                <w:w w:val="105"/>
                <w:sz w:val="16"/>
              </w:rPr>
              <w:t> material</w:t>
            </w:r>
            <w:r>
              <w:rPr>
                <w:w w:val="105"/>
                <w:sz w:val="16"/>
              </w:rPr>
              <w:t> plástico,</w:t>
            </w:r>
            <w:r>
              <w:rPr>
                <w:w w:val="105"/>
                <w:sz w:val="16"/>
              </w:rPr>
              <w:t> atóxico,</w:t>
            </w:r>
            <w:r>
              <w:rPr>
                <w:w w:val="105"/>
                <w:sz w:val="16"/>
              </w:rPr>
              <w:t> apirogênico, flexível,</w:t>
            </w:r>
            <w:r>
              <w:rPr>
                <w:spacing w:val="6"/>
                <w:w w:val="105"/>
                <w:sz w:val="16"/>
              </w:rPr>
              <w:t> </w:t>
            </w:r>
            <w:r>
              <w:rPr>
                <w:w w:val="105"/>
                <w:sz w:val="16"/>
              </w:rPr>
              <w:t>livre</w:t>
            </w:r>
            <w:r>
              <w:rPr>
                <w:spacing w:val="7"/>
                <w:w w:val="105"/>
                <w:sz w:val="16"/>
              </w:rPr>
              <w:t> </w:t>
            </w:r>
            <w:r>
              <w:rPr>
                <w:w w:val="105"/>
                <w:sz w:val="16"/>
              </w:rPr>
              <w:t>de</w:t>
            </w:r>
            <w:r>
              <w:rPr>
                <w:spacing w:val="7"/>
                <w:w w:val="105"/>
                <w:sz w:val="16"/>
              </w:rPr>
              <w:t> </w:t>
            </w:r>
            <w:r>
              <w:rPr>
                <w:w w:val="105"/>
                <w:sz w:val="16"/>
              </w:rPr>
              <w:t>defeitos,</w:t>
            </w:r>
            <w:r>
              <w:rPr>
                <w:spacing w:val="6"/>
                <w:w w:val="105"/>
                <w:sz w:val="16"/>
              </w:rPr>
              <w:t> </w:t>
            </w:r>
            <w:r>
              <w:rPr>
                <w:w w:val="105"/>
                <w:sz w:val="16"/>
              </w:rPr>
              <w:t>tendo</w:t>
            </w:r>
            <w:r>
              <w:rPr>
                <w:spacing w:val="7"/>
                <w:w w:val="105"/>
                <w:sz w:val="16"/>
              </w:rPr>
              <w:t> </w:t>
            </w:r>
            <w:r>
              <w:rPr>
                <w:w w:val="105"/>
                <w:sz w:val="16"/>
              </w:rPr>
              <w:t>em</w:t>
            </w:r>
            <w:r>
              <w:rPr>
                <w:spacing w:val="7"/>
                <w:w w:val="105"/>
                <w:sz w:val="16"/>
              </w:rPr>
              <w:t> </w:t>
            </w:r>
            <w:r>
              <w:rPr>
                <w:w w:val="105"/>
                <w:sz w:val="16"/>
              </w:rPr>
              <w:t>uma</w:t>
            </w:r>
            <w:r>
              <w:rPr>
                <w:spacing w:val="7"/>
                <w:w w:val="105"/>
                <w:sz w:val="16"/>
              </w:rPr>
              <w:t> </w:t>
            </w:r>
            <w:r>
              <w:rPr>
                <w:w w:val="105"/>
                <w:sz w:val="16"/>
              </w:rPr>
              <w:t>das</w:t>
            </w:r>
            <w:r>
              <w:rPr>
                <w:spacing w:val="6"/>
                <w:w w:val="105"/>
                <w:sz w:val="16"/>
              </w:rPr>
              <w:t> </w:t>
            </w:r>
            <w:r>
              <w:rPr>
                <w:w w:val="105"/>
                <w:sz w:val="16"/>
              </w:rPr>
              <w:t>faces</w:t>
            </w:r>
            <w:r>
              <w:rPr>
                <w:spacing w:val="7"/>
                <w:w w:val="105"/>
                <w:sz w:val="16"/>
              </w:rPr>
              <w:t> </w:t>
            </w:r>
            <w:r>
              <w:rPr>
                <w:w w:val="105"/>
                <w:sz w:val="16"/>
              </w:rPr>
              <w:t>cerdas</w:t>
            </w:r>
            <w:r>
              <w:rPr>
                <w:spacing w:val="7"/>
                <w:w w:val="105"/>
                <w:sz w:val="16"/>
              </w:rPr>
              <w:t> </w:t>
            </w:r>
            <w:r>
              <w:rPr>
                <w:w w:val="105"/>
                <w:sz w:val="16"/>
              </w:rPr>
              <w:t>macias</w:t>
            </w:r>
            <w:r>
              <w:rPr>
                <w:spacing w:val="6"/>
                <w:w w:val="105"/>
                <w:sz w:val="16"/>
              </w:rPr>
              <w:t> </w:t>
            </w:r>
            <w:r>
              <w:rPr>
                <w:w w:val="105"/>
                <w:sz w:val="16"/>
              </w:rPr>
              <w:t>que</w:t>
            </w:r>
            <w:r>
              <w:rPr>
                <w:spacing w:val="7"/>
                <w:w w:val="105"/>
                <w:sz w:val="16"/>
              </w:rPr>
              <w:t> </w:t>
            </w:r>
            <w:r>
              <w:rPr>
                <w:w w:val="105"/>
                <w:sz w:val="16"/>
              </w:rPr>
              <w:t>não</w:t>
            </w:r>
            <w:r>
              <w:rPr>
                <w:spacing w:val="7"/>
                <w:w w:val="105"/>
                <w:sz w:val="16"/>
              </w:rPr>
              <w:t> </w:t>
            </w:r>
            <w:r>
              <w:rPr>
                <w:w w:val="105"/>
                <w:sz w:val="16"/>
              </w:rPr>
              <w:t>causem</w:t>
            </w:r>
            <w:r>
              <w:rPr>
                <w:spacing w:val="7"/>
                <w:w w:val="105"/>
                <w:sz w:val="16"/>
              </w:rPr>
              <w:t> </w:t>
            </w:r>
            <w:r>
              <w:rPr>
                <w:w w:val="105"/>
                <w:sz w:val="16"/>
              </w:rPr>
              <w:t>abrasão</w:t>
            </w:r>
            <w:r>
              <w:rPr>
                <w:spacing w:val="6"/>
                <w:w w:val="105"/>
                <w:sz w:val="16"/>
              </w:rPr>
              <w:t> </w:t>
            </w:r>
            <w:r>
              <w:rPr>
                <w:w w:val="105"/>
                <w:sz w:val="16"/>
              </w:rPr>
              <w:t>e</w:t>
            </w:r>
            <w:r>
              <w:rPr>
                <w:spacing w:val="7"/>
                <w:w w:val="105"/>
                <w:sz w:val="16"/>
              </w:rPr>
              <w:t> </w:t>
            </w:r>
            <w:r>
              <w:rPr>
                <w:spacing w:val="-2"/>
                <w:w w:val="105"/>
                <w:sz w:val="16"/>
              </w:rPr>
              <w:t>outra,</w:t>
            </w:r>
          </w:p>
          <w:p>
            <w:pPr>
              <w:pStyle w:val="TableParagraph"/>
              <w:spacing w:line="176" w:lineRule="exact" w:before="1"/>
              <w:ind w:left="9"/>
              <w:jc w:val="both"/>
              <w:rPr>
                <w:sz w:val="16"/>
              </w:rPr>
            </w:pPr>
            <w:r>
              <w:rPr>
                <w:w w:val="105"/>
                <w:sz w:val="16"/>
              </w:rPr>
              <w:t>esponja</w:t>
            </w:r>
            <w:r>
              <w:rPr>
                <w:spacing w:val="-5"/>
                <w:w w:val="105"/>
                <w:sz w:val="16"/>
              </w:rPr>
              <w:t> </w:t>
            </w:r>
            <w:r>
              <w:rPr>
                <w:w w:val="105"/>
                <w:sz w:val="16"/>
              </w:rPr>
              <w:t>macia</w:t>
            </w:r>
            <w:r>
              <w:rPr>
                <w:spacing w:val="-4"/>
                <w:w w:val="105"/>
                <w:sz w:val="16"/>
              </w:rPr>
              <w:t> </w:t>
            </w:r>
            <w:r>
              <w:rPr>
                <w:w w:val="105"/>
                <w:sz w:val="16"/>
              </w:rPr>
              <w:t>de</w:t>
            </w:r>
            <w:r>
              <w:rPr>
                <w:spacing w:val="-5"/>
                <w:w w:val="105"/>
                <w:sz w:val="16"/>
              </w:rPr>
              <w:t> </w:t>
            </w:r>
            <w:r>
              <w:rPr>
                <w:spacing w:val="-2"/>
                <w:w w:val="105"/>
                <w:sz w:val="16"/>
              </w:rPr>
              <w:t>poliuretano.</w:t>
            </w:r>
          </w:p>
        </w:tc>
        <w:tc>
          <w:tcPr>
            <w:tcW w:w="1914" w:type="dxa"/>
            <w:tcBorders>
              <w:top w:val="double" w:sz="6" w:space="0" w:color="2A2A2A"/>
              <w:left w:val="double" w:sz="6" w:space="0" w:color="2A2A2A"/>
              <w:bottom w:val="double" w:sz="6" w:space="0" w:color="2A2A2A"/>
              <w:right w:val="double" w:sz="6" w:space="0" w:color="2A2A2A"/>
            </w:tcBorders>
          </w:tcPr>
          <w:p>
            <w:pPr>
              <w:pStyle w:val="TableParagraph"/>
              <w:spacing w:before="175"/>
              <w:rPr>
                <w:b/>
                <w:sz w:val="16"/>
              </w:rPr>
            </w:pPr>
          </w:p>
          <w:p>
            <w:pPr>
              <w:pStyle w:val="TableParagraph"/>
              <w:ind w:left="10" w:right="4"/>
              <w:jc w:val="center"/>
              <w:rPr>
                <w:sz w:val="16"/>
              </w:rPr>
            </w:pPr>
            <w:r>
              <w:rPr>
                <w:spacing w:val="-2"/>
                <w:w w:val="105"/>
                <w:sz w:val="16"/>
              </w:rPr>
              <w:t>2,5200</w:t>
            </w:r>
          </w:p>
        </w:tc>
        <w:tc>
          <w:tcPr>
            <w:tcW w:w="2589" w:type="dxa"/>
            <w:tcBorders>
              <w:top w:val="double" w:sz="6" w:space="0" w:color="2A2A2A"/>
              <w:left w:val="double" w:sz="6" w:space="0" w:color="2A2A2A"/>
              <w:bottom w:val="double" w:sz="6" w:space="0" w:color="2A2A2A"/>
              <w:right w:val="double" w:sz="6" w:space="0" w:color="2A2A2A"/>
            </w:tcBorders>
          </w:tcPr>
          <w:p>
            <w:pPr>
              <w:pStyle w:val="TableParagraph"/>
              <w:spacing w:before="175"/>
              <w:rPr>
                <w:b/>
                <w:sz w:val="16"/>
              </w:rPr>
            </w:pPr>
          </w:p>
          <w:p>
            <w:pPr>
              <w:pStyle w:val="TableParagraph"/>
              <w:ind w:left="14" w:right="1"/>
              <w:jc w:val="center"/>
              <w:rPr>
                <w:sz w:val="16"/>
              </w:rPr>
            </w:pPr>
            <w:r>
              <w:rPr>
                <w:spacing w:val="-4"/>
                <w:w w:val="105"/>
                <w:sz w:val="16"/>
              </w:rPr>
              <w:t>1.640</w:t>
            </w:r>
          </w:p>
        </w:tc>
        <w:tc>
          <w:tcPr>
            <w:tcW w:w="2064" w:type="dxa"/>
            <w:tcBorders>
              <w:top w:val="double" w:sz="6" w:space="0" w:color="2A2A2A"/>
              <w:left w:val="double" w:sz="6" w:space="0" w:color="2A2A2A"/>
              <w:bottom w:val="double" w:sz="6" w:space="0" w:color="2A2A2A"/>
              <w:right w:val="single" w:sz="6" w:space="0" w:color="808080"/>
            </w:tcBorders>
          </w:tcPr>
          <w:p>
            <w:pPr>
              <w:pStyle w:val="TableParagraph"/>
              <w:spacing w:before="175"/>
              <w:rPr>
                <w:b/>
                <w:sz w:val="16"/>
              </w:rPr>
            </w:pPr>
          </w:p>
          <w:p>
            <w:pPr>
              <w:pStyle w:val="TableParagraph"/>
              <w:ind w:left="5" w:right="4"/>
              <w:jc w:val="center"/>
              <w:rPr>
                <w:sz w:val="16"/>
              </w:rPr>
            </w:pPr>
            <w:r>
              <w:rPr>
                <w:spacing w:val="-2"/>
                <w:w w:val="105"/>
                <w:sz w:val="16"/>
              </w:rPr>
              <w:t>4.132,80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
        <w:rPr>
          <w:b/>
        </w:rPr>
      </w:pPr>
    </w:p>
    <w:p>
      <w:pPr>
        <w:spacing w:before="1"/>
        <w:ind w:left="38" w:right="108" w:firstLine="0"/>
        <w:jc w:val="center"/>
        <w:rPr>
          <w:b/>
          <w:sz w:val="16"/>
        </w:rPr>
      </w:pPr>
      <w:r>
        <w:rPr>
          <w:b/>
          <w:sz w:val="16"/>
          <w:u w:val="single"/>
        </w:rPr>
        <w:t>ANEXO</w:t>
      </w:r>
      <w:r>
        <w:rPr>
          <w:b/>
          <w:spacing w:val="15"/>
          <w:sz w:val="16"/>
          <w:u w:val="single"/>
        </w:rPr>
        <w:t> </w:t>
      </w:r>
      <w:r>
        <w:rPr>
          <w:b/>
          <w:sz w:val="16"/>
          <w:u w:val="single"/>
        </w:rPr>
        <w:t>V-</w:t>
      </w:r>
      <w:r>
        <w:rPr>
          <w:b/>
          <w:spacing w:val="20"/>
          <w:sz w:val="16"/>
          <w:u w:val="single"/>
        </w:rPr>
        <w:t> </w:t>
      </w:r>
      <w:r>
        <w:rPr>
          <w:b/>
          <w:sz w:val="16"/>
          <w:u w:val="single"/>
        </w:rPr>
        <w:t>MODELO</w:t>
      </w:r>
      <w:r>
        <w:rPr>
          <w:b/>
          <w:spacing w:val="20"/>
          <w:sz w:val="16"/>
          <w:u w:val="single"/>
        </w:rPr>
        <w:t> </w:t>
      </w:r>
      <w:r>
        <w:rPr>
          <w:b/>
          <w:sz w:val="16"/>
          <w:u w:val="single"/>
        </w:rPr>
        <w:t>DE</w:t>
      </w:r>
      <w:r>
        <w:rPr>
          <w:b/>
          <w:spacing w:val="7"/>
          <w:sz w:val="16"/>
          <w:u w:val="single"/>
        </w:rPr>
        <w:t> </w:t>
      </w:r>
      <w:r>
        <w:rPr>
          <w:b/>
          <w:sz w:val="16"/>
          <w:u w:val="single"/>
        </w:rPr>
        <w:t>APRESENTAÇÃO</w:t>
      </w:r>
      <w:r>
        <w:rPr>
          <w:b/>
          <w:spacing w:val="20"/>
          <w:sz w:val="16"/>
          <w:u w:val="single"/>
        </w:rPr>
        <w:t> </w:t>
      </w:r>
      <w:r>
        <w:rPr>
          <w:b/>
          <w:sz w:val="16"/>
          <w:u w:val="single"/>
        </w:rPr>
        <w:t>DA</w:t>
      </w:r>
      <w:r>
        <w:rPr>
          <w:b/>
          <w:spacing w:val="7"/>
          <w:sz w:val="16"/>
          <w:u w:val="single"/>
        </w:rPr>
        <w:t> </w:t>
      </w:r>
      <w:r>
        <w:rPr>
          <w:b/>
          <w:spacing w:val="-2"/>
          <w:sz w:val="16"/>
          <w:u w:val="single"/>
        </w:rPr>
        <w:t>PROPOSTA</w:t>
      </w:r>
    </w:p>
    <w:p>
      <w:pPr>
        <w:pStyle w:val="BodyText"/>
        <w:spacing w:before="10"/>
        <w:rPr>
          <w:b/>
          <w:sz w:val="20"/>
        </w:rPr>
      </w:pPr>
    </w:p>
    <w:tbl>
      <w:tblPr>
        <w:tblW w:w="0" w:type="auto"/>
        <w:jc w:val="left"/>
        <w:tblInd w:w="3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5"/>
        <w:gridCol w:w="5801"/>
        <w:gridCol w:w="1413"/>
        <w:gridCol w:w="88"/>
        <w:gridCol w:w="810"/>
        <w:gridCol w:w="388"/>
        <w:gridCol w:w="804"/>
        <w:gridCol w:w="251"/>
        <w:gridCol w:w="726"/>
        <w:gridCol w:w="326"/>
        <w:gridCol w:w="876"/>
        <w:gridCol w:w="151"/>
        <w:gridCol w:w="901"/>
        <w:gridCol w:w="163"/>
      </w:tblGrid>
      <w:tr>
        <w:trPr>
          <w:trHeight w:val="847" w:hRule="atLeast"/>
        </w:trPr>
        <w:tc>
          <w:tcPr>
            <w:tcW w:w="6526" w:type="dxa"/>
            <w:gridSpan w:val="2"/>
          </w:tcPr>
          <w:p>
            <w:pPr>
              <w:pStyle w:val="TableParagraph"/>
              <w:spacing w:before="112"/>
              <w:ind w:left="47"/>
              <w:jc w:val="center"/>
              <w:rPr>
                <w:b/>
                <w:sz w:val="16"/>
              </w:rPr>
            </w:pPr>
            <w:r>
              <w:rPr>
                <w:b/>
                <w:w w:val="105"/>
                <w:sz w:val="16"/>
              </w:rPr>
              <w:t>UNIVERSIDADE</w:t>
            </w:r>
            <w:r>
              <w:rPr>
                <w:b/>
                <w:spacing w:val="-8"/>
                <w:w w:val="105"/>
                <w:sz w:val="16"/>
              </w:rPr>
              <w:t> </w:t>
            </w:r>
            <w:r>
              <w:rPr>
                <w:b/>
                <w:w w:val="105"/>
                <w:sz w:val="16"/>
              </w:rPr>
              <w:t>DO</w:t>
            </w:r>
            <w:r>
              <w:rPr>
                <w:b/>
                <w:spacing w:val="-8"/>
                <w:w w:val="105"/>
                <w:sz w:val="16"/>
              </w:rPr>
              <w:t> </w:t>
            </w:r>
            <w:r>
              <w:rPr>
                <w:b/>
                <w:w w:val="105"/>
                <w:sz w:val="16"/>
              </w:rPr>
              <w:t>ESTADO</w:t>
            </w:r>
            <w:r>
              <w:rPr>
                <w:b/>
                <w:spacing w:val="-8"/>
                <w:w w:val="105"/>
                <w:sz w:val="16"/>
              </w:rPr>
              <w:t> </w:t>
            </w:r>
            <w:r>
              <w:rPr>
                <w:b/>
                <w:w w:val="105"/>
                <w:sz w:val="16"/>
              </w:rPr>
              <w:t>DO</w:t>
            </w:r>
            <w:r>
              <w:rPr>
                <w:b/>
                <w:spacing w:val="-8"/>
                <w:w w:val="105"/>
                <w:sz w:val="16"/>
              </w:rPr>
              <w:t> </w:t>
            </w:r>
            <w:r>
              <w:rPr>
                <w:b/>
                <w:w w:val="105"/>
                <w:sz w:val="16"/>
              </w:rPr>
              <w:t>RIO</w:t>
            </w:r>
            <w:r>
              <w:rPr>
                <w:b/>
                <w:spacing w:val="-8"/>
                <w:w w:val="105"/>
                <w:sz w:val="16"/>
              </w:rPr>
              <w:t> </w:t>
            </w:r>
            <w:r>
              <w:rPr>
                <w:b/>
                <w:w w:val="105"/>
                <w:sz w:val="16"/>
              </w:rPr>
              <w:t>DE</w:t>
            </w:r>
            <w:r>
              <w:rPr>
                <w:b/>
                <w:spacing w:val="-8"/>
                <w:w w:val="105"/>
                <w:sz w:val="16"/>
              </w:rPr>
              <w:t> </w:t>
            </w:r>
            <w:r>
              <w:rPr>
                <w:b/>
                <w:spacing w:val="-2"/>
                <w:w w:val="105"/>
                <w:sz w:val="16"/>
              </w:rPr>
              <w:t>JANEIRO</w:t>
            </w:r>
          </w:p>
          <w:p>
            <w:pPr>
              <w:pStyle w:val="TableParagraph"/>
              <w:spacing w:before="50"/>
              <w:ind w:left="47"/>
              <w:jc w:val="center"/>
              <w:rPr>
                <w:b/>
                <w:sz w:val="15"/>
              </w:rPr>
            </w:pPr>
            <w:r>
              <w:rPr>
                <w:b/>
                <w:spacing w:val="-2"/>
                <w:sz w:val="15"/>
              </w:rPr>
              <w:t>A</w:t>
            </w:r>
            <w:r>
              <w:rPr>
                <w:b/>
                <w:smallCaps/>
                <w:spacing w:val="-2"/>
                <w:sz w:val="15"/>
              </w:rPr>
              <w:t>ne</w:t>
            </w:r>
            <w:r>
              <w:rPr>
                <w:b/>
                <w:smallCaps w:val="0"/>
                <w:spacing w:val="-2"/>
                <w:sz w:val="15"/>
              </w:rPr>
              <w:t>x</w:t>
            </w:r>
            <w:r>
              <w:rPr>
                <w:b/>
                <w:smallCaps/>
                <w:spacing w:val="-2"/>
                <w:sz w:val="15"/>
              </w:rPr>
              <w:t>o</w:t>
            </w:r>
            <w:r>
              <w:rPr>
                <w:b/>
                <w:smallCaps w:val="0"/>
                <w:spacing w:val="-5"/>
                <w:sz w:val="15"/>
              </w:rPr>
              <w:t> </w:t>
            </w:r>
            <w:r>
              <w:rPr>
                <w:b/>
                <w:smallCaps w:val="0"/>
                <w:spacing w:val="-10"/>
                <w:sz w:val="15"/>
              </w:rPr>
              <w:t>V</w:t>
            </w:r>
          </w:p>
          <w:p>
            <w:pPr>
              <w:pStyle w:val="TableParagraph"/>
              <w:spacing w:before="53"/>
              <w:ind w:left="47"/>
              <w:jc w:val="center"/>
              <w:rPr>
                <w:b/>
                <w:sz w:val="15"/>
              </w:rPr>
            </w:pPr>
            <w:r>
              <w:rPr>
                <w:b/>
                <w:spacing w:val="-2"/>
                <w:sz w:val="15"/>
              </w:rPr>
              <w:t>PROPOSTA</w:t>
            </w:r>
            <w:r>
              <w:rPr>
                <w:b/>
                <w:spacing w:val="-5"/>
                <w:sz w:val="15"/>
              </w:rPr>
              <w:t> </w:t>
            </w:r>
            <w:r>
              <w:rPr>
                <w:b/>
                <w:spacing w:val="-2"/>
                <w:sz w:val="15"/>
              </w:rPr>
              <w:t>DETALHE</w:t>
            </w:r>
          </w:p>
        </w:tc>
        <w:tc>
          <w:tcPr>
            <w:tcW w:w="6897" w:type="dxa"/>
            <w:gridSpan w:val="12"/>
          </w:tcPr>
          <w:p>
            <w:pPr>
              <w:pStyle w:val="TableParagraph"/>
              <w:spacing w:before="74"/>
              <w:ind w:left="211"/>
              <w:rPr>
                <w:b/>
                <w:sz w:val="16"/>
              </w:rPr>
            </w:pPr>
            <w:r>
              <w:rPr>
                <w:b/>
                <w:w w:val="105"/>
                <w:sz w:val="16"/>
              </w:rPr>
              <w:t>Licitação</w:t>
            </w:r>
            <w:r>
              <w:rPr>
                <w:b/>
                <w:spacing w:val="-6"/>
                <w:w w:val="105"/>
                <w:sz w:val="16"/>
              </w:rPr>
              <w:t> </w:t>
            </w:r>
            <w:r>
              <w:rPr>
                <w:b/>
                <w:w w:val="105"/>
                <w:sz w:val="16"/>
              </w:rPr>
              <w:t>por</w:t>
            </w:r>
            <w:r>
              <w:rPr>
                <w:b/>
                <w:spacing w:val="-9"/>
                <w:w w:val="105"/>
                <w:sz w:val="16"/>
              </w:rPr>
              <w:t> </w:t>
            </w:r>
            <w:r>
              <w:rPr>
                <w:b/>
                <w:w w:val="105"/>
                <w:sz w:val="16"/>
              </w:rPr>
              <w:t>Pregão</w:t>
            </w:r>
            <w:r>
              <w:rPr>
                <w:b/>
                <w:spacing w:val="-6"/>
                <w:w w:val="105"/>
                <w:sz w:val="16"/>
              </w:rPr>
              <w:t> </w:t>
            </w:r>
            <w:r>
              <w:rPr>
                <w:b/>
                <w:w w:val="105"/>
                <w:sz w:val="16"/>
              </w:rPr>
              <w:t>n°</w:t>
            </w:r>
            <w:r>
              <w:rPr>
                <w:b/>
                <w:spacing w:val="-6"/>
                <w:w w:val="105"/>
                <w:sz w:val="16"/>
              </w:rPr>
              <w:t> </w:t>
            </w:r>
            <w:r>
              <w:rPr>
                <w:b/>
                <w:spacing w:val="-2"/>
                <w:w w:val="105"/>
                <w:sz w:val="16"/>
              </w:rPr>
              <w:t>318/2025.</w:t>
            </w:r>
          </w:p>
          <w:p>
            <w:pPr>
              <w:pStyle w:val="TableParagraph"/>
              <w:spacing w:line="260" w:lineRule="atLeast" w:before="3"/>
              <w:ind w:left="211" w:right="3259"/>
              <w:rPr>
                <w:b/>
                <w:sz w:val="16"/>
              </w:rPr>
            </w:pPr>
            <w:r>
              <w:rPr>
                <w:b/>
                <w:w w:val="105"/>
                <w:sz w:val="16"/>
              </w:rPr>
              <w:t>A</w:t>
            </w:r>
            <w:r>
              <w:rPr>
                <w:b/>
                <w:spacing w:val="-11"/>
                <w:w w:val="105"/>
                <w:sz w:val="16"/>
              </w:rPr>
              <w:t> </w:t>
            </w:r>
            <w:r>
              <w:rPr>
                <w:b/>
                <w:w w:val="105"/>
                <w:sz w:val="16"/>
              </w:rPr>
              <w:t>realizar-se</w:t>
            </w:r>
            <w:r>
              <w:rPr>
                <w:b/>
                <w:spacing w:val="-10"/>
                <w:w w:val="105"/>
                <w:sz w:val="16"/>
              </w:rPr>
              <w:t> </w:t>
            </w:r>
            <w:r>
              <w:rPr>
                <w:b/>
                <w:w w:val="105"/>
                <w:sz w:val="16"/>
              </w:rPr>
              <w:t>em</w:t>
            </w:r>
            <w:r>
              <w:rPr>
                <w:b/>
                <w:spacing w:val="-11"/>
                <w:w w:val="105"/>
                <w:sz w:val="16"/>
              </w:rPr>
              <w:t> </w:t>
            </w:r>
            <w:r>
              <w:rPr>
                <w:b/>
                <w:w w:val="105"/>
                <w:sz w:val="16"/>
              </w:rPr>
              <w:t>18/07/2025</w:t>
            </w:r>
            <w:r>
              <w:rPr>
                <w:b/>
                <w:spacing w:val="-10"/>
                <w:w w:val="105"/>
                <w:sz w:val="16"/>
              </w:rPr>
              <w:t> </w:t>
            </w:r>
            <w:r>
              <w:rPr>
                <w:b/>
                <w:w w:val="105"/>
                <w:sz w:val="16"/>
              </w:rPr>
              <w:t>às</w:t>
            </w:r>
            <w:r>
              <w:rPr>
                <w:b/>
                <w:spacing w:val="-11"/>
                <w:w w:val="105"/>
                <w:sz w:val="16"/>
              </w:rPr>
              <w:t> </w:t>
            </w:r>
            <w:r>
              <w:rPr>
                <w:b/>
                <w:w w:val="105"/>
                <w:sz w:val="16"/>
              </w:rPr>
              <w:t>10</w:t>
            </w:r>
            <w:r>
              <w:rPr>
                <w:b/>
                <w:spacing w:val="-10"/>
                <w:w w:val="105"/>
                <w:sz w:val="16"/>
              </w:rPr>
              <w:t> </w:t>
            </w:r>
            <w:r>
              <w:rPr>
                <w:b/>
                <w:w w:val="105"/>
                <w:sz w:val="16"/>
              </w:rPr>
              <w:t>horas. Processo n° SEI-260007/004830/2025.</w:t>
            </w:r>
          </w:p>
        </w:tc>
      </w:tr>
      <w:tr>
        <w:trPr>
          <w:trHeight w:val="1347" w:hRule="atLeast"/>
        </w:trPr>
        <w:tc>
          <w:tcPr>
            <w:tcW w:w="6526" w:type="dxa"/>
            <w:gridSpan w:val="2"/>
          </w:tcPr>
          <w:p>
            <w:pPr>
              <w:pStyle w:val="TableParagraph"/>
              <w:spacing w:before="177"/>
              <w:rPr>
                <w:b/>
                <w:sz w:val="16"/>
              </w:rPr>
            </w:pPr>
          </w:p>
          <w:p>
            <w:pPr>
              <w:pStyle w:val="TableParagraph"/>
              <w:spacing w:line="292" w:lineRule="auto" w:before="1"/>
              <w:ind w:left="167" w:right="62"/>
              <w:rPr>
                <w:b/>
                <w:sz w:val="16"/>
              </w:rPr>
            </w:pPr>
            <w:r>
              <w:rPr>
                <w:w w:val="105"/>
                <w:sz w:val="16"/>
              </w:rPr>
              <w:t>A</w:t>
            </w:r>
            <w:r>
              <w:rPr>
                <w:spacing w:val="-11"/>
                <w:w w:val="105"/>
                <w:sz w:val="16"/>
              </w:rPr>
              <w:t> </w:t>
            </w:r>
            <w:r>
              <w:rPr>
                <w:w w:val="105"/>
                <w:sz w:val="16"/>
              </w:rPr>
              <w:t>firma</w:t>
            </w:r>
            <w:r>
              <w:rPr>
                <w:spacing w:val="-10"/>
                <w:w w:val="105"/>
                <w:sz w:val="16"/>
              </w:rPr>
              <w:t> </w:t>
            </w:r>
            <w:r>
              <w:rPr>
                <w:w w:val="105"/>
                <w:sz w:val="16"/>
              </w:rPr>
              <w:t>ao</w:t>
            </w:r>
            <w:r>
              <w:rPr>
                <w:spacing w:val="-6"/>
                <w:w w:val="105"/>
                <w:sz w:val="16"/>
              </w:rPr>
              <w:t> </w:t>
            </w:r>
            <w:r>
              <w:rPr>
                <w:w w:val="105"/>
                <w:sz w:val="16"/>
              </w:rPr>
              <w:t>lado</w:t>
            </w:r>
            <w:r>
              <w:rPr>
                <w:spacing w:val="-7"/>
                <w:w w:val="105"/>
                <w:sz w:val="16"/>
              </w:rPr>
              <w:t> </w:t>
            </w:r>
            <w:r>
              <w:rPr>
                <w:w w:val="105"/>
                <w:sz w:val="16"/>
              </w:rPr>
              <w:t>mencionada</w:t>
            </w:r>
            <w:r>
              <w:rPr>
                <w:spacing w:val="-7"/>
                <w:w w:val="105"/>
                <w:sz w:val="16"/>
              </w:rPr>
              <w:t> </w:t>
            </w:r>
            <w:r>
              <w:rPr>
                <w:w w:val="105"/>
                <w:sz w:val="16"/>
              </w:rPr>
              <w:t>propõe</w:t>
            </w:r>
            <w:r>
              <w:rPr>
                <w:spacing w:val="-7"/>
                <w:w w:val="105"/>
                <w:sz w:val="16"/>
              </w:rPr>
              <w:t> </w:t>
            </w:r>
            <w:r>
              <w:rPr>
                <w:w w:val="105"/>
                <w:sz w:val="16"/>
              </w:rPr>
              <w:t>fornecer</w:t>
            </w:r>
            <w:r>
              <w:rPr>
                <w:spacing w:val="-7"/>
                <w:w w:val="105"/>
                <w:sz w:val="16"/>
              </w:rPr>
              <w:t> </w:t>
            </w:r>
            <w:r>
              <w:rPr>
                <w:w w:val="105"/>
                <w:sz w:val="16"/>
              </w:rPr>
              <w:t>à</w:t>
            </w:r>
            <w:r>
              <w:rPr>
                <w:spacing w:val="-7"/>
                <w:w w:val="105"/>
                <w:sz w:val="16"/>
              </w:rPr>
              <w:t> </w:t>
            </w:r>
            <w:r>
              <w:rPr>
                <w:w w:val="105"/>
                <w:sz w:val="16"/>
              </w:rPr>
              <w:t>Universidade</w:t>
            </w:r>
            <w:r>
              <w:rPr>
                <w:spacing w:val="-7"/>
                <w:w w:val="105"/>
                <w:sz w:val="16"/>
              </w:rPr>
              <w:t> </w:t>
            </w:r>
            <w:r>
              <w:rPr>
                <w:w w:val="105"/>
                <w:sz w:val="16"/>
              </w:rPr>
              <w:t>do</w:t>
            </w:r>
            <w:r>
              <w:rPr>
                <w:spacing w:val="-7"/>
                <w:w w:val="105"/>
                <w:sz w:val="16"/>
              </w:rPr>
              <w:t> </w:t>
            </w:r>
            <w:r>
              <w:rPr>
                <w:w w:val="105"/>
                <w:sz w:val="16"/>
              </w:rPr>
              <w:t>Estado</w:t>
            </w:r>
            <w:r>
              <w:rPr>
                <w:spacing w:val="-7"/>
                <w:w w:val="105"/>
                <w:sz w:val="16"/>
              </w:rPr>
              <w:t> </w:t>
            </w:r>
            <w:r>
              <w:rPr>
                <w:w w:val="105"/>
                <w:sz w:val="16"/>
              </w:rPr>
              <w:t>do</w:t>
            </w:r>
            <w:r>
              <w:rPr>
                <w:spacing w:val="-7"/>
                <w:w w:val="105"/>
                <w:sz w:val="16"/>
              </w:rPr>
              <w:t> </w:t>
            </w:r>
            <w:r>
              <w:rPr>
                <w:w w:val="105"/>
                <w:sz w:val="16"/>
              </w:rPr>
              <w:t>Rio</w:t>
            </w:r>
            <w:r>
              <w:rPr>
                <w:spacing w:val="-7"/>
                <w:w w:val="105"/>
                <w:sz w:val="16"/>
              </w:rPr>
              <w:t> </w:t>
            </w:r>
            <w:r>
              <w:rPr>
                <w:w w:val="105"/>
                <w:sz w:val="16"/>
              </w:rPr>
              <w:t>de</w:t>
            </w:r>
            <w:r>
              <w:rPr>
                <w:spacing w:val="-7"/>
                <w:w w:val="105"/>
                <w:sz w:val="16"/>
              </w:rPr>
              <w:t> </w:t>
            </w:r>
            <w:r>
              <w:rPr>
                <w:w w:val="105"/>
                <w:sz w:val="16"/>
              </w:rPr>
              <w:t>Janeiro, pelos preços abaixo assinados, obedecendo rigorosamente ao estipulado e constante do </w:t>
            </w:r>
            <w:r>
              <w:rPr>
                <w:b/>
                <w:w w:val="105"/>
                <w:sz w:val="16"/>
              </w:rPr>
              <w:t>EDITAL n° 318/2025.</w:t>
            </w:r>
          </w:p>
        </w:tc>
        <w:tc>
          <w:tcPr>
            <w:tcW w:w="6897" w:type="dxa"/>
            <w:gridSpan w:val="12"/>
          </w:tcPr>
          <w:p>
            <w:pPr>
              <w:pStyle w:val="TableParagraph"/>
              <w:spacing w:line="292" w:lineRule="auto" w:before="24"/>
              <w:ind w:left="202" w:right="5385"/>
              <w:rPr>
                <w:sz w:val="16"/>
              </w:rPr>
            </w:pPr>
            <w:r>
              <w:rPr>
                <w:spacing w:val="-2"/>
                <w:w w:val="105"/>
                <w:sz w:val="16"/>
              </w:rPr>
              <w:t>Razão</w:t>
            </w:r>
            <w:r>
              <w:rPr>
                <w:spacing w:val="-9"/>
                <w:w w:val="105"/>
                <w:sz w:val="16"/>
              </w:rPr>
              <w:t> </w:t>
            </w:r>
            <w:r>
              <w:rPr>
                <w:spacing w:val="-2"/>
                <w:w w:val="105"/>
                <w:sz w:val="16"/>
              </w:rPr>
              <w:t>Social:</w:t>
            </w:r>
            <w:r>
              <w:rPr>
                <w:spacing w:val="40"/>
                <w:w w:val="105"/>
                <w:sz w:val="16"/>
              </w:rPr>
              <w:t> </w:t>
            </w:r>
            <w:r>
              <w:rPr>
                <w:spacing w:val="-4"/>
                <w:w w:val="105"/>
                <w:sz w:val="16"/>
              </w:rPr>
              <w:t>CNPJ:</w:t>
            </w:r>
          </w:p>
          <w:p>
            <w:pPr>
              <w:pStyle w:val="TableParagraph"/>
              <w:spacing w:line="292" w:lineRule="auto" w:before="1"/>
              <w:ind w:left="202" w:right="5405"/>
              <w:rPr>
                <w:sz w:val="16"/>
              </w:rPr>
            </w:pPr>
            <w:r>
              <w:rPr>
                <w:spacing w:val="-2"/>
                <w:w w:val="105"/>
                <w:sz w:val="16"/>
              </w:rPr>
              <w:t>Inscrição</w:t>
            </w:r>
            <w:r>
              <w:rPr>
                <w:spacing w:val="-9"/>
                <w:w w:val="105"/>
                <w:sz w:val="16"/>
              </w:rPr>
              <w:t> </w:t>
            </w:r>
            <w:r>
              <w:rPr>
                <w:spacing w:val="-2"/>
                <w:w w:val="105"/>
                <w:sz w:val="16"/>
              </w:rPr>
              <w:t>Estadual:</w:t>
            </w:r>
            <w:r>
              <w:rPr>
                <w:spacing w:val="40"/>
                <w:w w:val="105"/>
                <w:sz w:val="16"/>
              </w:rPr>
              <w:t> </w:t>
            </w:r>
            <w:r>
              <w:rPr>
                <w:spacing w:val="-2"/>
                <w:w w:val="105"/>
                <w:sz w:val="16"/>
              </w:rPr>
              <w:t>Endereço:</w:t>
            </w:r>
            <w:r>
              <w:rPr>
                <w:spacing w:val="40"/>
                <w:w w:val="105"/>
                <w:sz w:val="16"/>
              </w:rPr>
              <w:t> </w:t>
            </w:r>
            <w:r>
              <w:rPr>
                <w:spacing w:val="-2"/>
                <w:w w:val="105"/>
                <w:sz w:val="16"/>
              </w:rPr>
              <w:t>Tel./Fax:</w:t>
            </w:r>
          </w:p>
          <w:p>
            <w:pPr>
              <w:pStyle w:val="TableParagraph"/>
              <w:spacing w:line="178" w:lineRule="exact" w:before="2"/>
              <w:ind w:left="202"/>
              <w:rPr>
                <w:sz w:val="16"/>
              </w:rPr>
            </w:pPr>
            <w:r>
              <w:rPr>
                <w:sz w:val="16"/>
              </w:rPr>
              <w:t>E-</w:t>
            </w:r>
            <w:r>
              <w:rPr>
                <w:spacing w:val="-2"/>
                <w:sz w:val="16"/>
              </w:rPr>
              <w:t>mail:</w:t>
            </w:r>
          </w:p>
        </w:tc>
      </w:tr>
      <w:tr>
        <w:trPr>
          <w:trHeight w:val="447" w:hRule="atLeast"/>
        </w:trPr>
        <w:tc>
          <w:tcPr>
            <w:tcW w:w="725" w:type="dxa"/>
            <w:vMerge w:val="restart"/>
          </w:tcPr>
          <w:p>
            <w:pPr>
              <w:pStyle w:val="TableParagraph"/>
              <w:rPr>
                <w:b/>
                <w:sz w:val="13"/>
              </w:rPr>
            </w:pPr>
          </w:p>
          <w:p>
            <w:pPr>
              <w:pStyle w:val="TableParagraph"/>
              <w:spacing w:before="103"/>
              <w:rPr>
                <w:b/>
                <w:sz w:val="13"/>
              </w:rPr>
            </w:pPr>
          </w:p>
          <w:p>
            <w:pPr>
              <w:pStyle w:val="TableParagraph"/>
              <w:ind w:left="177"/>
              <w:rPr>
                <w:b/>
                <w:sz w:val="13"/>
              </w:rPr>
            </w:pPr>
            <w:r>
              <w:rPr>
                <w:b/>
                <w:spacing w:val="-4"/>
                <w:sz w:val="13"/>
              </w:rPr>
              <w:t>ITEM</w:t>
            </w:r>
          </w:p>
        </w:tc>
        <w:tc>
          <w:tcPr>
            <w:tcW w:w="5801" w:type="dxa"/>
            <w:vMerge w:val="restart"/>
          </w:tcPr>
          <w:p>
            <w:pPr>
              <w:pStyle w:val="TableParagraph"/>
              <w:rPr>
                <w:b/>
                <w:sz w:val="13"/>
              </w:rPr>
            </w:pPr>
          </w:p>
          <w:p>
            <w:pPr>
              <w:pStyle w:val="TableParagraph"/>
              <w:spacing w:before="103"/>
              <w:rPr>
                <w:b/>
                <w:sz w:val="13"/>
              </w:rPr>
            </w:pPr>
          </w:p>
          <w:p>
            <w:pPr>
              <w:pStyle w:val="TableParagraph"/>
              <w:ind w:left="72" w:right="12"/>
              <w:jc w:val="center"/>
              <w:rPr>
                <w:b/>
                <w:sz w:val="13"/>
              </w:rPr>
            </w:pPr>
            <w:r>
              <w:rPr>
                <w:b/>
                <w:spacing w:val="-2"/>
                <w:sz w:val="13"/>
              </w:rPr>
              <w:t>ESPECIFICAÇÃO</w:t>
            </w:r>
          </w:p>
        </w:tc>
        <w:tc>
          <w:tcPr>
            <w:tcW w:w="1501" w:type="dxa"/>
            <w:gridSpan w:val="2"/>
            <w:vMerge w:val="restart"/>
          </w:tcPr>
          <w:p>
            <w:pPr>
              <w:pStyle w:val="TableParagraph"/>
              <w:rPr>
                <w:b/>
                <w:sz w:val="13"/>
              </w:rPr>
            </w:pPr>
          </w:p>
          <w:p>
            <w:pPr>
              <w:pStyle w:val="TableParagraph"/>
              <w:spacing w:before="103"/>
              <w:rPr>
                <w:b/>
                <w:sz w:val="13"/>
              </w:rPr>
            </w:pPr>
          </w:p>
          <w:p>
            <w:pPr>
              <w:pStyle w:val="TableParagraph"/>
              <w:ind w:left="56"/>
              <w:jc w:val="center"/>
              <w:rPr>
                <w:b/>
                <w:sz w:val="13"/>
              </w:rPr>
            </w:pPr>
            <w:r>
              <w:rPr>
                <w:b/>
                <w:spacing w:val="-4"/>
                <w:sz w:val="13"/>
              </w:rPr>
              <w:t>UNID</w:t>
            </w:r>
          </w:p>
        </w:tc>
        <w:tc>
          <w:tcPr>
            <w:tcW w:w="1198" w:type="dxa"/>
            <w:gridSpan w:val="2"/>
            <w:vMerge w:val="restart"/>
          </w:tcPr>
          <w:p>
            <w:pPr>
              <w:pStyle w:val="TableParagraph"/>
              <w:rPr>
                <w:b/>
                <w:sz w:val="13"/>
              </w:rPr>
            </w:pPr>
          </w:p>
          <w:p>
            <w:pPr>
              <w:pStyle w:val="TableParagraph"/>
              <w:spacing w:before="103"/>
              <w:rPr>
                <w:b/>
                <w:sz w:val="13"/>
              </w:rPr>
            </w:pPr>
          </w:p>
          <w:p>
            <w:pPr>
              <w:pStyle w:val="TableParagraph"/>
              <w:ind w:left="18"/>
              <w:jc w:val="center"/>
              <w:rPr>
                <w:b/>
                <w:sz w:val="13"/>
              </w:rPr>
            </w:pPr>
            <w:r>
              <w:rPr>
                <w:b/>
                <w:spacing w:val="-5"/>
                <w:sz w:val="13"/>
              </w:rPr>
              <w:t>QTD</w:t>
            </w:r>
          </w:p>
        </w:tc>
        <w:tc>
          <w:tcPr>
            <w:tcW w:w="2107" w:type="dxa"/>
            <w:gridSpan w:val="4"/>
          </w:tcPr>
          <w:p>
            <w:pPr>
              <w:pStyle w:val="TableParagraph"/>
              <w:spacing w:before="52"/>
              <w:ind w:left="11" w:right="1"/>
              <w:jc w:val="center"/>
              <w:rPr>
                <w:b/>
                <w:sz w:val="13"/>
              </w:rPr>
            </w:pPr>
            <w:r>
              <w:rPr>
                <w:b/>
                <w:sz w:val="13"/>
              </w:rPr>
              <w:t>PREÇO</w:t>
            </w:r>
            <w:r>
              <w:rPr>
                <w:b/>
                <w:spacing w:val="9"/>
                <w:sz w:val="13"/>
              </w:rPr>
              <w:t> </w:t>
            </w:r>
            <w:r>
              <w:rPr>
                <w:b/>
                <w:spacing w:val="-5"/>
                <w:sz w:val="13"/>
              </w:rPr>
              <w:t>COM</w:t>
            </w:r>
          </w:p>
          <w:p>
            <w:pPr>
              <w:pStyle w:val="TableParagraph"/>
              <w:spacing w:before="76"/>
              <w:ind w:left="10" w:right="11"/>
              <w:jc w:val="center"/>
              <w:rPr>
                <w:b/>
                <w:sz w:val="13"/>
              </w:rPr>
            </w:pPr>
            <w:r>
              <w:rPr>
                <w:b/>
                <w:sz w:val="13"/>
              </w:rPr>
              <w:t>ICMS</w:t>
            </w:r>
            <w:r>
              <w:rPr>
                <w:b/>
                <w:spacing w:val="6"/>
                <w:sz w:val="13"/>
              </w:rPr>
              <w:t> </w:t>
            </w:r>
            <w:r>
              <w:rPr>
                <w:b/>
                <w:spacing w:val="-4"/>
                <w:sz w:val="13"/>
              </w:rPr>
              <w:t>(R$)</w:t>
            </w:r>
          </w:p>
        </w:tc>
        <w:tc>
          <w:tcPr>
            <w:tcW w:w="2091" w:type="dxa"/>
            <w:gridSpan w:val="4"/>
            <w:tcBorders>
              <w:right w:val="single" w:sz="6" w:space="0" w:color="808080"/>
            </w:tcBorders>
          </w:tcPr>
          <w:p>
            <w:pPr>
              <w:pStyle w:val="TableParagraph"/>
              <w:spacing w:before="52"/>
              <w:ind w:left="613"/>
              <w:rPr>
                <w:b/>
                <w:sz w:val="13"/>
              </w:rPr>
            </w:pPr>
            <w:r>
              <w:rPr>
                <w:b/>
                <w:sz w:val="13"/>
              </w:rPr>
              <w:t>PREÇO</w:t>
            </w:r>
            <w:r>
              <w:rPr>
                <w:b/>
                <w:spacing w:val="9"/>
                <w:sz w:val="13"/>
              </w:rPr>
              <w:t> </w:t>
            </w:r>
            <w:r>
              <w:rPr>
                <w:b/>
                <w:spacing w:val="-5"/>
                <w:sz w:val="13"/>
              </w:rPr>
              <w:t>SEM</w:t>
            </w:r>
          </w:p>
          <w:p>
            <w:pPr>
              <w:pStyle w:val="TableParagraph"/>
              <w:spacing w:before="76"/>
              <w:ind w:left="685"/>
              <w:rPr>
                <w:b/>
                <w:sz w:val="13"/>
              </w:rPr>
            </w:pPr>
            <w:r>
              <w:rPr>
                <w:b/>
                <w:sz w:val="13"/>
              </w:rPr>
              <w:t>ICMS</w:t>
            </w:r>
            <w:r>
              <w:rPr>
                <w:b/>
                <w:spacing w:val="6"/>
                <w:sz w:val="13"/>
              </w:rPr>
              <w:t> </w:t>
            </w:r>
            <w:r>
              <w:rPr>
                <w:b/>
                <w:spacing w:val="-4"/>
                <w:sz w:val="13"/>
              </w:rPr>
              <w:t>(R$)</w:t>
            </w:r>
          </w:p>
        </w:tc>
      </w:tr>
      <w:tr>
        <w:trPr>
          <w:trHeight w:val="447" w:hRule="atLeast"/>
        </w:trPr>
        <w:tc>
          <w:tcPr>
            <w:tcW w:w="725" w:type="dxa"/>
            <w:vMerge/>
            <w:tcBorders>
              <w:top w:val="nil"/>
            </w:tcBorders>
          </w:tcPr>
          <w:p>
            <w:pPr>
              <w:rPr>
                <w:sz w:val="2"/>
                <w:szCs w:val="2"/>
              </w:rPr>
            </w:pPr>
          </w:p>
        </w:tc>
        <w:tc>
          <w:tcPr>
            <w:tcW w:w="5801" w:type="dxa"/>
            <w:vMerge/>
            <w:tcBorders>
              <w:top w:val="nil"/>
            </w:tcBorders>
          </w:tcPr>
          <w:p>
            <w:pPr>
              <w:rPr>
                <w:sz w:val="2"/>
                <w:szCs w:val="2"/>
              </w:rPr>
            </w:pPr>
          </w:p>
        </w:tc>
        <w:tc>
          <w:tcPr>
            <w:tcW w:w="1501" w:type="dxa"/>
            <w:gridSpan w:val="2"/>
            <w:vMerge/>
            <w:tcBorders>
              <w:top w:val="nil"/>
            </w:tcBorders>
          </w:tcPr>
          <w:p>
            <w:pPr>
              <w:rPr>
                <w:sz w:val="2"/>
                <w:szCs w:val="2"/>
              </w:rPr>
            </w:pPr>
          </w:p>
        </w:tc>
        <w:tc>
          <w:tcPr>
            <w:tcW w:w="1198" w:type="dxa"/>
            <w:gridSpan w:val="2"/>
            <w:vMerge/>
            <w:tcBorders>
              <w:top w:val="nil"/>
            </w:tcBorders>
          </w:tcPr>
          <w:p>
            <w:pPr>
              <w:rPr>
                <w:sz w:val="2"/>
                <w:szCs w:val="2"/>
              </w:rPr>
            </w:pPr>
          </w:p>
        </w:tc>
        <w:tc>
          <w:tcPr>
            <w:tcW w:w="1055" w:type="dxa"/>
            <w:gridSpan w:val="2"/>
          </w:tcPr>
          <w:p>
            <w:pPr>
              <w:pStyle w:val="TableParagraph"/>
              <w:spacing w:before="52"/>
              <w:ind w:left="13"/>
              <w:jc w:val="center"/>
              <w:rPr>
                <w:b/>
                <w:sz w:val="13"/>
              </w:rPr>
            </w:pPr>
            <w:r>
              <w:rPr>
                <w:b/>
                <w:spacing w:val="-2"/>
                <w:sz w:val="13"/>
              </w:rPr>
              <w:t>PREÇO</w:t>
            </w:r>
          </w:p>
          <w:p>
            <w:pPr>
              <w:pStyle w:val="TableParagraph"/>
              <w:spacing w:before="76"/>
              <w:ind w:left="13" w:right="12"/>
              <w:jc w:val="center"/>
              <w:rPr>
                <w:b/>
                <w:sz w:val="13"/>
              </w:rPr>
            </w:pPr>
            <w:r>
              <w:rPr>
                <w:b/>
                <w:spacing w:val="-2"/>
                <w:sz w:val="13"/>
              </w:rPr>
              <w:t>UNITÁRIO</w:t>
            </w:r>
          </w:p>
        </w:tc>
        <w:tc>
          <w:tcPr>
            <w:tcW w:w="1052" w:type="dxa"/>
            <w:gridSpan w:val="2"/>
          </w:tcPr>
          <w:p>
            <w:pPr>
              <w:pStyle w:val="TableParagraph"/>
              <w:spacing w:before="15"/>
              <w:rPr>
                <w:b/>
                <w:sz w:val="13"/>
              </w:rPr>
            </w:pPr>
          </w:p>
          <w:p>
            <w:pPr>
              <w:pStyle w:val="TableParagraph"/>
              <w:ind w:left="263"/>
              <w:rPr>
                <w:b/>
                <w:sz w:val="13"/>
              </w:rPr>
            </w:pPr>
            <w:r>
              <w:rPr>
                <w:b/>
                <w:spacing w:val="-2"/>
                <w:sz w:val="13"/>
              </w:rPr>
              <w:t>TOTAL</w:t>
            </w:r>
          </w:p>
        </w:tc>
        <w:tc>
          <w:tcPr>
            <w:tcW w:w="1027" w:type="dxa"/>
            <w:gridSpan w:val="2"/>
          </w:tcPr>
          <w:p>
            <w:pPr>
              <w:pStyle w:val="TableParagraph"/>
              <w:spacing w:before="52"/>
              <w:ind w:left="10"/>
              <w:jc w:val="center"/>
              <w:rPr>
                <w:b/>
                <w:sz w:val="13"/>
              </w:rPr>
            </w:pPr>
            <w:r>
              <w:rPr>
                <w:b/>
                <w:spacing w:val="-2"/>
                <w:sz w:val="13"/>
              </w:rPr>
              <w:t>PREÇO</w:t>
            </w:r>
          </w:p>
          <w:p>
            <w:pPr>
              <w:pStyle w:val="TableParagraph"/>
              <w:spacing w:before="76"/>
              <w:ind w:left="10" w:right="10"/>
              <w:jc w:val="center"/>
              <w:rPr>
                <w:b/>
                <w:sz w:val="13"/>
              </w:rPr>
            </w:pPr>
            <w:r>
              <w:rPr>
                <w:b/>
                <w:spacing w:val="-2"/>
                <w:sz w:val="13"/>
              </w:rPr>
              <w:t>UNITÁRIO</w:t>
            </w:r>
          </w:p>
        </w:tc>
        <w:tc>
          <w:tcPr>
            <w:tcW w:w="1064" w:type="dxa"/>
            <w:gridSpan w:val="2"/>
            <w:tcBorders>
              <w:right w:val="single" w:sz="6" w:space="0" w:color="808080"/>
            </w:tcBorders>
          </w:tcPr>
          <w:p>
            <w:pPr>
              <w:pStyle w:val="TableParagraph"/>
              <w:spacing w:before="15"/>
              <w:rPr>
                <w:b/>
                <w:sz w:val="13"/>
              </w:rPr>
            </w:pPr>
          </w:p>
          <w:p>
            <w:pPr>
              <w:pStyle w:val="TableParagraph"/>
              <w:ind w:left="289"/>
              <w:rPr>
                <w:b/>
                <w:sz w:val="13"/>
              </w:rPr>
            </w:pPr>
            <w:r>
              <w:rPr>
                <w:b/>
                <w:spacing w:val="-2"/>
                <w:sz w:val="13"/>
              </w:rPr>
              <w:t>TOTAL</w:t>
            </w:r>
          </w:p>
        </w:tc>
      </w:tr>
      <w:tr>
        <w:trPr>
          <w:trHeight w:val="2472" w:hRule="atLeast"/>
        </w:trPr>
        <w:tc>
          <w:tcPr>
            <w:tcW w:w="725"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4"/>
              <w:rPr>
                <w:b/>
                <w:sz w:val="15"/>
              </w:rPr>
            </w:pPr>
          </w:p>
          <w:p>
            <w:pPr>
              <w:pStyle w:val="TableParagraph"/>
              <w:ind w:left="98" w:right="73"/>
              <w:jc w:val="center"/>
              <w:rPr>
                <w:sz w:val="15"/>
              </w:rPr>
            </w:pPr>
            <w:r>
              <w:rPr>
                <w:spacing w:val="-10"/>
                <w:sz w:val="15"/>
              </w:rPr>
              <w:t>1</w:t>
            </w:r>
          </w:p>
        </w:tc>
        <w:tc>
          <w:tcPr>
            <w:tcW w:w="5801" w:type="dxa"/>
          </w:tcPr>
          <w:p>
            <w:pPr>
              <w:pStyle w:val="TableParagraph"/>
              <w:spacing w:line="292" w:lineRule="auto" w:before="24"/>
              <w:ind w:left="69" w:right="18"/>
              <w:jc w:val="both"/>
              <w:rPr>
                <w:sz w:val="16"/>
              </w:rPr>
            </w:pPr>
            <w:r>
              <w:rPr>
                <w:b/>
                <w:w w:val="105"/>
                <w:sz w:val="16"/>
              </w:rPr>
              <w:t>Dispositivo</w:t>
            </w:r>
            <w:r>
              <w:rPr>
                <w:b/>
                <w:w w:val="105"/>
                <w:sz w:val="16"/>
              </w:rPr>
              <w:t> para</w:t>
            </w:r>
            <w:r>
              <w:rPr>
                <w:b/>
                <w:w w:val="105"/>
                <w:sz w:val="16"/>
              </w:rPr>
              <w:t> infusão</w:t>
            </w:r>
            <w:r>
              <w:rPr>
                <w:b/>
                <w:w w:val="105"/>
                <w:sz w:val="16"/>
              </w:rPr>
              <w:t> venosa</w:t>
            </w:r>
            <w:r>
              <w:rPr>
                <w:b/>
                <w:w w:val="105"/>
                <w:sz w:val="16"/>
              </w:rPr>
              <w:t> calibre</w:t>
            </w:r>
            <w:r>
              <w:rPr>
                <w:b/>
                <w:w w:val="105"/>
                <w:sz w:val="16"/>
              </w:rPr>
              <w:t> 21G</w:t>
            </w:r>
            <w:r>
              <w:rPr>
                <w:b/>
                <w:w w:val="105"/>
                <w:sz w:val="16"/>
              </w:rPr>
              <w:t> com</w:t>
            </w:r>
            <w:r>
              <w:rPr>
                <w:b/>
                <w:w w:val="105"/>
                <w:sz w:val="16"/>
              </w:rPr>
              <w:t> dispositivo</w:t>
            </w:r>
            <w:r>
              <w:rPr>
                <w:b/>
                <w:w w:val="105"/>
                <w:sz w:val="16"/>
              </w:rPr>
              <w:t> de</w:t>
            </w:r>
            <w:r>
              <w:rPr>
                <w:b/>
                <w:w w:val="105"/>
                <w:sz w:val="16"/>
              </w:rPr>
              <w:t> </w:t>
            </w:r>
            <w:r>
              <w:rPr>
                <w:b/>
                <w:w w:val="105"/>
                <w:sz w:val="16"/>
              </w:rPr>
              <w:t>segurança</w:t>
            </w:r>
            <w:r>
              <w:rPr>
                <w:w w:val="105"/>
                <w:sz w:val="16"/>
              </w:rPr>
              <w:t>, conforme portaria nº 939/2008 e NR 32, estéril, descartável. Constituído por agulha em</w:t>
            </w:r>
            <w:r>
              <w:rPr>
                <w:w w:val="105"/>
                <w:sz w:val="16"/>
              </w:rPr>
              <w:t> aço</w:t>
            </w:r>
            <w:r>
              <w:rPr>
                <w:w w:val="105"/>
                <w:sz w:val="16"/>
              </w:rPr>
              <w:t> inox,</w:t>
            </w:r>
            <w:r>
              <w:rPr>
                <w:w w:val="105"/>
                <w:sz w:val="16"/>
              </w:rPr>
              <w:t> siliconizada</w:t>
            </w:r>
            <w:r>
              <w:rPr>
                <w:w w:val="105"/>
                <w:sz w:val="16"/>
              </w:rPr>
              <w:t> com</w:t>
            </w:r>
            <w:r>
              <w:rPr>
                <w:w w:val="105"/>
                <w:sz w:val="16"/>
              </w:rPr>
              <w:t> bisel</w:t>
            </w:r>
            <w:r>
              <w:rPr>
                <w:w w:val="105"/>
                <w:sz w:val="16"/>
              </w:rPr>
              <w:t> trifacetado,</w:t>
            </w:r>
            <w:r>
              <w:rPr>
                <w:w w:val="105"/>
                <w:sz w:val="16"/>
              </w:rPr>
              <w:t> com</w:t>
            </w:r>
            <w:r>
              <w:rPr>
                <w:w w:val="105"/>
                <w:sz w:val="16"/>
              </w:rPr>
              <w:t> protetor</w:t>
            </w:r>
            <w:r>
              <w:rPr>
                <w:w w:val="105"/>
                <w:sz w:val="16"/>
              </w:rPr>
              <w:t> plástico</w:t>
            </w:r>
            <w:r>
              <w:rPr>
                <w:w w:val="105"/>
                <w:sz w:val="16"/>
              </w:rPr>
              <w:t> rígido cobrindo</w:t>
            </w:r>
            <w:r>
              <w:rPr>
                <w:w w:val="105"/>
                <w:sz w:val="16"/>
              </w:rPr>
              <w:t> sua</w:t>
            </w:r>
            <w:r>
              <w:rPr>
                <w:w w:val="105"/>
                <w:sz w:val="16"/>
              </w:rPr>
              <w:t> extensão.</w:t>
            </w:r>
            <w:r>
              <w:rPr>
                <w:w w:val="105"/>
                <w:sz w:val="16"/>
              </w:rPr>
              <w:t> Tubo</w:t>
            </w:r>
            <w:r>
              <w:rPr>
                <w:w w:val="105"/>
                <w:sz w:val="16"/>
              </w:rPr>
              <w:t> extensor</w:t>
            </w:r>
            <w:r>
              <w:rPr>
                <w:w w:val="105"/>
                <w:sz w:val="16"/>
              </w:rPr>
              <w:t> em</w:t>
            </w:r>
            <w:r>
              <w:rPr>
                <w:w w:val="105"/>
                <w:sz w:val="16"/>
              </w:rPr>
              <w:t> plástico,</w:t>
            </w:r>
            <w:r>
              <w:rPr>
                <w:w w:val="105"/>
                <w:sz w:val="16"/>
              </w:rPr>
              <w:t> flexível,</w:t>
            </w:r>
            <w:r>
              <w:rPr>
                <w:w w:val="105"/>
                <w:sz w:val="16"/>
              </w:rPr>
              <w:t> transparente,</w:t>
            </w:r>
            <w:r>
              <w:rPr>
                <w:w w:val="105"/>
                <w:sz w:val="16"/>
              </w:rPr>
              <w:t> atóxico, sem</w:t>
            </w:r>
            <w:r>
              <w:rPr>
                <w:w w:val="105"/>
                <w:sz w:val="16"/>
              </w:rPr>
              <w:t> dobras,</w:t>
            </w:r>
            <w:r>
              <w:rPr>
                <w:w w:val="105"/>
                <w:sz w:val="16"/>
              </w:rPr>
              <w:t> </w:t>
            </w:r>
            <w:r>
              <w:rPr>
                <w:b/>
                <w:w w:val="105"/>
                <w:sz w:val="16"/>
              </w:rPr>
              <w:t>medindo</w:t>
            </w:r>
            <w:r>
              <w:rPr>
                <w:b/>
                <w:w w:val="105"/>
                <w:sz w:val="16"/>
              </w:rPr>
              <w:t> aproximadamente</w:t>
            </w:r>
            <w:r>
              <w:rPr>
                <w:b/>
                <w:w w:val="105"/>
                <w:sz w:val="16"/>
              </w:rPr>
              <w:t> 30cm</w:t>
            </w:r>
            <w:r>
              <w:rPr>
                <w:w w:val="105"/>
                <w:sz w:val="16"/>
              </w:rPr>
              <w:t>,</w:t>
            </w:r>
            <w:r>
              <w:rPr>
                <w:w w:val="105"/>
                <w:sz w:val="16"/>
              </w:rPr>
              <w:t> com</w:t>
            </w:r>
            <w:r>
              <w:rPr>
                <w:w w:val="105"/>
                <w:sz w:val="16"/>
              </w:rPr>
              <w:t> conector</w:t>
            </w:r>
            <w:r>
              <w:rPr>
                <w:w w:val="105"/>
                <w:sz w:val="16"/>
              </w:rPr>
              <w:t> luer,</w:t>
            </w:r>
            <w:r>
              <w:rPr>
                <w:w w:val="105"/>
                <w:sz w:val="16"/>
              </w:rPr>
              <w:t> permitindo adaptação sem vazamentos e tampa com fecho hermético.</w:t>
            </w:r>
            <w:r>
              <w:rPr>
                <w:spacing w:val="-3"/>
                <w:w w:val="105"/>
                <w:sz w:val="16"/>
              </w:rPr>
              <w:t> </w:t>
            </w:r>
            <w:r>
              <w:rPr>
                <w:w w:val="105"/>
                <w:sz w:val="16"/>
              </w:rPr>
              <w:t>Asa em plástico flexível, formato</w:t>
            </w:r>
            <w:r>
              <w:rPr>
                <w:w w:val="105"/>
                <w:sz w:val="16"/>
              </w:rPr>
              <w:t> de</w:t>
            </w:r>
            <w:r>
              <w:rPr>
                <w:w w:val="105"/>
                <w:sz w:val="16"/>
              </w:rPr>
              <w:t> borboleta,</w:t>
            </w:r>
            <w:r>
              <w:rPr>
                <w:w w:val="105"/>
                <w:sz w:val="16"/>
              </w:rPr>
              <w:t> que</w:t>
            </w:r>
            <w:r>
              <w:rPr>
                <w:w w:val="105"/>
                <w:sz w:val="16"/>
              </w:rPr>
              <w:t> permita</w:t>
            </w:r>
            <w:r>
              <w:rPr>
                <w:w w:val="105"/>
                <w:sz w:val="16"/>
              </w:rPr>
              <w:t> empunhadura</w:t>
            </w:r>
            <w:r>
              <w:rPr>
                <w:w w:val="105"/>
                <w:sz w:val="16"/>
              </w:rPr>
              <w:t> segura,</w:t>
            </w:r>
            <w:r>
              <w:rPr>
                <w:w w:val="105"/>
                <w:sz w:val="16"/>
              </w:rPr>
              <w:t> identificação</w:t>
            </w:r>
            <w:r>
              <w:rPr>
                <w:w w:val="105"/>
                <w:sz w:val="16"/>
              </w:rPr>
              <w:t> segundo padrão</w:t>
            </w:r>
            <w:r>
              <w:rPr>
                <w:w w:val="105"/>
                <w:sz w:val="16"/>
              </w:rPr>
              <w:t> universal</w:t>
            </w:r>
            <w:r>
              <w:rPr>
                <w:w w:val="105"/>
                <w:sz w:val="16"/>
              </w:rPr>
              <w:t> de</w:t>
            </w:r>
            <w:r>
              <w:rPr>
                <w:w w:val="105"/>
                <w:sz w:val="16"/>
              </w:rPr>
              <w:t> cores</w:t>
            </w:r>
            <w:r>
              <w:rPr>
                <w:w w:val="105"/>
                <w:sz w:val="16"/>
              </w:rPr>
              <w:t> e</w:t>
            </w:r>
            <w:r>
              <w:rPr>
                <w:w w:val="105"/>
                <w:sz w:val="16"/>
              </w:rPr>
              <w:t> calibres,</w:t>
            </w:r>
            <w:r>
              <w:rPr>
                <w:w w:val="105"/>
                <w:sz w:val="16"/>
              </w:rPr>
              <w:t> trazendo</w:t>
            </w:r>
            <w:r>
              <w:rPr>
                <w:w w:val="105"/>
                <w:sz w:val="16"/>
              </w:rPr>
              <w:t> estampado</w:t>
            </w:r>
            <w:r>
              <w:rPr>
                <w:w w:val="105"/>
                <w:sz w:val="16"/>
              </w:rPr>
              <w:t> o</w:t>
            </w:r>
            <w:r>
              <w:rPr>
                <w:w w:val="105"/>
                <w:sz w:val="16"/>
              </w:rPr>
              <w:t> calibre</w:t>
            </w:r>
            <w:r>
              <w:rPr>
                <w:w w:val="105"/>
                <w:sz w:val="16"/>
              </w:rPr>
              <w:t> da</w:t>
            </w:r>
            <w:r>
              <w:rPr>
                <w:w w:val="105"/>
                <w:sz w:val="16"/>
              </w:rPr>
              <w:t> agulha. Embalagem em papel grau cirúrgico individual.</w:t>
            </w:r>
          </w:p>
          <w:p>
            <w:pPr>
              <w:pStyle w:val="TableParagraph"/>
              <w:spacing w:before="15"/>
              <w:ind w:left="69"/>
              <w:jc w:val="both"/>
              <w:rPr>
                <w:sz w:val="15"/>
              </w:rPr>
            </w:pPr>
            <w:r>
              <w:rPr>
                <w:sz w:val="15"/>
              </w:rPr>
              <w:t>Marca </w:t>
            </w:r>
            <w:r>
              <w:rPr>
                <w:spacing w:val="-2"/>
                <w:sz w:val="15"/>
              </w:rPr>
              <w:t>ofertada:</w:t>
            </w:r>
          </w:p>
          <w:p>
            <w:pPr>
              <w:pStyle w:val="TableParagraph"/>
              <w:spacing w:line="169" w:lineRule="exact" w:before="52"/>
              <w:ind w:left="69"/>
              <w:jc w:val="both"/>
              <w:rPr>
                <w:sz w:val="15"/>
              </w:rPr>
            </w:pPr>
            <w:r>
              <w:rPr>
                <w:sz w:val="15"/>
              </w:rPr>
              <w:t>Registro </w:t>
            </w:r>
            <w:r>
              <w:rPr>
                <w:spacing w:val="-5"/>
                <w:sz w:val="15"/>
              </w:rPr>
              <w:t>nº:</w:t>
            </w:r>
          </w:p>
        </w:tc>
        <w:tc>
          <w:tcPr>
            <w:tcW w:w="1501"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4"/>
              <w:rPr>
                <w:b/>
                <w:sz w:val="15"/>
              </w:rPr>
            </w:pPr>
          </w:p>
          <w:p>
            <w:pPr>
              <w:pStyle w:val="TableParagraph"/>
              <w:ind w:left="56" w:right="11"/>
              <w:jc w:val="center"/>
              <w:rPr>
                <w:sz w:val="15"/>
              </w:rPr>
            </w:pPr>
            <w:r>
              <w:rPr>
                <w:spacing w:val="-4"/>
                <w:sz w:val="15"/>
              </w:rPr>
              <w:t>unid</w:t>
            </w:r>
          </w:p>
        </w:tc>
        <w:tc>
          <w:tcPr>
            <w:tcW w:w="1198"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4"/>
              <w:rPr>
                <w:b/>
                <w:sz w:val="15"/>
              </w:rPr>
            </w:pPr>
          </w:p>
          <w:p>
            <w:pPr>
              <w:pStyle w:val="TableParagraph"/>
              <w:ind w:left="388"/>
              <w:rPr>
                <w:sz w:val="15"/>
              </w:rPr>
            </w:pPr>
            <w:r>
              <w:rPr>
                <w:spacing w:val="-2"/>
                <w:sz w:val="15"/>
              </w:rPr>
              <w:t>15.600</w:t>
            </w:r>
          </w:p>
        </w:tc>
        <w:tc>
          <w:tcPr>
            <w:tcW w:w="1055" w:type="dxa"/>
            <w:gridSpan w:val="2"/>
          </w:tcPr>
          <w:p>
            <w:pPr>
              <w:pStyle w:val="TableParagraph"/>
              <w:rPr>
                <w:sz w:val="16"/>
              </w:rPr>
            </w:pPr>
          </w:p>
        </w:tc>
        <w:tc>
          <w:tcPr>
            <w:tcW w:w="1052" w:type="dxa"/>
            <w:gridSpan w:val="2"/>
          </w:tcPr>
          <w:p>
            <w:pPr>
              <w:pStyle w:val="TableParagraph"/>
              <w:rPr>
                <w:sz w:val="16"/>
              </w:rPr>
            </w:pPr>
          </w:p>
        </w:tc>
        <w:tc>
          <w:tcPr>
            <w:tcW w:w="1027" w:type="dxa"/>
            <w:gridSpan w:val="2"/>
          </w:tcPr>
          <w:p>
            <w:pPr>
              <w:pStyle w:val="TableParagraph"/>
              <w:rPr>
                <w:sz w:val="16"/>
              </w:rPr>
            </w:pPr>
          </w:p>
        </w:tc>
        <w:tc>
          <w:tcPr>
            <w:tcW w:w="1064" w:type="dxa"/>
            <w:gridSpan w:val="2"/>
            <w:tcBorders>
              <w:right w:val="single" w:sz="6" w:space="0" w:color="808080"/>
            </w:tcBorders>
          </w:tcPr>
          <w:p>
            <w:pPr>
              <w:pStyle w:val="TableParagraph"/>
              <w:rPr>
                <w:sz w:val="16"/>
              </w:rPr>
            </w:pPr>
          </w:p>
        </w:tc>
      </w:tr>
      <w:tr>
        <w:trPr>
          <w:trHeight w:val="2022" w:hRule="atLeast"/>
        </w:trPr>
        <w:tc>
          <w:tcPr>
            <w:tcW w:w="725"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71"/>
              <w:rPr>
                <w:b/>
                <w:sz w:val="15"/>
              </w:rPr>
            </w:pPr>
          </w:p>
          <w:p>
            <w:pPr>
              <w:pStyle w:val="TableParagraph"/>
              <w:ind w:left="98" w:right="73"/>
              <w:jc w:val="center"/>
              <w:rPr>
                <w:sz w:val="15"/>
              </w:rPr>
            </w:pPr>
            <w:r>
              <w:rPr>
                <w:spacing w:val="-10"/>
                <w:sz w:val="15"/>
              </w:rPr>
              <w:t>2</w:t>
            </w:r>
          </w:p>
        </w:tc>
        <w:tc>
          <w:tcPr>
            <w:tcW w:w="5801" w:type="dxa"/>
          </w:tcPr>
          <w:p>
            <w:pPr>
              <w:pStyle w:val="TableParagraph"/>
              <w:spacing w:line="292" w:lineRule="auto" w:before="24"/>
              <w:ind w:left="69" w:right="18"/>
              <w:jc w:val="both"/>
              <w:rPr>
                <w:sz w:val="16"/>
              </w:rPr>
            </w:pPr>
            <w:r>
              <w:rPr>
                <w:b/>
                <w:w w:val="105"/>
                <w:sz w:val="16"/>
              </w:rPr>
              <w:t>Compressa</w:t>
            </w:r>
            <w:r>
              <w:rPr>
                <w:b/>
                <w:w w:val="105"/>
                <w:sz w:val="16"/>
              </w:rPr>
              <w:t> operatória</w:t>
            </w:r>
            <w:r>
              <w:rPr>
                <w:b/>
                <w:w w:val="105"/>
                <w:sz w:val="16"/>
              </w:rPr>
              <w:t> 45cm</w:t>
            </w:r>
            <w:r>
              <w:rPr>
                <w:b/>
                <w:w w:val="105"/>
                <w:sz w:val="16"/>
              </w:rPr>
              <w:t> x</w:t>
            </w:r>
            <w:r>
              <w:rPr>
                <w:b/>
                <w:w w:val="105"/>
                <w:sz w:val="16"/>
              </w:rPr>
              <w:t> 50cm</w:t>
            </w:r>
            <w:r>
              <w:rPr>
                <w:w w:val="105"/>
                <w:sz w:val="16"/>
              </w:rPr>
              <w:t>,</w:t>
            </w:r>
            <w:r>
              <w:rPr>
                <w:w w:val="105"/>
                <w:sz w:val="16"/>
              </w:rPr>
              <w:t> em</w:t>
            </w:r>
            <w:r>
              <w:rPr>
                <w:w w:val="105"/>
                <w:sz w:val="16"/>
              </w:rPr>
              <w:t> gaze</w:t>
            </w:r>
            <w:r>
              <w:rPr>
                <w:w w:val="105"/>
                <w:sz w:val="16"/>
              </w:rPr>
              <w:t> hidrófila,</w:t>
            </w:r>
            <w:r>
              <w:rPr>
                <w:w w:val="105"/>
                <w:sz w:val="16"/>
              </w:rPr>
              <w:t> 100%</w:t>
            </w:r>
            <w:r>
              <w:rPr>
                <w:w w:val="105"/>
                <w:sz w:val="16"/>
              </w:rPr>
              <w:t> algodão,</w:t>
            </w:r>
            <w:r>
              <w:rPr>
                <w:w w:val="105"/>
                <w:sz w:val="16"/>
              </w:rPr>
              <w:t> </w:t>
            </w:r>
            <w:r>
              <w:rPr>
                <w:b/>
                <w:w w:val="105"/>
                <w:sz w:val="16"/>
              </w:rPr>
              <w:t>sem</w:t>
            </w:r>
            <w:r>
              <w:rPr>
                <w:b/>
                <w:w w:val="105"/>
                <w:sz w:val="16"/>
              </w:rPr>
              <w:t> fio radiopaco</w:t>
            </w:r>
            <w:r>
              <w:rPr>
                <w:w w:val="105"/>
                <w:sz w:val="16"/>
              </w:rPr>
              <w:t>,</w:t>
            </w:r>
            <w:r>
              <w:rPr>
                <w:w w:val="105"/>
                <w:sz w:val="16"/>
              </w:rPr>
              <w:t> 13</w:t>
            </w:r>
            <w:r>
              <w:rPr>
                <w:w w:val="105"/>
                <w:sz w:val="16"/>
              </w:rPr>
              <w:t> fios,</w:t>
            </w:r>
            <w:r>
              <w:rPr>
                <w:w w:val="105"/>
                <w:sz w:val="16"/>
              </w:rPr>
              <w:t> 4</w:t>
            </w:r>
            <w:r>
              <w:rPr>
                <w:w w:val="105"/>
                <w:sz w:val="16"/>
              </w:rPr>
              <w:t> camadas,</w:t>
            </w:r>
            <w:r>
              <w:rPr>
                <w:w w:val="105"/>
                <w:sz w:val="16"/>
              </w:rPr>
              <w:t> costura</w:t>
            </w:r>
            <w:r>
              <w:rPr>
                <w:w w:val="105"/>
                <w:sz w:val="16"/>
              </w:rPr>
              <w:t> dupla</w:t>
            </w:r>
            <w:r>
              <w:rPr>
                <w:w w:val="105"/>
                <w:sz w:val="16"/>
              </w:rPr>
              <w:t> tipo</w:t>
            </w:r>
            <w:r>
              <w:rPr>
                <w:w w:val="105"/>
                <w:sz w:val="16"/>
              </w:rPr>
              <w:t> tela</w:t>
            </w:r>
            <w:r>
              <w:rPr>
                <w:w w:val="105"/>
                <w:sz w:val="16"/>
              </w:rPr>
              <w:t> de</w:t>
            </w:r>
            <w:r>
              <w:rPr>
                <w:w w:val="105"/>
                <w:sz w:val="16"/>
              </w:rPr>
              <w:t> algodão,</w:t>
            </w:r>
            <w:r>
              <w:rPr>
                <w:w w:val="105"/>
                <w:sz w:val="16"/>
              </w:rPr>
              <w:t> deve</w:t>
            </w:r>
            <w:r>
              <w:rPr>
                <w:w w:val="105"/>
                <w:sz w:val="16"/>
              </w:rPr>
              <w:t> ser absorvente,</w:t>
            </w:r>
            <w:r>
              <w:rPr>
                <w:spacing w:val="-5"/>
                <w:w w:val="105"/>
                <w:sz w:val="16"/>
              </w:rPr>
              <w:t> </w:t>
            </w:r>
            <w:r>
              <w:rPr>
                <w:w w:val="105"/>
                <w:sz w:val="16"/>
              </w:rPr>
              <w:t>macia,</w:t>
            </w:r>
            <w:r>
              <w:rPr>
                <w:spacing w:val="-5"/>
                <w:w w:val="105"/>
                <w:sz w:val="16"/>
              </w:rPr>
              <w:t> </w:t>
            </w:r>
            <w:r>
              <w:rPr>
                <w:w w:val="105"/>
                <w:sz w:val="16"/>
              </w:rPr>
              <w:t>isenta</w:t>
            </w:r>
            <w:r>
              <w:rPr>
                <w:spacing w:val="-5"/>
                <w:w w:val="105"/>
                <w:sz w:val="16"/>
              </w:rPr>
              <w:t> </w:t>
            </w:r>
            <w:r>
              <w:rPr>
                <w:w w:val="105"/>
                <w:sz w:val="16"/>
              </w:rPr>
              <w:t>de</w:t>
            </w:r>
            <w:r>
              <w:rPr>
                <w:spacing w:val="-5"/>
                <w:w w:val="105"/>
                <w:sz w:val="16"/>
              </w:rPr>
              <w:t> </w:t>
            </w:r>
            <w:r>
              <w:rPr>
                <w:w w:val="105"/>
                <w:sz w:val="16"/>
              </w:rPr>
              <w:t>impurezas,</w:t>
            </w:r>
            <w:r>
              <w:rPr>
                <w:spacing w:val="-5"/>
                <w:w w:val="105"/>
                <w:sz w:val="16"/>
              </w:rPr>
              <w:t> </w:t>
            </w:r>
            <w:r>
              <w:rPr>
                <w:w w:val="105"/>
                <w:sz w:val="16"/>
              </w:rPr>
              <w:t>amido</w:t>
            </w:r>
            <w:r>
              <w:rPr>
                <w:spacing w:val="-5"/>
                <w:w w:val="105"/>
                <w:sz w:val="16"/>
              </w:rPr>
              <w:t> </w:t>
            </w:r>
            <w:r>
              <w:rPr>
                <w:w w:val="105"/>
                <w:sz w:val="16"/>
              </w:rPr>
              <w:t>e</w:t>
            </w:r>
            <w:r>
              <w:rPr>
                <w:spacing w:val="-5"/>
                <w:w w:val="105"/>
                <w:sz w:val="16"/>
              </w:rPr>
              <w:t> </w:t>
            </w:r>
            <w:r>
              <w:rPr>
                <w:w w:val="105"/>
                <w:sz w:val="16"/>
              </w:rPr>
              <w:t>não</w:t>
            </w:r>
            <w:r>
              <w:rPr>
                <w:spacing w:val="-5"/>
                <w:w w:val="105"/>
                <w:sz w:val="16"/>
              </w:rPr>
              <w:t> </w:t>
            </w:r>
            <w:r>
              <w:rPr>
                <w:w w:val="105"/>
                <w:sz w:val="16"/>
              </w:rPr>
              <w:t>escurecerem</w:t>
            </w:r>
            <w:r>
              <w:rPr>
                <w:spacing w:val="-5"/>
                <w:w w:val="105"/>
                <w:sz w:val="16"/>
              </w:rPr>
              <w:t> </w:t>
            </w:r>
            <w:r>
              <w:rPr>
                <w:w w:val="105"/>
                <w:sz w:val="16"/>
              </w:rPr>
              <w:t>após</w:t>
            </w:r>
            <w:r>
              <w:rPr>
                <w:spacing w:val="-5"/>
                <w:w w:val="105"/>
                <w:sz w:val="16"/>
              </w:rPr>
              <w:t> </w:t>
            </w:r>
            <w:r>
              <w:rPr>
                <w:w w:val="105"/>
                <w:sz w:val="16"/>
              </w:rPr>
              <w:t>o</w:t>
            </w:r>
            <w:r>
              <w:rPr>
                <w:spacing w:val="-5"/>
                <w:w w:val="105"/>
                <w:sz w:val="16"/>
              </w:rPr>
              <w:t> </w:t>
            </w:r>
            <w:r>
              <w:rPr>
                <w:w w:val="105"/>
                <w:sz w:val="16"/>
              </w:rPr>
              <w:t>processo</w:t>
            </w:r>
            <w:r>
              <w:rPr>
                <w:spacing w:val="-5"/>
                <w:w w:val="105"/>
                <w:sz w:val="16"/>
              </w:rPr>
              <w:t> </w:t>
            </w:r>
            <w:r>
              <w:rPr>
                <w:w w:val="105"/>
                <w:sz w:val="16"/>
              </w:rPr>
              <w:t>de esterilização, possuir </w:t>
            </w:r>
            <w:r>
              <w:rPr>
                <w:b/>
                <w:w w:val="105"/>
                <w:sz w:val="16"/>
              </w:rPr>
              <w:t>cadarço duplo medindo aproximadamente 15cm</w:t>
            </w:r>
            <w:r>
              <w:rPr>
                <w:w w:val="105"/>
                <w:sz w:val="16"/>
              </w:rPr>
              <w:t>, </w:t>
            </w:r>
            <w:r>
              <w:rPr>
                <w:b/>
                <w:w w:val="105"/>
                <w:sz w:val="16"/>
              </w:rPr>
              <w:t>com 38g</w:t>
            </w:r>
            <w:r>
              <w:rPr>
                <w:w w:val="105"/>
                <w:sz w:val="16"/>
              </w:rPr>
              <w:t>, branca,</w:t>
            </w:r>
            <w:r>
              <w:rPr>
                <w:w w:val="105"/>
                <w:sz w:val="16"/>
              </w:rPr>
              <w:t> alvejada,</w:t>
            </w:r>
            <w:r>
              <w:rPr>
                <w:w w:val="105"/>
                <w:sz w:val="16"/>
              </w:rPr>
              <w:t> </w:t>
            </w:r>
            <w:r>
              <w:rPr>
                <w:b/>
                <w:w w:val="105"/>
                <w:sz w:val="16"/>
              </w:rPr>
              <w:t>não</w:t>
            </w:r>
            <w:r>
              <w:rPr>
                <w:b/>
                <w:w w:val="105"/>
                <w:sz w:val="16"/>
              </w:rPr>
              <w:t> estéril,</w:t>
            </w:r>
            <w:r>
              <w:rPr>
                <w:b/>
                <w:w w:val="105"/>
                <w:sz w:val="16"/>
              </w:rPr>
              <w:t> pacote</w:t>
            </w:r>
            <w:r>
              <w:rPr>
                <w:b/>
                <w:w w:val="105"/>
                <w:sz w:val="16"/>
              </w:rPr>
              <w:t> com</w:t>
            </w:r>
            <w:r>
              <w:rPr>
                <w:b/>
                <w:w w:val="105"/>
                <w:sz w:val="16"/>
              </w:rPr>
              <w:t> 50</w:t>
            </w:r>
            <w:r>
              <w:rPr>
                <w:b/>
                <w:w w:val="105"/>
                <w:sz w:val="16"/>
              </w:rPr>
              <w:t> unidades</w:t>
            </w:r>
            <w:r>
              <w:rPr>
                <w:w w:val="105"/>
                <w:sz w:val="16"/>
              </w:rPr>
              <w:t>.</w:t>
            </w:r>
            <w:r>
              <w:rPr>
                <w:w w:val="105"/>
                <w:sz w:val="16"/>
              </w:rPr>
              <w:t> Embalagem</w:t>
            </w:r>
            <w:r>
              <w:rPr>
                <w:w w:val="105"/>
                <w:sz w:val="16"/>
              </w:rPr>
              <w:t> trazendo externamente</w:t>
            </w:r>
            <w:r>
              <w:rPr>
                <w:w w:val="105"/>
                <w:sz w:val="16"/>
              </w:rPr>
              <w:t> os</w:t>
            </w:r>
            <w:r>
              <w:rPr>
                <w:w w:val="105"/>
                <w:sz w:val="16"/>
              </w:rPr>
              <w:t> dados</w:t>
            </w:r>
            <w:r>
              <w:rPr>
                <w:w w:val="105"/>
                <w:sz w:val="16"/>
              </w:rPr>
              <w:t> de</w:t>
            </w:r>
            <w:r>
              <w:rPr>
                <w:w w:val="105"/>
                <w:sz w:val="16"/>
              </w:rPr>
              <w:t> identificação,</w:t>
            </w:r>
            <w:r>
              <w:rPr>
                <w:w w:val="105"/>
                <w:sz w:val="16"/>
              </w:rPr>
              <w:t> procedência,</w:t>
            </w:r>
            <w:r>
              <w:rPr>
                <w:w w:val="105"/>
                <w:sz w:val="16"/>
              </w:rPr>
              <w:t> número</w:t>
            </w:r>
            <w:r>
              <w:rPr>
                <w:w w:val="105"/>
                <w:sz w:val="16"/>
              </w:rPr>
              <w:t> de</w:t>
            </w:r>
            <w:r>
              <w:rPr>
                <w:w w:val="105"/>
                <w:sz w:val="16"/>
              </w:rPr>
              <w:t> lote,</w:t>
            </w:r>
            <w:r>
              <w:rPr>
                <w:w w:val="105"/>
                <w:sz w:val="16"/>
              </w:rPr>
              <w:t> data</w:t>
            </w:r>
            <w:r>
              <w:rPr>
                <w:w w:val="105"/>
                <w:sz w:val="16"/>
              </w:rPr>
              <w:t> de fabricação, prazo de validade e número de registro no Ministério da Saúde.</w:t>
            </w:r>
          </w:p>
          <w:p>
            <w:pPr>
              <w:pStyle w:val="TableParagraph"/>
              <w:spacing w:before="13"/>
              <w:ind w:left="69"/>
              <w:jc w:val="both"/>
              <w:rPr>
                <w:sz w:val="15"/>
              </w:rPr>
            </w:pPr>
            <w:r>
              <w:rPr>
                <w:sz w:val="15"/>
              </w:rPr>
              <w:t>Marca </w:t>
            </w:r>
            <w:r>
              <w:rPr>
                <w:spacing w:val="-2"/>
                <w:sz w:val="15"/>
              </w:rPr>
              <w:t>ofertada:</w:t>
            </w:r>
          </w:p>
          <w:p>
            <w:pPr>
              <w:pStyle w:val="TableParagraph"/>
              <w:spacing w:line="169" w:lineRule="exact" w:before="53"/>
              <w:ind w:left="69"/>
              <w:jc w:val="both"/>
              <w:rPr>
                <w:sz w:val="15"/>
              </w:rPr>
            </w:pPr>
            <w:r>
              <w:rPr>
                <w:sz w:val="15"/>
              </w:rPr>
              <w:t>Registro </w:t>
            </w:r>
            <w:r>
              <w:rPr>
                <w:spacing w:val="-5"/>
                <w:sz w:val="15"/>
              </w:rPr>
              <w:t>nº:</w:t>
            </w:r>
          </w:p>
        </w:tc>
        <w:tc>
          <w:tcPr>
            <w:tcW w:w="1501"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71"/>
              <w:rPr>
                <w:b/>
                <w:sz w:val="15"/>
              </w:rPr>
            </w:pPr>
          </w:p>
          <w:p>
            <w:pPr>
              <w:pStyle w:val="TableParagraph"/>
              <w:ind w:left="369"/>
              <w:rPr>
                <w:sz w:val="15"/>
              </w:rPr>
            </w:pPr>
            <w:r>
              <w:rPr>
                <w:sz w:val="15"/>
              </w:rPr>
              <w:t>Pct c/50 </w:t>
            </w:r>
            <w:r>
              <w:rPr>
                <w:spacing w:val="-4"/>
                <w:sz w:val="15"/>
              </w:rPr>
              <w:t>unid</w:t>
            </w:r>
          </w:p>
        </w:tc>
        <w:tc>
          <w:tcPr>
            <w:tcW w:w="1198"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71"/>
              <w:rPr>
                <w:b/>
                <w:sz w:val="15"/>
              </w:rPr>
            </w:pPr>
          </w:p>
          <w:p>
            <w:pPr>
              <w:pStyle w:val="TableParagraph"/>
              <w:ind w:left="18" w:right="12"/>
              <w:jc w:val="center"/>
              <w:rPr>
                <w:sz w:val="15"/>
              </w:rPr>
            </w:pPr>
            <w:r>
              <w:rPr>
                <w:spacing w:val="-2"/>
                <w:sz w:val="15"/>
              </w:rPr>
              <w:t>2.300</w:t>
            </w:r>
          </w:p>
        </w:tc>
        <w:tc>
          <w:tcPr>
            <w:tcW w:w="1055" w:type="dxa"/>
            <w:gridSpan w:val="2"/>
          </w:tcPr>
          <w:p>
            <w:pPr>
              <w:pStyle w:val="TableParagraph"/>
              <w:rPr>
                <w:sz w:val="16"/>
              </w:rPr>
            </w:pPr>
          </w:p>
        </w:tc>
        <w:tc>
          <w:tcPr>
            <w:tcW w:w="1052" w:type="dxa"/>
            <w:gridSpan w:val="2"/>
          </w:tcPr>
          <w:p>
            <w:pPr>
              <w:pStyle w:val="TableParagraph"/>
              <w:rPr>
                <w:sz w:val="16"/>
              </w:rPr>
            </w:pPr>
          </w:p>
        </w:tc>
        <w:tc>
          <w:tcPr>
            <w:tcW w:w="1027" w:type="dxa"/>
            <w:gridSpan w:val="2"/>
          </w:tcPr>
          <w:p>
            <w:pPr>
              <w:pStyle w:val="TableParagraph"/>
              <w:rPr>
                <w:sz w:val="16"/>
              </w:rPr>
            </w:pPr>
          </w:p>
        </w:tc>
        <w:tc>
          <w:tcPr>
            <w:tcW w:w="1064" w:type="dxa"/>
            <w:gridSpan w:val="2"/>
            <w:tcBorders>
              <w:right w:val="single" w:sz="6" w:space="0" w:color="808080"/>
            </w:tcBorders>
          </w:tcPr>
          <w:p>
            <w:pPr>
              <w:pStyle w:val="TableParagraph"/>
              <w:rPr>
                <w:sz w:val="16"/>
              </w:rPr>
            </w:pPr>
          </w:p>
        </w:tc>
      </w:tr>
      <w:tr>
        <w:trPr>
          <w:trHeight w:val="1797" w:hRule="atLeast"/>
        </w:trPr>
        <w:tc>
          <w:tcPr>
            <w:tcW w:w="725" w:type="dxa"/>
          </w:tcPr>
          <w:p>
            <w:pPr>
              <w:pStyle w:val="TableParagraph"/>
              <w:rPr>
                <w:b/>
                <w:sz w:val="15"/>
              </w:rPr>
            </w:pPr>
          </w:p>
          <w:p>
            <w:pPr>
              <w:pStyle w:val="TableParagraph"/>
              <w:rPr>
                <w:b/>
                <w:sz w:val="15"/>
              </w:rPr>
            </w:pPr>
          </w:p>
          <w:p>
            <w:pPr>
              <w:pStyle w:val="TableParagraph"/>
              <w:rPr>
                <w:b/>
                <w:sz w:val="15"/>
              </w:rPr>
            </w:pPr>
          </w:p>
          <w:p>
            <w:pPr>
              <w:pStyle w:val="TableParagraph"/>
              <w:spacing w:before="131"/>
              <w:rPr>
                <w:b/>
                <w:sz w:val="15"/>
              </w:rPr>
            </w:pPr>
          </w:p>
          <w:p>
            <w:pPr>
              <w:pStyle w:val="TableParagraph"/>
              <w:ind w:left="98" w:right="73"/>
              <w:jc w:val="center"/>
              <w:rPr>
                <w:sz w:val="15"/>
              </w:rPr>
            </w:pPr>
            <w:r>
              <w:rPr>
                <w:spacing w:val="-10"/>
                <w:sz w:val="15"/>
              </w:rPr>
              <w:t>3</w:t>
            </w:r>
          </w:p>
        </w:tc>
        <w:tc>
          <w:tcPr>
            <w:tcW w:w="5801" w:type="dxa"/>
          </w:tcPr>
          <w:p>
            <w:pPr>
              <w:pStyle w:val="TableParagraph"/>
              <w:spacing w:line="292" w:lineRule="auto" w:before="24"/>
              <w:ind w:left="69" w:right="18"/>
              <w:jc w:val="both"/>
              <w:rPr>
                <w:sz w:val="16"/>
              </w:rPr>
            </w:pPr>
            <w:r>
              <w:rPr>
                <w:b/>
                <w:w w:val="105"/>
                <w:sz w:val="16"/>
              </w:rPr>
              <w:t>Compressa</w:t>
            </w:r>
            <w:r>
              <w:rPr>
                <w:b/>
                <w:spacing w:val="-4"/>
                <w:w w:val="105"/>
                <w:sz w:val="16"/>
              </w:rPr>
              <w:t> </w:t>
            </w:r>
            <w:r>
              <w:rPr>
                <w:b/>
                <w:w w:val="105"/>
                <w:sz w:val="16"/>
              </w:rPr>
              <w:t>de</w:t>
            </w:r>
            <w:r>
              <w:rPr>
                <w:b/>
                <w:spacing w:val="-4"/>
                <w:w w:val="105"/>
                <w:sz w:val="16"/>
              </w:rPr>
              <w:t> </w:t>
            </w:r>
            <w:r>
              <w:rPr>
                <w:b/>
                <w:w w:val="105"/>
                <w:sz w:val="16"/>
              </w:rPr>
              <w:t>gaze</w:t>
            </w:r>
            <w:r>
              <w:rPr>
                <w:b/>
                <w:spacing w:val="-4"/>
                <w:w w:val="105"/>
                <w:sz w:val="16"/>
              </w:rPr>
              <w:t> </w:t>
            </w:r>
            <w:r>
              <w:rPr>
                <w:b/>
                <w:w w:val="105"/>
                <w:sz w:val="16"/>
              </w:rPr>
              <w:t>hidrófila,</w:t>
            </w:r>
            <w:r>
              <w:rPr>
                <w:b/>
                <w:spacing w:val="-4"/>
                <w:w w:val="105"/>
                <w:sz w:val="16"/>
              </w:rPr>
              <w:t> </w:t>
            </w:r>
            <w:r>
              <w:rPr>
                <w:b/>
                <w:w w:val="105"/>
                <w:sz w:val="16"/>
              </w:rPr>
              <w:t>tipo</w:t>
            </w:r>
            <w:r>
              <w:rPr>
                <w:b/>
                <w:spacing w:val="-4"/>
                <w:w w:val="105"/>
                <w:sz w:val="16"/>
              </w:rPr>
              <w:t> </w:t>
            </w:r>
            <w:r>
              <w:rPr>
                <w:b/>
                <w:w w:val="105"/>
                <w:sz w:val="16"/>
              </w:rPr>
              <w:t>queijo</w:t>
            </w:r>
            <w:r>
              <w:rPr>
                <w:w w:val="105"/>
                <w:sz w:val="16"/>
              </w:rPr>
              <w:t>,</w:t>
            </w:r>
            <w:r>
              <w:rPr>
                <w:spacing w:val="-4"/>
                <w:w w:val="105"/>
                <w:sz w:val="16"/>
              </w:rPr>
              <w:t> </w:t>
            </w:r>
            <w:r>
              <w:rPr>
                <w:w w:val="105"/>
                <w:sz w:val="16"/>
              </w:rPr>
              <w:t>100%</w:t>
            </w:r>
            <w:r>
              <w:rPr>
                <w:spacing w:val="-4"/>
                <w:w w:val="105"/>
                <w:sz w:val="16"/>
              </w:rPr>
              <w:t> </w:t>
            </w:r>
            <w:r>
              <w:rPr>
                <w:w w:val="105"/>
                <w:sz w:val="16"/>
              </w:rPr>
              <w:t>algodão,</w:t>
            </w:r>
            <w:r>
              <w:rPr>
                <w:spacing w:val="-4"/>
                <w:w w:val="105"/>
                <w:sz w:val="16"/>
              </w:rPr>
              <w:t> </w:t>
            </w:r>
            <w:r>
              <w:rPr>
                <w:w w:val="105"/>
                <w:sz w:val="16"/>
              </w:rPr>
              <w:t>sem</w:t>
            </w:r>
            <w:r>
              <w:rPr>
                <w:spacing w:val="-4"/>
                <w:w w:val="105"/>
                <w:sz w:val="16"/>
              </w:rPr>
              <w:t> </w:t>
            </w:r>
            <w:r>
              <w:rPr>
                <w:w w:val="105"/>
                <w:sz w:val="16"/>
              </w:rPr>
              <w:t>fios</w:t>
            </w:r>
            <w:r>
              <w:rPr>
                <w:spacing w:val="-4"/>
                <w:w w:val="105"/>
                <w:sz w:val="16"/>
              </w:rPr>
              <w:t> </w:t>
            </w:r>
            <w:r>
              <w:rPr>
                <w:w w:val="105"/>
                <w:sz w:val="16"/>
              </w:rPr>
              <w:t>soltos,</w:t>
            </w:r>
            <w:r>
              <w:rPr>
                <w:spacing w:val="-4"/>
                <w:w w:val="105"/>
                <w:sz w:val="16"/>
              </w:rPr>
              <w:t> </w:t>
            </w:r>
            <w:r>
              <w:rPr>
                <w:w w:val="105"/>
                <w:sz w:val="16"/>
              </w:rPr>
              <w:t>isenta</w:t>
            </w:r>
            <w:r>
              <w:rPr>
                <w:spacing w:val="-4"/>
                <w:w w:val="105"/>
                <w:sz w:val="16"/>
              </w:rPr>
              <w:t> </w:t>
            </w:r>
            <w:r>
              <w:rPr>
                <w:w w:val="105"/>
                <w:sz w:val="16"/>
              </w:rPr>
              <w:t>de impurezas</w:t>
            </w:r>
            <w:r>
              <w:rPr>
                <w:w w:val="105"/>
                <w:sz w:val="16"/>
              </w:rPr>
              <w:t> e</w:t>
            </w:r>
            <w:r>
              <w:rPr>
                <w:w w:val="105"/>
                <w:sz w:val="16"/>
              </w:rPr>
              <w:t> amido,</w:t>
            </w:r>
            <w:r>
              <w:rPr>
                <w:w w:val="105"/>
                <w:sz w:val="16"/>
              </w:rPr>
              <w:t> alva,</w:t>
            </w:r>
            <w:r>
              <w:rPr>
                <w:w w:val="105"/>
                <w:sz w:val="16"/>
              </w:rPr>
              <w:t> macia,</w:t>
            </w:r>
            <w:r>
              <w:rPr>
                <w:w w:val="105"/>
                <w:sz w:val="16"/>
              </w:rPr>
              <w:t> rápida</w:t>
            </w:r>
            <w:r>
              <w:rPr>
                <w:w w:val="105"/>
                <w:sz w:val="16"/>
              </w:rPr>
              <w:t> absorção,</w:t>
            </w:r>
            <w:r>
              <w:rPr>
                <w:w w:val="105"/>
                <w:sz w:val="16"/>
              </w:rPr>
              <w:t> </w:t>
            </w:r>
            <w:r>
              <w:rPr>
                <w:b/>
                <w:w w:val="105"/>
                <w:sz w:val="16"/>
              </w:rPr>
              <w:t>não</w:t>
            </w:r>
            <w:r>
              <w:rPr>
                <w:b/>
                <w:w w:val="105"/>
                <w:sz w:val="16"/>
              </w:rPr>
              <w:t> estéril</w:t>
            </w:r>
            <w:r>
              <w:rPr>
                <w:w w:val="105"/>
                <w:sz w:val="16"/>
              </w:rPr>
              <w:t>.</w:t>
            </w:r>
            <w:r>
              <w:rPr>
                <w:w w:val="105"/>
                <w:sz w:val="16"/>
              </w:rPr>
              <w:t> </w:t>
            </w:r>
            <w:r>
              <w:rPr>
                <w:b/>
                <w:w w:val="105"/>
                <w:sz w:val="16"/>
              </w:rPr>
              <w:t>Tamanho</w:t>
            </w:r>
            <w:r>
              <w:rPr>
                <w:b/>
                <w:w w:val="105"/>
                <w:sz w:val="16"/>
              </w:rPr>
              <w:t> 91m</w:t>
            </w:r>
            <w:r>
              <w:rPr>
                <w:b/>
                <w:w w:val="105"/>
                <w:sz w:val="16"/>
              </w:rPr>
              <w:t> x 91cm</w:t>
            </w:r>
            <w:r>
              <w:rPr>
                <w:w w:val="105"/>
                <w:sz w:val="16"/>
              </w:rPr>
              <w:t>, com 3 dobras, 8 camadas e 13 fios por cm². Rolo embalado individualmente. Embalagem trazendo externamente os dados de identificação, procedência, número de lote, data de fabricação, prazo de validade e número de registro no Ministério da </w:t>
            </w:r>
            <w:r>
              <w:rPr>
                <w:spacing w:val="-2"/>
                <w:w w:val="105"/>
                <w:sz w:val="16"/>
              </w:rPr>
              <w:t>Saúde.</w:t>
            </w:r>
          </w:p>
          <w:p>
            <w:pPr>
              <w:pStyle w:val="TableParagraph"/>
              <w:spacing w:before="13"/>
              <w:ind w:left="69"/>
              <w:jc w:val="both"/>
              <w:rPr>
                <w:sz w:val="15"/>
              </w:rPr>
            </w:pPr>
            <w:r>
              <w:rPr>
                <w:sz w:val="15"/>
              </w:rPr>
              <w:t>Marca </w:t>
            </w:r>
            <w:r>
              <w:rPr>
                <w:spacing w:val="-2"/>
                <w:sz w:val="15"/>
              </w:rPr>
              <w:t>ofertada:</w:t>
            </w:r>
          </w:p>
          <w:p>
            <w:pPr>
              <w:pStyle w:val="TableParagraph"/>
              <w:spacing w:line="169" w:lineRule="exact" w:before="52"/>
              <w:ind w:left="69"/>
              <w:jc w:val="both"/>
              <w:rPr>
                <w:sz w:val="15"/>
              </w:rPr>
            </w:pPr>
            <w:r>
              <w:rPr>
                <w:sz w:val="15"/>
              </w:rPr>
              <w:t>Registro </w:t>
            </w:r>
            <w:r>
              <w:rPr>
                <w:spacing w:val="-5"/>
                <w:sz w:val="15"/>
              </w:rPr>
              <w:t>nº:</w:t>
            </w:r>
          </w:p>
        </w:tc>
        <w:tc>
          <w:tcPr>
            <w:tcW w:w="1501" w:type="dxa"/>
            <w:gridSpan w:val="2"/>
          </w:tcPr>
          <w:p>
            <w:pPr>
              <w:pStyle w:val="TableParagraph"/>
              <w:rPr>
                <w:b/>
                <w:sz w:val="15"/>
              </w:rPr>
            </w:pPr>
          </w:p>
          <w:p>
            <w:pPr>
              <w:pStyle w:val="TableParagraph"/>
              <w:rPr>
                <w:b/>
                <w:sz w:val="15"/>
              </w:rPr>
            </w:pPr>
          </w:p>
          <w:p>
            <w:pPr>
              <w:pStyle w:val="TableParagraph"/>
              <w:rPr>
                <w:b/>
                <w:sz w:val="15"/>
              </w:rPr>
            </w:pPr>
          </w:p>
          <w:p>
            <w:pPr>
              <w:pStyle w:val="TableParagraph"/>
              <w:spacing w:before="131"/>
              <w:rPr>
                <w:b/>
                <w:sz w:val="15"/>
              </w:rPr>
            </w:pPr>
          </w:p>
          <w:p>
            <w:pPr>
              <w:pStyle w:val="TableParagraph"/>
              <w:ind w:left="56" w:right="11"/>
              <w:jc w:val="center"/>
              <w:rPr>
                <w:sz w:val="15"/>
              </w:rPr>
            </w:pPr>
            <w:r>
              <w:rPr>
                <w:spacing w:val="-4"/>
                <w:sz w:val="15"/>
              </w:rPr>
              <w:t>rolo</w:t>
            </w:r>
          </w:p>
        </w:tc>
        <w:tc>
          <w:tcPr>
            <w:tcW w:w="1198" w:type="dxa"/>
            <w:gridSpan w:val="2"/>
          </w:tcPr>
          <w:p>
            <w:pPr>
              <w:pStyle w:val="TableParagraph"/>
              <w:rPr>
                <w:b/>
                <w:sz w:val="15"/>
              </w:rPr>
            </w:pPr>
          </w:p>
          <w:p>
            <w:pPr>
              <w:pStyle w:val="TableParagraph"/>
              <w:rPr>
                <w:b/>
                <w:sz w:val="15"/>
              </w:rPr>
            </w:pPr>
          </w:p>
          <w:p>
            <w:pPr>
              <w:pStyle w:val="TableParagraph"/>
              <w:rPr>
                <w:b/>
                <w:sz w:val="15"/>
              </w:rPr>
            </w:pPr>
          </w:p>
          <w:p>
            <w:pPr>
              <w:pStyle w:val="TableParagraph"/>
              <w:spacing w:before="131"/>
              <w:rPr>
                <w:b/>
                <w:sz w:val="15"/>
              </w:rPr>
            </w:pPr>
          </w:p>
          <w:p>
            <w:pPr>
              <w:pStyle w:val="TableParagraph"/>
              <w:ind w:left="18" w:right="12"/>
              <w:jc w:val="center"/>
              <w:rPr>
                <w:sz w:val="15"/>
              </w:rPr>
            </w:pPr>
            <w:r>
              <w:rPr>
                <w:spacing w:val="-5"/>
                <w:sz w:val="15"/>
              </w:rPr>
              <w:t>335</w:t>
            </w:r>
          </w:p>
        </w:tc>
        <w:tc>
          <w:tcPr>
            <w:tcW w:w="1055" w:type="dxa"/>
            <w:gridSpan w:val="2"/>
          </w:tcPr>
          <w:p>
            <w:pPr>
              <w:pStyle w:val="TableParagraph"/>
              <w:rPr>
                <w:sz w:val="16"/>
              </w:rPr>
            </w:pPr>
          </w:p>
        </w:tc>
        <w:tc>
          <w:tcPr>
            <w:tcW w:w="1052" w:type="dxa"/>
            <w:gridSpan w:val="2"/>
          </w:tcPr>
          <w:p>
            <w:pPr>
              <w:pStyle w:val="TableParagraph"/>
              <w:rPr>
                <w:sz w:val="16"/>
              </w:rPr>
            </w:pPr>
          </w:p>
        </w:tc>
        <w:tc>
          <w:tcPr>
            <w:tcW w:w="1027" w:type="dxa"/>
            <w:gridSpan w:val="2"/>
          </w:tcPr>
          <w:p>
            <w:pPr>
              <w:pStyle w:val="TableParagraph"/>
              <w:rPr>
                <w:sz w:val="16"/>
              </w:rPr>
            </w:pPr>
          </w:p>
        </w:tc>
        <w:tc>
          <w:tcPr>
            <w:tcW w:w="1064" w:type="dxa"/>
            <w:gridSpan w:val="2"/>
            <w:tcBorders>
              <w:right w:val="single" w:sz="6" w:space="0" w:color="808080"/>
            </w:tcBorders>
          </w:tcPr>
          <w:p>
            <w:pPr>
              <w:pStyle w:val="TableParagraph"/>
              <w:rPr>
                <w:sz w:val="16"/>
              </w:rPr>
            </w:pPr>
          </w:p>
        </w:tc>
      </w:tr>
      <w:tr>
        <w:trPr>
          <w:trHeight w:val="3360" w:hRule="atLeast"/>
        </w:trPr>
        <w:tc>
          <w:tcPr>
            <w:tcW w:w="6526" w:type="dxa"/>
            <w:gridSpan w:val="2"/>
          </w:tcPr>
          <w:p>
            <w:pPr>
              <w:pStyle w:val="TableParagraph"/>
              <w:rPr>
                <w:b/>
                <w:sz w:val="15"/>
              </w:rPr>
            </w:pPr>
          </w:p>
          <w:p>
            <w:pPr>
              <w:pStyle w:val="TableParagraph"/>
              <w:spacing w:before="26"/>
              <w:rPr>
                <w:b/>
                <w:sz w:val="15"/>
              </w:rPr>
            </w:pPr>
          </w:p>
          <w:p>
            <w:pPr>
              <w:pStyle w:val="TableParagraph"/>
              <w:ind w:left="47"/>
              <w:jc w:val="center"/>
              <w:rPr>
                <w:b/>
                <w:sz w:val="15"/>
              </w:rPr>
            </w:pPr>
            <w:r>
              <w:rPr>
                <w:b/>
                <w:spacing w:val="-2"/>
                <w:sz w:val="15"/>
              </w:rPr>
              <w:t>OBSERVAÇÕES</w:t>
            </w:r>
          </w:p>
          <w:p>
            <w:pPr>
              <w:pStyle w:val="TableParagraph"/>
              <w:spacing w:before="105"/>
              <w:rPr>
                <w:b/>
                <w:sz w:val="15"/>
              </w:rPr>
            </w:pPr>
          </w:p>
          <w:p>
            <w:pPr>
              <w:pStyle w:val="TableParagraph"/>
              <w:ind w:left="115"/>
              <w:rPr>
                <w:sz w:val="15"/>
              </w:rPr>
            </w:pPr>
            <w:r>
              <w:rPr>
                <w:spacing w:val="-2"/>
                <w:sz w:val="15"/>
              </w:rPr>
              <w:t>1ª</w:t>
            </w:r>
            <w:r>
              <w:rPr>
                <w:spacing w:val="-6"/>
                <w:sz w:val="15"/>
              </w:rPr>
              <w:t> </w:t>
            </w:r>
            <w:r>
              <w:rPr>
                <w:spacing w:val="-2"/>
                <w:sz w:val="15"/>
              </w:rPr>
              <w:t>A</w:t>
            </w:r>
            <w:r>
              <w:rPr>
                <w:spacing w:val="-5"/>
                <w:sz w:val="15"/>
              </w:rPr>
              <w:t> </w:t>
            </w:r>
            <w:r>
              <w:rPr>
                <w:spacing w:val="-2"/>
                <w:sz w:val="15"/>
              </w:rPr>
              <w:t>PROPOSTA-DETALHE</w:t>
            </w:r>
            <w:r>
              <w:rPr>
                <w:spacing w:val="5"/>
                <w:sz w:val="15"/>
              </w:rPr>
              <w:t> </w:t>
            </w:r>
            <w:r>
              <w:rPr>
                <w:spacing w:val="-2"/>
                <w:sz w:val="15"/>
              </w:rPr>
              <w:t>deverá:</w:t>
            </w:r>
          </w:p>
          <w:p>
            <w:pPr>
              <w:pStyle w:val="TableParagraph"/>
              <w:numPr>
                <w:ilvl w:val="0"/>
                <w:numId w:val="69"/>
              </w:numPr>
              <w:tabs>
                <w:tab w:pos="340" w:val="left" w:leader="none"/>
              </w:tabs>
              <w:spacing w:line="240" w:lineRule="auto" w:before="53" w:after="0"/>
              <w:ind w:left="340" w:right="0" w:hanging="87"/>
              <w:jc w:val="left"/>
              <w:rPr>
                <w:sz w:val="15"/>
              </w:rPr>
            </w:pPr>
            <w:r>
              <w:rPr>
                <w:sz w:val="15"/>
              </w:rPr>
              <w:t>ser preenchida integralmente por processo mecânico ou eletrônico, sem emendas e </w:t>
            </w:r>
            <w:r>
              <w:rPr>
                <w:spacing w:val="-2"/>
                <w:sz w:val="15"/>
              </w:rPr>
              <w:t>rasuras;</w:t>
            </w:r>
          </w:p>
          <w:p>
            <w:pPr>
              <w:pStyle w:val="TableParagraph"/>
              <w:numPr>
                <w:ilvl w:val="0"/>
                <w:numId w:val="69"/>
              </w:numPr>
              <w:tabs>
                <w:tab w:pos="371" w:val="left" w:leader="none"/>
                <w:tab w:pos="480" w:val="left" w:leader="none"/>
              </w:tabs>
              <w:spacing w:line="312" w:lineRule="auto" w:before="52" w:after="0"/>
              <w:ind w:left="480" w:right="68" w:hanging="227"/>
              <w:jc w:val="left"/>
              <w:rPr>
                <w:sz w:val="15"/>
              </w:rPr>
            </w:pPr>
            <w:r>
              <w:rPr>
                <w:sz w:val="15"/>
              </w:rPr>
              <w:t>conter</w:t>
            </w:r>
            <w:r>
              <w:rPr>
                <w:spacing w:val="30"/>
                <w:sz w:val="15"/>
              </w:rPr>
              <w:t> </w:t>
            </w:r>
            <w:r>
              <w:rPr>
                <w:sz w:val="15"/>
              </w:rPr>
              <w:t>os</w:t>
            </w:r>
            <w:r>
              <w:rPr>
                <w:spacing w:val="30"/>
                <w:sz w:val="15"/>
              </w:rPr>
              <w:t> </w:t>
            </w:r>
            <w:r>
              <w:rPr>
                <w:sz w:val="15"/>
              </w:rPr>
              <w:t>preços</w:t>
            </w:r>
            <w:r>
              <w:rPr>
                <w:spacing w:val="30"/>
                <w:sz w:val="15"/>
              </w:rPr>
              <w:t> </w:t>
            </w:r>
            <w:r>
              <w:rPr>
                <w:sz w:val="15"/>
              </w:rPr>
              <w:t>em</w:t>
            </w:r>
            <w:r>
              <w:rPr>
                <w:spacing w:val="30"/>
                <w:sz w:val="15"/>
              </w:rPr>
              <w:t> </w:t>
            </w:r>
            <w:r>
              <w:rPr>
                <w:sz w:val="15"/>
              </w:rPr>
              <w:t>algarismos</w:t>
            </w:r>
            <w:r>
              <w:rPr>
                <w:spacing w:val="30"/>
                <w:sz w:val="15"/>
              </w:rPr>
              <w:t> </w:t>
            </w:r>
            <w:r>
              <w:rPr>
                <w:sz w:val="15"/>
              </w:rPr>
              <w:t>e</w:t>
            </w:r>
            <w:r>
              <w:rPr>
                <w:spacing w:val="30"/>
                <w:sz w:val="15"/>
              </w:rPr>
              <w:t> </w:t>
            </w:r>
            <w:r>
              <w:rPr>
                <w:sz w:val="15"/>
              </w:rPr>
              <w:t>por</w:t>
            </w:r>
            <w:r>
              <w:rPr>
                <w:spacing w:val="30"/>
                <w:sz w:val="15"/>
              </w:rPr>
              <w:t> </w:t>
            </w:r>
            <w:r>
              <w:rPr>
                <w:sz w:val="15"/>
              </w:rPr>
              <w:t>extenso,</w:t>
            </w:r>
            <w:r>
              <w:rPr>
                <w:spacing w:val="30"/>
                <w:sz w:val="15"/>
              </w:rPr>
              <w:t> </w:t>
            </w:r>
            <w:r>
              <w:rPr>
                <w:sz w:val="15"/>
              </w:rPr>
              <w:t>por</w:t>
            </w:r>
            <w:r>
              <w:rPr>
                <w:spacing w:val="30"/>
                <w:sz w:val="15"/>
              </w:rPr>
              <w:t> </w:t>
            </w:r>
            <w:r>
              <w:rPr>
                <w:sz w:val="15"/>
              </w:rPr>
              <w:t>unidade,</w:t>
            </w:r>
            <w:r>
              <w:rPr>
                <w:spacing w:val="30"/>
                <w:sz w:val="15"/>
              </w:rPr>
              <w:t> </w:t>
            </w:r>
            <w:r>
              <w:rPr>
                <w:sz w:val="15"/>
              </w:rPr>
              <w:t>já</w:t>
            </w:r>
            <w:r>
              <w:rPr>
                <w:spacing w:val="30"/>
                <w:sz w:val="15"/>
              </w:rPr>
              <w:t> </w:t>
            </w:r>
            <w:r>
              <w:rPr>
                <w:sz w:val="15"/>
              </w:rPr>
              <w:t>incluídas</w:t>
            </w:r>
            <w:r>
              <w:rPr>
                <w:spacing w:val="30"/>
                <w:sz w:val="15"/>
              </w:rPr>
              <w:t> </w:t>
            </w:r>
            <w:r>
              <w:rPr>
                <w:sz w:val="15"/>
              </w:rPr>
              <w:t>as</w:t>
            </w:r>
            <w:r>
              <w:rPr>
                <w:spacing w:val="30"/>
                <w:sz w:val="15"/>
              </w:rPr>
              <w:t> </w:t>
            </w:r>
            <w:r>
              <w:rPr>
                <w:sz w:val="15"/>
              </w:rPr>
              <w:t>despesas</w:t>
            </w:r>
            <w:r>
              <w:rPr>
                <w:spacing w:val="30"/>
                <w:sz w:val="15"/>
              </w:rPr>
              <w:t> </w:t>
            </w:r>
            <w:r>
              <w:rPr>
                <w:sz w:val="15"/>
              </w:rPr>
              <w:t>de</w:t>
            </w:r>
            <w:r>
              <w:rPr>
                <w:spacing w:val="30"/>
                <w:sz w:val="15"/>
              </w:rPr>
              <w:t> </w:t>
            </w:r>
            <w:r>
              <w:rPr>
                <w:sz w:val="15"/>
              </w:rPr>
              <w:t>fretes,</w:t>
            </w:r>
            <w:r>
              <w:rPr>
                <w:spacing w:val="40"/>
                <w:sz w:val="15"/>
              </w:rPr>
              <w:t> </w:t>
            </w:r>
            <w:r>
              <w:rPr>
                <w:sz w:val="15"/>
              </w:rPr>
              <w:t>impostos federais, ou estaduais e descontos especiais;</w:t>
            </w:r>
          </w:p>
          <w:p>
            <w:pPr>
              <w:pStyle w:val="TableParagraph"/>
              <w:numPr>
                <w:ilvl w:val="0"/>
                <w:numId w:val="69"/>
              </w:numPr>
              <w:tabs>
                <w:tab w:pos="379" w:val="left" w:leader="none"/>
              </w:tabs>
              <w:spacing w:line="240" w:lineRule="auto" w:before="2" w:after="0"/>
              <w:ind w:left="379" w:right="0" w:hanging="87"/>
              <w:jc w:val="left"/>
              <w:rPr>
                <w:b/>
                <w:sz w:val="15"/>
              </w:rPr>
            </w:pPr>
            <w:r>
              <w:rPr>
                <w:b/>
                <w:sz w:val="15"/>
              </w:rPr>
              <w:t>ser</w:t>
            </w:r>
            <w:r>
              <w:rPr>
                <w:b/>
                <w:spacing w:val="-4"/>
                <w:sz w:val="15"/>
              </w:rPr>
              <w:t> </w:t>
            </w:r>
            <w:r>
              <w:rPr>
                <w:b/>
                <w:sz w:val="15"/>
              </w:rPr>
              <w:t>apresentada com, no</w:t>
            </w:r>
            <w:r>
              <w:rPr>
                <w:b/>
                <w:spacing w:val="-1"/>
                <w:sz w:val="15"/>
              </w:rPr>
              <w:t> </w:t>
            </w:r>
            <w:r>
              <w:rPr>
                <w:b/>
                <w:sz w:val="15"/>
              </w:rPr>
              <w:t>máximo, 2 (duas) casas</w:t>
            </w:r>
            <w:r>
              <w:rPr>
                <w:b/>
                <w:spacing w:val="-1"/>
                <w:sz w:val="15"/>
              </w:rPr>
              <w:t> </w:t>
            </w:r>
            <w:r>
              <w:rPr>
                <w:b/>
                <w:sz w:val="15"/>
              </w:rPr>
              <w:t>decimais após a </w:t>
            </w:r>
            <w:r>
              <w:rPr>
                <w:b/>
                <w:spacing w:val="-2"/>
                <w:sz w:val="15"/>
              </w:rPr>
              <w:t>vírgula.</w:t>
            </w:r>
          </w:p>
          <w:p>
            <w:pPr>
              <w:pStyle w:val="TableParagraph"/>
              <w:numPr>
                <w:ilvl w:val="0"/>
                <w:numId w:val="69"/>
              </w:numPr>
              <w:tabs>
                <w:tab w:pos="340" w:val="left" w:leader="none"/>
              </w:tabs>
              <w:spacing w:line="240" w:lineRule="auto" w:before="52" w:after="0"/>
              <w:ind w:left="340" w:right="0" w:hanging="87"/>
              <w:jc w:val="left"/>
              <w:rPr>
                <w:sz w:val="15"/>
              </w:rPr>
            </w:pPr>
            <w:r>
              <w:rPr>
                <w:sz w:val="15"/>
              </w:rPr>
              <w:t>ser datada e assinada pelo gerente ou seu </w:t>
            </w:r>
            <w:r>
              <w:rPr>
                <w:spacing w:val="-2"/>
                <w:sz w:val="15"/>
              </w:rPr>
              <w:t>procurador.</w:t>
            </w:r>
          </w:p>
          <w:p>
            <w:pPr>
              <w:pStyle w:val="TableParagraph"/>
              <w:spacing w:line="312" w:lineRule="auto" w:before="53"/>
              <w:ind w:left="342" w:right="62" w:hanging="227"/>
              <w:rPr>
                <w:sz w:val="15"/>
              </w:rPr>
            </w:pPr>
            <w:r>
              <w:rPr>
                <w:sz w:val="15"/>
              </w:rPr>
              <w:t>2ª O Proponente se obrigará, mediante devolução da PROPOSTA-DETALHE, a cumprir os termos nela</w:t>
            </w:r>
            <w:r>
              <w:rPr>
                <w:spacing w:val="40"/>
                <w:sz w:val="15"/>
              </w:rPr>
              <w:t> </w:t>
            </w:r>
            <w:r>
              <w:rPr>
                <w:spacing w:val="-2"/>
                <w:sz w:val="15"/>
              </w:rPr>
              <w:t>contidos.</w:t>
            </w:r>
          </w:p>
          <w:p>
            <w:pPr>
              <w:pStyle w:val="TableParagraph"/>
              <w:spacing w:before="2"/>
              <w:ind w:left="115"/>
              <w:rPr>
                <w:sz w:val="15"/>
              </w:rPr>
            </w:pPr>
            <w:r>
              <w:rPr>
                <w:sz w:val="15"/>
              </w:rPr>
              <w:t>3ª</w:t>
            </w:r>
            <w:r>
              <w:rPr>
                <w:spacing w:val="-9"/>
                <w:sz w:val="15"/>
              </w:rPr>
              <w:t> </w:t>
            </w:r>
            <w:r>
              <w:rPr>
                <w:sz w:val="15"/>
              </w:rPr>
              <w:t>A</w:t>
            </w:r>
            <w:r>
              <w:rPr>
                <w:spacing w:val="-9"/>
                <w:sz w:val="15"/>
              </w:rPr>
              <w:t> </w:t>
            </w:r>
            <w:r>
              <w:rPr>
                <w:sz w:val="15"/>
              </w:rPr>
              <w:t>licitação poderá ser anulada no todo, ou em parte, de conformidade com a legislação </w:t>
            </w:r>
            <w:r>
              <w:rPr>
                <w:spacing w:val="-2"/>
                <w:sz w:val="15"/>
              </w:rPr>
              <w:t>vigente.</w:t>
            </w:r>
          </w:p>
        </w:tc>
        <w:tc>
          <w:tcPr>
            <w:tcW w:w="6897" w:type="dxa"/>
            <w:gridSpan w:val="12"/>
          </w:tcPr>
          <w:p>
            <w:pPr>
              <w:pStyle w:val="TableParagraph"/>
              <w:spacing w:line="312" w:lineRule="auto" w:before="33"/>
              <w:ind w:left="152" w:right="3623"/>
              <w:jc w:val="both"/>
              <w:rPr>
                <w:sz w:val="15"/>
              </w:rPr>
            </w:pPr>
            <w:r>
              <w:rPr>
                <w:b/>
                <w:sz w:val="15"/>
              </w:rPr>
              <w:t>Validade</w:t>
            </w:r>
            <w:r>
              <w:rPr>
                <w:b/>
                <w:spacing w:val="-9"/>
                <w:sz w:val="15"/>
              </w:rPr>
              <w:t> </w:t>
            </w:r>
            <w:r>
              <w:rPr>
                <w:b/>
                <w:sz w:val="15"/>
              </w:rPr>
              <w:t>da</w:t>
            </w:r>
            <w:r>
              <w:rPr>
                <w:b/>
                <w:spacing w:val="-9"/>
                <w:sz w:val="15"/>
              </w:rPr>
              <w:t> </w:t>
            </w:r>
            <w:r>
              <w:rPr>
                <w:b/>
                <w:sz w:val="15"/>
              </w:rPr>
              <w:t>Proposta-Detalhe:</w:t>
            </w:r>
            <w:r>
              <w:rPr>
                <w:b/>
                <w:spacing w:val="-9"/>
                <w:sz w:val="15"/>
              </w:rPr>
              <w:t> </w:t>
            </w:r>
            <w:r>
              <w:rPr>
                <w:sz w:val="15"/>
              </w:rPr>
              <w:t>60</w:t>
            </w:r>
            <w:r>
              <w:rPr>
                <w:spacing w:val="-9"/>
                <w:sz w:val="15"/>
              </w:rPr>
              <w:t> </w:t>
            </w:r>
            <w:r>
              <w:rPr>
                <w:sz w:val="15"/>
              </w:rPr>
              <w:t>(sessenta)</w:t>
            </w:r>
            <w:r>
              <w:rPr>
                <w:spacing w:val="-9"/>
                <w:sz w:val="15"/>
              </w:rPr>
              <w:t> </w:t>
            </w:r>
            <w:r>
              <w:rPr>
                <w:sz w:val="15"/>
              </w:rPr>
              <w:t>dias.</w:t>
            </w:r>
            <w:r>
              <w:rPr>
                <w:spacing w:val="40"/>
                <w:sz w:val="15"/>
              </w:rPr>
              <w:t> </w:t>
            </w:r>
            <w:r>
              <w:rPr>
                <w:b/>
                <w:sz w:val="15"/>
              </w:rPr>
              <w:t>Prazo</w:t>
            </w:r>
            <w:r>
              <w:rPr>
                <w:b/>
                <w:spacing w:val="-10"/>
                <w:sz w:val="15"/>
              </w:rPr>
              <w:t> </w:t>
            </w:r>
            <w:r>
              <w:rPr>
                <w:b/>
                <w:sz w:val="15"/>
              </w:rPr>
              <w:t>de</w:t>
            </w:r>
            <w:r>
              <w:rPr>
                <w:b/>
                <w:spacing w:val="-9"/>
                <w:sz w:val="15"/>
              </w:rPr>
              <w:t> </w:t>
            </w:r>
            <w:r>
              <w:rPr>
                <w:b/>
                <w:sz w:val="15"/>
              </w:rPr>
              <w:t>entrega:</w:t>
            </w:r>
            <w:r>
              <w:rPr>
                <w:b/>
                <w:spacing w:val="-8"/>
                <w:sz w:val="15"/>
              </w:rPr>
              <w:t> </w:t>
            </w:r>
            <w:r>
              <w:rPr>
                <w:sz w:val="15"/>
              </w:rPr>
              <w:t>Conforme</w:t>
            </w:r>
            <w:r>
              <w:rPr>
                <w:spacing w:val="-10"/>
                <w:sz w:val="15"/>
              </w:rPr>
              <w:t> </w:t>
            </w:r>
            <w:r>
              <w:rPr>
                <w:sz w:val="15"/>
              </w:rPr>
              <w:t>Termo</w:t>
            </w:r>
            <w:r>
              <w:rPr>
                <w:spacing w:val="-8"/>
                <w:sz w:val="15"/>
              </w:rPr>
              <w:t> </w:t>
            </w:r>
            <w:r>
              <w:rPr>
                <w:sz w:val="15"/>
              </w:rPr>
              <w:t>de</w:t>
            </w:r>
            <w:r>
              <w:rPr>
                <w:spacing w:val="-9"/>
                <w:sz w:val="15"/>
              </w:rPr>
              <w:t> </w:t>
            </w:r>
            <w:r>
              <w:rPr>
                <w:sz w:val="15"/>
              </w:rPr>
              <w:t>Referência.</w:t>
            </w:r>
            <w:r>
              <w:rPr>
                <w:spacing w:val="40"/>
                <w:sz w:val="15"/>
              </w:rPr>
              <w:t> </w:t>
            </w:r>
            <w:r>
              <w:rPr>
                <w:b/>
                <w:sz w:val="15"/>
              </w:rPr>
              <w:t>Local</w:t>
            </w:r>
            <w:r>
              <w:rPr>
                <w:b/>
                <w:spacing w:val="-5"/>
                <w:sz w:val="15"/>
              </w:rPr>
              <w:t> </w:t>
            </w:r>
            <w:r>
              <w:rPr>
                <w:b/>
                <w:sz w:val="15"/>
              </w:rPr>
              <w:t>de</w:t>
            </w:r>
            <w:r>
              <w:rPr>
                <w:b/>
                <w:spacing w:val="-2"/>
                <w:sz w:val="15"/>
              </w:rPr>
              <w:t> </w:t>
            </w:r>
            <w:r>
              <w:rPr>
                <w:b/>
                <w:sz w:val="15"/>
              </w:rPr>
              <w:t>entrega:</w:t>
            </w:r>
            <w:r>
              <w:rPr>
                <w:b/>
                <w:spacing w:val="-3"/>
                <w:sz w:val="15"/>
              </w:rPr>
              <w:t> </w:t>
            </w:r>
            <w:r>
              <w:rPr>
                <w:sz w:val="15"/>
              </w:rPr>
              <w:t>Conforme</w:t>
            </w:r>
            <w:r>
              <w:rPr>
                <w:spacing w:val="-5"/>
                <w:sz w:val="15"/>
              </w:rPr>
              <w:t> </w:t>
            </w:r>
            <w:r>
              <w:rPr>
                <w:sz w:val="15"/>
              </w:rPr>
              <w:t>Termo</w:t>
            </w:r>
            <w:r>
              <w:rPr>
                <w:spacing w:val="-2"/>
                <w:sz w:val="15"/>
              </w:rPr>
              <w:t> </w:t>
            </w:r>
            <w:r>
              <w:rPr>
                <w:sz w:val="15"/>
              </w:rPr>
              <w:t>de</w:t>
            </w:r>
            <w:r>
              <w:rPr>
                <w:spacing w:val="-2"/>
                <w:sz w:val="15"/>
              </w:rPr>
              <w:t> Referência.</w:t>
            </w:r>
          </w:p>
          <w:p>
            <w:pPr>
              <w:pStyle w:val="TableParagraph"/>
              <w:spacing w:before="155"/>
              <w:rPr>
                <w:b/>
                <w:sz w:val="15"/>
              </w:rPr>
            </w:pPr>
          </w:p>
          <w:p>
            <w:pPr>
              <w:pStyle w:val="TableParagraph"/>
              <w:ind w:left="152"/>
              <w:rPr>
                <w:sz w:val="15"/>
              </w:rPr>
            </w:pPr>
            <w:r>
              <w:rPr>
                <w:sz w:val="15"/>
              </w:rPr>
              <w:t>Declaramos inteira submissão ao presente termo e legislação </w:t>
            </w:r>
            <w:r>
              <w:rPr>
                <w:spacing w:val="-2"/>
                <w:sz w:val="15"/>
              </w:rPr>
              <w:t>vigente.</w:t>
            </w:r>
          </w:p>
          <w:p>
            <w:pPr>
              <w:pStyle w:val="TableParagraph"/>
              <w:rPr>
                <w:b/>
                <w:sz w:val="15"/>
              </w:rPr>
            </w:pPr>
          </w:p>
          <w:p>
            <w:pPr>
              <w:pStyle w:val="TableParagraph"/>
              <w:spacing w:before="33"/>
              <w:rPr>
                <w:b/>
                <w:sz w:val="15"/>
              </w:rPr>
            </w:pPr>
          </w:p>
          <w:p>
            <w:pPr>
              <w:pStyle w:val="TableParagraph"/>
              <w:tabs>
                <w:tab w:pos="773" w:val="left" w:leader="none"/>
                <w:tab w:pos="1415" w:val="left" w:leader="none"/>
              </w:tabs>
              <w:ind w:left="152"/>
              <w:rPr>
                <w:sz w:val="15"/>
              </w:rPr>
            </w:pPr>
            <w:r>
              <w:rPr>
                <w:sz w:val="15"/>
              </w:rPr>
              <w:t>Em</w:t>
            </w:r>
            <w:r>
              <w:rPr>
                <w:spacing w:val="-3"/>
                <w:sz w:val="15"/>
              </w:rPr>
              <w:t> </w:t>
            </w:r>
            <w:r>
              <w:rPr>
                <w:sz w:val="15"/>
                <w:u w:val="single"/>
              </w:rPr>
              <w:tab/>
            </w:r>
            <w:r>
              <w:rPr>
                <w:spacing w:val="-10"/>
                <w:sz w:val="15"/>
                <w:u w:val="single"/>
              </w:rPr>
              <w:t>/</w:t>
            </w:r>
            <w:r>
              <w:rPr>
                <w:sz w:val="15"/>
                <w:u w:val="single"/>
              </w:rPr>
              <w:tab/>
            </w:r>
            <w:r>
              <w:rPr>
                <w:spacing w:val="-2"/>
                <w:sz w:val="15"/>
              </w:rPr>
              <w:t>/2025.</w:t>
            </w:r>
          </w:p>
          <w:p>
            <w:pPr>
              <w:pStyle w:val="TableParagraph"/>
              <w:spacing w:before="217"/>
              <w:rPr>
                <w:b/>
                <w:sz w:val="20"/>
              </w:rPr>
            </w:pPr>
          </w:p>
          <w:p>
            <w:pPr>
              <w:pStyle w:val="TableParagraph"/>
              <w:spacing w:line="20" w:lineRule="exact"/>
              <w:ind w:left="1885"/>
              <w:rPr>
                <w:sz w:val="2"/>
              </w:rPr>
            </w:pPr>
            <w:r>
              <w:rPr>
                <w:sz w:val="2"/>
              </w:rPr>
              <mc:AlternateContent>
                <mc:Choice Requires="wps">
                  <w:drawing>
                    <wp:inline distT="0" distB="0" distL="0" distR="0">
                      <wp:extent cx="2000885" cy="4445"/>
                      <wp:effectExtent l="9525" t="0" r="0" b="5080"/>
                      <wp:docPr id="25" name="Group 25"/>
                      <wp:cNvGraphicFramePr>
                        <a:graphicFrameLocks/>
                      </wp:cNvGraphicFramePr>
                      <a:graphic>
                        <a:graphicData uri="http://schemas.microsoft.com/office/word/2010/wordprocessingGroup">
                          <wpg:wgp>
                            <wpg:cNvPr id="25" name="Group 25"/>
                            <wpg:cNvGrpSpPr/>
                            <wpg:grpSpPr>
                              <a:xfrm>
                                <a:off x="0" y="0"/>
                                <a:ext cx="2000885" cy="4445"/>
                                <a:chExt cx="2000885" cy="4445"/>
                              </a:xfrm>
                            </wpg:grpSpPr>
                            <wps:wsp>
                              <wps:cNvPr id="26" name="Graphic 26"/>
                              <wps:cNvSpPr/>
                              <wps:spPr>
                                <a:xfrm>
                                  <a:off x="0" y="1933"/>
                                  <a:ext cx="2000885" cy="1270"/>
                                </a:xfrm>
                                <a:custGeom>
                                  <a:avLst/>
                                  <a:gdLst/>
                                  <a:ahLst/>
                                  <a:cxnLst/>
                                  <a:rect l="l" t="t" r="r" b="b"/>
                                  <a:pathLst>
                                    <a:path w="2000885" h="0">
                                      <a:moveTo>
                                        <a:pt x="0" y="0"/>
                                      </a:moveTo>
                                      <a:lnTo>
                                        <a:pt x="2000590" y="0"/>
                                      </a:lnTo>
                                    </a:path>
                                  </a:pathLst>
                                </a:custGeom>
                                <a:ln w="386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57.550pt;height:.35pt;mso-position-horizontal-relative:char;mso-position-vertical-relative:line" id="docshapegroup22" coordorigin="0,0" coordsize="3151,7">
                      <v:line style="position:absolute" from="0,3" to="3151,3" stroked="true" strokeweight=".304505pt" strokecolor="#000000">
                        <v:stroke dashstyle="solid"/>
                      </v:line>
                    </v:group>
                  </w:pict>
                </mc:Fallback>
              </mc:AlternateContent>
            </w:r>
            <w:r>
              <w:rPr>
                <w:sz w:val="2"/>
              </w:rPr>
            </w:r>
          </w:p>
          <w:p>
            <w:pPr>
              <w:pStyle w:val="TableParagraph"/>
              <w:spacing w:before="35"/>
              <w:ind w:left="39"/>
              <w:jc w:val="center"/>
              <w:rPr>
                <w:sz w:val="15"/>
              </w:rPr>
            </w:pPr>
            <w:r>
              <w:rPr>
                <w:sz w:val="15"/>
              </w:rPr>
              <w:t>(assinatura do </w:t>
            </w:r>
            <w:r>
              <w:rPr>
                <w:spacing w:val="-2"/>
                <w:sz w:val="15"/>
              </w:rPr>
              <w:t>responsável)</w:t>
            </w:r>
          </w:p>
          <w:p>
            <w:pPr>
              <w:pStyle w:val="TableParagraph"/>
              <w:spacing w:before="105"/>
              <w:rPr>
                <w:b/>
                <w:sz w:val="15"/>
              </w:rPr>
            </w:pPr>
          </w:p>
          <w:p>
            <w:pPr>
              <w:pStyle w:val="TableParagraph"/>
              <w:ind w:left="161" w:right="6268" w:hanging="9"/>
              <w:rPr>
                <w:b/>
                <w:sz w:val="15"/>
              </w:rPr>
            </w:pPr>
            <w:r>
              <w:rPr>
                <w:b/>
                <w:spacing w:val="-2"/>
                <w:sz w:val="15"/>
              </w:rPr>
              <w:t>Nome:</w:t>
            </w:r>
          </w:p>
          <w:p>
            <w:pPr>
              <w:pStyle w:val="TableParagraph"/>
              <w:spacing w:before="65"/>
              <w:ind w:left="161" w:right="6268"/>
              <w:rPr>
                <w:b/>
                <w:sz w:val="15"/>
              </w:rPr>
            </w:pPr>
            <w:r>
              <w:rPr>
                <w:b/>
                <w:spacing w:val="-2"/>
                <w:sz w:val="15"/>
              </w:rPr>
              <w:t>Cargo:</w:t>
            </w:r>
          </w:p>
        </w:tc>
      </w:tr>
      <w:tr>
        <w:trPr>
          <w:trHeight w:val="935" w:hRule="atLeast"/>
        </w:trPr>
        <w:tc>
          <w:tcPr>
            <w:tcW w:w="6526" w:type="dxa"/>
            <w:gridSpan w:val="2"/>
          </w:tcPr>
          <w:p>
            <w:pPr>
              <w:pStyle w:val="TableParagraph"/>
              <w:spacing w:before="87"/>
              <w:ind w:left="1339"/>
              <w:rPr>
                <w:b/>
                <w:sz w:val="16"/>
              </w:rPr>
            </w:pPr>
            <w:r>
              <w:rPr>
                <w:b/>
                <w:spacing w:val="-2"/>
                <w:sz w:val="16"/>
              </w:rPr>
              <w:t>UNIVERSIDADE</w:t>
            </w:r>
            <w:r>
              <w:rPr>
                <w:b/>
                <w:spacing w:val="-4"/>
                <w:sz w:val="16"/>
              </w:rPr>
              <w:t> </w:t>
            </w:r>
            <w:r>
              <w:rPr>
                <w:b/>
                <w:spacing w:val="-2"/>
                <w:sz w:val="16"/>
              </w:rPr>
              <w:t>DO</w:t>
            </w:r>
            <w:r>
              <w:rPr>
                <w:b/>
                <w:spacing w:val="-4"/>
                <w:sz w:val="16"/>
              </w:rPr>
              <w:t> </w:t>
            </w:r>
            <w:r>
              <w:rPr>
                <w:b/>
                <w:spacing w:val="-2"/>
                <w:sz w:val="16"/>
              </w:rPr>
              <w:t>ESTADO</w:t>
            </w:r>
            <w:r>
              <w:rPr>
                <w:b/>
                <w:spacing w:val="-3"/>
                <w:sz w:val="16"/>
              </w:rPr>
              <w:t> </w:t>
            </w:r>
            <w:r>
              <w:rPr>
                <w:b/>
                <w:spacing w:val="-2"/>
                <w:sz w:val="16"/>
              </w:rPr>
              <w:t>DO</w:t>
            </w:r>
            <w:r>
              <w:rPr>
                <w:b/>
                <w:spacing w:val="-4"/>
                <w:sz w:val="16"/>
              </w:rPr>
              <w:t> </w:t>
            </w:r>
            <w:r>
              <w:rPr>
                <w:b/>
                <w:spacing w:val="-2"/>
                <w:sz w:val="16"/>
              </w:rPr>
              <w:t>RIO</w:t>
            </w:r>
            <w:r>
              <w:rPr>
                <w:b/>
                <w:spacing w:val="-4"/>
                <w:sz w:val="16"/>
              </w:rPr>
              <w:t> </w:t>
            </w:r>
            <w:r>
              <w:rPr>
                <w:b/>
                <w:spacing w:val="-2"/>
                <w:sz w:val="16"/>
              </w:rPr>
              <w:t>DE</w:t>
            </w:r>
            <w:r>
              <w:rPr>
                <w:b/>
                <w:spacing w:val="-3"/>
                <w:sz w:val="16"/>
              </w:rPr>
              <w:t> </w:t>
            </w:r>
            <w:r>
              <w:rPr>
                <w:b/>
                <w:spacing w:val="-2"/>
                <w:sz w:val="16"/>
              </w:rPr>
              <w:t>JANEIRO</w:t>
            </w:r>
          </w:p>
          <w:p>
            <w:pPr>
              <w:pStyle w:val="TableParagraph"/>
              <w:spacing w:line="280" w:lineRule="atLeast" w:before="7"/>
              <w:ind w:left="2420" w:right="2131" w:firstLine="517"/>
              <w:rPr>
                <w:b/>
                <w:sz w:val="16"/>
              </w:rPr>
            </w:pPr>
            <w:r>
              <w:rPr>
                <w:b/>
                <w:sz w:val="16"/>
              </w:rPr>
              <w:t>A</w:t>
            </w:r>
            <w:r>
              <w:rPr>
                <w:b/>
                <w:smallCaps/>
                <w:sz w:val="16"/>
              </w:rPr>
              <w:t>ne</w:t>
            </w:r>
            <w:r>
              <w:rPr>
                <w:b/>
                <w:smallCaps w:val="0"/>
                <w:sz w:val="16"/>
              </w:rPr>
              <w:t>x</w:t>
            </w:r>
            <w:r>
              <w:rPr>
                <w:b/>
                <w:smallCaps/>
                <w:sz w:val="16"/>
              </w:rPr>
              <w:t>o</w:t>
            </w:r>
            <w:r>
              <w:rPr>
                <w:b/>
                <w:smallCaps w:val="0"/>
                <w:spacing w:val="-9"/>
                <w:sz w:val="16"/>
              </w:rPr>
              <w:t> </w:t>
            </w:r>
            <w:r>
              <w:rPr>
                <w:b/>
                <w:smallCaps w:val="0"/>
                <w:sz w:val="16"/>
              </w:rPr>
              <w:t>V</w:t>
            </w:r>
            <w:r>
              <w:rPr>
                <w:b/>
                <w:smallCaps w:val="0"/>
                <w:spacing w:val="40"/>
                <w:sz w:val="16"/>
              </w:rPr>
              <w:t> </w:t>
            </w:r>
            <w:r>
              <w:rPr>
                <w:b/>
                <w:smallCaps w:val="0"/>
                <w:spacing w:val="-4"/>
                <w:sz w:val="16"/>
              </w:rPr>
              <w:t>PROPOSTA</w:t>
            </w:r>
            <w:r>
              <w:rPr>
                <w:b/>
                <w:smallCaps w:val="0"/>
                <w:spacing w:val="-10"/>
                <w:sz w:val="16"/>
              </w:rPr>
              <w:t> </w:t>
            </w:r>
            <w:r>
              <w:rPr>
                <w:b/>
                <w:smallCaps w:val="0"/>
                <w:spacing w:val="-4"/>
                <w:sz w:val="16"/>
              </w:rPr>
              <w:t>DETALHE</w:t>
            </w:r>
          </w:p>
        </w:tc>
        <w:tc>
          <w:tcPr>
            <w:tcW w:w="6734" w:type="dxa"/>
            <w:gridSpan w:val="11"/>
          </w:tcPr>
          <w:p>
            <w:pPr>
              <w:pStyle w:val="TableParagraph"/>
              <w:spacing w:before="49"/>
              <w:ind w:left="136"/>
              <w:rPr>
                <w:b/>
                <w:sz w:val="16"/>
              </w:rPr>
            </w:pPr>
            <w:r>
              <w:rPr>
                <w:b/>
                <w:spacing w:val="-2"/>
                <w:sz w:val="16"/>
              </w:rPr>
              <w:t>Licitação</w:t>
            </w:r>
            <w:r>
              <w:rPr>
                <w:b/>
                <w:sz w:val="16"/>
              </w:rPr>
              <w:t> </w:t>
            </w:r>
            <w:r>
              <w:rPr>
                <w:b/>
                <w:spacing w:val="-2"/>
                <w:sz w:val="16"/>
              </w:rPr>
              <w:t>por Pregão</w:t>
            </w:r>
            <w:r>
              <w:rPr>
                <w:b/>
                <w:spacing w:val="1"/>
                <w:sz w:val="16"/>
              </w:rPr>
              <w:t> </w:t>
            </w:r>
            <w:r>
              <w:rPr>
                <w:b/>
                <w:spacing w:val="-2"/>
                <w:sz w:val="16"/>
              </w:rPr>
              <w:t>n°</w:t>
            </w:r>
            <w:r>
              <w:rPr>
                <w:b/>
                <w:sz w:val="16"/>
              </w:rPr>
              <w:t> </w:t>
            </w:r>
            <w:r>
              <w:rPr>
                <w:b/>
                <w:spacing w:val="-2"/>
                <w:sz w:val="16"/>
              </w:rPr>
              <w:t>318/2025.</w:t>
            </w:r>
          </w:p>
          <w:p>
            <w:pPr>
              <w:pStyle w:val="TableParagraph"/>
              <w:spacing w:line="320" w:lineRule="atLeast" w:before="5"/>
              <w:ind w:left="136" w:right="3890"/>
              <w:rPr>
                <w:b/>
                <w:sz w:val="16"/>
              </w:rPr>
            </w:pPr>
            <w:r>
              <w:rPr>
                <w:b/>
                <w:sz w:val="16"/>
              </w:rPr>
              <w:t>A</w:t>
            </w:r>
            <w:r>
              <w:rPr>
                <w:b/>
                <w:spacing w:val="-10"/>
                <w:sz w:val="16"/>
              </w:rPr>
              <w:t> </w:t>
            </w:r>
            <w:r>
              <w:rPr>
                <w:b/>
                <w:sz w:val="16"/>
              </w:rPr>
              <w:t>realizar-se</w:t>
            </w:r>
            <w:r>
              <w:rPr>
                <w:b/>
                <w:spacing w:val="-10"/>
                <w:sz w:val="16"/>
              </w:rPr>
              <w:t> </w:t>
            </w:r>
            <w:r>
              <w:rPr>
                <w:b/>
                <w:sz w:val="16"/>
              </w:rPr>
              <w:t>em</w:t>
            </w:r>
            <w:r>
              <w:rPr>
                <w:b/>
                <w:spacing w:val="-10"/>
                <w:sz w:val="16"/>
              </w:rPr>
              <w:t> </w:t>
            </w:r>
            <w:r>
              <w:rPr>
                <w:b/>
                <w:sz w:val="16"/>
              </w:rPr>
              <w:t>18/07/2025</w:t>
            </w:r>
            <w:r>
              <w:rPr>
                <w:b/>
                <w:spacing w:val="-10"/>
                <w:sz w:val="16"/>
              </w:rPr>
              <w:t> </w:t>
            </w:r>
            <w:r>
              <w:rPr>
                <w:b/>
                <w:sz w:val="16"/>
              </w:rPr>
              <w:t>às</w:t>
            </w:r>
            <w:r>
              <w:rPr>
                <w:b/>
                <w:spacing w:val="-10"/>
                <w:sz w:val="16"/>
              </w:rPr>
              <w:t> </w:t>
            </w:r>
            <w:r>
              <w:rPr>
                <w:b/>
                <w:sz w:val="16"/>
              </w:rPr>
              <w:t>10</w:t>
            </w:r>
            <w:r>
              <w:rPr>
                <w:b/>
                <w:spacing w:val="-10"/>
                <w:sz w:val="16"/>
              </w:rPr>
              <w:t> </w:t>
            </w:r>
            <w:r>
              <w:rPr>
                <w:b/>
                <w:sz w:val="16"/>
              </w:rPr>
              <w:t>horas.</w:t>
            </w:r>
            <w:r>
              <w:rPr>
                <w:b/>
                <w:spacing w:val="40"/>
                <w:sz w:val="16"/>
              </w:rPr>
              <w:t> </w:t>
            </w:r>
            <w:r>
              <w:rPr>
                <w:b/>
                <w:sz w:val="16"/>
              </w:rPr>
              <w:t>Processo n° SEI-260007/004830/2025.</w:t>
            </w:r>
          </w:p>
        </w:tc>
        <w:tc>
          <w:tcPr>
            <w:tcW w:w="163" w:type="dxa"/>
            <w:tcBorders>
              <w:bottom w:val="nil"/>
              <w:right w:val="single" w:sz="6" w:space="0" w:color="808080"/>
            </w:tcBorders>
          </w:tcPr>
          <w:p>
            <w:pPr>
              <w:pStyle w:val="TableParagraph"/>
              <w:rPr>
                <w:sz w:val="16"/>
              </w:rPr>
            </w:pPr>
          </w:p>
        </w:tc>
      </w:tr>
      <w:tr>
        <w:trPr>
          <w:trHeight w:val="447" w:hRule="atLeast"/>
        </w:trPr>
        <w:tc>
          <w:tcPr>
            <w:tcW w:w="725" w:type="dxa"/>
            <w:vMerge w:val="restart"/>
          </w:tcPr>
          <w:p>
            <w:pPr>
              <w:pStyle w:val="TableParagraph"/>
              <w:rPr>
                <w:b/>
                <w:sz w:val="13"/>
              </w:rPr>
            </w:pPr>
          </w:p>
          <w:p>
            <w:pPr>
              <w:pStyle w:val="TableParagraph"/>
              <w:spacing w:before="103"/>
              <w:rPr>
                <w:b/>
                <w:sz w:val="13"/>
              </w:rPr>
            </w:pPr>
          </w:p>
          <w:p>
            <w:pPr>
              <w:pStyle w:val="TableParagraph"/>
              <w:ind w:left="208"/>
              <w:rPr>
                <w:b/>
                <w:sz w:val="13"/>
              </w:rPr>
            </w:pPr>
            <w:r>
              <w:rPr>
                <w:b/>
                <w:spacing w:val="-4"/>
                <w:sz w:val="13"/>
              </w:rPr>
              <w:t>ITEM</w:t>
            </w:r>
          </w:p>
        </w:tc>
        <w:tc>
          <w:tcPr>
            <w:tcW w:w="5801" w:type="dxa"/>
            <w:vMerge w:val="restart"/>
          </w:tcPr>
          <w:p>
            <w:pPr>
              <w:pStyle w:val="TableParagraph"/>
              <w:rPr>
                <w:b/>
                <w:sz w:val="13"/>
              </w:rPr>
            </w:pPr>
          </w:p>
          <w:p>
            <w:pPr>
              <w:pStyle w:val="TableParagraph"/>
              <w:spacing w:before="103"/>
              <w:rPr>
                <w:b/>
                <w:sz w:val="13"/>
              </w:rPr>
            </w:pPr>
          </w:p>
          <w:p>
            <w:pPr>
              <w:pStyle w:val="TableParagraph"/>
              <w:ind w:left="60" w:right="72"/>
              <w:jc w:val="center"/>
              <w:rPr>
                <w:b/>
                <w:sz w:val="13"/>
              </w:rPr>
            </w:pPr>
            <w:r>
              <w:rPr>
                <w:b/>
                <w:spacing w:val="-2"/>
                <w:sz w:val="13"/>
              </w:rPr>
              <w:t>ESPECIFICAÇÃO</w:t>
            </w:r>
          </w:p>
        </w:tc>
        <w:tc>
          <w:tcPr>
            <w:tcW w:w="1413" w:type="dxa"/>
            <w:vMerge w:val="restart"/>
          </w:tcPr>
          <w:p>
            <w:pPr>
              <w:pStyle w:val="TableParagraph"/>
              <w:rPr>
                <w:b/>
                <w:sz w:val="13"/>
              </w:rPr>
            </w:pPr>
          </w:p>
          <w:p>
            <w:pPr>
              <w:pStyle w:val="TableParagraph"/>
              <w:spacing w:before="103"/>
              <w:rPr>
                <w:b/>
                <w:sz w:val="13"/>
              </w:rPr>
            </w:pPr>
          </w:p>
          <w:p>
            <w:pPr>
              <w:pStyle w:val="TableParagraph"/>
              <w:ind w:left="11" w:right="27"/>
              <w:jc w:val="center"/>
              <w:rPr>
                <w:b/>
                <w:sz w:val="13"/>
              </w:rPr>
            </w:pPr>
            <w:r>
              <w:rPr>
                <w:b/>
                <w:spacing w:val="-4"/>
                <w:sz w:val="13"/>
              </w:rPr>
              <w:t>UNID</w:t>
            </w:r>
          </w:p>
        </w:tc>
        <w:tc>
          <w:tcPr>
            <w:tcW w:w="898" w:type="dxa"/>
            <w:gridSpan w:val="2"/>
            <w:vMerge w:val="restart"/>
          </w:tcPr>
          <w:p>
            <w:pPr>
              <w:pStyle w:val="TableParagraph"/>
              <w:rPr>
                <w:b/>
                <w:sz w:val="13"/>
              </w:rPr>
            </w:pPr>
          </w:p>
          <w:p>
            <w:pPr>
              <w:pStyle w:val="TableParagraph"/>
              <w:spacing w:before="103"/>
              <w:rPr>
                <w:b/>
                <w:sz w:val="13"/>
              </w:rPr>
            </w:pPr>
          </w:p>
          <w:p>
            <w:pPr>
              <w:pStyle w:val="TableParagraph"/>
              <w:ind w:left="309"/>
              <w:rPr>
                <w:b/>
                <w:sz w:val="13"/>
              </w:rPr>
            </w:pPr>
            <w:r>
              <w:rPr>
                <w:b/>
                <w:spacing w:val="-5"/>
                <w:sz w:val="13"/>
              </w:rPr>
              <w:t>QTD</w:t>
            </w:r>
          </w:p>
        </w:tc>
        <w:tc>
          <w:tcPr>
            <w:tcW w:w="2169" w:type="dxa"/>
            <w:gridSpan w:val="4"/>
          </w:tcPr>
          <w:p>
            <w:pPr>
              <w:pStyle w:val="TableParagraph"/>
              <w:spacing w:before="52"/>
              <w:ind w:left="23"/>
              <w:jc w:val="center"/>
              <w:rPr>
                <w:b/>
                <w:sz w:val="13"/>
              </w:rPr>
            </w:pPr>
            <w:r>
              <w:rPr>
                <w:b/>
                <w:sz w:val="13"/>
              </w:rPr>
              <w:t>PREÇO</w:t>
            </w:r>
            <w:r>
              <w:rPr>
                <w:b/>
                <w:spacing w:val="9"/>
                <w:sz w:val="13"/>
              </w:rPr>
              <w:t> </w:t>
            </w:r>
            <w:r>
              <w:rPr>
                <w:b/>
                <w:spacing w:val="-5"/>
                <w:sz w:val="13"/>
              </w:rPr>
              <w:t>COM</w:t>
            </w:r>
          </w:p>
          <w:p>
            <w:pPr>
              <w:pStyle w:val="TableParagraph"/>
              <w:spacing w:before="76"/>
              <w:ind w:left="23" w:right="12"/>
              <w:jc w:val="center"/>
              <w:rPr>
                <w:b/>
                <w:sz w:val="13"/>
              </w:rPr>
            </w:pPr>
            <w:r>
              <w:rPr>
                <w:b/>
                <w:sz w:val="13"/>
              </w:rPr>
              <w:t>ICMS</w:t>
            </w:r>
            <w:r>
              <w:rPr>
                <w:b/>
                <w:spacing w:val="6"/>
                <w:sz w:val="13"/>
              </w:rPr>
              <w:t> </w:t>
            </w:r>
            <w:r>
              <w:rPr>
                <w:b/>
                <w:spacing w:val="-4"/>
                <w:sz w:val="13"/>
              </w:rPr>
              <w:t>(R$)</w:t>
            </w:r>
          </w:p>
        </w:tc>
        <w:tc>
          <w:tcPr>
            <w:tcW w:w="2254" w:type="dxa"/>
            <w:gridSpan w:val="4"/>
          </w:tcPr>
          <w:p>
            <w:pPr>
              <w:pStyle w:val="TableParagraph"/>
              <w:spacing w:before="52"/>
              <w:ind w:left="8" w:right="2"/>
              <w:jc w:val="center"/>
              <w:rPr>
                <w:b/>
                <w:sz w:val="13"/>
              </w:rPr>
            </w:pPr>
            <w:r>
              <w:rPr>
                <w:b/>
                <w:sz w:val="13"/>
              </w:rPr>
              <w:t>PREÇO</w:t>
            </w:r>
            <w:r>
              <w:rPr>
                <w:b/>
                <w:spacing w:val="9"/>
                <w:sz w:val="13"/>
              </w:rPr>
              <w:t> </w:t>
            </w:r>
            <w:r>
              <w:rPr>
                <w:b/>
                <w:spacing w:val="-5"/>
                <w:sz w:val="13"/>
              </w:rPr>
              <w:t>SEM</w:t>
            </w:r>
          </w:p>
          <w:p>
            <w:pPr>
              <w:pStyle w:val="TableParagraph"/>
              <w:spacing w:before="76"/>
              <w:ind w:left="6" w:right="8"/>
              <w:jc w:val="center"/>
              <w:rPr>
                <w:b/>
                <w:sz w:val="13"/>
              </w:rPr>
            </w:pPr>
            <w:r>
              <w:rPr>
                <w:b/>
                <w:sz w:val="13"/>
              </w:rPr>
              <w:t>ICMS</w:t>
            </w:r>
            <w:r>
              <w:rPr>
                <w:b/>
                <w:spacing w:val="6"/>
                <w:sz w:val="13"/>
              </w:rPr>
              <w:t> </w:t>
            </w:r>
            <w:r>
              <w:rPr>
                <w:b/>
                <w:spacing w:val="-4"/>
                <w:sz w:val="13"/>
              </w:rPr>
              <w:t>(R$)</w:t>
            </w:r>
          </w:p>
        </w:tc>
        <w:tc>
          <w:tcPr>
            <w:tcW w:w="163" w:type="dxa"/>
            <w:tcBorders>
              <w:top w:val="nil"/>
              <w:bottom w:val="nil"/>
              <w:right w:val="single" w:sz="6" w:space="0" w:color="808080"/>
            </w:tcBorders>
          </w:tcPr>
          <w:p>
            <w:pPr>
              <w:pStyle w:val="TableParagraph"/>
              <w:rPr>
                <w:sz w:val="16"/>
              </w:rPr>
            </w:pPr>
          </w:p>
        </w:tc>
      </w:tr>
      <w:tr>
        <w:trPr>
          <w:trHeight w:val="447" w:hRule="atLeast"/>
        </w:trPr>
        <w:tc>
          <w:tcPr>
            <w:tcW w:w="725" w:type="dxa"/>
            <w:vMerge/>
            <w:tcBorders>
              <w:top w:val="nil"/>
            </w:tcBorders>
          </w:tcPr>
          <w:p>
            <w:pPr>
              <w:rPr>
                <w:sz w:val="2"/>
                <w:szCs w:val="2"/>
              </w:rPr>
            </w:pPr>
          </w:p>
        </w:tc>
        <w:tc>
          <w:tcPr>
            <w:tcW w:w="5801" w:type="dxa"/>
            <w:vMerge/>
            <w:tcBorders>
              <w:top w:val="nil"/>
            </w:tcBorders>
          </w:tcPr>
          <w:p>
            <w:pPr>
              <w:rPr>
                <w:sz w:val="2"/>
                <w:szCs w:val="2"/>
              </w:rPr>
            </w:pPr>
          </w:p>
        </w:tc>
        <w:tc>
          <w:tcPr>
            <w:tcW w:w="1413" w:type="dxa"/>
            <w:vMerge/>
            <w:tcBorders>
              <w:top w:val="nil"/>
            </w:tcBorders>
          </w:tcPr>
          <w:p>
            <w:pPr>
              <w:rPr>
                <w:sz w:val="2"/>
                <w:szCs w:val="2"/>
              </w:rPr>
            </w:pPr>
          </w:p>
        </w:tc>
        <w:tc>
          <w:tcPr>
            <w:tcW w:w="898" w:type="dxa"/>
            <w:gridSpan w:val="2"/>
            <w:vMerge/>
            <w:tcBorders>
              <w:top w:val="nil"/>
            </w:tcBorders>
          </w:tcPr>
          <w:p>
            <w:pPr>
              <w:rPr>
                <w:sz w:val="2"/>
                <w:szCs w:val="2"/>
              </w:rPr>
            </w:pPr>
          </w:p>
        </w:tc>
        <w:tc>
          <w:tcPr>
            <w:tcW w:w="1192" w:type="dxa"/>
            <w:gridSpan w:val="2"/>
          </w:tcPr>
          <w:p>
            <w:pPr>
              <w:pStyle w:val="TableParagraph"/>
              <w:spacing w:before="52"/>
              <w:ind w:left="26"/>
              <w:jc w:val="center"/>
              <w:rPr>
                <w:b/>
                <w:sz w:val="13"/>
              </w:rPr>
            </w:pPr>
            <w:r>
              <w:rPr>
                <w:b/>
                <w:spacing w:val="-2"/>
                <w:sz w:val="13"/>
              </w:rPr>
              <w:t>PREÇO</w:t>
            </w:r>
          </w:p>
          <w:p>
            <w:pPr>
              <w:pStyle w:val="TableParagraph"/>
              <w:spacing w:before="76"/>
              <w:ind w:left="26" w:right="12"/>
              <w:jc w:val="center"/>
              <w:rPr>
                <w:b/>
                <w:sz w:val="13"/>
              </w:rPr>
            </w:pPr>
            <w:r>
              <w:rPr>
                <w:b/>
                <w:spacing w:val="-2"/>
                <w:sz w:val="13"/>
              </w:rPr>
              <w:t>UNITÁRIO</w:t>
            </w:r>
          </w:p>
        </w:tc>
        <w:tc>
          <w:tcPr>
            <w:tcW w:w="977" w:type="dxa"/>
            <w:gridSpan w:val="2"/>
          </w:tcPr>
          <w:p>
            <w:pPr>
              <w:pStyle w:val="TableParagraph"/>
              <w:spacing w:before="15"/>
              <w:rPr>
                <w:b/>
                <w:sz w:val="13"/>
              </w:rPr>
            </w:pPr>
          </w:p>
          <w:p>
            <w:pPr>
              <w:pStyle w:val="TableParagraph"/>
              <w:ind w:left="320"/>
              <w:rPr>
                <w:b/>
                <w:sz w:val="13"/>
              </w:rPr>
            </w:pPr>
            <w:r>
              <w:rPr>
                <w:b/>
                <w:spacing w:val="-2"/>
                <w:sz w:val="13"/>
              </w:rPr>
              <w:t>TOTAL</w:t>
            </w:r>
          </w:p>
        </w:tc>
        <w:tc>
          <w:tcPr>
            <w:tcW w:w="1202" w:type="dxa"/>
            <w:gridSpan w:val="2"/>
          </w:tcPr>
          <w:p>
            <w:pPr>
              <w:pStyle w:val="TableParagraph"/>
              <w:spacing w:before="52"/>
              <w:ind w:left="18"/>
              <w:jc w:val="center"/>
              <w:rPr>
                <w:b/>
                <w:sz w:val="13"/>
              </w:rPr>
            </w:pPr>
            <w:r>
              <w:rPr>
                <w:b/>
                <w:spacing w:val="-2"/>
                <w:sz w:val="13"/>
              </w:rPr>
              <w:t>PREÇO</w:t>
            </w:r>
          </w:p>
          <w:p>
            <w:pPr>
              <w:pStyle w:val="TableParagraph"/>
              <w:spacing w:before="76"/>
              <w:ind w:left="18" w:right="12"/>
              <w:jc w:val="center"/>
              <w:rPr>
                <w:b/>
                <w:sz w:val="13"/>
              </w:rPr>
            </w:pPr>
            <w:r>
              <w:rPr>
                <w:b/>
                <w:spacing w:val="-2"/>
                <w:sz w:val="13"/>
              </w:rPr>
              <w:t>UNITÁRIO</w:t>
            </w:r>
          </w:p>
        </w:tc>
        <w:tc>
          <w:tcPr>
            <w:tcW w:w="1052" w:type="dxa"/>
            <w:gridSpan w:val="2"/>
          </w:tcPr>
          <w:p>
            <w:pPr>
              <w:pStyle w:val="TableParagraph"/>
              <w:spacing w:before="15"/>
              <w:rPr>
                <w:b/>
                <w:sz w:val="13"/>
              </w:rPr>
            </w:pPr>
          </w:p>
          <w:p>
            <w:pPr>
              <w:pStyle w:val="TableParagraph"/>
              <w:ind w:left="295"/>
              <w:rPr>
                <w:b/>
                <w:sz w:val="13"/>
              </w:rPr>
            </w:pPr>
            <w:r>
              <w:rPr>
                <w:b/>
                <w:spacing w:val="-2"/>
                <w:sz w:val="13"/>
              </w:rPr>
              <w:t>TOTAL</w:t>
            </w:r>
          </w:p>
        </w:tc>
        <w:tc>
          <w:tcPr>
            <w:tcW w:w="163" w:type="dxa"/>
            <w:tcBorders>
              <w:top w:val="nil"/>
              <w:bottom w:val="nil"/>
              <w:right w:val="single" w:sz="6" w:space="0" w:color="808080"/>
            </w:tcBorders>
          </w:tcPr>
          <w:p>
            <w:pPr>
              <w:pStyle w:val="TableParagraph"/>
              <w:rPr>
                <w:sz w:val="16"/>
              </w:rPr>
            </w:pPr>
          </w:p>
        </w:tc>
      </w:tr>
      <w:tr>
        <w:trPr>
          <w:trHeight w:val="1122" w:hRule="atLeast"/>
        </w:trPr>
        <w:tc>
          <w:tcPr>
            <w:tcW w:w="725" w:type="dxa"/>
          </w:tcPr>
          <w:p>
            <w:pPr>
              <w:pStyle w:val="TableParagraph"/>
              <w:rPr>
                <w:b/>
                <w:sz w:val="15"/>
              </w:rPr>
            </w:pPr>
          </w:p>
          <w:p>
            <w:pPr>
              <w:pStyle w:val="TableParagraph"/>
              <w:spacing w:before="138"/>
              <w:rPr>
                <w:b/>
                <w:sz w:val="15"/>
              </w:rPr>
            </w:pPr>
          </w:p>
          <w:p>
            <w:pPr>
              <w:pStyle w:val="TableParagraph"/>
              <w:spacing w:before="1"/>
              <w:ind w:left="98" w:right="73"/>
              <w:jc w:val="center"/>
              <w:rPr>
                <w:sz w:val="15"/>
              </w:rPr>
            </w:pPr>
            <w:r>
              <w:rPr>
                <w:spacing w:val="-10"/>
                <w:sz w:val="15"/>
              </w:rPr>
              <w:t>4</w:t>
            </w:r>
          </w:p>
        </w:tc>
        <w:tc>
          <w:tcPr>
            <w:tcW w:w="5801" w:type="dxa"/>
          </w:tcPr>
          <w:p>
            <w:pPr>
              <w:pStyle w:val="TableParagraph"/>
              <w:spacing w:line="292" w:lineRule="auto" w:before="24"/>
              <w:ind w:left="69" w:right="92"/>
              <w:jc w:val="both"/>
              <w:rPr>
                <w:sz w:val="16"/>
              </w:rPr>
            </w:pPr>
            <w:r>
              <w:rPr>
                <w:b/>
                <w:w w:val="105"/>
                <w:sz w:val="16"/>
              </w:rPr>
              <w:t>Extensão</w:t>
            </w:r>
            <w:r>
              <w:rPr>
                <w:b/>
                <w:w w:val="105"/>
                <w:sz w:val="16"/>
              </w:rPr>
              <w:t> /</w:t>
            </w:r>
            <w:r>
              <w:rPr>
                <w:b/>
                <w:w w:val="105"/>
                <w:sz w:val="16"/>
              </w:rPr>
              <w:t> tubo</w:t>
            </w:r>
            <w:r>
              <w:rPr>
                <w:b/>
                <w:w w:val="105"/>
                <w:sz w:val="16"/>
              </w:rPr>
              <w:t> estéril</w:t>
            </w:r>
            <w:r>
              <w:rPr>
                <w:b/>
                <w:w w:val="105"/>
                <w:sz w:val="16"/>
              </w:rPr>
              <w:t> </w:t>
            </w:r>
            <w:r>
              <w:rPr>
                <w:w w:val="105"/>
                <w:sz w:val="16"/>
              </w:rPr>
              <w:t>para</w:t>
            </w:r>
            <w:r>
              <w:rPr>
                <w:w w:val="105"/>
                <w:sz w:val="16"/>
              </w:rPr>
              <w:t> conexão</w:t>
            </w:r>
            <w:r>
              <w:rPr>
                <w:w w:val="105"/>
                <w:sz w:val="16"/>
              </w:rPr>
              <w:t> em</w:t>
            </w:r>
            <w:r>
              <w:rPr>
                <w:w w:val="105"/>
                <w:sz w:val="16"/>
              </w:rPr>
              <w:t> aspiração,</w:t>
            </w:r>
            <w:r>
              <w:rPr>
                <w:w w:val="105"/>
                <w:sz w:val="16"/>
              </w:rPr>
              <w:t> drenagem</w:t>
            </w:r>
            <w:r>
              <w:rPr>
                <w:w w:val="105"/>
                <w:sz w:val="16"/>
              </w:rPr>
              <w:t> e</w:t>
            </w:r>
            <w:r>
              <w:rPr>
                <w:w w:val="105"/>
                <w:sz w:val="16"/>
              </w:rPr>
              <w:t> oxigenoterapia, </w:t>
            </w:r>
            <w:r>
              <w:rPr>
                <w:b/>
                <w:w w:val="105"/>
                <w:sz w:val="16"/>
              </w:rPr>
              <w:t>com</w:t>
            </w:r>
            <w:r>
              <w:rPr>
                <w:b/>
                <w:w w:val="105"/>
                <w:sz w:val="16"/>
              </w:rPr>
              <w:t> aproximadamente</w:t>
            </w:r>
            <w:r>
              <w:rPr>
                <w:b/>
                <w:w w:val="105"/>
                <w:sz w:val="16"/>
              </w:rPr>
              <w:t> 1/4</w:t>
            </w:r>
            <w:r>
              <w:rPr>
                <w:b/>
                <w:w w:val="105"/>
                <w:sz w:val="16"/>
              </w:rPr>
              <w:t> polegadas</w:t>
            </w:r>
            <w:r>
              <w:rPr>
                <w:w w:val="105"/>
                <w:sz w:val="16"/>
              </w:rPr>
              <w:t>,</w:t>
            </w:r>
            <w:r>
              <w:rPr>
                <w:w w:val="105"/>
                <w:sz w:val="16"/>
              </w:rPr>
              <w:t> pvc</w:t>
            </w:r>
            <w:r>
              <w:rPr>
                <w:w w:val="105"/>
                <w:sz w:val="16"/>
              </w:rPr>
              <w:t> cristal,</w:t>
            </w:r>
            <w:r>
              <w:rPr>
                <w:w w:val="105"/>
                <w:sz w:val="16"/>
              </w:rPr>
              <w:t> com</w:t>
            </w:r>
            <w:r>
              <w:rPr>
                <w:w w:val="105"/>
                <w:sz w:val="16"/>
              </w:rPr>
              <w:t> conectores</w:t>
            </w:r>
            <w:r>
              <w:rPr>
                <w:w w:val="105"/>
                <w:sz w:val="16"/>
              </w:rPr>
              <w:t> nas</w:t>
            </w:r>
            <w:r>
              <w:rPr>
                <w:w w:val="105"/>
                <w:sz w:val="16"/>
              </w:rPr>
              <w:t> </w:t>
            </w:r>
            <w:r>
              <w:rPr>
                <w:w w:val="105"/>
                <w:sz w:val="16"/>
              </w:rPr>
              <w:t>duas </w:t>
            </w:r>
            <w:r>
              <w:rPr>
                <w:spacing w:val="-2"/>
                <w:w w:val="105"/>
                <w:sz w:val="16"/>
              </w:rPr>
              <w:t>extremidades.</w:t>
            </w:r>
          </w:p>
          <w:p>
            <w:pPr>
              <w:pStyle w:val="TableParagraph"/>
              <w:spacing w:before="11"/>
              <w:ind w:left="69"/>
              <w:jc w:val="both"/>
              <w:rPr>
                <w:sz w:val="15"/>
              </w:rPr>
            </w:pPr>
            <w:r>
              <w:rPr>
                <w:sz w:val="15"/>
              </w:rPr>
              <w:t>Marca </w:t>
            </w:r>
            <w:r>
              <w:rPr>
                <w:spacing w:val="-2"/>
                <w:sz w:val="15"/>
              </w:rPr>
              <w:t>ofertada:</w:t>
            </w:r>
          </w:p>
          <w:p>
            <w:pPr>
              <w:pStyle w:val="TableParagraph"/>
              <w:spacing w:line="169" w:lineRule="exact" w:before="53"/>
              <w:ind w:left="69"/>
              <w:jc w:val="both"/>
              <w:rPr>
                <w:sz w:val="15"/>
              </w:rPr>
            </w:pPr>
            <w:r>
              <w:rPr>
                <w:sz w:val="15"/>
              </w:rPr>
              <w:t>Registro </w:t>
            </w:r>
            <w:r>
              <w:rPr>
                <w:spacing w:val="-5"/>
                <w:sz w:val="15"/>
              </w:rPr>
              <w:t>nº:</w:t>
            </w:r>
          </w:p>
        </w:tc>
        <w:tc>
          <w:tcPr>
            <w:tcW w:w="1413" w:type="dxa"/>
          </w:tcPr>
          <w:p>
            <w:pPr>
              <w:pStyle w:val="TableParagraph"/>
              <w:rPr>
                <w:b/>
                <w:sz w:val="15"/>
              </w:rPr>
            </w:pPr>
          </w:p>
          <w:p>
            <w:pPr>
              <w:pStyle w:val="TableParagraph"/>
              <w:spacing w:before="138"/>
              <w:rPr>
                <w:b/>
                <w:sz w:val="15"/>
              </w:rPr>
            </w:pPr>
          </w:p>
          <w:p>
            <w:pPr>
              <w:pStyle w:val="TableParagraph"/>
              <w:spacing w:before="1"/>
              <w:ind w:right="27"/>
              <w:jc w:val="center"/>
              <w:rPr>
                <w:sz w:val="15"/>
              </w:rPr>
            </w:pPr>
            <w:r>
              <w:rPr>
                <w:spacing w:val="-4"/>
                <w:sz w:val="15"/>
              </w:rPr>
              <w:t>unid</w:t>
            </w:r>
          </w:p>
        </w:tc>
        <w:tc>
          <w:tcPr>
            <w:tcW w:w="898" w:type="dxa"/>
            <w:gridSpan w:val="2"/>
          </w:tcPr>
          <w:p>
            <w:pPr>
              <w:pStyle w:val="TableParagraph"/>
              <w:rPr>
                <w:b/>
                <w:sz w:val="15"/>
              </w:rPr>
            </w:pPr>
          </w:p>
          <w:p>
            <w:pPr>
              <w:pStyle w:val="TableParagraph"/>
              <w:spacing w:before="138"/>
              <w:rPr>
                <w:b/>
                <w:sz w:val="15"/>
              </w:rPr>
            </w:pPr>
          </w:p>
          <w:p>
            <w:pPr>
              <w:pStyle w:val="TableParagraph"/>
              <w:spacing w:before="1"/>
              <w:ind w:left="241"/>
              <w:rPr>
                <w:sz w:val="15"/>
              </w:rPr>
            </w:pPr>
            <w:r>
              <w:rPr>
                <w:spacing w:val="-2"/>
                <w:sz w:val="15"/>
              </w:rPr>
              <w:t>17.000</w:t>
            </w:r>
          </w:p>
        </w:tc>
        <w:tc>
          <w:tcPr>
            <w:tcW w:w="1192" w:type="dxa"/>
            <w:gridSpan w:val="2"/>
          </w:tcPr>
          <w:p>
            <w:pPr>
              <w:pStyle w:val="TableParagraph"/>
              <w:rPr>
                <w:sz w:val="16"/>
              </w:rPr>
            </w:pPr>
          </w:p>
        </w:tc>
        <w:tc>
          <w:tcPr>
            <w:tcW w:w="977" w:type="dxa"/>
            <w:gridSpan w:val="2"/>
          </w:tcPr>
          <w:p>
            <w:pPr>
              <w:pStyle w:val="TableParagraph"/>
              <w:rPr>
                <w:sz w:val="16"/>
              </w:rPr>
            </w:pPr>
          </w:p>
        </w:tc>
        <w:tc>
          <w:tcPr>
            <w:tcW w:w="1202" w:type="dxa"/>
            <w:gridSpan w:val="2"/>
          </w:tcPr>
          <w:p>
            <w:pPr>
              <w:pStyle w:val="TableParagraph"/>
              <w:rPr>
                <w:sz w:val="16"/>
              </w:rPr>
            </w:pPr>
          </w:p>
        </w:tc>
        <w:tc>
          <w:tcPr>
            <w:tcW w:w="1052" w:type="dxa"/>
            <w:gridSpan w:val="2"/>
          </w:tcPr>
          <w:p>
            <w:pPr>
              <w:pStyle w:val="TableParagraph"/>
              <w:rPr>
                <w:sz w:val="16"/>
              </w:rPr>
            </w:pPr>
          </w:p>
        </w:tc>
        <w:tc>
          <w:tcPr>
            <w:tcW w:w="163" w:type="dxa"/>
            <w:tcBorders>
              <w:top w:val="nil"/>
              <w:bottom w:val="nil"/>
              <w:right w:val="single" w:sz="6" w:space="0" w:color="808080"/>
            </w:tcBorders>
          </w:tcPr>
          <w:p>
            <w:pPr>
              <w:pStyle w:val="TableParagraph"/>
              <w:rPr>
                <w:sz w:val="16"/>
              </w:rPr>
            </w:pPr>
          </w:p>
        </w:tc>
      </w:tr>
      <w:tr>
        <w:trPr>
          <w:trHeight w:val="1797" w:hRule="atLeast"/>
        </w:trPr>
        <w:tc>
          <w:tcPr>
            <w:tcW w:w="725" w:type="dxa"/>
          </w:tcPr>
          <w:p>
            <w:pPr>
              <w:pStyle w:val="TableParagraph"/>
              <w:rPr>
                <w:b/>
                <w:sz w:val="15"/>
              </w:rPr>
            </w:pPr>
          </w:p>
          <w:p>
            <w:pPr>
              <w:pStyle w:val="TableParagraph"/>
              <w:rPr>
                <w:b/>
                <w:sz w:val="15"/>
              </w:rPr>
            </w:pPr>
          </w:p>
          <w:p>
            <w:pPr>
              <w:pStyle w:val="TableParagraph"/>
              <w:rPr>
                <w:b/>
                <w:sz w:val="15"/>
              </w:rPr>
            </w:pPr>
          </w:p>
          <w:p>
            <w:pPr>
              <w:pStyle w:val="TableParagraph"/>
              <w:spacing w:before="131"/>
              <w:rPr>
                <w:b/>
                <w:sz w:val="15"/>
              </w:rPr>
            </w:pPr>
          </w:p>
          <w:p>
            <w:pPr>
              <w:pStyle w:val="TableParagraph"/>
              <w:ind w:left="98" w:right="73"/>
              <w:jc w:val="center"/>
              <w:rPr>
                <w:sz w:val="15"/>
              </w:rPr>
            </w:pPr>
            <w:r>
              <w:rPr>
                <w:spacing w:val="-10"/>
                <w:sz w:val="15"/>
              </w:rPr>
              <w:t>5</w:t>
            </w:r>
          </w:p>
        </w:tc>
        <w:tc>
          <w:tcPr>
            <w:tcW w:w="5801" w:type="dxa"/>
          </w:tcPr>
          <w:p>
            <w:pPr>
              <w:pStyle w:val="TableParagraph"/>
              <w:spacing w:line="292" w:lineRule="auto" w:before="24"/>
              <w:ind w:left="69" w:right="92"/>
              <w:jc w:val="both"/>
              <w:rPr>
                <w:sz w:val="16"/>
              </w:rPr>
            </w:pPr>
            <w:r>
              <w:rPr>
                <w:b/>
                <w:w w:val="105"/>
                <w:sz w:val="16"/>
              </w:rPr>
              <w:t>Sistema</w:t>
            </w:r>
            <w:r>
              <w:rPr>
                <w:b/>
                <w:spacing w:val="-2"/>
                <w:w w:val="105"/>
                <w:sz w:val="16"/>
              </w:rPr>
              <w:t> </w:t>
            </w:r>
            <w:r>
              <w:rPr>
                <w:b/>
                <w:w w:val="105"/>
                <w:sz w:val="16"/>
              </w:rPr>
              <w:t>mediastinal</w:t>
            </w:r>
            <w:r>
              <w:rPr>
                <w:b/>
                <w:spacing w:val="-2"/>
                <w:w w:val="105"/>
                <w:sz w:val="16"/>
              </w:rPr>
              <w:t> </w:t>
            </w:r>
            <w:r>
              <w:rPr>
                <w:b/>
                <w:w w:val="105"/>
                <w:sz w:val="16"/>
              </w:rPr>
              <w:t>para</w:t>
            </w:r>
            <w:r>
              <w:rPr>
                <w:b/>
                <w:spacing w:val="-2"/>
                <w:w w:val="105"/>
                <w:sz w:val="16"/>
              </w:rPr>
              <w:t> </w:t>
            </w:r>
            <w:r>
              <w:rPr>
                <w:b/>
                <w:w w:val="105"/>
                <w:sz w:val="16"/>
              </w:rPr>
              <w:t>drenagem</w:t>
            </w:r>
            <w:r>
              <w:rPr>
                <w:b/>
                <w:spacing w:val="-2"/>
                <w:w w:val="105"/>
                <w:sz w:val="16"/>
              </w:rPr>
              <w:t> </w:t>
            </w:r>
            <w:r>
              <w:rPr>
                <w:b/>
                <w:w w:val="105"/>
                <w:sz w:val="16"/>
              </w:rPr>
              <w:t>de</w:t>
            </w:r>
            <w:r>
              <w:rPr>
                <w:b/>
                <w:spacing w:val="-2"/>
                <w:w w:val="105"/>
                <w:sz w:val="16"/>
              </w:rPr>
              <w:t> </w:t>
            </w:r>
            <w:r>
              <w:rPr>
                <w:b/>
                <w:w w:val="105"/>
                <w:sz w:val="16"/>
              </w:rPr>
              <w:t>tórax</w:t>
            </w:r>
            <w:r>
              <w:rPr>
                <w:b/>
                <w:spacing w:val="-2"/>
                <w:w w:val="105"/>
                <w:sz w:val="16"/>
              </w:rPr>
              <w:t> </w:t>
            </w:r>
            <w:r>
              <w:rPr>
                <w:b/>
                <w:w w:val="105"/>
                <w:sz w:val="16"/>
              </w:rPr>
              <w:t>subaquática</w:t>
            </w:r>
            <w:r>
              <w:rPr>
                <w:w w:val="105"/>
                <w:sz w:val="16"/>
              </w:rPr>
              <w:t>,</w:t>
            </w:r>
            <w:r>
              <w:rPr>
                <w:spacing w:val="-2"/>
                <w:w w:val="105"/>
                <w:sz w:val="16"/>
              </w:rPr>
              <w:t> </w:t>
            </w:r>
            <w:r>
              <w:rPr>
                <w:w w:val="105"/>
                <w:sz w:val="16"/>
              </w:rPr>
              <w:t>com</w:t>
            </w:r>
            <w:r>
              <w:rPr>
                <w:spacing w:val="-2"/>
                <w:w w:val="105"/>
                <w:sz w:val="16"/>
              </w:rPr>
              <w:t> </w:t>
            </w:r>
            <w:r>
              <w:rPr>
                <w:w w:val="105"/>
                <w:sz w:val="16"/>
              </w:rPr>
              <w:t>dreno</w:t>
            </w:r>
            <w:r>
              <w:rPr>
                <w:spacing w:val="-2"/>
                <w:w w:val="105"/>
                <w:sz w:val="16"/>
              </w:rPr>
              <w:t> </w:t>
            </w:r>
            <w:r>
              <w:rPr>
                <w:w w:val="105"/>
                <w:sz w:val="16"/>
              </w:rPr>
              <w:t>32</w:t>
            </w:r>
            <w:r>
              <w:rPr>
                <w:spacing w:val="-2"/>
                <w:w w:val="105"/>
                <w:sz w:val="16"/>
              </w:rPr>
              <w:t> </w:t>
            </w:r>
            <w:r>
              <w:rPr>
                <w:w w:val="105"/>
                <w:sz w:val="16"/>
              </w:rPr>
              <w:t>Fr,</w:t>
            </w:r>
            <w:r>
              <w:rPr>
                <w:spacing w:val="-2"/>
                <w:w w:val="105"/>
                <w:sz w:val="16"/>
              </w:rPr>
              <w:t> </w:t>
            </w:r>
            <w:r>
              <w:rPr>
                <w:w w:val="105"/>
                <w:sz w:val="16"/>
              </w:rPr>
              <w:t>em PVC atóxico, tubular, multifenestrado com linha radiopaca e furo sentinela. Frasco coletor</w:t>
            </w:r>
            <w:r>
              <w:rPr>
                <w:w w:val="105"/>
                <w:sz w:val="16"/>
              </w:rPr>
              <w:t> de</w:t>
            </w:r>
            <w:r>
              <w:rPr>
                <w:w w:val="105"/>
                <w:sz w:val="16"/>
              </w:rPr>
              <w:t> 2000</w:t>
            </w:r>
            <w:r>
              <w:rPr>
                <w:w w:val="105"/>
                <w:sz w:val="16"/>
              </w:rPr>
              <w:t> ml,</w:t>
            </w:r>
            <w:r>
              <w:rPr>
                <w:w w:val="105"/>
                <w:sz w:val="16"/>
              </w:rPr>
              <w:t> aproximadamente,</w:t>
            </w:r>
            <w:r>
              <w:rPr>
                <w:w w:val="105"/>
                <w:sz w:val="16"/>
              </w:rPr>
              <w:t> em</w:t>
            </w:r>
            <w:r>
              <w:rPr>
                <w:w w:val="105"/>
                <w:sz w:val="16"/>
              </w:rPr>
              <w:t> PVC</w:t>
            </w:r>
            <w:r>
              <w:rPr>
                <w:w w:val="105"/>
                <w:sz w:val="16"/>
              </w:rPr>
              <w:t> rígido</w:t>
            </w:r>
            <w:r>
              <w:rPr>
                <w:w w:val="105"/>
                <w:sz w:val="16"/>
              </w:rPr>
              <w:t> transparente,</w:t>
            </w:r>
            <w:r>
              <w:rPr>
                <w:w w:val="105"/>
                <w:sz w:val="16"/>
              </w:rPr>
              <w:t> atóxico, graduado, com tampa de rosca em polipropileno com 3 entradas, extensão de 200 cm,</w:t>
            </w:r>
            <w:r>
              <w:rPr>
                <w:w w:val="105"/>
                <w:sz w:val="16"/>
              </w:rPr>
              <w:t> aproximadamente,</w:t>
            </w:r>
            <w:r>
              <w:rPr>
                <w:w w:val="105"/>
                <w:sz w:val="16"/>
              </w:rPr>
              <w:t> em</w:t>
            </w:r>
            <w:r>
              <w:rPr>
                <w:w w:val="105"/>
                <w:sz w:val="16"/>
              </w:rPr>
              <w:t> polietileno</w:t>
            </w:r>
            <w:r>
              <w:rPr>
                <w:w w:val="105"/>
                <w:sz w:val="16"/>
              </w:rPr>
              <w:t> transparente,</w:t>
            </w:r>
            <w:r>
              <w:rPr>
                <w:w w:val="105"/>
                <w:sz w:val="16"/>
              </w:rPr>
              <w:t> com</w:t>
            </w:r>
            <w:r>
              <w:rPr>
                <w:w w:val="105"/>
                <w:sz w:val="16"/>
              </w:rPr>
              <w:t> pinça</w:t>
            </w:r>
            <w:r>
              <w:rPr>
                <w:w w:val="105"/>
                <w:sz w:val="16"/>
              </w:rPr>
              <w:t> corta</w:t>
            </w:r>
            <w:r>
              <w:rPr>
                <w:w w:val="105"/>
                <w:sz w:val="16"/>
              </w:rPr>
              <w:t> fluxo</w:t>
            </w:r>
            <w:r>
              <w:rPr>
                <w:w w:val="105"/>
                <w:sz w:val="16"/>
              </w:rPr>
              <w:t> plana, atóxico com conector universal, suporte para base e alça transparente.</w:t>
            </w:r>
          </w:p>
          <w:p>
            <w:pPr>
              <w:pStyle w:val="TableParagraph"/>
              <w:spacing w:before="13"/>
              <w:ind w:left="69"/>
              <w:jc w:val="both"/>
              <w:rPr>
                <w:sz w:val="15"/>
              </w:rPr>
            </w:pPr>
            <w:r>
              <w:rPr>
                <w:sz w:val="15"/>
              </w:rPr>
              <w:t>Marca </w:t>
            </w:r>
            <w:r>
              <w:rPr>
                <w:spacing w:val="-2"/>
                <w:sz w:val="15"/>
              </w:rPr>
              <w:t>ofertada:</w:t>
            </w:r>
          </w:p>
          <w:p>
            <w:pPr>
              <w:pStyle w:val="TableParagraph"/>
              <w:spacing w:line="169" w:lineRule="exact" w:before="52"/>
              <w:ind w:left="69"/>
              <w:jc w:val="both"/>
              <w:rPr>
                <w:sz w:val="15"/>
              </w:rPr>
            </w:pPr>
            <w:r>
              <w:rPr>
                <w:sz w:val="15"/>
              </w:rPr>
              <w:t>Registro </w:t>
            </w:r>
            <w:r>
              <w:rPr>
                <w:spacing w:val="-5"/>
                <w:sz w:val="15"/>
              </w:rPr>
              <w:t>nº:</w:t>
            </w:r>
          </w:p>
        </w:tc>
        <w:tc>
          <w:tcPr>
            <w:tcW w:w="1413" w:type="dxa"/>
          </w:tcPr>
          <w:p>
            <w:pPr>
              <w:pStyle w:val="TableParagraph"/>
              <w:rPr>
                <w:b/>
                <w:sz w:val="15"/>
              </w:rPr>
            </w:pPr>
          </w:p>
          <w:p>
            <w:pPr>
              <w:pStyle w:val="TableParagraph"/>
              <w:rPr>
                <w:b/>
                <w:sz w:val="15"/>
              </w:rPr>
            </w:pPr>
          </w:p>
          <w:p>
            <w:pPr>
              <w:pStyle w:val="TableParagraph"/>
              <w:rPr>
                <w:b/>
                <w:sz w:val="15"/>
              </w:rPr>
            </w:pPr>
          </w:p>
          <w:p>
            <w:pPr>
              <w:pStyle w:val="TableParagraph"/>
              <w:spacing w:before="131"/>
              <w:rPr>
                <w:b/>
                <w:sz w:val="15"/>
              </w:rPr>
            </w:pPr>
          </w:p>
          <w:p>
            <w:pPr>
              <w:pStyle w:val="TableParagraph"/>
              <w:ind w:right="27"/>
              <w:jc w:val="center"/>
              <w:rPr>
                <w:sz w:val="15"/>
              </w:rPr>
            </w:pPr>
            <w:r>
              <w:rPr>
                <w:spacing w:val="-4"/>
                <w:sz w:val="15"/>
              </w:rPr>
              <w:t>unid</w:t>
            </w:r>
          </w:p>
        </w:tc>
        <w:tc>
          <w:tcPr>
            <w:tcW w:w="898" w:type="dxa"/>
            <w:gridSpan w:val="2"/>
          </w:tcPr>
          <w:p>
            <w:pPr>
              <w:pStyle w:val="TableParagraph"/>
              <w:rPr>
                <w:b/>
                <w:sz w:val="15"/>
              </w:rPr>
            </w:pPr>
          </w:p>
          <w:p>
            <w:pPr>
              <w:pStyle w:val="TableParagraph"/>
              <w:rPr>
                <w:b/>
                <w:sz w:val="15"/>
              </w:rPr>
            </w:pPr>
          </w:p>
          <w:p>
            <w:pPr>
              <w:pStyle w:val="TableParagraph"/>
              <w:rPr>
                <w:b/>
                <w:sz w:val="15"/>
              </w:rPr>
            </w:pPr>
          </w:p>
          <w:p>
            <w:pPr>
              <w:pStyle w:val="TableParagraph"/>
              <w:spacing w:before="131"/>
              <w:rPr>
                <w:b/>
                <w:sz w:val="15"/>
              </w:rPr>
            </w:pPr>
          </w:p>
          <w:p>
            <w:pPr>
              <w:pStyle w:val="TableParagraph"/>
              <w:ind w:left="13"/>
              <w:jc w:val="center"/>
              <w:rPr>
                <w:sz w:val="15"/>
              </w:rPr>
            </w:pPr>
            <w:r>
              <w:rPr>
                <w:spacing w:val="-5"/>
                <w:sz w:val="15"/>
              </w:rPr>
              <w:t>645</w:t>
            </w:r>
          </w:p>
        </w:tc>
        <w:tc>
          <w:tcPr>
            <w:tcW w:w="1192" w:type="dxa"/>
            <w:gridSpan w:val="2"/>
          </w:tcPr>
          <w:p>
            <w:pPr>
              <w:pStyle w:val="TableParagraph"/>
              <w:rPr>
                <w:sz w:val="16"/>
              </w:rPr>
            </w:pPr>
          </w:p>
        </w:tc>
        <w:tc>
          <w:tcPr>
            <w:tcW w:w="977" w:type="dxa"/>
            <w:gridSpan w:val="2"/>
          </w:tcPr>
          <w:p>
            <w:pPr>
              <w:pStyle w:val="TableParagraph"/>
              <w:rPr>
                <w:sz w:val="16"/>
              </w:rPr>
            </w:pPr>
          </w:p>
        </w:tc>
        <w:tc>
          <w:tcPr>
            <w:tcW w:w="1202" w:type="dxa"/>
            <w:gridSpan w:val="2"/>
          </w:tcPr>
          <w:p>
            <w:pPr>
              <w:pStyle w:val="TableParagraph"/>
              <w:rPr>
                <w:sz w:val="16"/>
              </w:rPr>
            </w:pPr>
          </w:p>
        </w:tc>
        <w:tc>
          <w:tcPr>
            <w:tcW w:w="1052" w:type="dxa"/>
            <w:gridSpan w:val="2"/>
          </w:tcPr>
          <w:p>
            <w:pPr>
              <w:pStyle w:val="TableParagraph"/>
              <w:rPr>
                <w:sz w:val="16"/>
              </w:rPr>
            </w:pPr>
          </w:p>
        </w:tc>
        <w:tc>
          <w:tcPr>
            <w:tcW w:w="163" w:type="dxa"/>
            <w:tcBorders>
              <w:top w:val="nil"/>
              <w:bottom w:val="nil"/>
              <w:right w:val="single" w:sz="6" w:space="0" w:color="808080"/>
            </w:tcBorders>
          </w:tcPr>
          <w:p>
            <w:pPr>
              <w:pStyle w:val="TableParagraph"/>
              <w:rPr>
                <w:sz w:val="16"/>
              </w:rPr>
            </w:pPr>
          </w:p>
        </w:tc>
      </w:tr>
      <w:tr>
        <w:trPr>
          <w:trHeight w:val="1347" w:hRule="atLeast"/>
        </w:trPr>
        <w:tc>
          <w:tcPr>
            <w:tcW w:w="725" w:type="dxa"/>
          </w:tcPr>
          <w:p>
            <w:pPr>
              <w:pStyle w:val="TableParagraph"/>
              <w:rPr>
                <w:b/>
                <w:sz w:val="15"/>
              </w:rPr>
            </w:pPr>
          </w:p>
          <w:p>
            <w:pPr>
              <w:pStyle w:val="TableParagraph"/>
              <w:rPr>
                <w:b/>
                <w:sz w:val="15"/>
              </w:rPr>
            </w:pPr>
          </w:p>
          <w:p>
            <w:pPr>
              <w:pStyle w:val="TableParagraph"/>
              <w:spacing w:before="78"/>
              <w:rPr>
                <w:b/>
                <w:sz w:val="15"/>
              </w:rPr>
            </w:pPr>
          </w:p>
          <w:p>
            <w:pPr>
              <w:pStyle w:val="TableParagraph"/>
              <w:spacing w:before="1"/>
              <w:ind w:left="98" w:right="73"/>
              <w:jc w:val="center"/>
              <w:rPr>
                <w:sz w:val="15"/>
              </w:rPr>
            </w:pPr>
            <w:r>
              <w:rPr>
                <w:spacing w:val="-10"/>
                <w:sz w:val="15"/>
              </w:rPr>
              <w:t>6</w:t>
            </w:r>
          </w:p>
        </w:tc>
        <w:tc>
          <w:tcPr>
            <w:tcW w:w="5801" w:type="dxa"/>
          </w:tcPr>
          <w:p>
            <w:pPr>
              <w:pStyle w:val="TableParagraph"/>
              <w:spacing w:line="292" w:lineRule="auto" w:before="24"/>
              <w:ind w:left="69" w:right="92"/>
              <w:jc w:val="both"/>
              <w:rPr>
                <w:sz w:val="16"/>
              </w:rPr>
            </w:pPr>
            <w:r>
              <w:rPr>
                <w:b/>
                <w:w w:val="105"/>
                <w:sz w:val="16"/>
              </w:rPr>
              <w:t>Sistema fechado de aspiração traqueal 10F</w:t>
            </w:r>
            <w:r>
              <w:rPr>
                <w:w w:val="105"/>
                <w:sz w:val="16"/>
              </w:rPr>
              <w:t>, com conector de articulação </w:t>
            </w:r>
            <w:r>
              <w:rPr>
                <w:w w:val="105"/>
                <w:sz w:val="16"/>
              </w:rPr>
              <w:t>dupla, via</w:t>
            </w:r>
            <w:r>
              <w:rPr>
                <w:w w:val="105"/>
                <w:sz w:val="16"/>
              </w:rPr>
              <w:t> de</w:t>
            </w:r>
            <w:r>
              <w:rPr>
                <w:w w:val="105"/>
                <w:sz w:val="16"/>
              </w:rPr>
              <w:t> irrigação</w:t>
            </w:r>
            <w:r>
              <w:rPr>
                <w:w w:val="105"/>
                <w:sz w:val="16"/>
              </w:rPr>
              <w:t> com</w:t>
            </w:r>
            <w:r>
              <w:rPr>
                <w:w w:val="105"/>
                <w:sz w:val="16"/>
              </w:rPr>
              <w:t> trava</w:t>
            </w:r>
            <w:r>
              <w:rPr>
                <w:w w:val="105"/>
                <w:sz w:val="16"/>
              </w:rPr>
              <w:t> anti-refluxo,</w:t>
            </w:r>
            <w:r>
              <w:rPr>
                <w:w w:val="105"/>
                <w:sz w:val="16"/>
              </w:rPr>
              <w:t> sonda</w:t>
            </w:r>
            <w:r>
              <w:rPr>
                <w:w w:val="105"/>
                <w:sz w:val="16"/>
              </w:rPr>
              <w:t> de</w:t>
            </w:r>
            <w:r>
              <w:rPr>
                <w:w w:val="105"/>
                <w:sz w:val="16"/>
              </w:rPr>
              <w:t> 30cm</w:t>
            </w:r>
            <w:r>
              <w:rPr>
                <w:w w:val="105"/>
                <w:sz w:val="16"/>
              </w:rPr>
              <w:t> (medida</w:t>
            </w:r>
            <w:r>
              <w:rPr>
                <w:w w:val="105"/>
                <w:sz w:val="16"/>
              </w:rPr>
              <w:t> aproximada), graduada e protegida, válvula de sucção com trava de segurança para uso em tubo endotraqueal. Estéril e descartável. Embalagem individual.</w:t>
            </w:r>
          </w:p>
          <w:p>
            <w:pPr>
              <w:pStyle w:val="TableParagraph"/>
              <w:spacing w:before="12"/>
              <w:ind w:left="69"/>
              <w:jc w:val="both"/>
              <w:rPr>
                <w:sz w:val="15"/>
              </w:rPr>
            </w:pPr>
            <w:r>
              <w:rPr>
                <w:sz w:val="15"/>
              </w:rPr>
              <w:t>Marca </w:t>
            </w:r>
            <w:r>
              <w:rPr>
                <w:spacing w:val="-2"/>
                <w:sz w:val="15"/>
              </w:rPr>
              <w:t>ofertada:</w:t>
            </w:r>
          </w:p>
          <w:p>
            <w:pPr>
              <w:pStyle w:val="TableParagraph"/>
              <w:spacing w:line="169" w:lineRule="exact" w:before="52"/>
              <w:ind w:left="69"/>
              <w:jc w:val="both"/>
              <w:rPr>
                <w:sz w:val="15"/>
              </w:rPr>
            </w:pPr>
            <w:r>
              <w:rPr>
                <w:sz w:val="15"/>
              </w:rPr>
              <w:t>Registro </w:t>
            </w:r>
            <w:r>
              <w:rPr>
                <w:spacing w:val="-5"/>
                <w:sz w:val="15"/>
              </w:rPr>
              <w:t>nº:</w:t>
            </w:r>
          </w:p>
        </w:tc>
        <w:tc>
          <w:tcPr>
            <w:tcW w:w="1413" w:type="dxa"/>
          </w:tcPr>
          <w:p>
            <w:pPr>
              <w:pStyle w:val="TableParagraph"/>
              <w:rPr>
                <w:b/>
                <w:sz w:val="15"/>
              </w:rPr>
            </w:pPr>
          </w:p>
          <w:p>
            <w:pPr>
              <w:pStyle w:val="TableParagraph"/>
              <w:rPr>
                <w:b/>
                <w:sz w:val="15"/>
              </w:rPr>
            </w:pPr>
          </w:p>
          <w:p>
            <w:pPr>
              <w:pStyle w:val="TableParagraph"/>
              <w:spacing w:before="78"/>
              <w:rPr>
                <w:b/>
                <w:sz w:val="15"/>
              </w:rPr>
            </w:pPr>
          </w:p>
          <w:p>
            <w:pPr>
              <w:pStyle w:val="TableParagraph"/>
              <w:spacing w:before="1"/>
              <w:ind w:right="27"/>
              <w:jc w:val="center"/>
              <w:rPr>
                <w:sz w:val="15"/>
              </w:rPr>
            </w:pPr>
            <w:r>
              <w:rPr>
                <w:spacing w:val="-4"/>
                <w:sz w:val="15"/>
              </w:rPr>
              <w:t>unid</w:t>
            </w:r>
          </w:p>
        </w:tc>
        <w:tc>
          <w:tcPr>
            <w:tcW w:w="898" w:type="dxa"/>
            <w:gridSpan w:val="2"/>
          </w:tcPr>
          <w:p>
            <w:pPr>
              <w:pStyle w:val="TableParagraph"/>
              <w:rPr>
                <w:b/>
                <w:sz w:val="15"/>
              </w:rPr>
            </w:pPr>
          </w:p>
          <w:p>
            <w:pPr>
              <w:pStyle w:val="TableParagraph"/>
              <w:rPr>
                <w:b/>
                <w:sz w:val="15"/>
              </w:rPr>
            </w:pPr>
          </w:p>
          <w:p>
            <w:pPr>
              <w:pStyle w:val="TableParagraph"/>
              <w:spacing w:before="78"/>
              <w:rPr>
                <w:b/>
                <w:sz w:val="15"/>
              </w:rPr>
            </w:pPr>
          </w:p>
          <w:p>
            <w:pPr>
              <w:pStyle w:val="TableParagraph"/>
              <w:spacing w:before="1"/>
              <w:ind w:left="13"/>
              <w:jc w:val="center"/>
              <w:rPr>
                <w:sz w:val="15"/>
              </w:rPr>
            </w:pPr>
            <w:r>
              <w:rPr>
                <w:spacing w:val="-5"/>
                <w:sz w:val="15"/>
              </w:rPr>
              <w:t>52</w:t>
            </w:r>
          </w:p>
        </w:tc>
        <w:tc>
          <w:tcPr>
            <w:tcW w:w="1192" w:type="dxa"/>
            <w:gridSpan w:val="2"/>
          </w:tcPr>
          <w:p>
            <w:pPr>
              <w:pStyle w:val="TableParagraph"/>
              <w:rPr>
                <w:sz w:val="16"/>
              </w:rPr>
            </w:pPr>
          </w:p>
        </w:tc>
        <w:tc>
          <w:tcPr>
            <w:tcW w:w="977" w:type="dxa"/>
            <w:gridSpan w:val="2"/>
          </w:tcPr>
          <w:p>
            <w:pPr>
              <w:pStyle w:val="TableParagraph"/>
              <w:rPr>
                <w:sz w:val="16"/>
              </w:rPr>
            </w:pPr>
          </w:p>
        </w:tc>
        <w:tc>
          <w:tcPr>
            <w:tcW w:w="1202" w:type="dxa"/>
            <w:gridSpan w:val="2"/>
          </w:tcPr>
          <w:p>
            <w:pPr>
              <w:pStyle w:val="TableParagraph"/>
              <w:rPr>
                <w:sz w:val="16"/>
              </w:rPr>
            </w:pPr>
          </w:p>
        </w:tc>
        <w:tc>
          <w:tcPr>
            <w:tcW w:w="1052" w:type="dxa"/>
            <w:gridSpan w:val="2"/>
          </w:tcPr>
          <w:p>
            <w:pPr>
              <w:pStyle w:val="TableParagraph"/>
              <w:rPr>
                <w:sz w:val="16"/>
              </w:rPr>
            </w:pPr>
          </w:p>
        </w:tc>
        <w:tc>
          <w:tcPr>
            <w:tcW w:w="163" w:type="dxa"/>
            <w:tcBorders>
              <w:top w:val="nil"/>
              <w:bottom w:val="nil"/>
              <w:right w:val="single" w:sz="6" w:space="0" w:color="808080"/>
            </w:tcBorders>
          </w:tcPr>
          <w:p>
            <w:pPr>
              <w:pStyle w:val="TableParagraph"/>
              <w:rPr>
                <w:sz w:val="16"/>
              </w:rPr>
            </w:pPr>
          </w:p>
        </w:tc>
      </w:tr>
    </w:tbl>
    <w:p>
      <w:pPr>
        <w:pStyle w:val="TableParagraph"/>
        <w:spacing w:after="0"/>
        <w:rPr>
          <w:sz w:val="16"/>
        </w:rPr>
        <w:sectPr>
          <w:type w:val="continuous"/>
          <w:pgSz w:w="15840" w:h="24480"/>
          <w:pgMar w:top="540" w:bottom="280" w:left="360" w:right="360"/>
        </w:sectPr>
      </w:pPr>
    </w:p>
    <w:p>
      <w:pPr>
        <w:pStyle w:val="BodyText"/>
        <w:spacing w:before="7"/>
        <w:rPr>
          <w:b/>
          <w:sz w:val="2"/>
        </w:rPr>
      </w:pPr>
    </w:p>
    <w:tbl>
      <w:tblPr>
        <w:tblW w:w="0" w:type="auto"/>
        <w:jc w:val="left"/>
        <w:tblInd w:w="3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5"/>
        <w:gridCol w:w="5763"/>
        <w:gridCol w:w="1450"/>
        <w:gridCol w:w="900"/>
        <w:gridCol w:w="1188"/>
        <w:gridCol w:w="975"/>
        <w:gridCol w:w="1200"/>
        <w:gridCol w:w="1050"/>
        <w:gridCol w:w="162"/>
      </w:tblGrid>
      <w:tr>
        <w:trPr>
          <w:trHeight w:val="2472" w:hRule="atLeast"/>
        </w:trPr>
        <w:tc>
          <w:tcPr>
            <w:tcW w:w="725"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11"/>
              <w:rPr>
                <w:b/>
                <w:sz w:val="15"/>
              </w:rPr>
            </w:pPr>
          </w:p>
          <w:p>
            <w:pPr>
              <w:pStyle w:val="TableParagraph"/>
              <w:ind w:left="98" w:right="73"/>
              <w:jc w:val="center"/>
              <w:rPr>
                <w:sz w:val="15"/>
              </w:rPr>
            </w:pPr>
            <w:r>
              <w:rPr>
                <w:spacing w:val="-10"/>
                <w:sz w:val="15"/>
              </w:rPr>
              <w:t>7</w:t>
            </w:r>
          </w:p>
        </w:tc>
        <w:tc>
          <w:tcPr>
            <w:tcW w:w="5763" w:type="dxa"/>
          </w:tcPr>
          <w:p>
            <w:pPr>
              <w:pStyle w:val="TableParagraph"/>
              <w:spacing w:line="292" w:lineRule="auto" w:before="24"/>
              <w:ind w:left="69" w:right="54"/>
              <w:jc w:val="both"/>
              <w:rPr>
                <w:sz w:val="16"/>
              </w:rPr>
            </w:pPr>
            <w:r>
              <w:rPr>
                <w:b/>
                <w:w w:val="105"/>
                <w:sz w:val="16"/>
              </w:rPr>
              <w:t>Máscara descartável</w:t>
            </w:r>
            <w:r>
              <w:rPr>
                <w:w w:val="105"/>
                <w:sz w:val="16"/>
              </w:rPr>
              <w:t>, específica para isolamento respiratório, tipo PFF2, fechada, tipo personal respirador, composta de não-tecido moldado em fibras sintéticas por um</w:t>
            </w:r>
            <w:r>
              <w:rPr>
                <w:w w:val="105"/>
                <w:sz w:val="16"/>
              </w:rPr>
              <w:t> processo</w:t>
            </w:r>
            <w:r>
              <w:rPr>
                <w:w w:val="105"/>
                <w:sz w:val="16"/>
              </w:rPr>
              <w:t> sem</w:t>
            </w:r>
            <w:r>
              <w:rPr>
                <w:w w:val="105"/>
                <w:sz w:val="16"/>
              </w:rPr>
              <w:t> resina,</w:t>
            </w:r>
            <w:r>
              <w:rPr>
                <w:w w:val="105"/>
                <w:sz w:val="16"/>
              </w:rPr>
              <w:t> parte</w:t>
            </w:r>
            <w:r>
              <w:rPr>
                <w:w w:val="105"/>
                <w:sz w:val="16"/>
              </w:rPr>
              <w:t> intermediária</w:t>
            </w:r>
            <w:r>
              <w:rPr>
                <w:w w:val="105"/>
                <w:sz w:val="16"/>
              </w:rPr>
              <w:t> com</w:t>
            </w:r>
            <w:r>
              <w:rPr>
                <w:w w:val="105"/>
                <w:sz w:val="16"/>
              </w:rPr>
              <w:t> meio</w:t>
            </w:r>
            <w:r>
              <w:rPr>
                <w:w w:val="105"/>
                <w:sz w:val="16"/>
              </w:rPr>
              <w:t> filtrante</w:t>
            </w:r>
            <w:r>
              <w:rPr>
                <w:w w:val="105"/>
                <w:sz w:val="16"/>
              </w:rPr>
              <w:t> composto</w:t>
            </w:r>
            <w:r>
              <w:rPr>
                <w:w w:val="105"/>
                <w:sz w:val="16"/>
              </w:rPr>
              <w:t> por microfibras</w:t>
            </w:r>
            <w:r>
              <w:rPr>
                <w:w w:val="105"/>
                <w:sz w:val="16"/>
              </w:rPr>
              <w:t> tratadas</w:t>
            </w:r>
            <w:r>
              <w:rPr>
                <w:w w:val="105"/>
                <w:sz w:val="16"/>
              </w:rPr>
              <w:t> eletrostaticamente,</w:t>
            </w:r>
            <w:r>
              <w:rPr>
                <w:w w:val="105"/>
                <w:sz w:val="16"/>
              </w:rPr>
              <w:t> filtro</w:t>
            </w:r>
            <w:r>
              <w:rPr>
                <w:w w:val="105"/>
                <w:sz w:val="16"/>
              </w:rPr>
              <w:t> com</w:t>
            </w:r>
            <w:r>
              <w:rPr>
                <w:w w:val="105"/>
                <w:sz w:val="16"/>
              </w:rPr>
              <w:t> ≥</w:t>
            </w:r>
            <w:r>
              <w:rPr>
                <w:w w:val="105"/>
                <w:sz w:val="16"/>
              </w:rPr>
              <w:t> 95%</w:t>
            </w:r>
            <w:r>
              <w:rPr>
                <w:w w:val="105"/>
                <w:sz w:val="16"/>
              </w:rPr>
              <w:t> de</w:t>
            </w:r>
            <w:r>
              <w:rPr>
                <w:w w:val="105"/>
                <w:sz w:val="16"/>
              </w:rPr>
              <w:t> eficiência</w:t>
            </w:r>
            <w:r>
              <w:rPr>
                <w:w w:val="105"/>
                <w:sz w:val="16"/>
              </w:rPr>
              <w:t> </w:t>
            </w:r>
            <w:r>
              <w:rPr>
                <w:w w:val="105"/>
                <w:sz w:val="16"/>
              </w:rPr>
              <w:t>para partículas</w:t>
            </w:r>
            <w:r>
              <w:rPr>
                <w:spacing w:val="-6"/>
                <w:w w:val="105"/>
                <w:sz w:val="16"/>
              </w:rPr>
              <w:t> </w:t>
            </w:r>
            <w:r>
              <w:rPr>
                <w:w w:val="105"/>
                <w:sz w:val="16"/>
              </w:rPr>
              <w:t>maiores</w:t>
            </w:r>
            <w:r>
              <w:rPr>
                <w:spacing w:val="-6"/>
                <w:w w:val="105"/>
                <w:sz w:val="16"/>
              </w:rPr>
              <w:t> </w:t>
            </w:r>
            <w:r>
              <w:rPr>
                <w:w w:val="105"/>
                <w:sz w:val="16"/>
              </w:rPr>
              <w:t>que</w:t>
            </w:r>
            <w:r>
              <w:rPr>
                <w:spacing w:val="-6"/>
                <w:w w:val="105"/>
                <w:sz w:val="16"/>
              </w:rPr>
              <w:t> </w:t>
            </w:r>
            <w:r>
              <w:rPr>
                <w:w w:val="105"/>
                <w:sz w:val="16"/>
              </w:rPr>
              <w:t>0,3µm</w:t>
            </w:r>
            <w:r>
              <w:rPr>
                <w:spacing w:val="-6"/>
                <w:w w:val="105"/>
                <w:sz w:val="16"/>
              </w:rPr>
              <w:t> </w:t>
            </w:r>
            <w:r>
              <w:rPr>
                <w:w w:val="105"/>
                <w:sz w:val="16"/>
              </w:rPr>
              <w:t>de</w:t>
            </w:r>
            <w:r>
              <w:rPr>
                <w:spacing w:val="-6"/>
                <w:w w:val="105"/>
                <w:sz w:val="16"/>
              </w:rPr>
              <w:t> </w:t>
            </w:r>
            <w:r>
              <w:rPr>
                <w:w w:val="105"/>
                <w:sz w:val="16"/>
              </w:rPr>
              <w:t>diâmetro.</w:t>
            </w:r>
            <w:r>
              <w:rPr>
                <w:spacing w:val="-6"/>
                <w:w w:val="105"/>
                <w:sz w:val="16"/>
              </w:rPr>
              <w:t> </w:t>
            </w:r>
            <w:r>
              <w:rPr>
                <w:w w:val="105"/>
                <w:sz w:val="16"/>
              </w:rPr>
              <w:t>Com</w:t>
            </w:r>
            <w:r>
              <w:rPr>
                <w:spacing w:val="-6"/>
                <w:w w:val="105"/>
                <w:sz w:val="16"/>
              </w:rPr>
              <w:t> </w:t>
            </w:r>
            <w:r>
              <w:rPr>
                <w:w w:val="105"/>
                <w:sz w:val="16"/>
              </w:rPr>
              <w:t>dispositivo</w:t>
            </w:r>
            <w:r>
              <w:rPr>
                <w:spacing w:val="-6"/>
                <w:w w:val="105"/>
                <w:sz w:val="16"/>
              </w:rPr>
              <w:t> </w:t>
            </w:r>
            <w:r>
              <w:rPr>
                <w:w w:val="105"/>
                <w:sz w:val="16"/>
              </w:rPr>
              <w:t>para</w:t>
            </w:r>
            <w:r>
              <w:rPr>
                <w:spacing w:val="-6"/>
                <w:w w:val="105"/>
                <w:sz w:val="16"/>
              </w:rPr>
              <w:t> </w:t>
            </w:r>
            <w:r>
              <w:rPr>
                <w:w w:val="105"/>
                <w:sz w:val="16"/>
              </w:rPr>
              <w:t>ajuste</w:t>
            </w:r>
            <w:r>
              <w:rPr>
                <w:spacing w:val="-6"/>
                <w:w w:val="105"/>
                <w:sz w:val="16"/>
              </w:rPr>
              <w:t> </w:t>
            </w:r>
            <w:r>
              <w:rPr>
                <w:w w:val="105"/>
                <w:sz w:val="16"/>
              </w:rPr>
              <w:t>nasal</w:t>
            </w:r>
            <w:r>
              <w:rPr>
                <w:spacing w:val="-6"/>
                <w:w w:val="105"/>
                <w:sz w:val="16"/>
              </w:rPr>
              <w:t> </w:t>
            </w:r>
            <w:r>
              <w:rPr>
                <w:w w:val="105"/>
                <w:sz w:val="16"/>
              </w:rPr>
              <w:t>fixado no</w:t>
            </w:r>
            <w:r>
              <w:rPr>
                <w:w w:val="105"/>
                <w:sz w:val="16"/>
              </w:rPr>
              <w:t> corpo</w:t>
            </w:r>
            <w:r>
              <w:rPr>
                <w:w w:val="105"/>
                <w:sz w:val="16"/>
              </w:rPr>
              <w:t> da</w:t>
            </w:r>
            <w:r>
              <w:rPr>
                <w:w w:val="105"/>
                <w:sz w:val="16"/>
              </w:rPr>
              <w:t> máscara,</w:t>
            </w:r>
            <w:r>
              <w:rPr>
                <w:w w:val="105"/>
                <w:sz w:val="16"/>
              </w:rPr>
              <w:t> tiras</w:t>
            </w:r>
            <w:r>
              <w:rPr>
                <w:w w:val="105"/>
                <w:sz w:val="16"/>
              </w:rPr>
              <w:t> laterais</w:t>
            </w:r>
            <w:r>
              <w:rPr>
                <w:w w:val="105"/>
                <w:sz w:val="16"/>
              </w:rPr>
              <w:t> com</w:t>
            </w:r>
            <w:r>
              <w:rPr>
                <w:w w:val="105"/>
                <w:sz w:val="16"/>
              </w:rPr>
              <w:t> comprimento</w:t>
            </w:r>
            <w:r>
              <w:rPr>
                <w:w w:val="105"/>
                <w:sz w:val="16"/>
              </w:rPr>
              <w:t> adequado</w:t>
            </w:r>
            <w:r>
              <w:rPr>
                <w:w w:val="105"/>
                <w:sz w:val="16"/>
              </w:rPr>
              <w:t> para</w:t>
            </w:r>
            <w:r>
              <w:rPr>
                <w:w w:val="105"/>
                <w:sz w:val="16"/>
              </w:rPr>
              <w:t> fixação</w:t>
            </w:r>
            <w:r>
              <w:rPr>
                <w:w w:val="105"/>
                <w:sz w:val="16"/>
              </w:rPr>
              <w:t> e perfeito</w:t>
            </w:r>
            <w:r>
              <w:rPr>
                <w:w w:val="105"/>
                <w:sz w:val="16"/>
              </w:rPr>
              <w:t> ajuste</w:t>
            </w:r>
            <w:r>
              <w:rPr>
                <w:w w:val="105"/>
                <w:sz w:val="16"/>
              </w:rPr>
              <w:t> facial.</w:t>
            </w:r>
            <w:r>
              <w:rPr>
                <w:w w:val="105"/>
                <w:sz w:val="16"/>
              </w:rPr>
              <w:t> Atóxica,</w:t>
            </w:r>
            <w:r>
              <w:rPr>
                <w:w w:val="105"/>
                <w:sz w:val="16"/>
              </w:rPr>
              <w:t> hipoalérgica</w:t>
            </w:r>
            <w:r>
              <w:rPr>
                <w:w w:val="105"/>
                <w:sz w:val="16"/>
              </w:rPr>
              <w:t> e</w:t>
            </w:r>
            <w:r>
              <w:rPr>
                <w:w w:val="105"/>
                <w:sz w:val="16"/>
              </w:rPr>
              <w:t> inodora.</w:t>
            </w:r>
            <w:r>
              <w:rPr>
                <w:w w:val="105"/>
                <w:sz w:val="16"/>
              </w:rPr>
              <w:t> O</w:t>
            </w:r>
            <w:r>
              <w:rPr>
                <w:w w:val="105"/>
                <w:sz w:val="16"/>
              </w:rPr>
              <w:t> material</w:t>
            </w:r>
            <w:r>
              <w:rPr>
                <w:w w:val="105"/>
                <w:sz w:val="16"/>
              </w:rPr>
              <w:t> deve</w:t>
            </w:r>
            <w:r>
              <w:rPr>
                <w:w w:val="105"/>
                <w:sz w:val="16"/>
              </w:rPr>
              <w:t> estar</w:t>
            </w:r>
            <w:r>
              <w:rPr>
                <w:w w:val="105"/>
                <w:sz w:val="16"/>
              </w:rPr>
              <w:t> de acordo com a norma NBR 13698/2011 e possuir C.A. do Ministério do Trabalho, conforme</w:t>
            </w:r>
            <w:r>
              <w:rPr>
                <w:spacing w:val="-1"/>
                <w:w w:val="105"/>
                <w:sz w:val="16"/>
              </w:rPr>
              <w:t> </w:t>
            </w:r>
            <w:r>
              <w:rPr>
                <w:w w:val="105"/>
                <w:sz w:val="16"/>
              </w:rPr>
              <w:t>NR6.</w:t>
            </w:r>
          </w:p>
          <w:p>
            <w:pPr>
              <w:pStyle w:val="TableParagraph"/>
              <w:spacing w:before="15"/>
              <w:ind w:left="69"/>
              <w:jc w:val="both"/>
              <w:rPr>
                <w:sz w:val="15"/>
              </w:rPr>
            </w:pPr>
            <w:r>
              <w:rPr>
                <w:sz w:val="15"/>
              </w:rPr>
              <w:t>Marca </w:t>
            </w:r>
            <w:r>
              <w:rPr>
                <w:spacing w:val="-2"/>
                <w:sz w:val="15"/>
              </w:rPr>
              <w:t>ofertada:</w:t>
            </w:r>
          </w:p>
          <w:p>
            <w:pPr>
              <w:pStyle w:val="TableParagraph"/>
              <w:spacing w:line="169" w:lineRule="exact" w:before="52"/>
              <w:ind w:left="69"/>
              <w:jc w:val="both"/>
              <w:rPr>
                <w:sz w:val="15"/>
              </w:rPr>
            </w:pPr>
            <w:r>
              <w:rPr>
                <w:sz w:val="15"/>
              </w:rPr>
              <w:t>Registro </w:t>
            </w:r>
            <w:r>
              <w:rPr>
                <w:spacing w:val="-5"/>
                <w:sz w:val="15"/>
              </w:rPr>
              <w:t>nº:</w:t>
            </w:r>
          </w:p>
        </w:tc>
        <w:tc>
          <w:tcPr>
            <w:tcW w:w="1450"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11"/>
              <w:rPr>
                <w:b/>
                <w:sz w:val="15"/>
              </w:rPr>
            </w:pPr>
          </w:p>
          <w:p>
            <w:pPr>
              <w:pStyle w:val="TableParagraph"/>
              <w:ind w:left="9"/>
              <w:jc w:val="center"/>
              <w:rPr>
                <w:sz w:val="15"/>
              </w:rPr>
            </w:pPr>
            <w:r>
              <w:rPr>
                <w:spacing w:val="-4"/>
                <w:sz w:val="15"/>
              </w:rPr>
              <w:t>unid</w:t>
            </w:r>
          </w:p>
        </w:tc>
        <w:tc>
          <w:tcPr>
            <w:tcW w:w="900"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11"/>
              <w:rPr>
                <w:b/>
                <w:sz w:val="15"/>
              </w:rPr>
            </w:pPr>
          </w:p>
          <w:p>
            <w:pPr>
              <w:pStyle w:val="TableParagraph"/>
              <w:ind w:left="13"/>
              <w:jc w:val="center"/>
              <w:rPr>
                <w:sz w:val="15"/>
              </w:rPr>
            </w:pPr>
            <w:r>
              <w:rPr>
                <w:spacing w:val="-2"/>
                <w:sz w:val="15"/>
              </w:rPr>
              <w:t>12.800</w:t>
            </w:r>
          </w:p>
        </w:tc>
        <w:tc>
          <w:tcPr>
            <w:tcW w:w="1188" w:type="dxa"/>
          </w:tcPr>
          <w:p>
            <w:pPr>
              <w:pStyle w:val="TableParagraph"/>
              <w:rPr>
                <w:sz w:val="16"/>
              </w:rPr>
            </w:pPr>
          </w:p>
        </w:tc>
        <w:tc>
          <w:tcPr>
            <w:tcW w:w="975" w:type="dxa"/>
          </w:tcPr>
          <w:p>
            <w:pPr>
              <w:pStyle w:val="TableParagraph"/>
              <w:rPr>
                <w:sz w:val="16"/>
              </w:rPr>
            </w:pPr>
          </w:p>
        </w:tc>
        <w:tc>
          <w:tcPr>
            <w:tcW w:w="1200" w:type="dxa"/>
          </w:tcPr>
          <w:p>
            <w:pPr>
              <w:pStyle w:val="TableParagraph"/>
              <w:rPr>
                <w:sz w:val="16"/>
              </w:rPr>
            </w:pPr>
          </w:p>
        </w:tc>
        <w:tc>
          <w:tcPr>
            <w:tcW w:w="1050" w:type="dxa"/>
          </w:tcPr>
          <w:p>
            <w:pPr>
              <w:pStyle w:val="TableParagraph"/>
              <w:rPr>
                <w:sz w:val="16"/>
              </w:rPr>
            </w:pPr>
          </w:p>
        </w:tc>
        <w:tc>
          <w:tcPr>
            <w:tcW w:w="162" w:type="dxa"/>
            <w:tcBorders>
              <w:top w:val="nil"/>
              <w:bottom w:val="nil"/>
              <w:right w:val="single" w:sz="6" w:space="0" w:color="808080"/>
            </w:tcBorders>
          </w:tcPr>
          <w:p>
            <w:pPr>
              <w:pStyle w:val="TableParagraph"/>
              <w:rPr>
                <w:sz w:val="16"/>
              </w:rPr>
            </w:pPr>
          </w:p>
        </w:tc>
      </w:tr>
      <w:tr>
        <w:trPr>
          <w:trHeight w:val="1347" w:hRule="atLeast"/>
        </w:trPr>
        <w:tc>
          <w:tcPr>
            <w:tcW w:w="725" w:type="dxa"/>
          </w:tcPr>
          <w:p>
            <w:pPr>
              <w:pStyle w:val="TableParagraph"/>
              <w:rPr>
                <w:b/>
                <w:sz w:val="15"/>
              </w:rPr>
            </w:pPr>
          </w:p>
          <w:p>
            <w:pPr>
              <w:pStyle w:val="TableParagraph"/>
              <w:rPr>
                <w:b/>
                <w:sz w:val="15"/>
              </w:rPr>
            </w:pPr>
          </w:p>
          <w:p>
            <w:pPr>
              <w:pStyle w:val="TableParagraph"/>
              <w:spacing w:before="66"/>
              <w:rPr>
                <w:b/>
                <w:sz w:val="15"/>
              </w:rPr>
            </w:pPr>
          </w:p>
          <w:p>
            <w:pPr>
              <w:pStyle w:val="TableParagraph"/>
              <w:ind w:left="98" w:right="73"/>
              <w:jc w:val="center"/>
              <w:rPr>
                <w:sz w:val="15"/>
              </w:rPr>
            </w:pPr>
            <w:r>
              <w:rPr>
                <w:spacing w:val="-10"/>
                <w:sz w:val="15"/>
              </w:rPr>
              <w:t>8</w:t>
            </w:r>
          </w:p>
        </w:tc>
        <w:tc>
          <w:tcPr>
            <w:tcW w:w="5763" w:type="dxa"/>
          </w:tcPr>
          <w:p>
            <w:pPr>
              <w:pStyle w:val="TableParagraph"/>
              <w:spacing w:line="292" w:lineRule="auto" w:before="24"/>
              <w:ind w:left="69" w:right="54"/>
              <w:jc w:val="both"/>
              <w:rPr>
                <w:sz w:val="16"/>
              </w:rPr>
            </w:pPr>
            <w:r>
              <w:rPr>
                <w:b/>
                <w:w w:val="105"/>
                <w:sz w:val="16"/>
              </w:rPr>
              <w:t>Escova</w:t>
            </w:r>
            <w:r>
              <w:rPr>
                <w:b/>
                <w:spacing w:val="-5"/>
                <w:w w:val="105"/>
                <w:sz w:val="16"/>
              </w:rPr>
              <w:t> </w:t>
            </w:r>
            <w:r>
              <w:rPr>
                <w:b/>
                <w:w w:val="105"/>
                <w:sz w:val="16"/>
              </w:rPr>
              <w:t>dupla</w:t>
            </w:r>
            <w:r>
              <w:rPr>
                <w:b/>
                <w:spacing w:val="-5"/>
                <w:w w:val="105"/>
                <w:sz w:val="16"/>
              </w:rPr>
              <w:t> </w:t>
            </w:r>
            <w:r>
              <w:rPr>
                <w:b/>
                <w:w w:val="105"/>
                <w:sz w:val="16"/>
              </w:rPr>
              <w:t>face</w:t>
            </w:r>
            <w:r>
              <w:rPr>
                <w:w w:val="105"/>
                <w:sz w:val="16"/>
              </w:rPr>
              <w:t>,</w:t>
            </w:r>
            <w:r>
              <w:rPr>
                <w:spacing w:val="-5"/>
                <w:w w:val="105"/>
                <w:sz w:val="16"/>
              </w:rPr>
              <w:t> </w:t>
            </w:r>
            <w:r>
              <w:rPr>
                <w:w w:val="105"/>
                <w:sz w:val="16"/>
              </w:rPr>
              <w:t>não</w:t>
            </w:r>
            <w:r>
              <w:rPr>
                <w:spacing w:val="-5"/>
                <w:w w:val="105"/>
                <w:sz w:val="16"/>
              </w:rPr>
              <w:t> </w:t>
            </w:r>
            <w:r>
              <w:rPr>
                <w:w w:val="105"/>
                <w:sz w:val="16"/>
              </w:rPr>
              <w:t>estéril,</w:t>
            </w:r>
            <w:r>
              <w:rPr>
                <w:spacing w:val="-5"/>
                <w:w w:val="105"/>
                <w:sz w:val="16"/>
              </w:rPr>
              <w:t> </w:t>
            </w:r>
            <w:r>
              <w:rPr>
                <w:w w:val="105"/>
                <w:sz w:val="16"/>
              </w:rPr>
              <w:t>para</w:t>
            </w:r>
            <w:r>
              <w:rPr>
                <w:spacing w:val="-5"/>
                <w:w w:val="105"/>
                <w:sz w:val="16"/>
              </w:rPr>
              <w:t> </w:t>
            </w:r>
            <w:r>
              <w:rPr>
                <w:w w:val="105"/>
                <w:sz w:val="16"/>
              </w:rPr>
              <w:t>degermação</w:t>
            </w:r>
            <w:r>
              <w:rPr>
                <w:spacing w:val="-5"/>
                <w:w w:val="105"/>
                <w:sz w:val="16"/>
              </w:rPr>
              <w:t> </w:t>
            </w:r>
            <w:r>
              <w:rPr>
                <w:w w:val="105"/>
                <w:sz w:val="16"/>
              </w:rPr>
              <w:t>da</w:t>
            </w:r>
            <w:r>
              <w:rPr>
                <w:spacing w:val="-5"/>
                <w:w w:val="105"/>
                <w:sz w:val="16"/>
              </w:rPr>
              <w:t> </w:t>
            </w:r>
            <w:r>
              <w:rPr>
                <w:w w:val="105"/>
                <w:sz w:val="16"/>
              </w:rPr>
              <w:t>pele,</w:t>
            </w:r>
            <w:r>
              <w:rPr>
                <w:spacing w:val="-5"/>
                <w:w w:val="105"/>
                <w:sz w:val="16"/>
              </w:rPr>
              <w:t> </w:t>
            </w:r>
            <w:r>
              <w:rPr>
                <w:w w:val="105"/>
                <w:sz w:val="16"/>
              </w:rPr>
              <w:t>impregnada</w:t>
            </w:r>
            <w:r>
              <w:rPr>
                <w:spacing w:val="-5"/>
                <w:w w:val="105"/>
                <w:sz w:val="16"/>
              </w:rPr>
              <w:t> </w:t>
            </w:r>
            <w:r>
              <w:rPr>
                <w:b/>
                <w:w w:val="105"/>
                <w:sz w:val="16"/>
              </w:rPr>
              <w:t>com</w:t>
            </w:r>
            <w:r>
              <w:rPr>
                <w:b/>
                <w:spacing w:val="-5"/>
                <w:w w:val="105"/>
                <w:sz w:val="16"/>
              </w:rPr>
              <w:t> </w:t>
            </w:r>
            <w:r>
              <w:rPr>
                <w:b/>
                <w:w w:val="105"/>
                <w:sz w:val="16"/>
              </w:rPr>
              <w:t>10ml</w:t>
            </w:r>
            <w:r>
              <w:rPr>
                <w:b/>
                <w:spacing w:val="-5"/>
                <w:w w:val="105"/>
                <w:sz w:val="16"/>
              </w:rPr>
              <w:t> </w:t>
            </w:r>
            <w:r>
              <w:rPr>
                <w:b/>
                <w:w w:val="105"/>
                <w:sz w:val="16"/>
              </w:rPr>
              <w:t>de solução de iodo polividona a 10%</w:t>
            </w:r>
            <w:r>
              <w:rPr>
                <w:w w:val="105"/>
                <w:sz w:val="16"/>
              </w:rPr>
              <w:t>, descartável, com corpo em material plástico, atóxico,</w:t>
            </w:r>
            <w:r>
              <w:rPr>
                <w:w w:val="105"/>
                <w:sz w:val="16"/>
              </w:rPr>
              <w:t> apirogênico,</w:t>
            </w:r>
            <w:r>
              <w:rPr>
                <w:w w:val="105"/>
                <w:sz w:val="16"/>
              </w:rPr>
              <w:t> flexível,</w:t>
            </w:r>
            <w:r>
              <w:rPr>
                <w:w w:val="105"/>
                <w:sz w:val="16"/>
              </w:rPr>
              <w:t> livre</w:t>
            </w:r>
            <w:r>
              <w:rPr>
                <w:w w:val="105"/>
                <w:sz w:val="16"/>
              </w:rPr>
              <w:t> de</w:t>
            </w:r>
            <w:r>
              <w:rPr>
                <w:w w:val="105"/>
                <w:sz w:val="16"/>
              </w:rPr>
              <w:t> defeitos,</w:t>
            </w:r>
            <w:r>
              <w:rPr>
                <w:w w:val="105"/>
                <w:sz w:val="16"/>
              </w:rPr>
              <w:t> tendo</w:t>
            </w:r>
            <w:r>
              <w:rPr>
                <w:w w:val="105"/>
                <w:sz w:val="16"/>
              </w:rPr>
              <w:t> em</w:t>
            </w:r>
            <w:r>
              <w:rPr>
                <w:w w:val="105"/>
                <w:sz w:val="16"/>
              </w:rPr>
              <w:t> uma</w:t>
            </w:r>
            <w:r>
              <w:rPr>
                <w:w w:val="105"/>
                <w:sz w:val="16"/>
              </w:rPr>
              <w:t> das</w:t>
            </w:r>
            <w:r>
              <w:rPr>
                <w:w w:val="105"/>
                <w:sz w:val="16"/>
              </w:rPr>
              <w:t> faces</w:t>
            </w:r>
            <w:r>
              <w:rPr>
                <w:w w:val="105"/>
                <w:sz w:val="16"/>
              </w:rPr>
              <w:t> </w:t>
            </w:r>
            <w:r>
              <w:rPr>
                <w:w w:val="105"/>
                <w:sz w:val="16"/>
              </w:rPr>
              <w:t>cerdas macias que não causem abrasão e outra, esponja macia de poliuretano.</w:t>
            </w:r>
          </w:p>
          <w:p>
            <w:pPr>
              <w:pStyle w:val="TableParagraph"/>
              <w:spacing w:before="12"/>
              <w:ind w:left="69"/>
              <w:jc w:val="both"/>
              <w:rPr>
                <w:sz w:val="15"/>
              </w:rPr>
            </w:pPr>
            <w:r>
              <w:rPr>
                <w:sz w:val="15"/>
              </w:rPr>
              <w:t>Marca </w:t>
            </w:r>
            <w:r>
              <w:rPr>
                <w:spacing w:val="-2"/>
                <w:sz w:val="15"/>
              </w:rPr>
              <w:t>ofertada:</w:t>
            </w:r>
          </w:p>
          <w:p>
            <w:pPr>
              <w:pStyle w:val="TableParagraph"/>
              <w:spacing w:line="169" w:lineRule="exact" w:before="52"/>
              <w:ind w:left="69"/>
              <w:jc w:val="both"/>
              <w:rPr>
                <w:sz w:val="15"/>
              </w:rPr>
            </w:pPr>
            <w:r>
              <w:rPr>
                <w:sz w:val="15"/>
              </w:rPr>
              <w:t>Registro </w:t>
            </w:r>
            <w:r>
              <w:rPr>
                <w:spacing w:val="-5"/>
                <w:sz w:val="15"/>
              </w:rPr>
              <w:t>nº:</w:t>
            </w:r>
          </w:p>
        </w:tc>
        <w:tc>
          <w:tcPr>
            <w:tcW w:w="1450" w:type="dxa"/>
          </w:tcPr>
          <w:p>
            <w:pPr>
              <w:pStyle w:val="TableParagraph"/>
              <w:rPr>
                <w:b/>
                <w:sz w:val="15"/>
              </w:rPr>
            </w:pPr>
          </w:p>
          <w:p>
            <w:pPr>
              <w:pStyle w:val="TableParagraph"/>
              <w:rPr>
                <w:b/>
                <w:sz w:val="15"/>
              </w:rPr>
            </w:pPr>
          </w:p>
          <w:p>
            <w:pPr>
              <w:pStyle w:val="TableParagraph"/>
              <w:spacing w:before="66"/>
              <w:rPr>
                <w:b/>
                <w:sz w:val="15"/>
              </w:rPr>
            </w:pPr>
          </w:p>
          <w:p>
            <w:pPr>
              <w:pStyle w:val="TableParagraph"/>
              <w:ind w:left="9"/>
              <w:jc w:val="center"/>
              <w:rPr>
                <w:sz w:val="15"/>
              </w:rPr>
            </w:pPr>
            <w:r>
              <w:rPr>
                <w:spacing w:val="-4"/>
                <w:sz w:val="15"/>
              </w:rPr>
              <w:t>unid</w:t>
            </w:r>
          </w:p>
        </w:tc>
        <w:tc>
          <w:tcPr>
            <w:tcW w:w="900" w:type="dxa"/>
          </w:tcPr>
          <w:p>
            <w:pPr>
              <w:pStyle w:val="TableParagraph"/>
              <w:rPr>
                <w:b/>
                <w:sz w:val="15"/>
              </w:rPr>
            </w:pPr>
          </w:p>
          <w:p>
            <w:pPr>
              <w:pStyle w:val="TableParagraph"/>
              <w:rPr>
                <w:b/>
                <w:sz w:val="15"/>
              </w:rPr>
            </w:pPr>
          </w:p>
          <w:p>
            <w:pPr>
              <w:pStyle w:val="TableParagraph"/>
              <w:spacing w:before="66"/>
              <w:rPr>
                <w:b/>
                <w:sz w:val="15"/>
              </w:rPr>
            </w:pPr>
          </w:p>
          <w:p>
            <w:pPr>
              <w:pStyle w:val="TableParagraph"/>
              <w:ind w:left="13"/>
              <w:jc w:val="center"/>
              <w:rPr>
                <w:sz w:val="15"/>
              </w:rPr>
            </w:pPr>
            <w:r>
              <w:rPr>
                <w:spacing w:val="-2"/>
                <w:sz w:val="15"/>
              </w:rPr>
              <w:t>1.640</w:t>
            </w:r>
          </w:p>
        </w:tc>
        <w:tc>
          <w:tcPr>
            <w:tcW w:w="1188" w:type="dxa"/>
          </w:tcPr>
          <w:p>
            <w:pPr>
              <w:pStyle w:val="TableParagraph"/>
              <w:rPr>
                <w:sz w:val="16"/>
              </w:rPr>
            </w:pPr>
          </w:p>
        </w:tc>
        <w:tc>
          <w:tcPr>
            <w:tcW w:w="975" w:type="dxa"/>
          </w:tcPr>
          <w:p>
            <w:pPr>
              <w:pStyle w:val="TableParagraph"/>
              <w:rPr>
                <w:sz w:val="16"/>
              </w:rPr>
            </w:pPr>
          </w:p>
        </w:tc>
        <w:tc>
          <w:tcPr>
            <w:tcW w:w="1200" w:type="dxa"/>
          </w:tcPr>
          <w:p>
            <w:pPr>
              <w:pStyle w:val="TableParagraph"/>
              <w:rPr>
                <w:sz w:val="16"/>
              </w:rPr>
            </w:pPr>
          </w:p>
        </w:tc>
        <w:tc>
          <w:tcPr>
            <w:tcW w:w="1050" w:type="dxa"/>
          </w:tcPr>
          <w:p>
            <w:pPr>
              <w:pStyle w:val="TableParagraph"/>
              <w:rPr>
                <w:sz w:val="16"/>
              </w:rPr>
            </w:pPr>
          </w:p>
        </w:tc>
        <w:tc>
          <w:tcPr>
            <w:tcW w:w="162" w:type="dxa"/>
            <w:tcBorders>
              <w:top w:val="nil"/>
              <w:bottom w:val="nil"/>
              <w:right w:val="single" w:sz="6" w:space="0" w:color="808080"/>
            </w:tcBorders>
          </w:tcPr>
          <w:p>
            <w:pPr>
              <w:pStyle w:val="TableParagraph"/>
              <w:rPr>
                <w:sz w:val="16"/>
              </w:rPr>
            </w:pPr>
          </w:p>
        </w:tc>
      </w:tr>
      <w:tr>
        <w:trPr>
          <w:trHeight w:val="447" w:hRule="atLeast"/>
        </w:trPr>
        <w:tc>
          <w:tcPr>
            <w:tcW w:w="725" w:type="dxa"/>
            <w:vMerge w:val="restart"/>
          </w:tcPr>
          <w:p>
            <w:pPr>
              <w:pStyle w:val="TableParagraph"/>
              <w:rPr>
                <w:sz w:val="16"/>
              </w:rPr>
            </w:pPr>
          </w:p>
        </w:tc>
        <w:tc>
          <w:tcPr>
            <w:tcW w:w="5763" w:type="dxa"/>
            <w:vMerge w:val="restart"/>
          </w:tcPr>
          <w:p>
            <w:pPr>
              <w:pStyle w:val="TableParagraph"/>
              <w:rPr>
                <w:b/>
                <w:sz w:val="16"/>
              </w:rPr>
            </w:pPr>
          </w:p>
          <w:p>
            <w:pPr>
              <w:pStyle w:val="TableParagraph"/>
              <w:spacing w:before="131"/>
              <w:rPr>
                <w:b/>
                <w:sz w:val="16"/>
              </w:rPr>
            </w:pPr>
          </w:p>
          <w:p>
            <w:pPr>
              <w:pStyle w:val="TableParagraph"/>
              <w:ind w:left="29"/>
              <w:rPr>
                <w:sz w:val="16"/>
              </w:rPr>
            </w:pPr>
            <w:r>
              <w:rPr>
                <w:spacing w:val="-2"/>
                <w:sz w:val="16"/>
              </w:rPr>
              <w:t>Data:</w:t>
            </w:r>
          </w:p>
        </w:tc>
        <w:tc>
          <w:tcPr>
            <w:tcW w:w="6763" w:type="dxa"/>
            <w:gridSpan w:val="6"/>
          </w:tcPr>
          <w:p>
            <w:pPr>
              <w:pStyle w:val="TableParagraph"/>
              <w:rPr>
                <w:sz w:val="16"/>
              </w:rPr>
            </w:pPr>
          </w:p>
        </w:tc>
        <w:tc>
          <w:tcPr>
            <w:tcW w:w="162" w:type="dxa"/>
            <w:tcBorders>
              <w:top w:val="nil"/>
              <w:bottom w:val="nil"/>
              <w:right w:val="single" w:sz="6" w:space="0" w:color="808080"/>
            </w:tcBorders>
          </w:tcPr>
          <w:p>
            <w:pPr>
              <w:pStyle w:val="TableParagraph"/>
              <w:rPr>
                <w:sz w:val="16"/>
              </w:rPr>
            </w:pPr>
          </w:p>
        </w:tc>
      </w:tr>
      <w:tr>
        <w:trPr>
          <w:trHeight w:val="510" w:hRule="atLeast"/>
        </w:trPr>
        <w:tc>
          <w:tcPr>
            <w:tcW w:w="725" w:type="dxa"/>
            <w:vMerge/>
            <w:tcBorders>
              <w:top w:val="nil"/>
            </w:tcBorders>
          </w:tcPr>
          <w:p>
            <w:pPr>
              <w:rPr>
                <w:sz w:val="2"/>
                <w:szCs w:val="2"/>
              </w:rPr>
            </w:pPr>
          </w:p>
        </w:tc>
        <w:tc>
          <w:tcPr>
            <w:tcW w:w="5763" w:type="dxa"/>
            <w:vMerge/>
            <w:tcBorders>
              <w:top w:val="nil"/>
            </w:tcBorders>
          </w:tcPr>
          <w:p>
            <w:pPr>
              <w:rPr>
                <w:sz w:val="2"/>
                <w:szCs w:val="2"/>
              </w:rPr>
            </w:pPr>
          </w:p>
        </w:tc>
        <w:tc>
          <w:tcPr>
            <w:tcW w:w="6763" w:type="dxa"/>
            <w:gridSpan w:val="6"/>
          </w:tcPr>
          <w:p>
            <w:pPr>
              <w:pStyle w:val="TableParagraph"/>
              <w:spacing w:before="49"/>
              <w:ind w:left="5"/>
              <w:jc w:val="center"/>
              <w:rPr>
                <w:sz w:val="16"/>
              </w:rPr>
            </w:pPr>
            <w:r>
              <w:rPr>
                <w:sz w:val="16"/>
              </w:rPr>
              <w:t>(Assinatura</w:t>
            </w:r>
            <w:r>
              <w:rPr>
                <w:spacing w:val="-10"/>
                <w:sz w:val="16"/>
              </w:rPr>
              <w:t> </w:t>
            </w:r>
            <w:r>
              <w:rPr>
                <w:sz w:val="16"/>
              </w:rPr>
              <w:t>do</w:t>
            </w:r>
            <w:r>
              <w:rPr>
                <w:spacing w:val="-10"/>
                <w:sz w:val="16"/>
              </w:rPr>
              <w:t> </w:t>
            </w:r>
            <w:r>
              <w:rPr>
                <w:spacing w:val="-2"/>
                <w:sz w:val="16"/>
              </w:rPr>
              <w:t>responsável)</w:t>
            </w:r>
          </w:p>
        </w:tc>
        <w:tc>
          <w:tcPr>
            <w:tcW w:w="162" w:type="dxa"/>
            <w:tcBorders>
              <w:top w:val="nil"/>
              <w:bottom w:val="nil"/>
              <w:right w:val="single" w:sz="6" w:space="0" w:color="808080"/>
            </w:tcBorders>
          </w:tcPr>
          <w:p>
            <w:pPr>
              <w:pStyle w:val="TableParagraph"/>
              <w:rPr>
                <w:sz w:val="16"/>
              </w:rPr>
            </w:pPr>
          </w:p>
        </w:tc>
      </w:tr>
      <w:tr>
        <w:trPr>
          <w:trHeight w:val="222" w:hRule="atLeast"/>
        </w:trPr>
        <w:tc>
          <w:tcPr>
            <w:tcW w:w="13413" w:type="dxa"/>
            <w:gridSpan w:val="9"/>
            <w:tcBorders>
              <w:left w:val="single" w:sz="6" w:space="0" w:color="808080"/>
              <w:bottom w:val="single" w:sz="6" w:space="0" w:color="808080"/>
              <w:right w:val="single" w:sz="6" w:space="0" w:color="808080"/>
            </w:tcBorders>
          </w:tcPr>
          <w:p>
            <w:pPr>
              <w:pStyle w:val="TableParagraph"/>
              <w:rPr>
                <w:sz w:val="14"/>
              </w:rPr>
            </w:pPr>
          </w:p>
        </w:tc>
      </w:tr>
    </w:tbl>
    <w:p>
      <w:pPr>
        <w:pStyle w:val="BodyText"/>
        <w:rPr>
          <w:b/>
        </w:rPr>
      </w:pPr>
    </w:p>
    <w:p>
      <w:pPr>
        <w:pStyle w:val="BodyText"/>
        <w:rPr>
          <w:b/>
        </w:rPr>
      </w:pPr>
    </w:p>
    <w:p>
      <w:pPr>
        <w:pStyle w:val="BodyText"/>
        <w:rPr>
          <w:b/>
        </w:rPr>
      </w:pPr>
    </w:p>
    <w:p>
      <w:pPr>
        <w:pStyle w:val="BodyText"/>
        <w:rPr>
          <w:b/>
        </w:rPr>
      </w:pPr>
    </w:p>
    <w:p>
      <w:pPr>
        <w:pStyle w:val="BodyText"/>
        <w:spacing w:before="6"/>
        <w:rPr>
          <w:b/>
        </w:rPr>
      </w:pPr>
    </w:p>
    <w:p>
      <w:pPr>
        <w:spacing w:before="0"/>
        <w:ind w:left="0" w:right="108" w:firstLine="0"/>
        <w:jc w:val="center"/>
        <w:rPr>
          <w:b/>
          <w:sz w:val="16"/>
        </w:rPr>
      </w:pPr>
      <w:r>
        <w:rPr>
          <w:b/>
          <w:w w:val="105"/>
          <w:sz w:val="16"/>
          <w:u w:val="single"/>
        </w:rPr>
        <w:t>ANEXO</w:t>
      </w:r>
      <w:r>
        <w:rPr>
          <w:b/>
          <w:spacing w:val="-11"/>
          <w:w w:val="105"/>
          <w:sz w:val="16"/>
          <w:u w:val="single"/>
        </w:rPr>
        <w:t> </w:t>
      </w:r>
      <w:r>
        <w:rPr>
          <w:b/>
          <w:w w:val="105"/>
          <w:sz w:val="16"/>
          <w:u w:val="single"/>
        </w:rPr>
        <w:t>VI</w:t>
      </w:r>
      <w:r>
        <w:rPr>
          <w:b/>
          <w:spacing w:val="-10"/>
          <w:w w:val="105"/>
          <w:sz w:val="16"/>
          <w:u w:val="single"/>
        </w:rPr>
        <w:t> </w:t>
      </w:r>
      <w:r>
        <w:rPr>
          <w:b/>
          <w:w w:val="105"/>
          <w:sz w:val="16"/>
          <w:u w:val="single"/>
        </w:rPr>
        <w:t>-</w:t>
      </w:r>
      <w:r>
        <w:rPr>
          <w:b/>
          <w:spacing w:val="-11"/>
          <w:w w:val="105"/>
          <w:sz w:val="16"/>
          <w:u w:val="single"/>
        </w:rPr>
        <w:t> </w:t>
      </w:r>
      <w:r>
        <w:rPr>
          <w:b/>
          <w:w w:val="105"/>
          <w:sz w:val="16"/>
          <w:u w:val="single"/>
        </w:rPr>
        <w:t>DECLARAÇÃO</w:t>
      </w:r>
      <w:r>
        <w:rPr>
          <w:b/>
          <w:spacing w:val="-8"/>
          <w:w w:val="105"/>
          <w:sz w:val="16"/>
          <w:u w:val="single"/>
        </w:rPr>
        <w:t> </w:t>
      </w:r>
      <w:r>
        <w:rPr>
          <w:b/>
          <w:w w:val="105"/>
          <w:sz w:val="16"/>
          <w:u w:val="single"/>
        </w:rPr>
        <w:t>DE</w:t>
      </w:r>
      <w:r>
        <w:rPr>
          <w:b/>
          <w:spacing w:val="-8"/>
          <w:w w:val="105"/>
          <w:sz w:val="16"/>
          <w:u w:val="single"/>
        </w:rPr>
        <w:t> </w:t>
      </w:r>
      <w:r>
        <w:rPr>
          <w:b/>
          <w:w w:val="105"/>
          <w:sz w:val="16"/>
          <w:u w:val="single"/>
        </w:rPr>
        <w:t>REPRESENTANTE</w:t>
      </w:r>
      <w:r>
        <w:rPr>
          <w:b/>
          <w:spacing w:val="-8"/>
          <w:w w:val="105"/>
          <w:sz w:val="16"/>
          <w:u w:val="single"/>
        </w:rPr>
        <w:t> </w:t>
      </w:r>
      <w:r>
        <w:rPr>
          <w:b/>
          <w:w w:val="105"/>
          <w:sz w:val="16"/>
          <w:u w:val="single"/>
        </w:rPr>
        <w:t>LEGAL</w:t>
      </w:r>
      <w:r>
        <w:rPr>
          <w:b/>
          <w:spacing w:val="-11"/>
          <w:w w:val="105"/>
          <w:sz w:val="16"/>
          <w:u w:val="single"/>
        </w:rPr>
        <w:t> </w:t>
      </w:r>
      <w:r>
        <w:rPr>
          <w:b/>
          <w:w w:val="105"/>
          <w:sz w:val="16"/>
          <w:u w:val="single"/>
        </w:rPr>
        <w:t>E</w:t>
      </w:r>
      <w:r>
        <w:rPr>
          <w:b/>
          <w:spacing w:val="-8"/>
          <w:w w:val="105"/>
          <w:sz w:val="16"/>
          <w:u w:val="single"/>
        </w:rPr>
        <w:t> </w:t>
      </w:r>
      <w:r>
        <w:rPr>
          <w:b/>
          <w:w w:val="105"/>
          <w:sz w:val="16"/>
          <w:u w:val="single"/>
        </w:rPr>
        <w:t>DADOS</w:t>
      </w:r>
      <w:r>
        <w:rPr>
          <w:b/>
          <w:spacing w:val="-8"/>
          <w:w w:val="105"/>
          <w:sz w:val="16"/>
          <w:u w:val="single"/>
        </w:rPr>
        <w:t> </w:t>
      </w:r>
      <w:r>
        <w:rPr>
          <w:b/>
          <w:spacing w:val="-2"/>
          <w:w w:val="105"/>
          <w:sz w:val="16"/>
          <w:u w:val="single"/>
        </w:rPr>
        <w:t>BANCÁRIOS</w:t>
      </w:r>
    </w:p>
    <w:p>
      <w:pPr>
        <w:pStyle w:val="BodyText"/>
        <w:spacing w:before="128"/>
        <w:rPr>
          <w:b/>
          <w:sz w:val="18"/>
        </w:rPr>
      </w:pPr>
    </w:p>
    <w:p>
      <w:pPr>
        <w:pStyle w:val="Heading2"/>
        <w:ind w:right="3862"/>
        <w:jc w:val="right"/>
        <w:rPr>
          <w:rFonts w:ascii="Times New Roman"/>
        </w:rPr>
      </w:pPr>
      <w:r>
        <w:rPr>
          <w:rFonts w:ascii="Times New Roman"/>
          <w:spacing w:val="-62"/>
        </w:rPr>
        <w:t>(</w:t>
      </w:r>
      <w:r>
        <w:rPr>
          <w:rFonts w:ascii="Times New Roman"/>
          <w:spacing w:val="18"/>
          <w:u w:val="single"/>
        </w:rPr>
        <w:t> </w:t>
      </w:r>
      <w:r>
        <w:rPr>
          <w:rFonts w:ascii="Times New Roman"/>
          <w:u w:val="single"/>
        </w:rPr>
        <w:t>EM</w:t>
      </w:r>
      <w:r>
        <w:rPr>
          <w:rFonts w:ascii="Times New Roman"/>
          <w:spacing w:val="3"/>
          <w:u w:val="single"/>
        </w:rPr>
        <w:t> </w:t>
      </w:r>
      <w:r>
        <w:rPr>
          <w:rFonts w:ascii="Times New Roman"/>
          <w:u w:val="single"/>
        </w:rPr>
        <w:t>PAPEL</w:t>
      </w:r>
      <w:r>
        <w:rPr>
          <w:rFonts w:ascii="Times New Roman"/>
          <w:spacing w:val="-8"/>
          <w:u w:val="single"/>
        </w:rPr>
        <w:t> </w:t>
      </w:r>
      <w:r>
        <w:rPr>
          <w:rFonts w:ascii="Times New Roman"/>
          <w:u w:val="single"/>
        </w:rPr>
        <w:t>TIMBRADO</w:t>
      </w:r>
      <w:r>
        <w:rPr>
          <w:rFonts w:ascii="Times New Roman"/>
          <w:spacing w:val="3"/>
          <w:u w:val="single"/>
        </w:rPr>
        <w:t> </w:t>
      </w:r>
      <w:r>
        <w:rPr>
          <w:rFonts w:ascii="Times New Roman"/>
          <w:u w:val="single"/>
        </w:rPr>
        <w:t>DO</w:t>
      </w:r>
      <w:r>
        <w:rPr>
          <w:rFonts w:ascii="Times New Roman"/>
          <w:spacing w:val="2"/>
          <w:u w:val="single"/>
        </w:rPr>
        <w:t> </w:t>
      </w:r>
      <w:r>
        <w:rPr>
          <w:rFonts w:ascii="Times New Roman"/>
          <w:u w:val="single"/>
        </w:rPr>
        <w:t>LICITANTE,</w:t>
      </w:r>
      <w:r>
        <w:rPr>
          <w:rFonts w:ascii="Times New Roman"/>
          <w:spacing w:val="3"/>
          <w:u w:val="single"/>
        </w:rPr>
        <w:t> </w:t>
      </w:r>
      <w:r>
        <w:rPr>
          <w:rFonts w:ascii="Times New Roman"/>
          <w:u w:val="single"/>
        </w:rPr>
        <w:t>DISPENSADO</w:t>
      </w:r>
      <w:r>
        <w:rPr>
          <w:rFonts w:ascii="Times New Roman"/>
          <w:spacing w:val="3"/>
          <w:u w:val="single"/>
        </w:rPr>
        <w:t> </w:t>
      </w:r>
      <w:r>
        <w:rPr>
          <w:rFonts w:ascii="Times New Roman"/>
          <w:u w:val="single"/>
        </w:rPr>
        <w:t>EM</w:t>
      </w:r>
      <w:r>
        <w:rPr>
          <w:rFonts w:ascii="Times New Roman"/>
          <w:spacing w:val="2"/>
          <w:u w:val="single"/>
        </w:rPr>
        <w:t> </w:t>
      </w:r>
      <w:r>
        <w:rPr>
          <w:rFonts w:ascii="Times New Roman"/>
          <w:u w:val="single"/>
        </w:rPr>
        <w:t>CASO</w:t>
      </w:r>
      <w:r>
        <w:rPr>
          <w:rFonts w:ascii="Times New Roman"/>
          <w:spacing w:val="3"/>
          <w:u w:val="single"/>
        </w:rPr>
        <w:t> </w:t>
      </w:r>
      <w:r>
        <w:rPr>
          <w:rFonts w:ascii="Times New Roman"/>
          <w:u w:val="single"/>
        </w:rPr>
        <w:t>DE</w:t>
      </w:r>
      <w:r>
        <w:rPr>
          <w:rFonts w:ascii="Times New Roman"/>
          <w:spacing w:val="3"/>
          <w:u w:val="single"/>
        </w:rPr>
        <w:t> </w:t>
      </w:r>
      <w:r>
        <w:rPr>
          <w:rFonts w:ascii="Times New Roman"/>
          <w:u w:val="single"/>
        </w:rPr>
        <w:t>CARIMBO</w:t>
      </w:r>
      <w:r>
        <w:rPr>
          <w:rFonts w:ascii="Times New Roman"/>
          <w:spacing w:val="2"/>
          <w:u w:val="single"/>
        </w:rPr>
        <w:t> </w:t>
      </w:r>
      <w:r>
        <w:rPr>
          <w:rFonts w:ascii="Times New Roman"/>
          <w:u w:val="single"/>
        </w:rPr>
        <w:t>COM</w:t>
      </w:r>
      <w:r>
        <w:rPr>
          <w:rFonts w:ascii="Times New Roman"/>
          <w:spacing w:val="3"/>
          <w:u w:val="single"/>
        </w:rPr>
        <w:t> </w:t>
      </w:r>
      <w:r>
        <w:rPr>
          <w:rFonts w:ascii="Times New Roman"/>
          <w:spacing w:val="-2"/>
          <w:u w:val="single"/>
        </w:rPr>
        <w:t>CNPJ</w:t>
      </w:r>
      <w:r>
        <w:rPr>
          <w:rFonts w:ascii="Times New Roman"/>
          <w:spacing w:val="-2"/>
        </w:rPr>
        <w:t>)</w:t>
      </w:r>
    </w:p>
    <w:p>
      <w:pPr>
        <w:pStyle w:val="BodyText"/>
        <w:spacing w:before="29"/>
        <w:rPr>
          <w:sz w:val="18"/>
        </w:rPr>
      </w:pPr>
    </w:p>
    <w:p>
      <w:pPr>
        <w:pStyle w:val="BodyText"/>
        <w:spacing w:before="1"/>
        <w:ind w:left="485"/>
      </w:pPr>
      <w:r>
        <w:rPr>
          <w:w w:val="105"/>
        </w:rPr>
        <w:t>Local</w:t>
      </w:r>
      <w:r>
        <w:rPr>
          <w:spacing w:val="-4"/>
          <w:w w:val="105"/>
        </w:rPr>
        <w:t> </w:t>
      </w:r>
      <w:r>
        <w:rPr>
          <w:w w:val="105"/>
        </w:rPr>
        <w:t>e</w:t>
      </w:r>
      <w:r>
        <w:rPr>
          <w:spacing w:val="-3"/>
          <w:w w:val="105"/>
        </w:rPr>
        <w:t> </w:t>
      </w:r>
      <w:r>
        <w:rPr>
          <w:spacing w:val="-2"/>
          <w:w w:val="105"/>
        </w:rPr>
        <w:t>data:</w:t>
      </w:r>
    </w:p>
    <w:p>
      <w:pPr>
        <w:pStyle w:val="BodyText"/>
        <w:spacing w:before="128"/>
        <w:ind w:left="485"/>
      </w:pPr>
      <w:r>
        <w:rPr>
          <w:spacing w:val="-10"/>
          <w:w w:val="105"/>
        </w:rPr>
        <w:t>À</w:t>
      </w:r>
    </w:p>
    <w:p>
      <w:pPr>
        <w:pStyle w:val="BodyText"/>
        <w:spacing w:before="129"/>
        <w:ind w:left="485"/>
      </w:pPr>
      <w:r>
        <w:rPr>
          <w:w w:val="105"/>
        </w:rPr>
        <w:t>UNIVERSIDADE</w:t>
      </w:r>
      <w:r>
        <w:rPr>
          <w:spacing w:val="-8"/>
          <w:w w:val="105"/>
        </w:rPr>
        <w:t> </w:t>
      </w:r>
      <w:r>
        <w:rPr>
          <w:w w:val="105"/>
        </w:rPr>
        <w:t>DO</w:t>
      </w:r>
      <w:r>
        <w:rPr>
          <w:spacing w:val="-8"/>
          <w:w w:val="105"/>
        </w:rPr>
        <w:t> </w:t>
      </w:r>
      <w:r>
        <w:rPr>
          <w:w w:val="105"/>
        </w:rPr>
        <w:t>ESTADO</w:t>
      </w:r>
      <w:r>
        <w:rPr>
          <w:spacing w:val="-8"/>
          <w:w w:val="105"/>
        </w:rPr>
        <w:t> </w:t>
      </w:r>
      <w:r>
        <w:rPr>
          <w:w w:val="105"/>
        </w:rPr>
        <w:t>DO</w:t>
      </w:r>
      <w:r>
        <w:rPr>
          <w:spacing w:val="-8"/>
          <w:w w:val="105"/>
        </w:rPr>
        <w:t> </w:t>
      </w:r>
      <w:r>
        <w:rPr>
          <w:w w:val="105"/>
        </w:rPr>
        <w:t>RIO</w:t>
      </w:r>
      <w:r>
        <w:rPr>
          <w:spacing w:val="-8"/>
          <w:w w:val="105"/>
        </w:rPr>
        <w:t> </w:t>
      </w:r>
      <w:r>
        <w:rPr>
          <w:w w:val="105"/>
        </w:rPr>
        <w:t>DE</w:t>
      </w:r>
      <w:r>
        <w:rPr>
          <w:spacing w:val="-8"/>
          <w:w w:val="105"/>
        </w:rPr>
        <w:t> </w:t>
      </w:r>
      <w:r>
        <w:rPr>
          <w:spacing w:val="-2"/>
          <w:w w:val="105"/>
        </w:rPr>
        <w:t>JANEIRO</w:t>
      </w:r>
    </w:p>
    <w:p>
      <w:pPr>
        <w:pStyle w:val="BodyText"/>
        <w:spacing w:before="128"/>
        <w:ind w:left="485"/>
      </w:pPr>
      <w:r>
        <w:rPr>
          <w:w w:val="105"/>
        </w:rPr>
        <w:t>Prezados</w:t>
      </w:r>
      <w:r>
        <w:rPr>
          <w:spacing w:val="-7"/>
          <w:w w:val="105"/>
        </w:rPr>
        <w:t> </w:t>
      </w:r>
      <w:r>
        <w:rPr>
          <w:spacing w:val="-2"/>
          <w:w w:val="105"/>
        </w:rPr>
        <w:t>Senhores</w:t>
      </w:r>
    </w:p>
    <w:p>
      <w:pPr>
        <w:spacing w:before="129"/>
        <w:ind w:left="485" w:right="0" w:firstLine="0"/>
        <w:jc w:val="left"/>
        <w:rPr>
          <w:b/>
          <w:sz w:val="16"/>
        </w:rPr>
      </w:pPr>
      <w:r>
        <w:rPr>
          <w:w w:val="105"/>
          <w:sz w:val="16"/>
        </w:rPr>
        <w:t>Ref.</w:t>
      </w:r>
      <w:r>
        <w:rPr>
          <w:spacing w:val="-6"/>
          <w:w w:val="105"/>
          <w:sz w:val="16"/>
        </w:rPr>
        <w:t> </w:t>
      </w:r>
      <w:r>
        <w:rPr>
          <w:w w:val="105"/>
          <w:sz w:val="16"/>
        </w:rPr>
        <w:t>Edital</w:t>
      </w:r>
      <w:r>
        <w:rPr>
          <w:spacing w:val="-5"/>
          <w:w w:val="105"/>
          <w:sz w:val="16"/>
        </w:rPr>
        <w:t> </w:t>
      </w:r>
      <w:r>
        <w:rPr>
          <w:w w:val="105"/>
          <w:sz w:val="16"/>
        </w:rPr>
        <w:t>de</w:t>
      </w:r>
      <w:r>
        <w:rPr>
          <w:spacing w:val="-5"/>
          <w:w w:val="105"/>
          <w:sz w:val="16"/>
        </w:rPr>
        <w:t> </w:t>
      </w:r>
      <w:r>
        <w:rPr>
          <w:w w:val="105"/>
          <w:sz w:val="16"/>
        </w:rPr>
        <w:t>Licitação</w:t>
      </w:r>
      <w:r>
        <w:rPr>
          <w:spacing w:val="-5"/>
          <w:w w:val="105"/>
          <w:sz w:val="16"/>
        </w:rPr>
        <w:t> </w:t>
      </w:r>
      <w:r>
        <w:rPr>
          <w:w w:val="105"/>
          <w:sz w:val="16"/>
        </w:rPr>
        <w:t>por</w:t>
      </w:r>
      <w:r>
        <w:rPr>
          <w:spacing w:val="-6"/>
          <w:w w:val="105"/>
          <w:sz w:val="16"/>
        </w:rPr>
        <w:t> </w:t>
      </w:r>
      <w:r>
        <w:rPr>
          <w:b/>
          <w:w w:val="105"/>
          <w:sz w:val="16"/>
        </w:rPr>
        <w:t>Pregão</w:t>
      </w:r>
      <w:r>
        <w:rPr>
          <w:b/>
          <w:spacing w:val="-5"/>
          <w:w w:val="105"/>
          <w:sz w:val="16"/>
        </w:rPr>
        <w:t> </w:t>
      </w:r>
      <w:r>
        <w:rPr>
          <w:b/>
          <w:w w:val="105"/>
          <w:sz w:val="16"/>
        </w:rPr>
        <w:t>Eletrônico</w:t>
      </w:r>
      <w:r>
        <w:rPr>
          <w:b/>
          <w:spacing w:val="-5"/>
          <w:w w:val="105"/>
          <w:sz w:val="16"/>
        </w:rPr>
        <w:t> </w:t>
      </w:r>
      <w:r>
        <w:rPr>
          <w:b/>
          <w:w w:val="105"/>
          <w:sz w:val="16"/>
        </w:rPr>
        <w:t>nº.</w:t>
      </w:r>
      <w:r>
        <w:rPr>
          <w:b/>
          <w:spacing w:val="-5"/>
          <w:w w:val="105"/>
          <w:sz w:val="16"/>
        </w:rPr>
        <w:t> </w:t>
      </w:r>
      <w:r>
        <w:rPr>
          <w:b/>
          <w:spacing w:val="-2"/>
          <w:w w:val="105"/>
          <w:sz w:val="16"/>
        </w:rPr>
        <w:t>318/2025:</w:t>
      </w:r>
    </w:p>
    <w:p>
      <w:pPr>
        <w:pStyle w:val="BodyText"/>
        <w:rPr>
          <w:b/>
        </w:rPr>
      </w:pPr>
    </w:p>
    <w:p>
      <w:pPr>
        <w:pStyle w:val="BodyText"/>
        <w:spacing w:before="73"/>
        <w:rPr>
          <w:b/>
        </w:rPr>
      </w:pPr>
    </w:p>
    <w:p>
      <w:pPr>
        <w:pStyle w:val="BodyText"/>
        <w:spacing w:line="326" w:lineRule="auto"/>
        <w:ind w:left="485" w:right="299"/>
      </w:pPr>
      <w:r>
        <w:rPr>
          <w:w w:val="105"/>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73"/>
      </w:pPr>
    </w:p>
    <w:p>
      <w:pPr>
        <w:pStyle w:val="Heading4"/>
        <w:ind w:left="485" w:firstLine="0"/>
      </w:pPr>
      <w:r>
        <w:rPr>
          <w:w w:val="105"/>
        </w:rPr>
        <w:t>Dados</w:t>
      </w:r>
      <w:r>
        <w:rPr>
          <w:spacing w:val="-4"/>
          <w:w w:val="105"/>
        </w:rPr>
        <w:t> </w:t>
      </w:r>
      <w:r>
        <w:rPr>
          <w:w w:val="105"/>
        </w:rPr>
        <w:t>da</w:t>
      </w:r>
      <w:r>
        <w:rPr>
          <w:spacing w:val="-4"/>
          <w:w w:val="105"/>
        </w:rPr>
        <w:t> </w:t>
      </w:r>
      <w:r>
        <w:rPr>
          <w:spacing w:val="-2"/>
          <w:w w:val="105"/>
        </w:rPr>
        <w:t>Empresa:</w:t>
      </w:r>
    </w:p>
    <w:p>
      <w:pPr>
        <w:pStyle w:val="BodyText"/>
        <w:rPr>
          <w:b/>
        </w:rPr>
      </w:pPr>
    </w:p>
    <w:p>
      <w:pPr>
        <w:pStyle w:val="BodyText"/>
        <w:spacing w:before="10"/>
        <w:rPr>
          <w:b/>
        </w:rPr>
      </w:pPr>
    </w:p>
    <w:p>
      <w:pPr>
        <w:pStyle w:val="BodyText"/>
        <w:spacing w:before="1"/>
        <w:ind w:left="485"/>
      </w:pPr>
      <w:r>
        <w:rPr>
          <w:w w:val="105"/>
        </w:rPr>
        <w:t>Razão</w:t>
      </w:r>
      <w:r>
        <w:rPr>
          <w:spacing w:val="-6"/>
          <w:w w:val="105"/>
        </w:rPr>
        <w:t> </w:t>
      </w:r>
      <w:r>
        <w:rPr>
          <w:w w:val="105"/>
        </w:rPr>
        <w:t>Social:</w:t>
      </w:r>
      <w:r>
        <w:rPr>
          <w:spacing w:val="-5"/>
          <w:w w:val="105"/>
        </w:rPr>
        <w:t> </w:t>
      </w:r>
      <w:r>
        <w:rPr>
          <w:spacing w:val="-10"/>
          <w:w w:val="105"/>
        </w:rPr>
        <w:t>.</w:t>
      </w:r>
    </w:p>
    <w:p>
      <w:pPr>
        <w:pStyle w:val="BodyText"/>
        <w:spacing w:before="128"/>
        <w:ind w:left="485"/>
      </w:pPr>
      <w:r>
        <w:rPr>
          <w:w w:val="105"/>
        </w:rPr>
        <w:t>C.G.C:</w:t>
      </w:r>
      <w:r>
        <w:rPr>
          <w:spacing w:val="-4"/>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4"/>
          <w:w w:val="105"/>
        </w:rPr>
        <w:t> </w:t>
      </w:r>
      <w:r>
        <w:rPr>
          <w:w w:val="105"/>
        </w:rPr>
        <w:t>Municipal:</w:t>
      </w:r>
      <w:r>
        <w:rPr>
          <w:spacing w:val="-4"/>
          <w:w w:val="105"/>
        </w:rPr>
        <w:t> </w:t>
      </w:r>
      <w:r>
        <w:rPr>
          <w:spacing w:val="-10"/>
          <w:w w:val="105"/>
        </w:rPr>
        <w:t>.</w:t>
      </w:r>
    </w:p>
    <w:p>
      <w:pPr>
        <w:pStyle w:val="BodyText"/>
        <w:spacing w:line="309" w:lineRule="auto" w:before="129"/>
        <w:ind w:left="485" w:right="9121"/>
      </w:pPr>
      <w:r>
        <w:rPr>
          <w:w w:val="105"/>
        </w:rPr>
        <w:t>Endereço</w:t>
      </w:r>
      <w:r>
        <w:rPr>
          <w:spacing w:val="-11"/>
          <w:w w:val="105"/>
        </w:rPr>
        <w:t> </w:t>
      </w:r>
      <w:r>
        <w:rPr>
          <w:w w:val="105"/>
        </w:rPr>
        <w:t>(Av.,</w:t>
      </w:r>
      <w:r>
        <w:rPr>
          <w:spacing w:val="-10"/>
          <w:w w:val="105"/>
        </w:rPr>
        <w:t> </w:t>
      </w:r>
      <w:r>
        <w:rPr>
          <w:w w:val="105"/>
        </w:rPr>
        <w:t>Rua,</w:t>
      </w:r>
      <w:r>
        <w:rPr>
          <w:spacing w:val="-11"/>
          <w:w w:val="105"/>
        </w:rPr>
        <w:t> </w:t>
      </w:r>
      <w:r>
        <w:rPr>
          <w:w w:val="105"/>
        </w:rPr>
        <w:t>Bairro,</w:t>
      </w:r>
      <w:r>
        <w:rPr>
          <w:spacing w:val="-10"/>
          <w:w w:val="105"/>
        </w:rPr>
        <w:t> </w:t>
      </w:r>
      <w:r>
        <w:rPr>
          <w:w w:val="105"/>
        </w:rPr>
        <w:t>Cidade,</w:t>
      </w:r>
      <w:r>
        <w:rPr>
          <w:spacing w:val="-11"/>
          <w:w w:val="105"/>
        </w:rPr>
        <w:t> </w:t>
      </w:r>
      <w:r>
        <w:rPr>
          <w:w w:val="105"/>
        </w:rPr>
        <w:t>Estado,</w:t>
      </w:r>
      <w:r>
        <w:rPr>
          <w:spacing w:val="-10"/>
          <w:w w:val="105"/>
        </w:rPr>
        <w:t> </w:t>
      </w:r>
      <w:r>
        <w:rPr>
          <w:w w:val="105"/>
        </w:rPr>
        <w:t>CEP):</w:t>
      </w:r>
      <w:r>
        <w:rPr>
          <w:spacing w:val="-11"/>
          <w:w w:val="105"/>
        </w:rPr>
        <w:t> </w:t>
      </w:r>
      <w:r>
        <w:rPr>
          <w:w w:val="105"/>
        </w:rPr>
        <w:t>.</w:t>
      </w:r>
      <w:r>
        <w:rPr>
          <w:spacing w:val="-10"/>
          <w:w w:val="105"/>
        </w:rPr>
        <w:t> </w:t>
      </w:r>
      <w:r>
        <w:rPr>
          <w:w w:val="105"/>
        </w:rPr>
        <w:t>Telefone,</w:t>
      </w:r>
      <w:r>
        <w:rPr>
          <w:spacing w:val="-11"/>
          <w:w w:val="105"/>
        </w:rPr>
        <w:t> </w:t>
      </w:r>
      <w:r>
        <w:rPr>
          <w:w w:val="105"/>
        </w:rPr>
        <w:t>Fax,</w:t>
      </w:r>
      <w:r>
        <w:rPr>
          <w:spacing w:val="-10"/>
          <w:w w:val="105"/>
        </w:rPr>
        <w:t> </w:t>
      </w:r>
      <w:r>
        <w:rPr>
          <w:w w:val="105"/>
        </w:rPr>
        <w:t>E-mail:</w:t>
      </w:r>
      <w:r>
        <w:rPr>
          <w:spacing w:val="-11"/>
          <w:w w:val="105"/>
        </w:rPr>
        <w:t> </w:t>
      </w:r>
      <w:r>
        <w:rPr>
          <w:w w:val="105"/>
        </w:rPr>
        <w:t>. Banco: . Código: .</w:t>
      </w:r>
    </w:p>
    <w:p>
      <w:pPr>
        <w:pStyle w:val="BodyText"/>
        <w:spacing w:before="75"/>
        <w:ind w:left="485"/>
      </w:pPr>
      <w:r>
        <w:rPr>
          <w:w w:val="105"/>
        </w:rPr>
        <w:t>Agência:</w:t>
      </w:r>
      <w:r>
        <w:rPr>
          <w:spacing w:val="-5"/>
          <w:w w:val="105"/>
        </w:rPr>
        <w:t> </w:t>
      </w:r>
      <w:r>
        <w:rPr>
          <w:w w:val="105"/>
        </w:rPr>
        <w:t>.</w:t>
      </w:r>
      <w:r>
        <w:rPr>
          <w:spacing w:val="-5"/>
          <w:w w:val="105"/>
        </w:rPr>
        <w:t> </w:t>
      </w:r>
      <w:r>
        <w:rPr>
          <w:w w:val="105"/>
        </w:rPr>
        <w:t>Código:</w:t>
      </w:r>
      <w:r>
        <w:rPr>
          <w:spacing w:val="-4"/>
          <w:w w:val="105"/>
        </w:rPr>
        <w:t> </w:t>
      </w:r>
      <w:r>
        <w:rPr>
          <w:w w:val="105"/>
        </w:rPr>
        <w:t>.</w:t>
      </w:r>
      <w:r>
        <w:rPr>
          <w:spacing w:val="-5"/>
          <w:w w:val="105"/>
        </w:rPr>
        <w:t> </w:t>
      </w:r>
      <w:r>
        <w:rPr>
          <w:w w:val="105"/>
        </w:rPr>
        <w:t>Conta</w:t>
      </w:r>
      <w:r>
        <w:rPr>
          <w:spacing w:val="-4"/>
          <w:w w:val="105"/>
        </w:rPr>
        <w:t> </w:t>
      </w:r>
      <w:r>
        <w:rPr>
          <w:w w:val="105"/>
        </w:rPr>
        <w:t>Corrente:</w:t>
      </w:r>
      <w:r>
        <w:rPr>
          <w:spacing w:val="-5"/>
          <w:w w:val="105"/>
        </w:rPr>
        <w:t> </w:t>
      </w:r>
      <w:r>
        <w:rPr>
          <w:spacing w:val="-10"/>
          <w:w w:val="105"/>
        </w:rPr>
        <w:t>.</w:t>
      </w:r>
    </w:p>
    <w:p>
      <w:pPr>
        <w:pStyle w:val="BodyText"/>
        <w:spacing w:before="129"/>
        <w:ind w:left="485"/>
      </w:pPr>
      <w:r>
        <w:rPr>
          <w:w w:val="105"/>
        </w:rPr>
        <w:t>Endereço</w:t>
      </w:r>
      <w:r>
        <w:rPr>
          <w:spacing w:val="-11"/>
          <w:w w:val="105"/>
        </w:rPr>
        <w:t> </w:t>
      </w:r>
      <w:r>
        <w:rPr>
          <w:w w:val="105"/>
        </w:rPr>
        <w:t>Agência</w:t>
      </w:r>
      <w:r>
        <w:rPr>
          <w:spacing w:val="-10"/>
          <w:w w:val="105"/>
        </w:rPr>
        <w:t> </w:t>
      </w:r>
      <w:r>
        <w:rPr>
          <w:w w:val="105"/>
        </w:rPr>
        <w:t>Bancária</w:t>
      </w:r>
      <w:r>
        <w:rPr>
          <w:spacing w:val="-11"/>
          <w:w w:val="105"/>
        </w:rPr>
        <w:t> </w:t>
      </w:r>
      <w:r>
        <w:rPr>
          <w:w w:val="105"/>
        </w:rPr>
        <w:t>(Av.,</w:t>
      </w:r>
      <w:r>
        <w:rPr>
          <w:spacing w:val="-10"/>
          <w:w w:val="105"/>
        </w:rPr>
        <w:t> </w:t>
      </w:r>
      <w:r>
        <w:rPr>
          <w:w w:val="105"/>
        </w:rPr>
        <w:t>Rua,</w:t>
      </w:r>
      <w:r>
        <w:rPr>
          <w:spacing w:val="-8"/>
          <w:w w:val="105"/>
        </w:rPr>
        <w:t> </w:t>
      </w:r>
      <w:r>
        <w:rPr>
          <w:w w:val="105"/>
        </w:rPr>
        <w:t>Bairro,</w:t>
      </w:r>
      <w:r>
        <w:rPr>
          <w:spacing w:val="-9"/>
          <w:w w:val="105"/>
        </w:rPr>
        <w:t> </w:t>
      </w:r>
      <w:r>
        <w:rPr>
          <w:w w:val="105"/>
        </w:rPr>
        <w:t>Cidade,</w:t>
      </w:r>
      <w:r>
        <w:rPr>
          <w:spacing w:val="-8"/>
          <w:w w:val="105"/>
        </w:rPr>
        <w:t> </w:t>
      </w:r>
      <w:r>
        <w:rPr>
          <w:w w:val="105"/>
        </w:rPr>
        <w:t>Estado,</w:t>
      </w:r>
      <w:r>
        <w:rPr>
          <w:spacing w:val="-8"/>
          <w:w w:val="105"/>
        </w:rPr>
        <w:t> </w:t>
      </w:r>
      <w:r>
        <w:rPr>
          <w:w w:val="105"/>
        </w:rPr>
        <w:t>CEP):</w:t>
      </w:r>
      <w:r>
        <w:rPr>
          <w:spacing w:val="-9"/>
          <w:w w:val="105"/>
        </w:rPr>
        <w:t> </w:t>
      </w:r>
      <w:r>
        <w:rPr>
          <w:spacing w:val="-10"/>
          <w:w w:val="105"/>
        </w:rPr>
        <w:t>.</w:t>
      </w:r>
    </w:p>
    <w:p>
      <w:pPr>
        <w:pStyle w:val="BodyText"/>
      </w:pPr>
    </w:p>
    <w:p>
      <w:pPr>
        <w:pStyle w:val="BodyText"/>
      </w:pPr>
    </w:p>
    <w:p>
      <w:pPr>
        <w:pStyle w:val="BodyText"/>
      </w:pPr>
    </w:p>
    <w:p>
      <w:pPr>
        <w:pStyle w:val="BodyText"/>
        <w:spacing w:before="105"/>
      </w:pPr>
    </w:p>
    <w:p>
      <w:pPr>
        <w:pStyle w:val="BodyText"/>
        <w:ind w:left="4385"/>
      </w:pPr>
      <w:r>
        <w:rPr>
          <w:spacing w:val="-2"/>
          <w:w w:val="105"/>
        </w:rPr>
        <w:t>ENTIDADE</w:t>
      </w:r>
    </w:p>
    <w:p>
      <w:pPr>
        <w:pStyle w:val="BodyText"/>
      </w:pPr>
    </w:p>
    <w:p>
      <w:pPr>
        <w:pStyle w:val="BodyText"/>
        <w:spacing w:before="48"/>
      </w:pPr>
    </w:p>
    <w:p>
      <w:pPr>
        <w:pStyle w:val="BodyText"/>
        <w:ind w:right="3893"/>
        <w:jc w:val="right"/>
      </w:pPr>
      <w:r>
        <w:rPr/>
        <w:t>NOME</w:t>
      </w:r>
      <w:r>
        <w:rPr>
          <w:spacing w:val="25"/>
        </w:rPr>
        <w:t> </w:t>
      </w:r>
      <w:r>
        <w:rPr/>
        <w:t>DA</w:t>
      </w:r>
      <w:r>
        <w:rPr>
          <w:spacing w:val="11"/>
        </w:rPr>
        <w:t> </w:t>
      </w:r>
      <w:r>
        <w:rPr/>
        <w:t>ENTIDADE</w:t>
      </w:r>
      <w:r>
        <w:rPr>
          <w:spacing w:val="26"/>
        </w:rPr>
        <w:t> </w:t>
      </w:r>
      <w:r>
        <w:rPr/>
        <w:t>COM</w:t>
      </w:r>
      <w:r>
        <w:rPr>
          <w:spacing w:val="11"/>
        </w:rPr>
        <w:t> </w:t>
      </w:r>
      <w:r>
        <w:rPr/>
        <w:t>ASSINATURA</w:t>
      </w:r>
      <w:r>
        <w:rPr>
          <w:spacing w:val="11"/>
        </w:rPr>
        <w:t> </w:t>
      </w:r>
      <w:r>
        <w:rPr/>
        <w:t>DO(S)</w:t>
      </w:r>
      <w:r>
        <w:rPr>
          <w:spacing w:val="26"/>
        </w:rPr>
        <w:t> </w:t>
      </w:r>
      <w:r>
        <w:rPr/>
        <w:t>SEU(S)</w:t>
      </w:r>
      <w:r>
        <w:rPr>
          <w:spacing w:val="25"/>
        </w:rPr>
        <w:t> </w:t>
      </w:r>
      <w:r>
        <w:rPr/>
        <w:t>REPRESENTANTE(S)</w:t>
      </w:r>
      <w:r>
        <w:rPr>
          <w:spacing w:val="26"/>
        </w:rPr>
        <w:t> </w:t>
      </w:r>
      <w:r>
        <w:rPr>
          <w:spacing w:val="-2"/>
        </w:rPr>
        <w:t>LEGAL(IS)</w:t>
      </w:r>
    </w:p>
    <w:p>
      <w:pPr>
        <w:pStyle w:val="BodyText"/>
      </w:pPr>
    </w:p>
    <w:p>
      <w:pPr>
        <w:pStyle w:val="BodyText"/>
        <w:spacing w:before="98"/>
      </w:pPr>
    </w:p>
    <w:p>
      <w:pPr>
        <w:pStyle w:val="BodyText"/>
        <w:ind w:left="3963"/>
      </w:pPr>
      <w:r>
        <w:rPr>
          <w:w w:val="105"/>
        </w:rPr>
        <w:t>CARIMBO</w:t>
      </w:r>
      <w:r>
        <w:rPr>
          <w:spacing w:val="-11"/>
          <w:w w:val="105"/>
        </w:rPr>
        <w:t> </w:t>
      </w:r>
      <w:r>
        <w:rPr>
          <w:w w:val="105"/>
        </w:rPr>
        <w:t>DA</w:t>
      </w:r>
      <w:r>
        <w:rPr>
          <w:spacing w:val="-10"/>
          <w:w w:val="105"/>
        </w:rPr>
        <w:t> </w:t>
      </w:r>
      <w:r>
        <w:rPr>
          <w:w w:val="105"/>
        </w:rPr>
        <w:t>PESSOA</w:t>
      </w:r>
      <w:r>
        <w:rPr>
          <w:spacing w:val="-11"/>
          <w:w w:val="105"/>
        </w:rPr>
        <w:t> </w:t>
      </w:r>
      <w:r>
        <w:rPr>
          <w:w w:val="105"/>
        </w:rPr>
        <w:t>JURÍDICA</w:t>
      </w:r>
      <w:r>
        <w:rPr>
          <w:spacing w:val="-10"/>
          <w:w w:val="105"/>
        </w:rPr>
        <w:t> </w:t>
      </w:r>
      <w:r>
        <w:rPr>
          <w:w w:val="105"/>
        </w:rPr>
        <w:t>COM</w:t>
      </w:r>
      <w:r>
        <w:rPr>
          <w:spacing w:val="-11"/>
          <w:w w:val="105"/>
        </w:rPr>
        <w:t> </w:t>
      </w:r>
      <w:r>
        <w:rPr>
          <w:w w:val="105"/>
        </w:rPr>
        <w:t>CNPJ</w:t>
      </w:r>
      <w:r>
        <w:rPr>
          <w:spacing w:val="-10"/>
          <w:w w:val="105"/>
        </w:rPr>
        <w:t> </w:t>
      </w:r>
      <w:r>
        <w:rPr>
          <w:w w:val="105"/>
        </w:rPr>
        <w:t>(DISPENSADO</w:t>
      </w:r>
      <w:r>
        <w:rPr>
          <w:spacing w:val="-11"/>
          <w:w w:val="105"/>
        </w:rPr>
        <w:t> </w:t>
      </w:r>
      <w:r>
        <w:rPr>
          <w:w w:val="105"/>
        </w:rPr>
        <w:t>EM</w:t>
      </w:r>
      <w:r>
        <w:rPr>
          <w:spacing w:val="-10"/>
          <w:w w:val="105"/>
        </w:rPr>
        <w:t> </w:t>
      </w:r>
      <w:r>
        <w:rPr>
          <w:w w:val="105"/>
        </w:rPr>
        <w:t>CASO</w:t>
      </w:r>
      <w:r>
        <w:rPr>
          <w:spacing w:val="-11"/>
          <w:w w:val="105"/>
        </w:rPr>
        <w:t> </w:t>
      </w:r>
      <w:r>
        <w:rPr>
          <w:w w:val="105"/>
        </w:rPr>
        <w:t>DE</w:t>
      </w:r>
      <w:r>
        <w:rPr>
          <w:spacing w:val="-10"/>
          <w:w w:val="105"/>
        </w:rPr>
        <w:t> </w:t>
      </w:r>
      <w:r>
        <w:rPr>
          <w:w w:val="105"/>
        </w:rPr>
        <w:t>PAPEL</w:t>
      </w:r>
      <w:r>
        <w:rPr>
          <w:spacing w:val="-11"/>
          <w:w w:val="105"/>
        </w:rPr>
        <w:t> </w:t>
      </w:r>
      <w:r>
        <w:rPr>
          <w:w w:val="105"/>
        </w:rPr>
        <w:t>TIMBRADO</w:t>
      </w:r>
      <w:r>
        <w:rPr>
          <w:spacing w:val="-8"/>
          <w:w w:val="105"/>
        </w:rPr>
        <w:t> </w:t>
      </w:r>
      <w:r>
        <w:rPr>
          <w:w w:val="105"/>
        </w:rPr>
        <w:t>COM</w:t>
      </w:r>
      <w:r>
        <w:rPr>
          <w:spacing w:val="-8"/>
          <w:w w:val="105"/>
        </w:rPr>
        <w:t> </w:t>
      </w:r>
      <w:r>
        <w:rPr>
          <w:spacing w:val="-2"/>
          <w:w w:val="105"/>
        </w:rPr>
        <w:t>CNPJ)</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7"/>
        <w:rPr>
          <w:sz w:val="20"/>
        </w:rPr>
      </w:pPr>
      <w:r>
        <w:rPr>
          <w:sz w:val="20"/>
        </w:rPr>
        <mc:AlternateContent>
          <mc:Choice Requires="wps">
            <w:drawing>
              <wp:anchor distT="0" distB="0" distL="0" distR="0" allowOverlap="1" layoutInCell="1" locked="0" behindDoc="1" simplePos="0" relativeHeight="487595520">
                <wp:simplePos x="0" y="0"/>
                <wp:positionH relativeFrom="page">
                  <wp:posOffset>441337</wp:posOffset>
                </wp:positionH>
                <wp:positionV relativeFrom="paragraph">
                  <wp:posOffset>235728</wp:posOffset>
                </wp:positionV>
                <wp:extent cx="9185275" cy="2413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85275" cy="24130"/>
                        </a:xfrm>
                        <a:custGeom>
                          <a:avLst/>
                          <a:gdLst/>
                          <a:ahLst/>
                          <a:cxnLst/>
                          <a:rect l="l" t="t" r="r" b="b"/>
                          <a:pathLst>
                            <a:path w="9185275" h="24130">
                              <a:moveTo>
                                <a:pt x="9185237" y="15887"/>
                              </a:moveTo>
                              <a:lnTo>
                                <a:pt x="0" y="15887"/>
                              </a:lnTo>
                              <a:lnTo>
                                <a:pt x="0" y="23825"/>
                              </a:lnTo>
                              <a:lnTo>
                                <a:pt x="9185237" y="23825"/>
                              </a:lnTo>
                              <a:lnTo>
                                <a:pt x="9185237" y="15887"/>
                              </a:lnTo>
                              <a:close/>
                            </a:path>
                            <a:path w="9185275" h="24130">
                              <a:moveTo>
                                <a:pt x="9185237" y="0"/>
                              </a:moveTo>
                              <a:lnTo>
                                <a:pt x="0" y="0"/>
                              </a:lnTo>
                              <a:lnTo>
                                <a:pt x="0" y="7937"/>
                              </a:lnTo>
                              <a:lnTo>
                                <a:pt x="9185237" y="7937"/>
                              </a:lnTo>
                              <a:lnTo>
                                <a:pt x="9185237"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751003pt;margin-top:18.561325pt;width:723.25pt;height:1.9pt;mso-position-horizontal-relative:page;mso-position-vertical-relative:paragraph;z-index:-15720960;mso-wrap-distance-left:0;mso-wrap-distance-right:0" id="docshape23" coordorigin="695,371" coordsize="14465,38" path="m15160,396l695,396,695,409,15160,409,15160,396xm15160,371l695,371,695,384,15160,384,15160,371xe" filled="true" fillcolor="#333333" stroked="false">
                <v:path arrowok="t"/>
                <v:fill type="solid"/>
                <w10:wrap type="topAndBottom"/>
              </v:shape>
            </w:pict>
          </mc:Fallback>
        </mc:AlternateContent>
      </w:r>
    </w:p>
    <w:p>
      <w:pPr>
        <w:tabs>
          <w:tab w:pos="13725" w:val="left" w:leader="none"/>
        </w:tabs>
        <w:spacing w:before="19"/>
        <w:ind w:left="335" w:right="0" w:firstLine="0"/>
        <w:jc w:val="left"/>
        <w:rPr>
          <w:rFonts w:ascii="Calibri" w:hAnsi="Calibri"/>
          <w:sz w:val="15"/>
        </w:rPr>
      </w:pPr>
      <w:r>
        <w:rPr>
          <w:rFonts w:ascii="Calibri" w:hAnsi="Calibri"/>
          <w:b/>
          <w:sz w:val="15"/>
        </w:rPr>
        <w:t>Referência:</w:t>
      </w:r>
      <w:r>
        <w:rPr>
          <w:rFonts w:ascii="Calibri" w:hAnsi="Calibri"/>
          <w:b/>
          <w:spacing w:val="-5"/>
          <w:sz w:val="15"/>
        </w:rPr>
        <w:t> </w:t>
      </w:r>
      <w:r>
        <w:rPr>
          <w:rFonts w:ascii="Calibri" w:hAnsi="Calibri"/>
          <w:sz w:val="15"/>
        </w:rPr>
        <w:t>Processo</w:t>
      </w:r>
      <w:r>
        <w:rPr>
          <w:rFonts w:ascii="Calibri" w:hAnsi="Calibri"/>
          <w:spacing w:val="-4"/>
          <w:sz w:val="15"/>
        </w:rPr>
        <w:t> </w:t>
      </w:r>
      <w:r>
        <w:rPr>
          <w:rFonts w:ascii="Calibri" w:hAnsi="Calibri"/>
          <w:sz w:val="15"/>
        </w:rPr>
        <w:t>nº</w:t>
      </w:r>
      <w:r>
        <w:rPr>
          <w:rFonts w:ascii="Calibri" w:hAnsi="Calibri"/>
          <w:spacing w:val="-4"/>
          <w:sz w:val="15"/>
        </w:rPr>
        <w:t> </w:t>
      </w:r>
      <w:r>
        <w:rPr>
          <w:rFonts w:ascii="Calibri" w:hAnsi="Calibri"/>
          <w:sz w:val="15"/>
        </w:rPr>
        <w:t>SEI-</w:t>
      </w:r>
      <w:r>
        <w:rPr>
          <w:rFonts w:ascii="Calibri" w:hAnsi="Calibri"/>
          <w:spacing w:val="-2"/>
          <w:sz w:val="15"/>
        </w:rPr>
        <w:t>260007/004830/2025</w:t>
      </w:r>
      <w:r>
        <w:rPr>
          <w:rFonts w:ascii="Calibri" w:hAnsi="Calibri"/>
          <w:sz w:val="15"/>
        </w:rPr>
        <w:tab/>
        <w:t>SEI nº </w:t>
      </w:r>
      <w:r>
        <w:rPr>
          <w:rFonts w:ascii="Calibri" w:hAnsi="Calibri"/>
          <w:spacing w:val="-2"/>
          <w:sz w:val="15"/>
        </w:rPr>
        <w:t>103646996</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480" w:hanging="88"/>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83" w:hanging="88"/>
      </w:pPr>
      <w:rPr>
        <w:rFonts w:hint="default"/>
        <w:lang w:val="pt-PT" w:eastAsia="en-US" w:bidi="ar-SA"/>
      </w:rPr>
    </w:lvl>
    <w:lvl w:ilvl="2">
      <w:start w:val="0"/>
      <w:numFmt w:val="bullet"/>
      <w:lvlText w:val="•"/>
      <w:lvlJc w:val="left"/>
      <w:pPr>
        <w:ind w:left="1686" w:hanging="88"/>
      </w:pPr>
      <w:rPr>
        <w:rFonts w:hint="default"/>
        <w:lang w:val="pt-PT" w:eastAsia="en-US" w:bidi="ar-SA"/>
      </w:rPr>
    </w:lvl>
    <w:lvl w:ilvl="3">
      <w:start w:val="0"/>
      <w:numFmt w:val="bullet"/>
      <w:lvlText w:val="•"/>
      <w:lvlJc w:val="left"/>
      <w:pPr>
        <w:ind w:left="2289" w:hanging="88"/>
      </w:pPr>
      <w:rPr>
        <w:rFonts w:hint="default"/>
        <w:lang w:val="pt-PT" w:eastAsia="en-US" w:bidi="ar-SA"/>
      </w:rPr>
    </w:lvl>
    <w:lvl w:ilvl="4">
      <w:start w:val="0"/>
      <w:numFmt w:val="bullet"/>
      <w:lvlText w:val="•"/>
      <w:lvlJc w:val="left"/>
      <w:pPr>
        <w:ind w:left="2892" w:hanging="88"/>
      </w:pPr>
      <w:rPr>
        <w:rFonts w:hint="default"/>
        <w:lang w:val="pt-PT" w:eastAsia="en-US" w:bidi="ar-SA"/>
      </w:rPr>
    </w:lvl>
    <w:lvl w:ilvl="5">
      <w:start w:val="0"/>
      <w:numFmt w:val="bullet"/>
      <w:lvlText w:val="•"/>
      <w:lvlJc w:val="left"/>
      <w:pPr>
        <w:ind w:left="3495" w:hanging="88"/>
      </w:pPr>
      <w:rPr>
        <w:rFonts w:hint="default"/>
        <w:lang w:val="pt-PT" w:eastAsia="en-US" w:bidi="ar-SA"/>
      </w:rPr>
    </w:lvl>
    <w:lvl w:ilvl="6">
      <w:start w:val="0"/>
      <w:numFmt w:val="bullet"/>
      <w:lvlText w:val="•"/>
      <w:lvlJc w:val="left"/>
      <w:pPr>
        <w:ind w:left="4098" w:hanging="88"/>
      </w:pPr>
      <w:rPr>
        <w:rFonts w:hint="default"/>
        <w:lang w:val="pt-PT" w:eastAsia="en-US" w:bidi="ar-SA"/>
      </w:rPr>
    </w:lvl>
    <w:lvl w:ilvl="7">
      <w:start w:val="0"/>
      <w:numFmt w:val="bullet"/>
      <w:lvlText w:val="•"/>
      <w:lvlJc w:val="left"/>
      <w:pPr>
        <w:ind w:left="4701" w:hanging="88"/>
      </w:pPr>
      <w:rPr>
        <w:rFonts w:hint="default"/>
        <w:lang w:val="pt-PT" w:eastAsia="en-US" w:bidi="ar-SA"/>
      </w:rPr>
    </w:lvl>
    <w:lvl w:ilvl="8">
      <w:start w:val="0"/>
      <w:numFmt w:val="bullet"/>
      <w:lvlText w:val="•"/>
      <w:lvlJc w:val="left"/>
      <w:pPr>
        <w:ind w:left="5304" w:hanging="88"/>
      </w:pPr>
      <w:rPr>
        <w:rFonts w:hint="default"/>
        <w:lang w:val="pt-PT" w:eastAsia="en-US" w:bidi="ar-SA"/>
      </w:rPr>
    </w:lvl>
  </w:abstractNum>
  <w:abstractNum w:abstractNumId="67">
    <w:multiLevelType w:val="hybridMultilevel"/>
    <w:lvl w:ilvl="0">
      <w:start w:val="0"/>
      <w:numFmt w:val="bullet"/>
      <w:lvlText w:val="-"/>
      <w:lvlJc w:val="left"/>
      <w:pPr>
        <w:ind w:left="310" w:hanging="98"/>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800" w:hanging="98"/>
      </w:pPr>
      <w:rPr>
        <w:rFonts w:hint="default"/>
        <w:lang w:val="pt-PT" w:eastAsia="en-US" w:bidi="ar-SA"/>
      </w:rPr>
    </w:lvl>
    <w:lvl w:ilvl="2">
      <w:start w:val="0"/>
      <w:numFmt w:val="bullet"/>
      <w:lvlText w:val="•"/>
      <w:lvlJc w:val="left"/>
      <w:pPr>
        <w:ind w:left="3280" w:hanging="98"/>
      </w:pPr>
      <w:rPr>
        <w:rFonts w:hint="default"/>
        <w:lang w:val="pt-PT" w:eastAsia="en-US" w:bidi="ar-SA"/>
      </w:rPr>
    </w:lvl>
    <w:lvl w:ilvl="3">
      <w:start w:val="0"/>
      <w:numFmt w:val="bullet"/>
      <w:lvlText w:val="•"/>
      <w:lvlJc w:val="left"/>
      <w:pPr>
        <w:ind w:left="4760" w:hanging="98"/>
      </w:pPr>
      <w:rPr>
        <w:rFonts w:hint="default"/>
        <w:lang w:val="pt-PT" w:eastAsia="en-US" w:bidi="ar-SA"/>
      </w:rPr>
    </w:lvl>
    <w:lvl w:ilvl="4">
      <w:start w:val="0"/>
      <w:numFmt w:val="bullet"/>
      <w:lvlText w:val="•"/>
      <w:lvlJc w:val="left"/>
      <w:pPr>
        <w:ind w:left="6240" w:hanging="98"/>
      </w:pPr>
      <w:rPr>
        <w:rFonts w:hint="default"/>
        <w:lang w:val="pt-PT" w:eastAsia="en-US" w:bidi="ar-SA"/>
      </w:rPr>
    </w:lvl>
    <w:lvl w:ilvl="5">
      <w:start w:val="0"/>
      <w:numFmt w:val="bullet"/>
      <w:lvlText w:val="•"/>
      <w:lvlJc w:val="left"/>
      <w:pPr>
        <w:ind w:left="7720" w:hanging="98"/>
      </w:pPr>
      <w:rPr>
        <w:rFonts w:hint="default"/>
        <w:lang w:val="pt-PT" w:eastAsia="en-US" w:bidi="ar-SA"/>
      </w:rPr>
    </w:lvl>
    <w:lvl w:ilvl="6">
      <w:start w:val="0"/>
      <w:numFmt w:val="bullet"/>
      <w:lvlText w:val="•"/>
      <w:lvlJc w:val="left"/>
      <w:pPr>
        <w:ind w:left="9200" w:hanging="98"/>
      </w:pPr>
      <w:rPr>
        <w:rFonts w:hint="default"/>
        <w:lang w:val="pt-PT" w:eastAsia="en-US" w:bidi="ar-SA"/>
      </w:rPr>
    </w:lvl>
    <w:lvl w:ilvl="7">
      <w:start w:val="0"/>
      <w:numFmt w:val="bullet"/>
      <w:lvlText w:val="•"/>
      <w:lvlJc w:val="left"/>
      <w:pPr>
        <w:ind w:left="10680" w:hanging="98"/>
      </w:pPr>
      <w:rPr>
        <w:rFonts w:hint="default"/>
        <w:lang w:val="pt-PT" w:eastAsia="en-US" w:bidi="ar-SA"/>
      </w:rPr>
    </w:lvl>
    <w:lvl w:ilvl="8">
      <w:start w:val="0"/>
      <w:numFmt w:val="bullet"/>
      <w:lvlText w:val="•"/>
      <w:lvlJc w:val="left"/>
      <w:pPr>
        <w:ind w:left="12160" w:hanging="98"/>
      </w:pPr>
      <w:rPr>
        <w:rFonts w:hint="default"/>
        <w:lang w:val="pt-PT" w:eastAsia="en-US" w:bidi="ar-SA"/>
      </w:rPr>
    </w:lvl>
  </w:abstractNum>
  <w:abstractNum w:abstractNumId="66">
    <w:multiLevelType w:val="hybridMultilevel"/>
    <w:lvl w:ilvl="0">
      <w:start w:val="1"/>
      <w:numFmt w:val="lowerLetter"/>
      <w:lvlText w:val="%1)"/>
      <w:lvlJc w:val="left"/>
      <w:pPr>
        <w:ind w:left="310" w:hanging="179"/>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1"/>
      <w:numFmt w:val="decimal"/>
      <w:lvlText w:val="%1.%2)"/>
      <w:lvlJc w:val="left"/>
      <w:pPr>
        <w:ind w:left="606" w:hanging="297"/>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2213" w:hanging="297"/>
      </w:pPr>
      <w:rPr>
        <w:rFonts w:hint="default"/>
        <w:lang w:val="pt-PT" w:eastAsia="en-US" w:bidi="ar-SA"/>
      </w:rPr>
    </w:lvl>
    <w:lvl w:ilvl="3">
      <w:start w:val="0"/>
      <w:numFmt w:val="bullet"/>
      <w:lvlText w:val="•"/>
      <w:lvlJc w:val="left"/>
      <w:pPr>
        <w:ind w:left="3826" w:hanging="297"/>
      </w:pPr>
      <w:rPr>
        <w:rFonts w:hint="default"/>
        <w:lang w:val="pt-PT" w:eastAsia="en-US" w:bidi="ar-SA"/>
      </w:rPr>
    </w:lvl>
    <w:lvl w:ilvl="4">
      <w:start w:val="0"/>
      <w:numFmt w:val="bullet"/>
      <w:lvlText w:val="•"/>
      <w:lvlJc w:val="left"/>
      <w:pPr>
        <w:ind w:left="5440" w:hanging="297"/>
      </w:pPr>
      <w:rPr>
        <w:rFonts w:hint="default"/>
        <w:lang w:val="pt-PT" w:eastAsia="en-US" w:bidi="ar-SA"/>
      </w:rPr>
    </w:lvl>
    <w:lvl w:ilvl="5">
      <w:start w:val="0"/>
      <w:numFmt w:val="bullet"/>
      <w:lvlText w:val="•"/>
      <w:lvlJc w:val="left"/>
      <w:pPr>
        <w:ind w:left="7053" w:hanging="297"/>
      </w:pPr>
      <w:rPr>
        <w:rFonts w:hint="default"/>
        <w:lang w:val="pt-PT" w:eastAsia="en-US" w:bidi="ar-SA"/>
      </w:rPr>
    </w:lvl>
    <w:lvl w:ilvl="6">
      <w:start w:val="0"/>
      <w:numFmt w:val="bullet"/>
      <w:lvlText w:val="•"/>
      <w:lvlJc w:val="left"/>
      <w:pPr>
        <w:ind w:left="8666" w:hanging="297"/>
      </w:pPr>
      <w:rPr>
        <w:rFonts w:hint="default"/>
        <w:lang w:val="pt-PT" w:eastAsia="en-US" w:bidi="ar-SA"/>
      </w:rPr>
    </w:lvl>
    <w:lvl w:ilvl="7">
      <w:start w:val="0"/>
      <w:numFmt w:val="bullet"/>
      <w:lvlText w:val="•"/>
      <w:lvlJc w:val="left"/>
      <w:pPr>
        <w:ind w:left="10280" w:hanging="297"/>
      </w:pPr>
      <w:rPr>
        <w:rFonts w:hint="default"/>
        <w:lang w:val="pt-PT" w:eastAsia="en-US" w:bidi="ar-SA"/>
      </w:rPr>
    </w:lvl>
    <w:lvl w:ilvl="8">
      <w:start w:val="0"/>
      <w:numFmt w:val="bullet"/>
      <w:lvlText w:val="•"/>
      <w:lvlJc w:val="left"/>
      <w:pPr>
        <w:ind w:left="11893" w:hanging="297"/>
      </w:pPr>
      <w:rPr>
        <w:rFonts w:hint="default"/>
        <w:lang w:val="pt-PT" w:eastAsia="en-US" w:bidi="ar-SA"/>
      </w:rPr>
    </w:lvl>
  </w:abstractNum>
  <w:abstractNum w:abstractNumId="65">
    <w:multiLevelType w:val="hybridMultilevel"/>
    <w:lvl w:ilvl="0">
      <w:start w:val="1"/>
      <w:numFmt w:val="decimal"/>
      <w:lvlText w:val="%1."/>
      <w:lvlJc w:val="left"/>
      <w:pPr>
        <w:ind w:left="476" w:hanging="167"/>
        <w:jc w:val="left"/>
      </w:pPr>
      <w:rPr>
        <w:rFonts w:hint="default" w:ascii="Times New Roman" w:hAnsi="Times New Roman" w:eastAsia="Times New Roman" w:cs="Times New Roman"/>
        <w:b/>
        <w:bCs/>
        <w:i w:val="0"/>
        <w:iCs w:val="0"/>
        <w:spacing w:val="0"/>
        <w:w w:val="104"/>
        <w:sz w:val="16"/>
        <w:szCs w:val="16"/>
        <w:lang w:val="pt-PT" w:eastAsia="en-US" w:bidi="ar-SA"/>
      </w:rPr>
    </w:lvl>
    <w:lvl w:ilvl="1">
      <w:start w:val="1"/>
      <w:numFmt w:val="decimal"/>
      <w:lvlText w:val="%1.%2"/>
      <w:lvlJc w:val="left"/>
      <w:pPr>
        <w:ind w:left="310" w:hanging="275"/>
        <w:jc w:val="left"/>
      </w:pPr>
      <w:rPr>
        <w:rFonts w:hint="default"/>
        <w:spacing w:val="0"/>
        <w:w w:val="104"/>
        <w:lang w:val="pt-PT" w:eastAsia="en-US" w:bidi="ar-SA"/>
      </w:rPr>
    </w:lvl>
    <w:lvl w:ilvl="2">
      <w:start w:val="1"/>
      <w:numFmt w:val="decimal"/>
      <w:lvlText w:val="%1.%2.%3"/>
      <w:lvlJc w:val="left"/>
      <w:pPr>
        <w:ind w:left="310" w:hanging="275"/>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810" w:hanging="275"/>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4">
      <w:start w:val="0"/>
      <w:numFmt w:val="bullet"/>
      <w:lvlText w:val="•"/>
      <w:lvlJc w:val="left"/>
      <w:pPr>
        <w:ind w:left="820" w:hanging="275"/>
      </w:pPr>
      <w:rPr>
        <w:rFonts w:hint="default"/>
        <w:lang w:val="pt-PT" w:eastAsia="en-US" w:bidi="ar-SA"/>
      </w:rPr>
    </w:lvl>
    <w:lvl w:ilvl="5">
      <w:start w:val="0"/>
      <w:numFmt w:val="bullet"/>
      <w:lvlText w:val="•"/>
      <w:lvlJc w:val="left"/>
      <w:pPr>
        <w:ind w:left="3203" w:hanging="275"/>
      </w:pPr>
      <w:rPr>
        <w:rFonts w:hint="default"/>
        <w:lang w:val="pt-PT" w:eastAsia="en-US" w:bidi="ar-SA"/>
      </w:rPr>
    </w:lvl>
    <w:lvl w:ilvl="6">
      <w:start w:val="0"/>
      <w:numFmt w:val="bullet"/>
      <w:lvlText w:val="•"/>
      <w:lvlJc w:val="left"/>
      <w:pPr>
        <w:ind w:left="5586" w:hanging="275"/>
      </w:pPr>
      <w:rPr>
        <w:rFonts w:hint="default"/>
        <w:lang w:val="pt-PT" w:eastAsia="en-US" w:bidi="ar-SA"/>
      </w:rPr>
    </w:lvl>
    <w:lvl w:ilvl="7">
      <w:start w:val="0"/>
      <w:numFmt w:val="bullet"/>
      <w:lvlText w:val="•"/>
      <w:lvlJc w:val="left"/>
      <w:pPr>
        <w:ind w:left="7970" w:hanging="275"/>
      </w:pPr>
      <w:rPr>
        <w:rFonts w:hint="default"/>
        <w:lang w:val="pt-PT" w:eastAsia="en-US" w:bidi="ar-SA"/>
      </w:rPr>
    </w:lvl>
    <w:lvl w:ilvl="8">
      <w:start w:val="0"/>
      <w:numFmt w:val="bullet"/>
      <w:lvlText w:val="•"/>
      <w:lvlJc w:val="left"/>
      <w:pPr>
        <w:ind w:left="10353" w:hanging="275"/>
      </w:pPr>
      <w:rPr>
        <w:rFonts w:hint="default"/>
        <w:lang w:val="pt-PT" w:eastAsia="en-US" w:bidi="ar-SA"/>
      </w:rPr>
    </w:lvl>
  </w:abstractNum>
  <w:abstractNum w:abstractNumId="64">
    <w:multiLevelType w:val="hybridMultilevel"/>
    <w:lvl w:ilvl="0">
      <w:start w:val="18"/>
      <w:numFmt w:val="decimal"/>
      <w:lvlText w:val="%1"/>
      <w:lvlJc w:val="left"/>
      <w:pPr>
        <w:ind w:left="310" w:hanging="336"/>
        <w:jc w:val="left"/>
      </w:pPr>
      <w:rPr>
        <w:rFonts w:hint="default"/>
        <w:lang w:val="pt-PT" w:eastAsia="en-US" w:bidi="ar-SA"/>
      </w:rPr>
    </w:lvl>
    <w:lvl w:ilvl="1">
      <w:start w:val="1"/>
      <w:numFmt w:val="decimal"/>
      <w:lvlText w:val="%1.%2"/>
      <w:lvlJc w:val="left"/>
      <w:pPr>
        <w:ind w:left="310" w:hanging="33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280" w:hanging="336"/>
      </w:pPr>
      <w:rPr>
        <w:rFonts w:hint="default"/>
        <w:lang w:val="pt-PT" w:eastAsia="en-US" w:bidi="ar-SA"/>
      </w:rPr>
    </w:lvl>
    <w:lvl w:ilvl="3">
      <w:start w:val="0"/>
      <w:numFmt w:val="bullet"/>
      <w:lvlText w:val="•"/>
      <w:lvlJc w:val="left"/>
      <w:pPr>
        <w:ind w:left="4760" w:hanging="336"/>
      </w:pPr>
      <w:rPr>
        <w:rFonts w:hint="default"/>
        <w:lang w:val="pt-PT" w:eastAsia="en-US" w:bidi="ar-SA"/>
      </w:rPr>
    </w:lvl>
    <w:lvl w:ilvl="4">
      <w:start w:val="0"/>
      <w:numFmt w:val="bullet"/>
      <w:lvlText w:val="•"/>
      <w:lvlJc w:val="left"/>
      <w:pPr>
        <w:ind w:left="6240" w:hanging="336"/>
      </w:pPr>
      <w:rPr>
        <w:rFonts w:hint="default"/>
        <w:lang w:val="pt-PT" w:eastAsia="en-US" w:bidi="ar-SA"/>
      </w:rPr>
    </w:lvl>
    <w:lvl w:ilvl="5">
      <w:start w:val="0"/>
      <w:numFmt w:val="bullet"/>
      <w:lvlText w:val="•"/>
      <w:lvlJc w:val="left"/>
      <w:pPr>
        <w:ind w:left="7720" w:hanging="336"/>
      </w:pPr>
      <w:rPr>
        <w:rFonts w:hint="default"/>
        <w:lang w:val="pt-PT" w:eastAsia="en-US" w:bidi="ar-SA"/>
      </w:rPr>
    </w:lvl>
    <w:lvl w:ilvl="6">
      <w:start w:val="0"/>
      <w:numFmt w:val="bullet"/>
      <w:lvlText w:val="•"/>
      <w:lvlJc w:val="left"/>
      <w:pPr>
        <w:ind w:left="9200" w:hanging="336"/>
      </w:pPr>
      <w:rPr>
        <w:rFonts w:hint="default"/>
        <w:lang w:val="pt-PT" w:eastAsia="en-US" w:bidi="ar-SA"/>
      </w:rPr>
    </w:lvl>
    <w:lvl w:ilvl="7">
      <w:start w:val="0"/>
      <w:numFmt w:val="bullet"/>
      <w:lvlText w:val="•"/>
      <w:lvlJc w:val="left"/>
      <w:pPr>
        <w:ind w:left="10680" w:hanging="336"/>
      </w:pPr>
      <w:rPr>
        <w:rFonts w:hint="default"/>
        <w:lang w:val="pt-PT" w:eastAsia="en-US" w:bidi="ar-SA"/>
      </w:rPr>
    </w:lvl>
    <w:lvl w:ilvl="8">
      <w:start w:val="0"/>
      <w:numFmt w:val="bullet"/>
      <w:lvlText w:val="•"/>
      <w:lvlJc w:val="left"/>
      <w:pPr>
        <w:ind w:left="12160" w:hanging="336"/>
      </w:pPr>
      <w:rPr>
        <w:rFonts w:hint="default"/>
        <w:lang w:val="pt-PT" w:eastAsia="en-US" w:bidi="ar-SA"/>
      </w:rPr>
    </w:lvl>
  </w:abstractNum>
  <w:abstractNum w:abstractNumId="63">
    <w:multiLevelType w:val="hybridMultilevel"/>
    <w:lvl w:ilvl="0">
      <w:start w:val="17"/>
      <w:numFmt w:val="decimal"/>
      <w:lvlText w:val="%1"/>
      <w:lvlJc w:val="left"/>
      <w:pPr>
        <w:ind w:left="643" w:hanging="334"/>
        <w:jc w:val="left"/>
      </w:pPr>
      <w:rPr>
        <w:rFonts w:hint="default"/>
        <w:lang w:val="pt-PT" w:eastAsia="en-US" w:bidi="ar-SA"/>
      </w:rPr>
    </w:lvl>
    <w:lvl w:ilvl="1">
      <w:start w:val="1"/>
      <w:numFmt w:val="decimal"/>
      <w:lvlText w:val="%1.%2"/>
      <w:lvlJc w:val="left"/>
      <w:pPr>
        <w:ind w:left="643" w:hanging="334"/>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536" w:hanging="334"/>
      </w:pPr>
      <w:rPr>
        <w:rFonts w:hint="default"/>
        <w:lang w:val="pt-PT" w:eastAsia="en-US" w:bidi="ar-SA"/>
      </w:rPr>
    </w:lvl>
    <w:lvl w:ilvl="3">
      <w:start w:val="0"/>
      <w:numFmt w:val="bullet"/>
      <w:lvlText w:val="•"/>
      <w:lvlJc w:val="left"/>
      <w:pPr>
        <w:ind w:left="4984" w:hanging="334"/>
      </w:pPr>
      <w:rPr>
        <w:rFonts w:hint="default"/>
        <w:lang w:val="pt-PT" w:eastAsia="en-US" w:bidi="ar-SA"/>
      </w:rPr>
    </w:lvl>
    <w:lvl w:ilvl="4">
      <w:start w:val="0"/>
      <w:numFmt w:val="bullet"/>
      <w:lvlText w:val="•"/>
      <w:lvlJc w:val="left"/>
      <w:pPr>
        <w:ind w:left="6432" w:hanging="334"/>
      </w:pPr>
      <w:rPr>
        <w:rFonts w:hint="default"/>
        <w:lang w:val="pt-PT" w:eastAsia="en-US" w:bidi="ar-SA"/>
      </w:rPr>
    </w:lvl>
    <w:lvl w:ilvl="5">
      <w:start w:val="0"/>
      <w:numFmt w:val="bullet"/>
      <w:lvlText w:val="•"/>
      <w:lvlJc w:val="left"/>
      <w:pPr>
        <w:ind w:left="7880" w:hanging="334"/>
      </w:pPr>
      <w:rPr>
        <w:rFonts w:hint="default"/>
        <w:lang w:val="pt-PT" w:eastAsia="en-US" w:bidi="ar-SA"/>
      </w:rPr>
    </w:lvl>
    <w:lvl w:ilvl="6">
      <w:start w:val="0"/>
      <w:numFmt w:val="bullet"/>
      <w:lvlText w:val="•"/>
      <w:lvlJc w:val="left"/>
      <w:pPr>
        <w:ind w:left="9328" w:hanging="334"/>
      </w:pPr>
      <w:rPr>
        <w:rFonts w:hint="default"/>
        <w:lang w:val="pt-PT" w:eastAsia="en-US" w:bidi="ar-SA"/>
      </w:rPr>
    </w:lvl>
    <w:lvl w:ilvl="7">
      <w:start w:val="0"/>
      <w:numFmt w:val="bullet"/>
      <w:lvlText w:val="•"/>
      <w:lvlJc w:val="left"/>
      <w:pPr>
        <w:ind w:left="10776" w:hanging="334"/>
      </w:pPr>
      <w:rPr>
        <w:rFonts w:hint="default"/>
        <w:lang w:val="pt-PT" w:eastAsia="en-US" w:bidi="ar-SA"/>
      </w:rPr>
    </w:lvl>
    <w:lvl w:ilvl="8">
      <w:start w:val="0"/>
      <w:numFmt w:val="bullet"/>
      <w:lvlText w:val="•"/>
      <w:lvlJc w:val="left"/>
      <w:pPr>
        <w:ind w:left="12224" w:hanging="334"/>
      </w:pPr>
      <w:rPr>
        <w:rFonts w:hint="default"/>
        <w:lang w:val="pt-PT" w:eastAsia="en-US" w:bidi="ar-SA"/>
      </w:rPr>
    </w:lvl>
  </w:abstractNum>
  <w:abstractNum w:abstractNumId="62">
    <w:multiLevelType w:val="hybridMultilevel"/>
    <w:lvl w:ilvl="0">
      <w:start w:val="16"/>
      <w:numFmt w:val="decimal"/>
      <w:lvlText w:val="%1"/>
      <w:lvlJc w:val="left"/>
      <w:pPr>
        <w:ind w:left="310" w:hanging="343"/>
        <w:jc w:val="left"/>
      </w:pPr>
      <w:rPr>
        <w:rFonts w:hint="default"/>
        <w:lang w:val="pt-PT" w:eastAsia="en-US" w:bidi="ar-SA"/>
      </w:rPr>
    </w:lvl>
    <w:lvl w:ilvl="1">
      <w:start w:val="1"/>
      <w:numFmt w:val="decimal"/>
      <w:lvlText w:val="%1.%2"/>
      <w:lvlJc w:val="left"/>
      <w:pPr>
        <w:ind w:left="310" w:hanging="34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310" w:hanging="464"/>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4760" w:hanging="464"/>
      </w:pPr>
      <w:rPr>
        <w:rFonts w:hint="default"/>
        <w:lang w:val="pt-PT" w:eastAsia="en-US" w:bidi="ar-SA"/>
      </w:rPr>
    </w:lvl>
    <w:lvl w:ilvl="4">
      <w:start w:val="0"/>
      <w:numFmt w:val="bullet"/>
      <w:lvlText w:val="•"/>
      <w:lvlJc w:val="left"/>
      <w:pPr>
        <w:ind w:left="6240" w:hanging="464"/>
      </w:pPr>
      <w:rPr>
        <w:rFonts w:hint="default"/>
        <w:lang w:val="pt-PT" w:eastAsia="en-US" w:bidi="ar-SA"/>
      </w:rPr>
    </w:lvl>
    <w:lvl w:ilvl="5">
      <w:start w:val="0"/>
      <w:numFmt w:val="bullet"/>
      <w:lvlText w:val="•"/>
      <w:lvlJc w:val="left"/>
      <w:pPr>
        <w:ind w:left="7720" w:hanging="464"/>
      </w:pPr>
      <w:rPr>
        <w:rFonts w:hint="default"/>
        <w:lang w:val="pt-PT" w:eastAsia="en-US" w:bidi="ar-SA"/>
      </w:rPr>
    </w:lvl>
    <w:lvl w:ilvl="6">
      <w:start w:val="0"/>
      <w:numFmt w:val="bullet"/>
      <w:lvlText w:val="•"/>
      <w:lvlJc w:val="left"/>
      <w:pPr>
        <w:ind w:left="9200" w:hanging="464"/>
      </w:pPr>
      <w:rPr>
        <w:rFonts w:hint="default"/>
        <w:lang w:val="pt-PT" w:eastAsia="en-US" w:bidi="ar-SA"/>
      </w:rPr>
    </w:lvl>
    <w:lvl w:ilvl="7">
      <w:start w:val="0"/>
      <w:numFmt w:val="bullet"/>
      <w:lvlText w:val="•"/>
      <w:lvlJc w:val="left"/>
      <w:pPr>
        <w:ind w:left="10680" w:hanging="464"/>
      </w:pPr>
      <w:rPr>
        <w:rFonts w:hint="default"/>
        <w:lang w:val="pt-PT" w:eastAsia="en-US" w:bidi="ar-SA"/>
      </w:rPr>
    </w:lvl>
    <w:lvl w:ilvl="8">
      <w:start w:val="0"/>
      <w:numFmt w:val="bullet"/>
      <w:lvlText w:val="•"/>
      <w:lvlJc w:val="left"/>
      <w:pPr>
        <w:ind w:left="12160" w:hanging="464"/>
      </w:pPr>
      <w:rPr>
        <w:rFonts w:hint="default"/>
        <w:lang w:val="pt-PT" w:eastAsia="en-US" w:bidi="ar-SA"/>
      </w:rPr>
    </w:lvl>
  </w:abstractNum>
  <w:abstractNum w:abstractNumId="61">
    <w:multiLevelType w:val="hybridMultilevel"/>
    <w:lvl w:ilvl="0">
      <w:start w:val="15"/>
      <w:numFmt w:val="decimal"/>
      <w:lvlText w:val="%1"/>
      <w:lvlJc w:val="left"/>
      <w:pPr>
        <w:ind w:left="310" w:hanging="347"/>
        <w:jc w:val="left"/>
      </w:pPr>
      <w:rPr>
        <w:rFonts w:hint="default"/>
        <w:lang w:val="pt-PT" w:eastAsia="en-US" w:bidi="ar-SA"/>
      </w:rPr>
    </w:lvl>
    <w:lvl w:ilvl="1">
      <w:start w:val="1"/>
      <w:numFmt w:val="decimal"/>
      <w:lvlText w:val="%1.%2"/>
      <w:lvlJc w:val="left"/>
      <w:pPr>
        <w:ind w:left="310" w:hanging="347"/>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280" w:hanging="347"/>
      </w:pPr>
      <w:rPr>
        <w:rFonts w:hint="default"/>
        <w:lang w:val="pt-PT" w:eastAsia="en-US" w:bidi="ar-SA"/>
      </w:rPr>
    </w:lvl>
    <w:lvl w:ilvl="3">
      <w:start w:val="0"/>
      <w:numFmt w:val="bullet"/>
      <w:lvlText w:val="•"/>
      <w:lvlJc w:val="left"/>
      <w:pPr>
        <w:ind w:left="4760" w:hanging="347"/>
      </w:pPr>
      <w:rPr>
        <w:rFonts w:hint="default"/>
        <w:lang w:val="pt-PT" w:eastAsia="en-US" w:bidi="ar-SA"/>
      </w:rPr>
    </w:lvl>
    <w:lvl w:ilvl="4">
      <w:start w:val="0"/>
      <w:numFmt w:val="bullet"/>
      <w:lvlText w:val="•"/>
      <w:lvlJc w:val="left"/>
      <w:pPr>
        <w:ind w:left="6240" w:hanging="347"/>
      </w:pPr>
      <w:rPr>
        <w:rFonts w:hint="default"/>
        <w:lang w:val="pt-PT" w:eastAsia="en-US" w:bidi="ar-SA"/>
      </w:rPr>
    </w:lvl>
    <w:lvl w:ilvl="5">
      <w:start w:val="0"/>
      <w:numFmt w:val="bullet"/>
      <w:lvlText w:val="•"/>
      <w:lvlJc w:val="left"/>
      <w:pPr>
        <w:ind w:left="7720" w:hanging="347"/>
      </w:pPr>
      <w:rPr>
        <w:rFonts w:hint="default"/>
        <w:lang w:val="pt-PT" w:eastAsia="en-US" w:bidi="ar-SA"/>
      </w:rPr>
    </w:lvl>
    <w:lvl w:ilvl="6">
      <w:start w:val="0"/>
      <w:numFmt w:val="bullet"/>
      <w:lvlText w:val="•"/>
      <w:lvlJc w:val="left"/>
      <w:pPr>
        <w:ind w:left="9200" w:hanging="347"/>
      </w:pPr>
      <w:rPr>
        <w:rFonts w:hint="default"/>
        <w:lang w:val="pt-PT" w:eastAsia="en-US" w:bidi="ar-SA"/>
      </w:rPr>
    </w:lvl>
    <w:lvl w:ilvl="7">
      <w:start w:val="0"/>
      <w:numFmt w:val="bullet"/>
      <w:lvlText w:val="•"/>
      <w:lvlJc w:val="left"/>
      <w:pPr>
        <w:ind w:left="10680" w:hanging="347"/>
      </w:pPr>
      <w:rPr>
        <w:rFonts w:hint="default"/>
        <w:lang w:val="pt-PT" w:eastAsia="en-US" w:bidi="ar-SA"/>
      </w:rPr>
    </w:lvl>
    <w:lvl w:ilvl="8">
      <w:start w:val="0"/>
      <w:numFmt w:val="bullet"/>
      <w:lvlText w:val="•"/>
      <w:lvlJc w:val="left"/>
      <w:pPr>
        <w:ind w:left="12160" w:hanging="347"/>
      </w:pPr>
      <w:rPr>
        <w:rFonts w:hint="default"/>
        <w:lang w:val="pt-PT" w:eastAsia="en-US" w:bidi="ar-SA"/>
      </w:rPr>
    </w:lvl>
  </w:abstractNum>
  <w:abstractNum w:abstractNumId="60">
    <w:multiLevelType w:val="hybridMultilevel"/>
    <w:lvl w:ilvl="0">
      <w:start w:val="14"/>
      <w:numFmt w:val="decimal"/>
      <w:lvlText w:val="%1"/>
      <w:lvlJc w:val="left"/>
      <w:pPr>
        <w:ind w:left="699" w:hanging="390"/>
        <w:jc w:val="left"/>
      </w:pPr>
      <w:rPr>
        <w:rFonts w:hint="default"/>
        <w:lang w:val="pt-PT" w:eastAsia="en-US" w:bidi="ar-SA"/>
      </w:rPr>
    </w:lvl>
    <w:lvl w:ilvl="1">
      <w:start w:val="1"/>
      <w:numFmt w:val="decimal"/>
      <w:lvlText w:val="%1.%2"/>
      <w:lvlJc w:val="left"/>
      <w:pPr>
        <w:ind w:left="699" w:hanging="3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390"/>
      </w:pPr>
      <w:rPr>
        <w:rFonts w:hint="default"/>
        <w:lang w:val="pt-PT" w:eastAsia="en-US" w:bidi="ar-SA"/>
      </w:rPr>
    </w:lvl>
    <w:lvl w:ilvl="3">
      <w:start w:val="0"/>
      <w:numFmt w:val="bullet"/>
      <w:lvlText w:val="•"/>
      <w:lvlJc w:val="left"/>
      <w:pPr>
        <w:ind w:left="5026" w:hanging="390"/>
      </w:pPr>
      <w:rPr>
        <w:rFonts w:hint="default"/>
        <w:lang w:val="pt-PT" w:eastAsia="en-US" w:bidi="ar-SA"/>
      </w:rPr>
    </w:lvl>
    <w:lvl w:ilvl="4">
      <w:start w:val="0"/>
      <w:numFmt w:val="bullet"/>
      <w:lvlText w:val="•"/>
      <w:lvlJc w:val="left"/>
      <w:pPr>
        <w:ind w:left="6468" w:hanging="390"/>
      </w:pPr>
      <w:rPr>
        <w:rFonts w:hint="default"/>
        <w:lang w:val="pt-PT" w:eastAsia="en-US" w:bidi="ar-SA"/>
      </w:rPr>
    </w:lvl>
    <w:lvl w:ilvl="5">
      <w:start w:val="0"/>
      <w:numFmt w:val="bullet"/>
      <w:lvlText w:val="•"/>
      <w:lvlJc w:val="left"/>
      <w:pPr>
        <w:ind w:left="7910" w:hanging="390"/>
      </w:pPr>
      <w:rPr>
        <w:rFonts w:hint="default"/>
        <w:lang w:val="pt-PT" w:eastAsia="en-US" w:bidi="ar-SA"/>
      </w:rPr>
    </w:lvl>
    <w:lvl w:ilvl="6">
      <w:start w:val="0"/>
      <w:numFmt w:val="bullet"/>
      <w:lvlText w:val="•"/>
      <w:lvlJc w:val="left"/>
      <w:pPr>
        <w:ind w:left="9352" w:hanging="390"/>
      </w:pPr>
      <w:rPr>
        <w:rFonts w:hint="default"/>
        <w:lang w:val="pt-PT" w:eastAsia="en-US" w:bidi="ar-SA"/>
      </w:rPr>
    </w:lvl>
    <w:lvl w:ilvl="7">
      <w:start w:val="0"/>
      <w:numFmt w:val="bullet"/>
      <w:lvlText w:val="•"/>
      <w:lvlJc w:val="left"/>
      <w:pPr>
        <w:ind w:left="10794" w:hanging="390"/>
      </w:pPr>
      <w:rPr>
        <w:rFonts w:hint="default"/>
        <w:lang w:val="pt-PT" w:eastAsia="en-US" w:bidi="ar-SA"/>
      </w:rPr>
    </w:lvl>
    <w:lvl w:ilvl="8">
      <w:start w:val="0"/>
      <w:numFmt w:val="bullet"/>
      <w:lvlText w:val="•"/>
      <w:lvlJc w:val="left"/>
      <w:pPr>
        <w:ind w:left="12236" w:hanging="390"/>
      </w:pPr>
      <w:rPr>
        <w:rFonts w:hint="default"/>
        <w:lang w:val="pt-PT" w:eastAsia="en-US" w:bidi="ar-SA"/>
      </w:rPr>
    </w:lvl>
  </w:abstractNum>
  <w:abstractNum w:abstractNumId="59">
    <w:multiLevelType w:val="hybridMultilevel"/>
    <w:lvl w:ilvl="0">
      <w:start w:val="13"/>
      <w:numFmt w:val="decimal"/>
      <w:lvlText w:val="%1"/>
      <w:lvlJc w:val="left"/>
      <w:pPr>
        <w:ind w:left="643" w:hanging="334"/>
        <w:jc w:val="left"/>
      </w:pPr>
      <w:rPr>
        <w:rFonts w:hint="default"/>
        <w:lang w:val="pt-PT" w:eastAsia="en-US" w:bidi="ar-SA"/>
      </w:rPr>
    </w:lvl>
    <w:lvl w:ilvl="1">
      <w:start w:val="1"/>
      <w:numFmt w:val="decimal"/>
      <w:lvlText w:val="%1.%2"/>
      <w:lvlJc w:val="left"/>
      <w:pPr>
        <w:ind w:left="643" w:hanging="334"/>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536" w:hanging="334"/>
      </w:pPr>
      <w:rPr>
        <w:rFonts w:hint="default"/>
        <w:lang w:val="pt-PT" w:eastAsia="en-US" w:bidi="ar-SA"/>
      </w:rPr>
    </w:lvl>
    <w:lvl w:ilvl="3">
      <w:start w:val="0"/>
      <w:numFmt w:val="bullet"/>
      <w:lvlText w:val="•"/>
      <w:lvlJc w:val="left"/>
      <w:pPr>
        <w:ind w:left="4984" w:hanging="334"/>
      </w:pPr>
      <w:rPr>
        <w:rFonts w:hint="default"/>
        <w:lang w:val="pt-PT" w:eastAsia="en-US" w:bidi="ar-SA"/>
      </w:rPr>
    </w:lvl>
    <w:lvl w:ilvl="4">
      <w:start w:val="0"/>
      <w:numFmt w:val="bullet"/>
      <w:lvlText w:val="•"/>
      <w:lvlJc w:val="left"/>
      <w:pPr>
        <w:ind w:left="6432" w:hanging="334"/>
      </w:pPr>
      <w:rPr>
        <w:rFonts w:hint="default"/>
        <w:lang w:val="pt-PT" w:eastAsia="en-US" w:bidi="ar-SA"/>
      </w:rPr>
    </w:lvl>
    <w:lvl w:ilvl="5">
      <w:start w:val="0"/>
      <w:numFmt w:val="bullet"/>
      <w:lvlText w:val="•"/>
      <w:lvlJc w:val="left"/>
      <w:pPr>
        <w:ind w:left="7880" w:hanging="334"/>
      </w:pPr>
      <w:rPr>
        <w:rFonts w:hint="default"/>
        <w:lang w:val="pt-PT" w:eastAsia="en-US" w:bidi="ar-SA"/>
      </w:rPr>
    </w:lvl>
    <w:lvl w:ilvl="6">
      <w:start w:val="0"/>
      <w:numFmt w:val="bullet"/>
      <w:lvlText w:val="•"/>
      <w:lvlJc w:val="left"/>
      <w:pPr>
        <w:ind w:left="9328" w:hanging="334"/>
      </w:pPr>
      <w:rPr>
        <w:rFonts w:hint="default"/>
        <w:lang w:val="pt-PT" w:eastAsia="en-US" w:bidi="ar-SA"/>
      </w:rPr>
    </w:lvl>
    <w:lvl w:ilvl="7">
      <w:start w:val="0"/>
      <w:numFmt w:val="bullet"/>
      <w:lvlText w:val="•"/>
      <w:lvlJc w:val="left"/>
      <w:pPr>
        <w:ind w:left="10776" w:hanging="334"/>
      </w:pPr>
      <w:rPr>
        <w:rFonts w:hint="default"/>
        <w:lang w:val="pt-PT" w:eastAsia="en-US" w:bidi="ar-SA"/>
      </w:rPr>
    </w:lvl>
    <w:lvl w:ilvl="8">
      <w:start w:val="0"/>
      <w:numFmt w:val="bullet"/>
      <w:lvlText w:val="•"/>
      <w:lvlJc w:val="left"/>
      <w:pPr>
        <w:ind w:left="12224" w:hanging="334"/>
      </w:pPr>
      <w:rPr>
        <w:rFonts w:hint="default"/>
        <w:lang w:val="pt-PT" w:eastAsia="en-US" w:bidi="ar-SA"/>
      </w:rPr>
    </w:lvl>
  </w:abstractNum>
  <w:abstractNum w:abstractNumId="58">
    <w:multiLevelType w:val="hybridMultilevel"/>
    <w:lvl w:ilvl="0">
      <w:start w:val="12"/>
      <w:numFmt w:val="decimal"/>
      <w:lvlText w:val="%1"/>
      <w:lvlJc w:val="left"/>
      <w:pPr>
        <w:ind w:left="760" w:hanging="451"/>
        <w:jc w:val="left"/>
      </w:pPr>
      <w:rPr>
        <w:rFonts w:hint="default"/>
        <w:lang w:val="pt-PT" w:eastAsia="en-US" w:bidi="ar-SA"/>
      </w:rPr>
    </w:lvl>
    <w:lvl w:ilvl="1">
      <w:start w:val="6"/>
      <w:numFmt w:val="decimal"/>
      <w:lvlText w:val="%1.%2."/>
      <w:lvlJc w:val="left"/>
      <w:pPr>
        <w:ind w:left="760" w:hanging="4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68" w:hanging="459"/>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5068" w:hanging="459"/>
      </w:pPr>
      <w:rPr>
        <w:rFonts w:hint="default"/>
        <w:lang w:val="pt-PT" w:eastAsia="en-US" w:bidi="ar-SA"/>
      </w:rPr>
    </w:lvl>
    <w:lvl w:ilvl="4">
      <w:start w:val="0"/>
      <w:numFmt w:val="bullet"/>
      <w:lvlText w:val="•"/>
      <w:lvlJc w:val="left"/>
      <w:pPr>
        <w:ind w:left="6504" w:hanging="459"/>
      </w:pPr>
      <w:rPr>
        <w:rFonts w:hint="default"/>
        <w:lang w:val="pt-PT" w:eastAsia="en-US" w:bidi="ar-SA"/>
      </w:rPr>
    </w:lvl>
    <w:lvl w:ilvl="5">
      <w:start w:val="0"/>
      <w:numFmt w:val="bullet"/>
      <w:lvlText w:val="•"/>
      <w:lvlJc w:val="left"/>
      <w:pPr>
        <w:ind w:left="7940" w:hanging="459"/>
      </w:pPr>
      <w:rPr>
        <w:rFonts w:hint="default"/>
        <w:lang w:val="pt-PT" w:eastAsia="en-US" w:bidi="ar-SA"/>
      </w:rPr>
    </w:lvl>
    <w:lvl w:ilvl="6">
      <w:start w:val="0"/>
      <w:numFmt w:val="bullet"/>
      <w:lvlText w:val="•"/>
      <w:lvlJc w:val="left"/>
      <w:pPr>
        <w:ind w:left="9376" w:hanging="459"/>
      </w:pPr>
      <w:rPr>
        <w:rFonts w:hint="default"/>
        <w:lang w:val="pt-PT" w:eastAsia="en-US" w:bidi="ar-SA"/>
      </w:rPr>
    </w:lvl>
    <w:lvl w:ilvl="7">
      <w:start w:val="0"/>
      <w:numFmt w:val="bullet"/>
      <w:lvlText w:val="•"/>
      <w:lvlJc w:val="left"/>
      <w:pPr>
        <w:ind w:left="10812" w:hanging="459"/>
      </w:pPr>
      <w:rPr>
        <w:rFonts w:hint="default"/>
        <w:lang w:val="pt-PT" w:eastAsia="en-US" w:bidi="ar-SA"/>
      </w:rPr>
    </w:lvl>
    <w:lvl w:ilvl="8">
      <w:start w:val="0"/>
      <w:numFmt w:val="bullet"/>
      <w:lvlText w:val="•"/>
      <w:lvlJc w:val="left"/>
      <w:pPr>
        <w:ind w:left="12248" w:hanging="459"/>
      </w:pPr>
      <w:rPr>
        <w:rFonts w:hint="default"/>
        <w:lang w:val="pt-PT" w:eastAsia="en-US" w:bidi="ar-SA"/>
      </w:rPr>
    </w:lvl>
  </w:abstractNum>
  <w:abstractNum w:abstractNumId="57">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56">
    <w:multiLevelType w:val="hybridMultilevel"/>
    <w:lvl w:ilvl="0">
      <w:start w:val="1"/>
      <w:numFmt w:val="lowerLetter"/>
      <w:lvlText w:val="%1)"/>
      <w:lvlJc w:val="left"/>
      <w:pPr>
        <w:ind w:left="310" w:hanging="19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800" w:hanging="193"/>
      </w:pPr>
      <w:rPr>
        <w:rFonts w:hint="default"/>
        <w:lang w:val="pt-PT" w:eastAsia="en-US" w:bidi="ar-SA"/>
      </w:rPr>
    </w:lvl>
    <w:lvl w:ilvl="2">
      <w:start w:val="0"/>
      <w:numFmt w:val="bullet"/>
      <w:lvlText w:val="•"/>
      <w:lvlJc w:val="left"/>
      <w:pPr>
        <w:ind w:left="3280" w:hanging="193"/>
      </w:pPr>
      <w:rPr>
        <w:rFonts w:hint="default"/>
        <w:lang w:val="pt-PT" w:eastAsia="en-US" w:bidi="ar-SA"/>
      </w:rPr>
    </w:lvl>
    <w:lvl w:ilvl="3">
      <w:start w:val="0"/>
      <w:numFmt w:val="bullet"/>
      <w:lvlText w:val="•"/>
      <w:lvlJc w:val="left"/>
      <w:pPr>
        <w:ind w:left="4760" w:hanging="193"/>
      </w:pPr>
      <w:rPr>
        <w:rFonts w:hint="default"/>
        <w:lang w:val="pt-PT" w:eastAsia="en-US" w:bidi="ar-SA"/>
      </w:rPr>
    </w:lvl>
    <w:lvl w:ilvl="4">
      <w:start w:val="0"/>
      <w:numFmt w:val="bullet"/>
      <w:lvlText w:val="•"/>
      <w:lvlJc w:val="left"/>
      <w:pPr>
        <w:ind w:left="6240" w:hanging="193"/>
      </w:pPr>
      <w:rPr>
        <w:rFonts w:hint="default"/>
        <w:lang w:val="pt-PT" w:eastAsia="en-US" w:bidi="ar-SA"/>
      </w:rPr>
    </w:lvl>
    <w:lvl w:ilvl="5">
      <w:start w:val="0"/>
      <w:numFmt w:val="bullet"/>
      <w:lvlText w:val="•"/>
      <w:lvlJc w:val="left"/>
      <w:pPr>
        <w:ind w:left="7720" w:hanging="193"/>
      </w:pPr>
      <w:rPr>
        <w:rFonts w:hint="default"/>
        <w:lang w:val="pt-PT" w:eastAsia="en-US" w:bidi="ar-SA"/>
      </w:rPr>
    </w:lvl>
    <w:lvl w:ilvl="6">
      <w:start w:val="0"/>
      <w:numFmt w:val="bullet"/>
      <w:lvlText w:val="•"/>
      <w:lvlJc w:val="left"/>
      <w:pPr>
        <w:ind w:left="9200" w:hanging="193"/>
      </w:pPr>
      <w:rPr>
        <w:rFonts w:hint="default"/>
        <w:lang w:val="pt-PT" w:eastAsia="en-US" w:bidi="ar-SA"/>
      </w:rPr>
    </w:lvl>
    <w:lvl w:ilvl="7">
      <w:start w:val="0"/>
      <w:numFmt w:val="bullet"/>
      <w:lvlText w:val="•"/>
      <w:lvlJc w:val="left"/>
      <w:pPr>
        <w:ind w:left="10680" w:hanging="193"/>
      </w:pPr>
      <w:rPr>
        <w:rFonts w:hint="default"/>
        <w:lang w:val="pt-PT" w:eastAsia="en-US" w:bidi="ar-SA"/>
      </w:rPr>
    </w:lvl>
    <w:lvl w:ilvl="8">
      <w:start w:val="0"/>
      <w:numFmt w:val="bullet"/>
      <w:lvlText w:val="•"/>
      <w:lvlJc w:val="left"/>
      <w:pPr>
        <w:ind w:left="12160" w:hanging="193"/>
      </w:pPr>
      <w:rPr>
        <w:rFonts w:hint="default"/>
        <w:lang w:val="pt-PT" w:eastAsia="en-US" w:bidi="ar-SA"/>
      </w:rPr>
    </w:lvl>
  </w:abstractNum>
  <w:abstractNum w:abstractNumId="55">
    <w:multiLevelType w:val="hybridMultilevel"/>
    <w:lvl w:ilvl="0">
      <w:start w:val="12"/>
      <w:numFmt w:val="decimal"/>
      <w:lvlText w:val="%1"/>
      <w:lvlJc w:val="left"/>
      <w:pPr>
        <w:ind w:left="310" w:hanging="401"/>
        <w:jc w:val="left"/>
      </w:pPr>
      <w:rPr>
        <w:rFonts w:hint="default"/>
        <w:lang w:val="pt-PT" w:eastAsia="en-US" w:bidi="ar-SA"/>
      </w:rPr>
    </w:lvl>
    <w:lvl w:ilvl="1">
      <w:start w:val="1"/>
      <w:numFmt w:val="decimal"/>
      <w:lvlText w:val="%1.%2"/>
      <w:lvlJc w:val="left"/>
      <w:pPr>
        <w:ind w:left="310" w:hanging="401"/>
        <w:jc w:val="left"/>
      </w:pPr>
      <w:rPr>
        <w:rFonts w:hint="default"/>
        <w:spacing w:val="0"/>
        <w:w w:val="100"/>
        <w:lang w:val="pt-PT" w:eastAsia="en-US" w:bidi="ar-SA"/>
      </w:rPr>
    </w:lvl>
    <w:lvl w:ilvl="2">
      <w:start w:val="1"/>
      <w:numFmt w:val="decimal"/>
      <w:lvlText w:val="%1.%2.%3"/>
      <w:lvlJc w:val="left"/>
      <w:pPr>
        <w:ind w:left="759" w:hanging="450"/>
        <w:jc w:val="left"/>
      </w:pPr>
      <w:rPr>
        <w:rFonts w:hint="default"/>
        <w:spacing w:val="0"/>
        <w:w w:val="104"/>
        <w:lang w:val="pt-PT" w:eastAsia="en-US" w:bidi="ar-SA"/>
      </w:rPr>
    </w:lvl>
    <w:lvl w:ilvl="3">
      <w:start w:val="0"/>
      <w:numFmt w:val="bullet"/>
      <w:lvlText w:val="•"/>
      <w:lvlJc w:val="left"/>
      <w:pPr>
        <w:ind w:left="2625" w:hanging="450"/>
      </w:pPr>
      <w:rPr>
        <w:rFonts w:hint="default"/>
        <w:lang w:val="pt-PT" w:eastAsia="en-US" w:bidi="ar-SA"/>
      </w:rPr>
    </w:lvl>
    <w:lvl w:ilvl="4">
      <w:start w:val="0"/>
      <w:numFmt w:val="bullet"/>
      <w:lvlText w:val="•"/>
      <w:lvlJc w:val="left"/>
      <w:pPr>
        <w:ind w:left="4410" w:hanging="450"/>
      </w:pPr>
      <w:rPr>
        <w:rFonts w:hint="default"/>
        <w:lang w:val="pt-PT" w:eastAsia="en-US" w:bidi="ar-SA"/>
      </w:rPr>
    </w:lvl>
    <w:lvl w:ilvl="5">
      <w:start w:val="0"/>
      <w:numFmt w:val="bullet"/>
      <w:lvlText w:val="•"/>
      <w:lvlJc w:val="left"/>
      <w:pPr>
        <w:ind w:left="6195" w:hanging="450"/>
      </w:pPr>
      <w:rPr>
        <w:rFonts w:hint="default"/>
        <w:lang w:val="pt-PT" w:eastAsia="en-US" w:bidi="ar-SA"/>
      </w:rPr>
    </w:lvl>
    <w:lvl w:ilvl="6">
      <w:start w:val="0"/>
      <w:numFmt w:val="bullet"/>
      <w:lvlText w:val="•"/>
      <w:lvlJc w:val="left"/>
      <w:pPr>
        <w:ind w:left="7980" w:hanging="450"/>
      </w:pPr>
      <w:rPr>
        <w:rFonts w:hint="default"/>
        <w:lang w:val="pt-PT" w:eastAsia="en-US" w:bidi="ar-SA"/>
      </w:rPr>
    </w:lvl>
    <w:lvl w:ilvl="7">
      <w:start w:val="0"/>
      <w:numFmt w:val="bullet"/>
      <w:lvlText w:val="•"/>
      <w:lvlJc w:val="left"/>
      <w:pPr>
        <w:ind w:left="9765" w:hanging="450"/>
      </w:pPr>
      <w:rPr>
        <w:rFonts w:hint="default"/>
        <w:lang w:val="pt-PT" w:eastAsia="en-US" w:bidi="ar-SA"/>
      </w:rPr>
    </w:lvl>
    <w:lvl w:ilvl="8">
      <w:start w:val="0"/>
      <w:numFmt w:val="bullet"/>
      <w:lvlText w:val="•"/>
      <w:lvlJc w:val="left"/>
      <w:pPr>
        <w:ind w:left="11550" w:hanging="450"/>
      </w:pPr>
      <w:rPr>
        <w:rFonts w:hint="default"/>
        <w:lang w:val="pt-PT" w:eastAsia="en-US" w:bidi="ar-SA"/>
      </w:rPr>
    </w:lvl>
  </w:abstractNum>
  <w:abstractNum w:abstractNumId="54">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53">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52">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1"/>
      <w:numFmt w:val="decimal"/>
      <w:lvlText w:val="%1.%2)"/>
      <w:lvlJc w:val="left"/>
      <w:pPr>
        <w:ind w:left="615" w:hanging="30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2231" w:hanging="306"/>
      </w:pPr>
      <w:rPr>
        <w:rFonts w:hint="default"/>
        <w:lang w:val="pt-PT" w:eastAsia="en-US" w:bidi="ar-SA"/>
      </w:rPr>
    </w:lvl>
    <w:lvl w:ilvl="3">
      <w:start w:val="0"/>
      <w:numFmt w:val="bullet"/>
      <w:lvlText w:val="•"/>
      <w:lvlJc w:val="left"/>
      <w:pPr>
        <w:ind w:left="3842" w:hanging="306"/>
      </w:pPr>
      <w:rPr>
        <w:rFonts w:hint="default"/>
        <w:lang w:val="pt-PT" w:eastAsia="en-US" w:bidi="ar-SA"/>
      </w:rPr>
    </w:lvl>
    <w:lvl w:ilvl="4">
      <w:start w:val="0"/>
      <w:numFmt w:val="bullet"/>
      <w:lvlText w:val="•"/>
      <w:lvlJc w:val="left"/>
      <w:pPr>
        <w:ind w:left="5453" w:hanging="306"/>
      </w:pPr>
      <w:rPr>
        <w:rFonts w:hint="default"/>
        <w:lang w:val="pt-PT" w:eastAsia="en-US" w:bidi="ar-SA"/>
      </w:rPr>
    </w:lvl>
    <w:lvl w:ilvl="5">
      <w:start w:val="0"/>
      <w:numFmt w:val="bullet"/>
      <w:lvlText w:val="•"/>
      <w:lvlJc w:val="left"/>
      <w:pPr>
        <w:ind w:left="7064" w:hanging="306"/>
      </w:pPr>
      <w:rPr>
        <w:rFonts w:hint="default"/>
        <w:lang w:val="pt-PT" w:eastAsia="en-US" w:bidi="ar-SA"/>
      </w:rPr>
    </w:lvl>
    <w:lvl w:ilvl="6">
      <w:start w:val="0"/>
      <w:numFmt w:val="bullet"/>
      <w:lvlText w:val="•"/>
      <w:lvlJc w:val="left"/>
      <w:pPr>
        <w:ind w:left="8675" w:hanging="306"/>
      </w:pPr>
      <w:rPr>
        <w:rFonts w:hint="default"/>
        <w:lang w:val="pt-PT" w:eastAsia="en-US" w:bidi="ar-SA"/>
      </w:rPr>
    </w:lvl>
    <w:lvl w:ilvl="7">
      <w:start w:val="0"/>
      <w:numFmt w:val="bullet"/>
      <w:lvlText w:val="•"/>
      <w:lvlJc w:val="left"/>
      <w:pPr>
        <w:ind w:left="10286" w:hanging="306"/>
      </w:pPr>
      <w:rPr>
        <w:rFonts w:hint="default"/>
        <w:lang w:val="pt-PT" w:eastAsia="en-US" w:bidi="ar-SA"/>
      </w:rPr>
    </w:lvl>
    <w:lvl w:ilvl="8">
      <w:start w:val="0"/>
      <w:numFmt w:val="bullet"/>
      <w:lvlText w:val="•"/>
      <w:lvlJc w:val="left"/>
      <w:pPr>
        <w:ind w:left="11897" w:hanging="306"/>
      </w:pPr>
      <w:rPr>
        <w:rFonts w:hint="default"/>
        <w:lang w:val="pt-PT" w:eastAsia="en-US" w:bidi="ar-SA"/>
      </w:rPr>
    </w:lvl>
  </w:abstractNum>
  <w:abstractNum w:abstractNumId="51">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50">
    <w:multiLevelType w:val="hybridMultilevel"/>
    <w:lvl w:ilvl="0">
      <w:start w:val="11"/>
      <w:numFmt w:val="decimal"/>
      <w:lvlText w:val="%1"/>
      <w:lvlJc w:val="left"/>
      <w:pPr>
        <w:ind w:left="637" w:hanging="328"/>
        <w:jc w:val="left"/>
      </w:pPr>
      <w:rPr>
        <w:rFonts w:hint="default"/>
        <w:lang w:val="pt-PT" w:eastAsia="en-US" w:bidi="ar-SA"/>
      </w:rPr>
    </w:lvl>
    <w:lvl w:ilvl="1">
      <w:start w:val="1"/>
      <w:numFmt w:val="decimal"/>
      <w:lvlText w:val="%1.%2"/>
      <w:lvlJc w:val="left"/>
      <w:pPr>
        <w:ind w:left="637" w:hanging="328"/>
        <w:jc w:val="left"/>
      </w:pPr>
      <w:rPr>
        <w:rFonts w:hint="default" w:ascii="Times New Roman" w:hAnsi="Times New Roman" w:eastAsia="Times New Roman" w:cs="Times New Roman"/>
        <w:b w:val="0"/>
        <w:bCs w:val="0"/>
        <w:i w:val="0"/>
        <w:iCs w:val="0"/>
        <w:spacing w:val="-7"/>
        <w:w w:val="104"/>
        <w:sz w:val="16"/>
        <w:szCs w:val="16"/>
        <w:lang w:val="pt-PT" w:eastAsia="en-US" w:bidi="ar-SA"/>
      </w:rPr>
    </w:lvl>
    <w:lvl w:ilvl="2">
      <w:start w:val="1"/>
      <w:numFmt w:val="decimal"/>
      <w:lvlText w:val="%1.%2.%3"/>
      <w:lvlJc w:val="left"/>
      <w:pPr>
        <w:ind w:left="762" w:hanging="453"/>
        <w:jc w:val="left"/>
      </w:pPr>
      <w:rPr>
        <w:rFonts w:hint="default" w:ascii="Times New Roman" w:hAnsi="Times New Roman" w:eastAsia="Times New Roman" w:cs="Times New Roman"/>
        <w:b w:val="0"/>
        <w:bCs w:val="0"/>
        <w:i w:val="0"/>
        <w:iCs w:val="0"/>
        <w:spacing w:val="-7"/>
        <w:w w:val="104"/>
        <w:sz w:val="16"/>
        <w:szCs w:val="16"/>
        <w:lang w:val="pt-PT" w:eastAsia="en-US" w:bidi="ar-SA"/>
      </w:rPr>
    </w:lvl>
    <w:lvl w:ilvl="3">
      <w:start w:val="1"/>
      <w:numFmt w:val="decimal"/>
      <w:lvlText w:val="%1.%2.%3.%4"/>
      <w:lvlJc w:val="left"/>
      <w:pPr>
        <w:ind w:left="887" w:hanging="578"/>
        <w:jc w:val="left"/>
      </w:pPr>
      <w:rPr>
        <w:rFonts w:hint="default" w:ascii="Times New Roman" w:hAnsi="Times New Roman" w:eastAsia="Times New Roman" w:cs="Times New Roman"/>
        <w:b w:val="0"/>
        <w:bCs w:val="0"/>
        <w:i w:val="0"/>
        <w:iCs w:val="0"/>
        <w:spacing w:val="-7"/>
        <w:w w:val="104"/>
        <w:sz w:val="16"/>
        <w:szCs w:val="16"/>
        <w:lang w:val="pt-PT" w:eastAsia="en-US" w:bidi="ar-SA"/>
      </w:rPr>
    </w:lvl>
    <w:lvl w:ilvl="4">
      <w:start w:val="0"/>
      <w:numFmt w:val="bullet"/>
      <w:lvlText w:val="•"/>
      <w:lvlJc w:val="left"/>
      <w:pPr>
        <w:ind w:left="980" w:hanging="578"/>
      </w:pPr>
      <w:rPr>
        <w:rFonts w:hint="default"/>
        <w:lang w:val="pt-PT" w:eastAsia="en-US" w:bidi="ar-SA"/>
      </w:rPr>
    </w:lvl>
    <w:lvl w:ilvl="5">
      <w:start w:val="0"/>
      <w:numFmt w:val="bullet"/>
      <w:lvlText w:val="•"/>
      <w:lvlJc w:val="left"/>
      <w:pPr>
        <w:ind w:left="3336" w:hanging="578"/>
      </w:pPr>
      <w:rPr>
        <w:rFonts w:hint="default"/>
        <w:lang w:val="pt-PT" w:eastAsia="en-US" w:bidi="ar-SA"/>
      </w:rPr>
    </w:lvl>
    <w:lvl w:ilvl="6">
      <w:start w:val="0"/>
      <w:numFmt w:val="bullet"/>
      <w:lvlText w:val="•"/>
      <w:lvlJc w:val="left"/>
      <w:pPr>
        <w:ind w:left="5693" w:hanging="578"/>
      </w:pPr>
      <w:rPr>
        <w:rFonts w:hint="default"/>
        <w:lang w:val="pt-PT" w:eastAsia="en-US" w:bidi="ar-SA"/>
      </w:rPr>
    </w:lvl>
    <w:lvl w:ilvl="7">
      <w:start w:val="0"/>
      <w:numFmt w:val="bullet"/>
      <w:lvlText w:val="•"/>
      <w:lvlJc w:val="left"/>
      <w:pPr>
        <w:ind w:left="8050" w:hanging="578"/>
      </w:pPr>
      <w:rPr>
        <w:rFonts w:hint="default"/>
        <w:lang w:val="pt-PT" w:eastAsia="en-US" w:bidi="ar-SA"/>
      </w:rPr>
    </w:lvl>
    <w:lvl w:ilvl="8">
      <w:start w:val="0"/>
      <w:numFmt w:val="bullet"/>
      <w:lvlText w:val="•"/>
      <w:lvlJc w:val="left"/>
      <w:pPr>
        <w:ind w:left="10406" w:hanging="578"/>
      </w:pPr>
      <w:rPr>
        <w:rFonts w:hint="default"/>
        <w:lang w:val="pt-PT" w:eastAsia="en-US" w:bidi="ar-SA"/>
      </w:rPr>
    </w:lvl>
  </w:abstractNum>
  <w:abstractNum w:abstractNumId="49">
    <w:multiLevelType w:val="hybridMultilevel"/>
    <w:lvl w:ilvl="0">
      <w:start w:val="10"/>
      <w:numFmt w:val="decimal"/>
      <w:lvlText w:val="%1"/>
      <w:lvlJc w:val="left"/>
      <w:pPr>
        <w:ind w:left="643" w:hanging="334"/>
        <w:jc w:val="left"/>
      </w:pPr>
      <w:rPr>
        <w:rFonts w:hint="default"/>
        <w:lang w:val="pt-PT" w:eastAsia="en-US" w:bidi="ar-SA"/>
      </w:rPr>
    </w:lvl>
    <w:lvl w:ilvl="1">
      <w:start w:val="1"/>
      <w:numFmt w:val="decimal"/>
      <w:lvlText w:val="%1.%2"/>
      <w:lvlJc w:val="left"/>
      <w:pPr>
        <w:ind w:left="643" w:hanging="334"/>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536" w:hanging="334"/>
      </w:pPr>
      <w:rPr>
        <w:rFonts w:hint="default"/>
        <w:lang w:val="pt-PT" w:eastAsia="en-US" w:bidi="ar-SA"/>
      </w:rPr>
    </w:lvl>
    <w:lvl w:ilvl="3">
      <w:start w:val="0"/>
      <w:numFmt w:val="bullet"/>
      <w:lvlText w:val="•"/>
      <w:lvlJc w:val="left"/>
      <w:pPr>
        <w:ind w:left="4984" w:hanging="334"/>
      </w:pPr>
      <w:rPr>
        <w:rFonts w:hint="default"/>
        <w:lang w:val="pt-PT" w:eastAsia="en-US" w:bidi="ar-SA"/>
      </w:rPr>
    </w:lvl>
    <w:lvl w:ilvl="4">
      <w:start w:val="0"/>
      <w:numFmt w:val="bullet"/>
      <w:lvlText w:val="•"/>
      <w:lvlJc w:val="left"/>
      <w:pPr>
        <w:ind w:left="6432" w:hanging="334"/>
      </w:pPr>
      <w:rPr>
        <w:rFonts w:hint="default"/>
        <w:lang w:val="pt-PT" w:eastAsia="en-US" w:bidi="ar-SA"/>
      </w:rPr>
    </w:lvl>
    <w:lvl w:ilvl="5">
      <w:start w:val="0"/>
      <w:numFmt w:val="bullet"/>
      <w:lvlText w:val="•"/>
      <w:lvlJc w:val="left"/>
      <w:pPr>
        <w:ind w:left="7880" w:hanging="334"/>
      </w:pPr>
      <w:rPr>
        <w:rFonts w:hint="default"/>
        <w:lang w:val="pt-PT" w:eastAsia="en-US" w:bidi="ar-SA"/>
      </w:rPr>
    </w:lvl>
    <w:lvl w:ilvl="6">
      <w:start w:val="0"/>
      <w:numFmt w:val="bullet"/>
      <w:lvlText w:val="•"/>
      <w:lvlJc w:val="left"/>
      <w:pPr>
        <w:ind w:left="9328" w:hanging="334"/>
      </w:pPr>
      <w:rPr>
        <w:rFonts w:hint="default"/>
        <w:lang w:val="pt-PT" w:eastAsia="en-US" w:bidi="ar-SA"/>
      </w:rPr>
    </w:lvl>
    <w:lvl w:ilvl="7">
      <w:start w:val="0"/>
      <w:numFmt w:val="bullet"/>
      <w:lvlText w:val="•"/>
      <w:lvlJc w:val="left"/>
      <w:pPr>
        <w:ind w:left="10776" w:hanging="334"/>
      </w:pPr>
      <w:rPr>
        <w:rFonts w:hint="default"/>
        <w:lang w:val="pt-PT" w:eastAsia="en-US" w:bidi="ar-SA"/>
      </w:rPr>
    </w:lvl>
    <w:lvl w:ilvl="8">
      <w:start w:val="0"/>
      <w:numFmt w:val="bullet"/>
      <w:lvlText w:val="•"/>
      <w:lvlJc w:val="left"/>
      <w:pPr>
        <w:ind w:left="12224" w:hanging="334"/>
      </w:pPr>
      <w:rPr>
        <w:rFonts w:hint="default"/>
        <w:lang w:val="pt-PT" w:eastAsia="en-US" w:bidi="ar-SA"/>
      </w:rPr>
    </w:lvl>
  </w:abstractNum>
  <w:abstractNum w:abstractNumId="48">
    <w:multiLevelType w:val="hybridMultilevel"/>
    <w:lvl w:ilvl="0">
      <w:start w:val="1"/>
      <w:numFmt w:val="lowerLetter"/>
      <w:lvlText w:val="%1)"/>
      <w:lvlJc w:val="left"/>
      <w:pPr>
        <w:ind w:left="5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47">
    <w:multiLevelType w:val="hybridMultilevel"/>
    <w:lvl w:ilvl="0">
      <w:start w:val="9"/>
      <w:numFmt w:val="decimal"/>
      <w:lvlText w:val="%1"/>
      <w:lvlJc w:val="left"/>
      <w:pPr>
        <w:ind w:left="310" w:hanging="253"/>
        <w:jc w:val="left"/>
      </w:pPr>
      <w:rPr>
        <w:rFonts w:hint="default"/>
        <w:lang w:val="pt-PT" w:eastAsia="en-US" w:bidi="ar-SA"/>
      </w:rPr>
    </w:lvl>
    <w:lvl w:ilvl="1">
      <w:start w:val="1"/>
      <w:numFmt w:val="decimal"/>
      <w:lvlText w:val="%1.%2"/>
      <w:lvlJc w:val="left"/>
      <w:pPr>
        <w:ind w:left="310" w:hanging="25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684" w:hanging="375"/>
        <w:jc w:val="left"/>
      </w:pPr>
      <w:rPr>
        <w:rFonts w:hint="default"/>
        <w:spacing w:val="0"/>
        <w:w w:val="103"/>
        <w:lang w:val="pt-PT" w:eastAsia="en-US" w:bidi="ar-SA"/>
      </w:rPr>
    </w:lvl>
    <w:lvl w:ilvl="3">
      <w:start w:val="1"/>
      <w:numFmt w:val="decimal"/>
      <w:lvlText w:val="%1.%2.%3.%4"/>
      <w:lvlJc w:val="left"/>
      <w:pPr>
        <w:ind w:left="31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493" w:hanging="601"/>
      </w:pPr>
      <w:rPr>
        <w:rFonts w:hint="default"/>
        <w:lang w:val="pt-PT" w:eastAsia="en-US" w:bidi="ar-SA"/>
      </w:rPr>
    </w:lvl>
    <w:lvl w:ilvl="5">
      <w:start w:val="0"/>
      <w:numFmt w:val="bullet"/>
      <w:lvlText w:val="•"/>
      <w:lvlJc w:val="left"/>
      <w:pPr>
        <w:ind w:left="7097" w:hanging="601"/>
      </w:pPr>
      <w:rPr>
        <w:rFonts w:hint="default"/>
        <w:lang w:val="pt-PT" w:eastAsia="en-US" w:bidi="ar-SA"/>
      </w:rPr>
    </w:lvl>
    <w:lvl w:ilvl="6">
      <w:start w:val="0"/>
      <w:numFmt w:val="bullet"/>
      <w:lvlText w:val="•"/>
      <w:lvlJc w:val="left"/>
      <w:pPr>
        <w:ind w:left="8702" w:hanging="601"/>
      </w:pPr>
      <w:rPr>
        <w:rFonts w:hint="default"/>
        <w:lang w:val="pt-PT" w:eastAsia="en-US" w:bidi="ar-SA"/>
      </w:rPr>
    </w:lvl>
    <w:lvl w:ilvl="7">
      <w:start w:val="0"/>
      <w:numFmt w:val="bullet"/>
      <w:lvlText w:val="•"/>
      <w:lvlJc w:val="left"/>
      <w:pPr>
        <w:ind w:left="10306" w:hanging="601"/>
      </w:pPr>
      <w:rPr>
        <w:rFonts w:hint="default"/>
        <w:lang w:val="pt-PT" w:eastAsia="en-US" w:bidi="ar-SA"/>
      </w:rPr>
    </w:lvl>
    <w:lvl w:ilvl="8">
      <w:start w:val="0"/>
      <w:numFmt w:val="bullet"/>
      <w:lvlText w:val="•"/>
      <w:lvlJc w:val="left"/>
      <w:pPr>
        <w:ind w:left="11911" w:hanging="601"/>
      </w:pPr>
      <w:rPr>
        <w:rFonts w:hint="default"/>
        <w:lang w:val="pt-PT" w:eastAsia="en-US" w:bidi="ar-SA"/>
      </w:rPr>
    </w:lvl>
  </w:abstractNum>
  <w:abstractNum w:abstractNumId="46">
    <w:multiLevelType w:val="hybridMultilevel"/>
    <w:lvl w:ilvl="0">
      <w:start w:val="8"/>
      <w:numFmt w:val="decimal"/>
      <w:lvlText w:val="%1"/>
      <w:lvlJc w:val="left"/>
      <w:pPr>
        <w:ind w:left="560" w:hanging="251"/>
        <w:jc w:val="left"/>
      </w:pPr>
      <w:rPr>
        <w:rFonts w:hint="default"/>
        <w:lang w:val="pt-PT" w:eastAsia="en-US" w:bidi="ar-SA"/>
      </w:rPr>
    </w:lvl>
    <w:lvl w:ilvl="1">
      <w:start w:val="1"/>
      <w:numFmt w:val="decimal"/>
      <w:lvlText w:val="%1.%2"/>
      <w:lvlJc w:val="left"/>
      <w:pPr>
        <w:ind w:left="560" w:hanging="251"/>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685" w:hanging="37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810" w:hanging="501"/>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4">
      <w:start w:val="0"/>
      <w:numFmt w:val="bullet"/>
      <w:lvlText w:val="•"/>
      <w:lvlJc w:val="left"/>
      <w:pPr>
        <w:ind w:left="4395" w:hanging="501"/>
      </w:pPr>
      <w:rPr>
        <w:rFonts w:hint="default"/>
        <w:lang w:val="pt-PT" w:eastAsia="en-US" w:bidi="ar-SA"/>
      </w:rPr>
    </w:lvl>
    <w:lvl w:ilvl="5">
      <w:start w:val="0"/>
      <w:numFmt w:val="bullet"/>
      <w:lvlText w:val="•"/>
      <w:lvlJc w:val="left"/>
      <w:pPr>
        <w:ind w:left="6182" w:hanging="501"/>
      </w:pPr>
      <w:rPr>
        <w:rFonts w:hint="default"/>
        <w:lang w:val="pt-PT" w:eastAsia="en-US" w:bidi="ar-SA"/>
      </w:rPr>
    </w:lvl>
    <w:lvl w:ilvl="6">
      <w:start w:val="0"/>
      <w:numFmt w:val="bullet"/>
      <w:lvlText w:val="•"/>
      <w:lvlJc w:val="left"/>
      <w:pPr>
        <w:ind w:left="7970" w:hanging="501"/>
      </w:pPr>
      <w:rPr>
        <w:rFonts w:hint="default"/>
        <w:lang w:val="pt-PT" w:eastAsia="en-US" w:bidi="ar-SA"/>
      </w:rPr>
    </w:lvl>
    <w:lvl w:ilvl="7">
      <w:start w:val="0"/>
      <w:numFmt w:val="bullet"/>
      <w:lvlText w:val="•"/>
      <w:lvlJc w:val="left"/>
      <w:pPr>
        <w:ind w:left="9757" w:hanging="501"/>
      </w:pPr>
      <w:rPr>
        <w:rFonts w:hint="default"/>
        <w:lang w:val="pt-PT" w:eastAsia="en-US" w:bidi="ar-SA"/>
      </w:rPr>
    </w:lvl>
    <w:lvl w:ilvl="8">
      <w:start w:val="0"/>
      <w:numFmt w:val="bullet"/>
      <w:lvlText w:val="•"/>
      <w:lvlJc w:val="left"/>
      <w:pPr>
        <w:ind w:left="11545" w:hanging="501"/>
      </w:pPr>
      <w:rPr>
        <w:rFonts w:hint="default"/>
        <w:lang w:val="pt-PT" w:eastAsia="en-US" w:bidi="ar-SA"/>
      </w:rPr>
    </w:lvl>
  </w:abstractNum>
  <w:abstractNum w:abstractNumId="45">
    <w:multiLevelType w:val="hybridMultilevel"/>
    <w:lvl w:ilvl="0">
      <w:start w:val="1"/>
      <w:numFmt w:val="lowerLetter"/>
      <w:lvlText w:val="%1)"/>
      <w:lvlJc w:val="left"/>
      <w:pPr>
        <w:ind w:left="478" w:hanging="169"/>
        <w:jc w:val="left"/>
      </w:pPr>
      <w:rPr>
        <w:rFonts w:hint="default" w:ascii="Times New Roman" w:hAnsi="Times New Roman" w:eastAsia="Times New Roman" w:cs="Times New Roman"/>
        <w:b w:val="0"/>
        <w:bCs w:val="0"/>
        <w:i w:val="0"/>
        <w:iCs w:val="0"/>
        <w:spacing w:val="-1"/>
        <w:w w:val="104"/>
        <w:sz w:val="16"/>
        <w:szCs w:val="16"/>
        <w:lang w:val="pt-PT" w:eastAsia="en-US" w:bidi="ar-SA"/>
      </w:rPr>
    </w:lvl>
    <w:lvl w:ilvl="1">
      <w:start w:val="0"/>
      <w:numFmt w:val="bullet"/>
      <w:lvlText w:val="•"/>
      <w:lvlJc w:val="left"/>
      <w:pPr>
        <w:ind w:left="1944" w:hanging="169"/>
      </w:pPr>
      <w:rPr>
        <w:rFonts w:hint="default"/>
        <w:lang w:val="pt-PT" w:eastAsia="en-US" w:bidi="ar-SA"/>
      </w:rPr>
    </w:lvl>
    <w:lvl w:ilvl="2">
      <w:start w:val="0"/>
      <w:numFmt w:val="bullet"/>
      <w:lvlText w:val="•"/>
      <w:lvlJc w:val="left"/>
      <w:pPr>
        <w:ind w:left="3408" w:hanging="169"/>
      </w:pPr>
      <w:rPr>
        <w:rFonts w:hint="default"/>
        <w:lang w:val="pt-PT" w:eastAsia="en-US" w:bidi="ar-SA"/>
      </w:rPr>
    </w:lvl>
    <w:lvl w:ilvl="3">
      <w:start w:val="0"/>
      <w:numFmt w:val="bullet"/>
      <w:lvlText w:val="•"/>
      <w:lvlJc w:val="left"/>
      <w:pPr>
        <w:ind w:left="4872" w:hanging="169"/>
      </w:pPr>
      <w:rPr>
        <w:rFonts w:hint="default"/>
        <w:lang w:val="pt-PT" w:eastAsia="en-US" w:bidi="ar-SA"/>
      </w:rPr>
    </w:lvl>
    <w:lvl w:ilvl="4">
      <w:start w:val="0"/>
      <w:numFmt w:val="bullet"/>
      <w:lvlText w:val="•"/>
      <w:lvlJc w:val="left"/>
      <w:pPr>
        <w:ind w:left="6336" w:hanging="169"/>
      </w:pPr>
      <w:rPr>
        <w:rFonts w:hint="default"/>
        <w:lang w:val="pt-PT" w:eastAsia="en-US" w:bidi="ar-SA"/>
      </w:rPr>
    </w:lvl>
    <w:lvl w:ilvl="5">
      <w:start w:val="0"/>
      <w:numFmt w:val="bullet"/>
      <w:lvlText w:val="•"/>
      <w:lvlJc w:val="left"/>
      <w:pPr>
        <w:ind w:left="7800" w:hanging="169"/>
      </w:pPr>
      <w:rPr>
        <w:rFonts w:hint="default"/>
        <w:lang w:val="pt-PT" w:eastAsia="en-US" w:bidi="ar-SA"/>
      </w:rPr>
    </w:lvl>
    <w:lvl w:ilvl="6">
      <w:start w:val="0"/>
      <w:numFmt w:val="bullet"/>
      <w:lvlText w:val="•"/>
      <w:lvlJc w:val="left"/>
      <w:pPr>
        <w:ind w:left="9264" w:hanging="169"/>
      </w:pPr>
      <w:rPr>
        <w:rFonts w:hint="default"/>
        <w:lang w:val="pt-PT" w:eastAsia="en-US" w:bidi="ar-SA"/>
      </w:rPr>
    </w:lvl>
    <w:lvl w:ilvl="7">
      <w:start w:val="0"/>
      <w:numFmt w:val="bullet"/>
      <w:lvlText w:val="•"/>
      <w:lvlJc w:val="left"/>
      <w:pPr>
        <w:ind w:left="10728" w:hanging="169"/>
      </w:pPr>
      <w:rPr>
        <w:rFonts w:hint="default"/>
        <w:lang w:val="pt-PT" w:eastAsia="en-US" w:bidi="ar-SA"/>
      </w:rPr>
    </w:lvl>
    <w:lvl w:ilvl="8">
      <w:start w:val="0"/>
      <w:numFmt w:val="bullet"/>
      <w:lvlText w:val="•"/>
      <w:lvlJc w:val="left"/>
      <w:pPr>
        <w:ind w:left="12192" w:hanging="169"/>
      </w:pPr>
      <w:rPr>
        <w:rFonts w:hint="default"/>
        <w:lang w:val="pt-PT" w:eastAsia="en-US" w:bidi="ar-SA"/>
      </w:rPr>
    </w:lvl>
  </w:abstractNum>
  <w:abstractNum w:abstractNumId="44">
    <w:multiLevelType w:val="hybridMultilevel"/>
    <w:lvl w:ilvl="0">
      <w:start w:val="7"/>
      <w:numFmt w:val="decimal"/>
      <w:lvlText w:val="%1"/>
      <w:lvlJc w:val="left"/>
      <w:pPr>
        <w:ind w:left="560" w:hanging="251"/>
        <w:jc w:val="left"/>
      </w:pPr>
      <w:rPr>
        <w:rFonts w:hint="default"/>
        <w:lang w:val="pt-PT" w:eastAsia="en-US" w:bidi="ar-SA"/>
      </w:rPr>
    </w:lvl>
    <w:lvl w:ilvl="1">
      <w:start w:val="1"/>
      <w:numFmt w:val="decimal"/>
      <w:lvlText w:val="%1.%2"/>
      <w:lvlJc w:val="left"/>
      <w:pPr>
        <w:ind w:left="560" w:hanging="251"/>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685" w:hanging="37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3888" w:hanging="376"/>
      </w:pPr>
      <w:rPr>
        <w:rFonts w:hint="default"/>
        <w:lang w:val="pt-PT" w:eastAsia="en-US" w:bidi="ar-SA"/>
      </w:rPr>
    </w:lvl>
    <w:lvl w:ilvl="4">
      <w:start w:val="0"/>
      <w:numFmt w:val="bullet"/>
      <w:lvlText w:val="•"/>
      <w:lvlJc w:val="left"/>
      <w:pPr>
        <w:ind w:left="5493" w:hanging="376"/>
      </w:pPr>
      <w:rPr>
        <w:rFonts w:hint="default"/>
        <w:lang w:val="pt-PT" w:eastAsia="en-US" w:bidi="ar-SA"/>
      </w:rPr>
    </w:lvl>
    <w:lvl w:ilvl="5">
      <w:start w:val="0"/>
      <w:numFmt w:val="bullet"/>
      <w:lvlText w:val="•"/>
      <w:lvlJc w:val="left"/>
      <w:pPr>
        <w:ind w:left="7097" w:hanging="376"/>
      </w:pPr>
      <w:rPr>
        <w:rFonts w:hint="default"/>
        <w:lang w:val="pt-PT" w:eastAsia="en-US" w:bidi="ar-SA"/>
      </w:rPr>
    </w:lvl>
    <w:lvl w:ilvl="6">
      <w:start w:val="0"/>
      <w:numFmt w:val="bullet"/>
      <w:lvlText w:val="•"/>
      <w:lvlJc w:val="left"/>
      <w:pPr>
        <w:ind w:left="8702" w:hanging="376"/>
      </w:pPr>
      <w:rPr>
        <w:rFonts w:hint="default"/>
        <w:lang w:val="pt-PT" w:eastAsia="en-US" w:bidi="ar-SA"/>
      </w:rPr>
    </w:lvl>
    <w:lvl w:ilvl="7">
      <w:start w:val="0"/>
      <w:numFmt w:val="bullet"/>
      <w:lvlText w:val="•"/>
      <w:lvlJc w:val="left"/>
      <w:pPr>
        <w:ind w:left="10306" w:hanging="376"/>
      </w:pPr>
      <w:rPr>
        <w:rFonts w:hint="default"/>
        <w:lang w:val="pt-PT" w:eastAsia="en-US" w:bidi="ar-SA"/>
      </w:rPr>
    </w:lvl>
    <w:lvl w:ilvl="8">
      <w:start w:val="0"/>
      <w:numFmt w:val="bullet"/>
      <w:lvlText w:val="•"/>
      <w:lvlJc w:val="left"/>
      <w:pPr>
        <w:ind w:left="11911" w:hanging="376"/>
      </w:pPr>
      <w:rPr>
        <w:rFonts w:hint="default"/>
        <w:lang w:val="pt-PT" w:eastAsia="en-US" w:bidi="ar-SA"/>
      </w:rPr>
    </w:lvl>
  </w:abstractNum>
  <w:abstractNum w:abstractNumId="43">
    <w:multiLevelType w:val="hybridMultilevel"/>
    <w:lvl w:ilvl="0">
      <w:start w:val="1"/>
      <w:numFmt w:val="lowerLetter"/>
      <w:lvlText w:val="%1)"/>
      <w:lvlJc w:val="left"/>
      <w:pPr>
        <w:ind w:left="478" w:hanging="169"/>
        <w:jc w:val="left"/>
      </w:pPr>
      <w:rPr>
        <w:rFonts w:hint="default" w:ascii="Times New Roman" w:hAnsi="Times New Roman" w:eastAsia="Times New Roman" w:cs="Times New Roman"/>
        <w:b w:val="0"/>
        <w:bCs w:val="0"/>
        <w:i w:val="0"/>
        <w:iCs w:val="0"/>
        <w:spacing w:val="-1"/>
        <w:w w:val="104"/>
        <w:sz w:val="16"/>
        <w:szCs w:val="16"/>
        <w:lang w:val="pt-PT" w:eastAsia="en-US" w:bidi="ar-SA"/>
      </w:rPr>
    </w:lvl>
    <w:lvl w:ilvl="1">
      <w:start w:val="0"/>
      <w:numFmt w:val="bullet"/>
      <w:lvlText w:val="•"/>
      <w:lvlJc w:val="left"/>
      <w:pPr>
        <w:ind w:left="1944" w:hanging="169"/>
      </w:pPr>
      <w:rPr>
        <w:rFonts w:hint="default"/>
        <w:lang w:val="pt-PT" w:eastAsia="en-US" w:bidi="ar-SA"/>
      </w:rPr>
    </w:lvl>
    <w:lvl w:ilvl="2">
      <w:start w:val="0"/>
      <w:numFmt w:val="bullet"/>
      <w:lvlText w:val="•"/>
      <w:lvlJc w:val="left"/>
      <w:pPr>
        <w:ind w:left="3408" w:hanging="169"/>
      </w:pPr>
      <w:rPr>
        <w:rFonts w:hint="default"/>
        <w:lang w:val="pt-PT" w:eastAsia="en-US" w:bidi="ar-SA"/>
      </w:rPr>
    </w:lvl>
    <w:lvl w:ilvl="3">
      <w:start w:val="0"/>
      <w:numFmt w:val="bullet"/>
      <w:lvlText w:val="•"/>
      <w:lvlJc w:val="left"/>
      <w:pPr>
        <w:ind w:left="4872" w:hanging="169"/>
      </w:pPr>
      <w:rPr>
        <w:rFonts w:hint="default"/>
        <w:lang w:val="pt-PT" w:eastAsia="en-US" w:bidi="ar-SA"/>
      </w:rPr>
    </w:lvl>
    <w:lvl w:ilvl="4">
      <w:start w:val="0"/>
      <w:numFmt w:val="bullet"/>
      <w:lvlText w:val="•"/>
      <w:lvlJc w:val="left"/>
      <w:pPr>
        <w:ind w:left="6336" w:hanging="169"/>
      </w:pPr>
      <w:rPr>
        <w:rFonts w:hint="default"/>
        <w:lang w:val="pt-PT" w:eastAsia="en-US" w:bidi="ar-SA"/>
      </w:rPr>
    </w:lvl>
    <w:lvl w:ilvl="5">
      <w:start w:val="0"/>
      <w:numFmt w:val="bullet"/>
      <w:lvlText w:val="•"/>
      <w:lvlJc w:val="left"/>
      <w:pPr>
        <w:ind w:left="7800" w:hanging="169"/>
      </w:pPr>
      <w:rPr>
        <w:rFonts w:hint="default"/>
        <w:lang w:val="pt-PT" w:eastAsia="en-US" w:bidi="ar-SA"/>
      </w:rPr>
    </w:lvl>
    <w:lvl w:ilvl="6">
      <w:start w:val="0"/>
      <w:numFmt w:val="bullet"/>
      <w:lvlText w:val="•"/>
      <w:lvlJc w:val="left"/>
      <w:pPr>
        <w:ind w:left="9264" w:hanging="169"/>
      </w:pPr>
      <w:rPr>
        <w:rFonts w:hint="default"/>
        <w:lang w:val="pt-PT" w:eastAsia="en-US" w:bidi="ar-SA"/>
      </w:rPr>
    </w:lvl>
    <w:lvl w:ilvl="7">
      <w:start w:val="0"/>
      <w:numFmt w:val="bullet"/>
      <w:lvlText w:val="•"/>
      <w:lvlJc w:val="left"/>
      <w:pPr>
        <w:ind w:left="10728" w:hanging="169"/>
      </w:pPr>
      <w:rPr>
        <w:rFonts w:hint="default"/>
        <w:lang w:val="pt-PT" w:eastAsia="en-US" w:bidi="ar-SA"/>
      </w:rPr>
    </w:lvl>
    <w:lvl w:ilvl="8">
      <w:start w:val="0"/>
      <w:numFmt w:val="bullet"/>
      <w:lvlText w:val="•"/>
      <w:lvlJc w:val="left"/>
      <w:pPr>
        <w:ind w:left="12192" w:hanging="169"/>
      </w:pPr>
      <w:rPr>
        <w:rFonts w:hint="default"/>
        <w:lang w:val="pt-PT" w:eastAsia="en-US" w:bidi="ar-SA"/>
      </w:rPr>
    </w:lvl>
  </w:abstractNum>
  <w:abstractNum w:abstractNumId="42">
    <w:multiLevelType w:val="hybridMultilevel"/>
    <w:lvl w:ilvl="0">
      <w:start w:val="6"/>
      <w:numFmt w:val="decimal"/>
      <w:lvlText w:val="%1"/>
      <w:lvlJc w:val="left"/>
      <w:pPr>
        <w:ind w:left="310" w:hanging="255"/>
        <w:jc w:val="left"/>
      </w:pPr>
      <w:rPr>
        <w:rFonts w:hint="default"/>
        <w:lang w:val="pt-PT" w:eastAsia="en-US" w:bidi="ar-SA"/>
      </w:rPr>
    </w:lvl>
    <w:lvl w:ilvl="1">
      <w:start w:val="1"/>
      <w:numFmt w:val="decimal"/>
      <w:lvlText w:val="%1.%2"/>
      <w:lvlJc w:val="left"/>
      <w:pPr>
        <w:ind w:left="310" w:hanging="255"/>
        <w:jc w:val="left"/>
      </w:pPr>
      <w:rPr>
        <w:rFonts w:hint="default"/>
        <w:spacing w:val="0"/>
        <w:w w:val="104"/>
        <w:lang w:val="pt-PT" w:eastAsia="en-US" w:bidi="ar-SA"/>
      </w:rPr>
    </w:lvl>
    <w:lvl w:ilvl="2">
      <w:start w:val="1"/>
      <w:numFmt w:val="decimal"/>
      <w:lvlText w:val="%1.%2.%3"/>
      <w:lvlJc w:val="left"/>
      <w:pPr>
        <w:ind w:left="685" w:hanging="37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3888" w:hanging="376"/>
      </w:pPr>
      <w:rPr>
        <w:rFonts w:hint="default"/>
        <w:lang w:val="pt-PT" w:eastAsia="en-US" w:bidi="ar-SA"/>
      </w:rPr>
    </w:lvl>
    <w:lvl w:ilvl="4">
      <w:start w:val="0"/>
      <w:numFmt w:val="bullet"/>
      <w:lvlText w:val="•"/>
      <w:lvlJc w:val="left"/>
      <w:pPr>
        <w:ind w:left="5493" w:hanging="376"/>
      </w:pPr>
      <w:rPr>
        <w:rFonts w:hint="default"/>
        <w:lang w:val="pt-PT" w:eastAsia="en-US" w:bidi="ar-SA"/>
      </w:rPr>
    </w:lvl>
    <w:lvl w:ilvl="5">
      <w:start w:val="0"/>
      <w:numFmt w:val="bullet"/>
      <w:lvlText w:val="•"/>
      <w:lvlJc w:val="left"/>
      <w:pPr>
        <w:ind w:left="7097" w:hanging="376"/>
      </w:pPr>
      <w:rPr>
        <w:rFonts w:hint="default"/>
        <w:lang w:val="pt-PT" w:eastAsia="en-US" w:bidi="ar-SA"/>
      </w:rPr>
    </w:lvl>
    <w:lvl w:ilvl="6">
      <w:start w:val="0"/>
      <w:numFmt w:val="bullet"/>
      <w:lvlText w:val="•"/>
      <w:lvlJc w:val="left"/>
      <w:pPr>
        <w:ind w:left="8702" w:hanging="376"/>
      </w:pPr>
      <w:rPr>
        <w:rFonts w:hint="default"/>
        <w:lang w:val="pt-PT" w:eastAsia="en-US" w:bidi="ar-SA"/>
      </w:rPr>
    </w:lvl>
    <w:lvl w:ilvl="7">
      <w:start w:val="0"/>
      <w:numFmt w:val="bullet"/>
      <w:lvlText w:val="•"/>
      <w:lvlJc w:val="left"/>
      <w:pPr>
        <w:ind w:left="10306" w:hanging="376"/>
      </w:pPr>
      <w:rPr>
        <w:rFonts w:hint="default"/>
        <w:lang w:val="pt-PT" w:eastAsia="en-US" w:bidi="ar-SA"/>
      </w:rPr>
    </w:lvl>
    <w:lvl w:ilvl="8">
      <w:start w:val="0"/>
      <w:numFmt w:val="bullet"/>
      <w:lvlText w:val="•"/>
      <w:lvlJc w:val="left"/>
      <w:pPr>
        <w:ind w:left="11911" w:hanging="376"/>
      </w:pPr>
      <w:rPr>
        <w:rFonts w:hint="default"/>
        <w:lang w:val="pt-PT" w:eastAsia="en-US" w:bidi="ar-SA"/>
      </w:rPr>
    </w:lvl>
  </w:abstractNum>
  <w:abstractNum w:abstractNumId="41">
    <w:multiLevelType w:val="hybridMultilevel"/>
    <w:lvl w:ilvl="0">
      <w:start w:val="5"/>
      <w:numFmt w:val="decimal"/>
      <w:lvlText w:val="%1"/>
      <w:lvlJc w:val="left"/>
      <w:pPr>
        <w:ind w:left="610" w:hanging="301"/>
        <w:jc w:val="left"/>
      </w:pPr>
      <w:rPr>
        <w:rFonts w:hint="default"/>
        <w:lang w:val="pt-PT" w:eastAsia="en-US" w:bidi="ar-SA"/>
      </w:rPr>
    </w:lvl>
    <w:lvl w:ilvl="1">
      <w:start w:val="1"/>
      <w:numFmt w:val="decimal"/>
      <w:lvlText w:val="%1.%2"/>
      <w:lvlJc w:val="left"/>
      <w:pPr>
        <w:ind w:left="61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1"/>
      </w:pPr>
      <w:rPr>
        <w:rFonts w:hint="default"/>
        <w:lang w:val="pt-PT" w:eastAsia="en-US" w:bidi="ar-SA"/>
      </w:rPr>
    </w:lvl>
    <w:lvl w:ilvl="3">
      <w:start w:val="0"/>
      <w:numFmt w:val="bullet"/>
      <w:lvlText w:val="•"/>
      <w:lvlJc w:val="left"/>
      <w:pPr>
        <w:ind w:left="4970" w:hanging="301"/>
      </w:pPr>
      <w:rPr>
        <w:rFonts w:hint="default"/>
        <w:lang w:val="pt-PT" w:eastAsia="en-US" w:bidi="ar-SA"/>
      </w:rPr>
    </w:lvl>
    <w:lvl w:ilvl="4">
      <w:start w:val="0"/>
      <w:numFmt w:val="bullet"/>
      <w:lvlText w:val="•"/>
      <w:lvlJc w:val="left"/>
      <w:pPr>
        <w:ind w:left="6420" w:hanging="301"/>
      </w:pPr>
      <w:rPr>
        <w:rFonts w:hint="default"/>
        <w:lang w:val="pt-PT" w:eastAsia="en-US" w:bidi="ar-SA"/>
      </w:rPr>
    </w:lvl>
    <w:lvl w:ilvl="5">
      <w:start w:val="0"/>
      <w:numFmt w:val="bullet"/>
      <w:lvlText w:val="•"/>
      <w:lvlJc w:val="left"/>
      <w:pPr>
        <w:ind w:left="7870" w:hanging="301"/>
      </w:pPr>
      <w:rPr>
        <w:rFonts w:hint="default"/>
        <w:lang w:val="pt-PT" w:eastAsia="en-US" w:bidi="ar-SA"/>
      </w:rPr>
    </w:lvl>
    <w:lvl w:ilvl="6">
      <w:start w:val="0"/>
      <w:numFmt w:val="bullet"/>
      <w:lvlText w:val="•"/>
      <w:lvlJc w:val="left"/>
      <w:pPr>
        <w:ind w:left="9320" w:hanging="301"/>
      </w:pPr>
      <w:rPr>
        <w:rFonts w:hint="default"/>
        <w:lang w:val="pt-PT" w:eastAsia="en-US" w:bidi="ar-SA"/>
      </w:rPr>
    </w:lvl>
    <w:lvl w:ilvl="7">
      <w:start w:val="0"/>
      <w:numFmt w:val="bullet"/>
      <w:lvlText w:val="•"/>
      <w:lvlJc w:val="left"/>
      <w:pPr>
        <w:ind w:left="10770" w:hanging="301"/>
      </w:pPr>
      <w:rPr>
        <w:rFonts w:hint="default"/>
        <w:lang w:val="pt-PT" w:eastAsia="en-US" w:bidi="ar-SA"/>
      </w:rPr>
    </w:lvl>
    <w:lvl w:ilvl="8">
      <w:start w:val="0"/>
      <w:numFmt w:val="bullet"/>
      <w:lvlText w:val="•"/>
      <w:lvlJc w:val="left"/>
      <w:pPr>
        <w:ind w:left="12220" w:hanging="301"/>
      </w:pPr>
      <w:rPr>
        <w:rFonts w:hint="default"/>
        <w:lang w:val="pt-PT" w:eastAsia="en-US" w:bidi="ar-SA"/>
      </w:rPr>
    </w:lvl>
  </w:abstractNum>
  <w:abstractNum w:abstractNumId="40">
    <w:multiLevelType w:val="hybridMultilevel"/>
    <w:lvl w:ilvl="0">
      <w:start w:val="4"/>
      <w:numFmt w:val="decimal"/>
      <w:lvlText w:val="%1"/>
      <w:lvlJc w:val="left"/>
      <w:pPr>
        <w:ind w:left="560" w:hanging="250"/>
        <w:jc w:val="left"/>
      </w:pPr>
      <w:rPr>
        <w:rFonts w:hint="default"/>
        <w:lang w:val="pt-PT" w:eastAsia="en-US" w:bidi="ar-SA"/>
      </w:rPr>
    </w:lvl>
    <w:lvl w:ilvl="1">
      <w:start w:val="1"/>
      <w:numFmt w:val="decimal"/>
      <w:lvlText w:val="%1.%2"/>
      <w:lvlJc w:val="left"/>
      <w:pPr>
        <w:ind w:left="560" w:hanging="250"/>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472" w:hanging="250"/>
      </w:pPr>
      <w:rPr>
        <w:rFonts w:hint="default"/>
        <w:lang w:val="pt-PT" w:eastAsia="en-US" w:bidi="ar-SA"/>
      </w:rPr>
    </w:lvl>
    <w:lvl w:ilvl="3">
      <w:start w:val="0"/>
      <w:numFmt w:val="bullet"/>
      <w:lvlText w:val="•"/>
      <w:lvlJc w:val="left"/>
      <w:pPr>
        <w:ind w:left="4928" w:hanging="250"/>
      </w:pPr>
      <w:rPr>
        <w:rFonts w:hint="default"/>
        <w:lang w:val="pt-PT" w:eastAsia="en-US" w:bidi="ar-SA"/>
      </w:rPr>
    </w:lvl>
    <w:lvl w:ilvl="4">
      <w:start w:val="0"/>
      <w:numFmt w:val="bullet"/>
      <w:lvlText w:val="•"/>
      <w:lvlJc w:val="left"/>
      <w:pPr>
        <w:ind w:left="6384" w:hanging="250"/>
      </w:pPr>
      <w:rPr>
        <w:rFonts w:hint="default"/>
        <w:lang w:val="pt-PT" w:eastAsia="en-US" w:bidi="ar-SA"/>
      </w:rPr>
    </w:lvl>
    <w:lvl w:ilvl="5">
      <w:start w:val="0"/>
      <w:numFmt w:val="bullet"/>
      <w:lvlText w:val="•"/>
      <w:lvlJc w:val="left"/>
      <w:pPr>
        <w:ind w:left="7840" w:hanging="250"/>
      </w:pPr>
      <w:rPr>
        <w:rFonts w:hint="default"/>
        <w:lang w:val="pt-PT" w:eastAsia="en-US" w:bidi="ar-SA"/>
      </w:rPr>
    </w:lvl>
    <w:lvl w:ilvl="6">
      <w:start w:val="0"/>
      <w:numFmt w:val="bullet"/>
      <w:lvlText w:val="•"/>
      <w:lvlJc w:val="left"/>
      <w:pPr>
        <w:ind w:left="9296" w:hanging="250"/>
      </w:pPr>
      <w:rPr>
        <w:rFonts w:hint="default"/>
        <w:lang w:val="pt-PT" w:eastAsia="en-US" w:bidi="ar-SA"/>
      </w:rPr>
    </w:lvl>
    <w:lvl w:ilvl="7">
      <w:start w:val="0"/>
      <w:numFmt w:val="bullet"/>
      <w:lvlText w:val="•"/>
      <w:lvlJc w:val="left"/>
      <w:pPr>
        <w:ind w:left="10752" w:hanging="250"/>
      </w:pPr>
      <w:rPr>
        <w:rFonts w:hint="default"/>
        <w:lang w:val="pt-PT" w:eastAsia="en-US" w:bidi="ar-SA"/>
      </w:rPr>
    </w:lvl>
    <w:lvl w:ilvl="8">
      <w:start w:val="0"/>
      <w:numFmt w:val="bullet"/>
      <w:lvlText w:val="•"/>
      <w:lvlJc w:val="left"/>
      <w:pPr>
        <w:ind w:left="12208" w:hanging="250"/>
      </w:pPr>
      <w:rPr>
        <w:rFonts w:hint="default"/>
        <w:lang w:val="pt-PT" w:eastAsia="en-US" w:bidi="ar-SA"/>
      </w:rPr>
    </w:lvl>
  </w:abstractNum>
  <w:abstractNum w:abstractNumId="39">
    <w:multiLevelType w:val="hybridMultilevel"/>
    <w:lvl w:ilvl="0">
      <w:start w:val="3"/>
      <w:numFmt w:val="decimal"/>
      <w:lvlText w:val="%1"/>
      <w:lvlJc w:val="left"/>
      <w:pPr>
        <w:ind w:left="310" w:hanging="253"/>
        <w:jc w:val="left"/>
      </w:pPr>
      <w:rPr>
        <w:rFonts w:hint="default"/>
        <w:lang w:val="pt-PT" w:eastAsia="en-US" w:bidi="ar-SA"/>
      </w:rPr>
    </w:lvl>
    <w:lvl w:ilvl="1">
      <w:start w:val="1"/>
      <w:numFmt w:val="decimal"/>
      <w:lvlText w:val="%1.%2"/>
      <w:lvlJc w:val="left"/>
      <w:pPr>
        <w:ind w:left="310" w:hanging="25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280" w:hanging="253"/>
      </w:pPr>
      <w:rPr>
        <w:rFonts w:hint="default"/>
        <w:lang w:val="pt-PT" w:eastAsia="en-US" w:bidi="ar-SA"/>
      </w:rPr>
    </w:lvl>
    <w:lvl w:ilvl="3">
      <w:start w:val="0"/>
      <w:numFmt w:val="bullet"/>
      <w:lvlText w:val="•"/>
      <w:lvlJc w:val="left"/>
      <w:pPr>
        <w:ind w:left="4760" w:hanging="253"/>
      </w:pPr>
      <w:rPr>
        <w:rFonts w:hint="default"/>
        <w:lang w:val="pt-PT" w:eastAsia="en-US" w:bidi="ar-SA"/>
      </w:rPr>
    </w:lvl>
    <w:lvl w:ilvl="4">
      <w:start w:val="0"/>
      <w:numFmt w:val="bullet"/>
      <w:lvlText w:val="•"/>
      <w:lvlJc w:val="left"/>
      <w:pPr>
        <w:ind w:left="6240" w:hanging="253"/>
      </w:pPr>
      <w:rPr>
        <w:rFonts w:hint="default"/>
        <w:lang w:val="pt-PT" w:eastAsia="en-US" w:bidi="ar-SA"/>
      </w:rPr>
    </w:lvl>
    <w:lvl w:ilvl="5">
      <w:start w:val="0"/>
      <w:numFmt w:val="bullet"/>
      <w:lvlText w:val="•"/>
      <w:lvlJc w:val="left"/>
      <w:pPr>
        <w:ind w:left="7720" w:hanging="253"/>
      </w:pPr>
      <w:rPr>
        <w:rFonts w:hint="default"/>
        <w:lang w:val="pt-PT" w:eastAsia="en-US" w:bidi="ar-SA"/>
      </w:rPr>
    </w:lvl>
    <w:lvl w:ilvl="6">
      <w:start w:val="0"/>
      <w:numFmt w:val="bullet"/>
      <w:lvlText w:val="•"/>
      <w:lvlJc w:val="left"/>
      <w:pPr>
        <w:ind w:left="9200" w:hanging="253"/>
      </w:pPr>
      <w:rPr>
        <w:rFonts w:hint="default"/>
        <w:lang w:val="pt-PT" w:eastAsia="en-US" w:bidi="ar-SA"/>
      </w:rPr>
    </w:lvl>
    <w:lvl w:ilvl="7">
      <w:start w:val="0"/>
      <w:numFmt w:val="bullet"/>
      <w:lvlText w:val="•"/>
      <w:lvlJc w:val="left"/>
      <w:pPr>
        <w:ind w:left="10680" w:hanging="253"/>
      </w:pPr>
      <w:rPr>
        <w:rFonts w:hint="default"/>
        <w:lang w:val="pt-PT" w:eastAsia="en-US" w:bidi="ar-SA"/>
      </w:rPr>
    </w:lvl>
    <w:lvl w:ilvl="8">
      <w:start w:val="0"/>
      <w:numFmt w:val="bullet"/>
      <w:lvlText w:val="•"/>
      <w:lvlJc w:val="left"/>
      <w:pPr>
        <w:ind w:left="12160" w:hanging="253"/>
      </w:pPr>
      <w:rPr>
        <w:rFonts w:hint="default"/>
        <w:lang w:val="pt-PT" w:eastAsia="en-US" w:bidi="ar-SA"/>
      </w:rPr>
    </w:lvl>
  </w:abstractNum>
  <w:abstractNum w:abstractNumId="38">
    <w:multiLevelType w:val="hybridMultilevel"/>
    <w:lvl w:ilvl="0">
      <w:start w:val="2"/>
      <w:numFmt w:val="decimal"/>
      <w:lvlText w:val="%1"/>
      <w:lvlJc w:val="left"/>
      <w:pPr>
        <w:ind w:left="560" w:hanging="251"/>
        <w:jc w:val="left"/>
      </w:pPr>
      <w:rPr>
        <w:rFonts w:hint="default"/>
        <w:lang w:val="pt-PT" w:eastAsia="en-US" w:bidi="ar-SA"/>
      </w:rPr>
    </w:lvl>
    <w:lvl w:ilvl="1">
      <w:start w:val="1"/>
      <w:numFmt w:val="decimal"/>
      <w:lvlText w:val="%1.%2"/>
      <w:lvlJc w:val="left"/>
      <w:pPr>
        <w:ind w:left="560" w:hanging="251"/>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3472" w:hanging="251"/>
      </w:pPr>
      <w:rPr>
        <w:rFonts w:hint="default"/>
        <w:lang w:val="pt-PT" w:eastAsia="en-US" w:bidi="ar-SA"/>
      </w:rPr>
    </w:lvl>
    <w:lvl w:ilvl="3">
      <w:start w:val="0"/>
      <w:numFmt w:val="bullet"/>
      <w:lvlText w:val="•"/>
      <w:lvlJc w:val="left"/>
      <w:pPr>
        <w:ind w:left="4928" w:hanging="251"/>
      </w:pPr>
      <w:rPr>
        <w:rFonts w:hint="default"/>
        <w:lang w:val="pt-PT" w:eastAsia="en-US" w:bidi="ar-SA"/>
      </w:rPr>
    </w:lvl>
    <w:lvl w:ilvl="4">
      <w:start w:val="0"/>
      <w:numFmt w:val="bullet"/>
      <w:lvlText w:val="•"/>
      <w:lvlJc w:val="left"/>
      <w:pPr>
        <w:ind w:left="6384" w:hanging="251"/>
      </w:pPr>
      <w:rPr>
        <w:rFonts w:hint="default"/>
        <w:lang w:val="pt-PT" w:eastAsia="en-US" w:bidi="ar-SA"/>
      </w:rPr>
    </w:lvl>
    <w:lvl w:ilvl="5">
      <w:start w:val="0"/>
      <w:numFmt w:val="bullet"/>
      <w:lvlText w:val="•"/>
      <w:lvlJc w:val="left"/>
      <w:pPr>
        <w:ind w:left="7840" w:hanging="251"/>
      </w:pPr>
      <w:rPr>
        <w:rFonts w:hint="default"/>
        <w:lang w:val="pt-PT" w:eastAsia="en-US" w:bidi="ar-SA"/>
      </w:rPr>
    </w:lvl>
    <w:lvl w:ilvl="6">
      <w:start w:val="0"/>
      <w:numFmt w:val="bullet"/>
      <w:lvlText w:val="•"/>
      <w:lvlJc w:val="left"/>
      <w:pPr>
        <w:ind w:left="9296" w:hanging="251"/>
      </w:pPr>
      <w:rPr>
        <w:rFonts w:hint="default"/>
        <w:lang w:val="pt-PT" w:eastAsia="en-US" w:bidi="ar-SA"/>
      </w:rPr>
    </w:lvl>
    <w:lvl w:ilvl="7">
      <w:start w:val="0"/>
      <w:numFmt w:val="bullet"/>
      <w:lvlText w:val="•"/>
      <w:lvlJc w:val="left"/>
      <w:pPr>
        <w:ind w:left="10752" w:hanging="251"/>
      </w:pPr>
      <w:rPr>
        <w:rFonts w:hint="default"/>
        <w:lang w:val="pt-PT" w:eastAsia="en-US" w:bidi="ar-SA"/>
      </w:rPr>
    </w:lvl>
    <w:lvl w:ilvl="8">
      <w:start w:val="0"/>
      <w:numFmt w:val="bullet"/>
      <w:lvlText w:val="•"/>
      <w:lvlJc w:val="left"/>
      <w:pPr>
        <w:ind w:left="12208" w:hanging="251"/>
      </w:pPr>
      <w:rPr>
        <w:rFonts w:hint="default"/>
        <w:lang w:val="pt-PT" w:eastAsia="en-US" w:bidi="ar-SA"/>
      </w:rPr>
    </w:lvl>
  </w:abstractNum>
  <w:abstractNum w:abstractNumId="37">
    <w:multiLevelType w:val="hybridMultilevel"/>
    <w:lvl w:ilvl="0">
      <w:start w:val="1"/>
      <w:numFmt w:val="decimal"/>
      <w:lvlText w:val="%1"/>
      <w:lvlJc w:val="left"/>
      <w:pPr>
        <w:ind w:left="581" w:hanging="272"/>
        <w:jc w:val="left"/>
      </w:pPr>
      <w:rPr>
        <w:rFonts w:hint="default"/>
        <w:lang w:val="pt-PT" w:eastAsia="en-US" w:bidi="ar-SA"/>
      </w:rPr>
    </w:lvl>
    <w:lvl w:ilvl="1">
      <w:start w:val="1"/>
      <w:numFmt w:val="decimal"/>
      <w:lvlText w:val="%1.%2"/>
      <w:lvlJc w:val="left"/>
      <w:pPr>
        <w:ind w:left="581" w:hanging="2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685" w:hanging="37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3888" w:hanging="376"/>
      </w:pPr>
      <w:rPr>
        <w:rFonts w:hint="default"/>
        <w:lang w:val="pt-PT" w:eastAsia="en-US" w:bidi="ar-SA"/>
      </w:rPr>
    </w:lvl>
    <w:lvl w:ilvl="4">
      <w:start w:val="0"/>
      <w:numFmt w:val="bullet"/>
      <w:lvlText w:val="•"/>
      <w:lvlJc w:val="left"/>
      <w:pPr>
        <w:ind w:left="5493" w:hanging="376"/>
      </w:pPr>
      <w:rPr>
        <w:rFonts w:hint="default"/>
        <w:lang w:val="pt-PT" w:eastAsia="en-US" w:bidi="ar-SA"/>
      </w:rPr>
    </w:lvl>
    <w:lvl w:ilvl="5">
      <w:start w:val="0"/>
      <w:numFmt w:val="bullet"/>
      <w:lvlText w:val="•"/>
      <w:lvlJc w:val="left"/>
      <w:pPr>
        <w:ind w:left="7097" w:hanging="376"/>
      </w:pPr>
      <w:rPr>
        <w:rFonts w:hint="default"/>
        <w:lang w:val="pt-PT" w:eastAsia="en-US" w:bidi="ar-SA"/>
      </w:rPr>
    </w:lvl>
    <w:lvl w:ilvl="6">
      <w:start w:val="0"/>
      <w:numFmt w:val="bullet"/>
      <w:lvlText w:val="•"/>
      <w:lvlJc w:val="left"/>
      <w:pPr>
        <w:ind w:left="8702" w:hanging="376"/>
      </w:pPr>
      <w:rPr>
        <w:rFonts w:hint="default"/>
        <w:lang w:val="pt-PT" w:eastAsia="en-US" w:bidi="ar-SA"/>
      </w:rPr>
    </w:lvl>
    <w:lvl w:ilvl="7">
      <w:start w:val="0"/>
      <w:numFmt w:val="bullet"/>
      <w:lvlText w:val="•"/>
      <w:lvlJc w:val="left"/>
      <w:pPr>
        <w:ind w:left="10306" w:hanging="376"/>
      </w:pPr>
      <w:rPr>
        <w:rFonts w:hint="default"/>
        <w:lang w:val="pt-PT" w:eastAsia="en-US" w:bidi="ar-SA"/>
      </w:rPr>
    </w:lvl>
    <w:lvl w:ilvl="8">
      <w:start w:val="0"/>
      <w:numFmt w:val="bullet"/>
      <w:lvlText w:val="•"/>
      <w:lvlJc w:val="left"/>
      <w:pPr>
        <w:ind w:left="11911" w:hanging="376"/>
      </w:pPr>
      <w:rPr>
        <w:rFonts w:hint="default"/>
        <w:lang w:val="pt-PT" w:eastAsia="en-US" w:bidi="ar-SA"/>
      </w:rPr>
    </w:lvl>
  </w:abstractNum>
  <w:abstractNum w:abstractNumId="36">
    <w:multiLevelType w:val="hybridMultilevel"/>
    <w:lvl w:ilvl="0">
      <w:start w:val="5"/>
      <w:numFmt w:val="decimal"/>
      <w:lvlText w:val="%1"/>
      <w:lvlJc w:val="left"/>
      <w:pPr>
        <w:ind w:left="726" w:hanging="417"/>
        <w:jc w:val="left"/>
      </w:pPr>
      <w:rPr>
        <w:rFonts w:hint="default"/>
        <w:lang w:val="pt-PT" w:eastAsia="en-US" w:bidi="ar-SA"/>
      </w:rPr>
    </w:lvl>
    <w:lvl w:ilvl="1">
      <w:start w:val="4"/>
      <w:numFmt w:val="decimal"/>
      <w:lvlText w:val="%1.%2"/>
      <w:lvlJc w:val="left"/>
      <w:pPr>
        <w:ind w:left="726" w:hanging="417"/>
        <w:jc w:val="left"/>
      </w:pPr>
      <w:rPr>
        <w:rFonts w:hint="default"/>
        <w:lang w:val="pt-PT" w:eastAsia="en-US" w:bidi="ar-SA"/>
      </w:rPr>
    </w:lvl>
    <w:lvl w:ilvl="2">
      <w:start w:val="1"/>
      <w:numFmt w:val="decimal"/>
      <w:lvlText w:val="%1.%2.%3."/>
      <w:lvlJc w:val="left"/>
      <w:pPr>
        <w:ind w:left="726" w:hanging="417"/>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851" w:hanging="54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4">
      <w:start w:val="0"/>
      <w:numFmt w:val="bullet"/>
      <w:lvlText w:val="•"/>
      <w:lvlJc w:val="left"/>
      <w:pPr>
        <w:ind w:left="5613" w:hanging="542"/>
      </w:pPr>
      <w:rPr>
        <w:rFonts w:hint="default"/>
        <w:lang w:val="pt-PT" w:eastAsia="en-US" w:bidi="ar-SA"/>
      </w:rPr>
    </w:lvl>
    <w:lvl w:ilvl="5">
      <w:start w:val="0"/>
      <w:numFmt w:val="bullet"/>
      <w:lvlText w:val="•"/>
      <w:lvlJc w:val="left"/>
      <w:pPr>
        <w:ind w:left="7197" w:hanging="542"/>
      </w:pPr>
      <w:rPr>
        <w:rFonts w:hint="default"/>
        <w:lang w:val="pt-PT" w:eastAsia="en-US" w:bidi="ar-SA"/>
      </w:rPr>
    </w:lvl>
    <w:lvl w:ilvl="6">
      <w:start w:val="0"/>
      <w:numFmt w:val="bullet"/>
      <w:lvlText w:val="•"/>
      <w:lvlJc w:val="left"/>
      <w:pPr>
        <w:ind w:left="8782" w:hanging="542"/>
      </w:pPr>
      <w:rPr>
        <w:rFonts w:hint="default"/>
        <w:lang w:val="pt-PT" w:eastAsia="en-US" w:bidi="ar-SA"/>
      </w:rPr>
    </w:lvl>
    <w:lvl w:ilvl="7">
      <w:start w:val="0"/>
      <w:numFmt w:val="bullet"/>
      <w:lvlText w:val="•"/>
      <w:lvlJc w:val="left"/>
      <w:pPr>
        <w:ind w:left="10366" w:hanging="542"/>
      </w:pPr>
      <w:rPr>
        <w:rFonts w:hint="default"/>
        <w:lang w:val="pt-PT" w:eastAsia="en-US" w:bidi="ar-SA"/>
      </w:rPr>
    </w:lvl>
    <w:lvl w:ilvl="8">
      <w:start w:val="0"/>
      <w:numFmt w:val="bullet"/>
      <w:lvlText w:val="•"/>
      <w:lvlJc w:val="left"/>
      <w:pPr>
        <w:ind w:left="11951" w:hanging="542"/>
      </w:pPr>
      <w:rPr>
        <w:rFonts w:hint="default"/>
        <w:lang w:val="pt-PT" w:eastAsia="en-US" w:bidi="ar-SA"/>
      </w:rPr>
    </w:lvl>
  </w:abstractNum>
  <w:abstractNum w:abstractNumId="35">
    <w:multiLevelType w:val="hybridMultilevel"/>
    <w:lvl w:ilvl="0">
      <w:start w:val="4"/>
      <w:numFmt w:val="decimal"/>
      <w:lvlText w:val="%1"/>
      <w:lvlJc w:val="left"/>
      <w:pPr>
        <w:ind w:left="717" w:hanging="408"/>
        <w:jc w:val="left"/>
      </w:pPr>
      <w:rPr>
        <w:rFonts w:hint="default"/>
        <w:lang w:val="pt-PT" w:eastAsia="en-US" w:bidi="ar-SA"/>
      </w:rPr>
    </w:lvl>
    <w:lvl w:ilvl="1">
      <w:start w:val="6"/>
      <w:numFmt w:val="decimal"/>
      <w:lvlText w:val="%1.%2"/>
      <w:lvlJc w:val="left"/>
      <w:pPr>
        <w:ind w:left="717" w:hanging="408"/>
        <w:jc w:val="left"/>
      </w:pPr>
      <w:rPr>
        <w:rFonts w:hint="default"/>
        <w:lang w:val="pt-PT" w:eastAsia="en-US" w:bidi="ar-SA"/>
      </w:rPr>
    </w:lvl>
    <w:lvl w:ilvl="2">
      <w:start w:val="1"/>
      <w:numFmt w:val="decimal"/>
      <w:lvlText w:val="%1.%2.%3."/>
      <w:lvlJc w:val="left"/>
      <w:pPr>
        <w:ind w:left="717" w:hanging="408"/>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5040" w:hanging="408"/>
      </w:pPr>
      <w:rPr>
        <w:rFonts w:hint="default"/>
        <w:lang w:val="pt-PT" w:eastAsia="en-US" w:bidi="ar-SA"/>
      </w:rPr>
    </w:lvl>
    <w:lvl w:ilvl="4">
      <w:start w:val="0"/>
      <w:numFmt w:val="bullet"/>
      <w:lvlText w:val="•"/>
      <w:lvlJc w:val="left"/>
      <w:pPr>
        <w:ind w:left="6480" w:hanging="408"/>
      </w:pPr>
      <w:rPr>
        <w:rFonts w:hint="default"/>
        <w:lang w:val="pt-PT" w:eastAsia="en-US" w:bidi="ar-SA"/>
      </w:rPr>
    </w:lvl>
    <w:lvl w:ilvl="5">
      <w:start w:val="0"/>
      <w:numFmt w:val="bullet"/>
      <w:lvlText w:val="•"/>
      <w:lvlJc w:val="left"/>
      <w:pPr>
        <w:ind w:left="7920" w:hanging="408"/>
      </w:pPr>
      <w:rPr>
        <w:rFonts w:hint="default"/>
        <w:lang w:val="pt-PT" w:eastAsia="en-US" w:bidi="ar-SA"/>
      </w:rPr>
    </w:lvl>
    <w:lvl w:ilvl="6">
      <w:start w:val="0"/>
      <w:numFmt w:val="bullet"/>
      <w:lvlText w:val="•"/>
      <w:lvlJc w:val="left"/>
      <w:pPr>
        <w:ind w:left="9360" w:hanging="408"/>
      </w:pPr>
      <w:rPr>
        <w:rFonts w:hint="default"/>
        <w:lang w:val="pt-PT" w:eastAsia="en-US" w:bidi="ar-SA"/>
      </w:rPr>
    </w:lvl>
    <w:lvl w:ilvl="7">
      <w:start w:val="0"/>
      <w:numFmt w:val="bullet"/>
      <w:lvlText w:val="•"/>
      <w:lvlJc w:val="left"/>
      <w:pPr>
        <w:ind w:left="10800" w:hanging="408"/>
      </w:pPr>
      <w:rPr>
        <w:rFonts w:hint="default"/>
        <w:lang w:val="pt-PT" w:eastAsia="en-US" w:bidi="ar-SA"/>
      </w:rPr>
    </w:lvl>
    <w:lvl w:ilvl="8">
      <w:start w:val="0"/>
      <w:numFmt w:val="bullet"/>
      <w:lvlText w:val="•"/>
      <w:lvlJc w:val="left"/>
      <w:pPr>
        <w:ind w:left="12240" w:hanging="408"/>
      </w:pPr>
      <w:rPr>
        <w:rFonts w:hint="default"/>
        <w:lang w:val="pt-PT" w:eastAsia="en-US" w:bidi="ar-SA"/>
      </w:rPr>
    </w:lvl>
  </w:abstractNum>
  <w:abstractNum w:abstractNumId="34">
    <w:multiLevelType w:val="hybridMultilevel"/>
    <w:lvl w:ilvl="0">
      <w:start w:val="4"/>
      <w:numFmt w:val="decimal"/>
      <w:lvlText w:val="%1"/>
      <w:lvlJc w:val="left"/>
      <w:pPr>
        <w:ind w:left="310" w:hanging="442"/>
        <w:jc w:val="left"/>
      </w:pPr>
      <w:rPr>
        <w:rFonts w:hint="default"/>
        <w:lang w:val="pt-PT" w:eastAsia="en-US" w:bidi="ar-SA"/>
      </w:rPr>
    </w:lvl>
    <w:lvl w:ilvl="1">
      <w:start w:val="5"/>
      <w:numFmt w:val="decimal"/>
      <w:lvlText w:val="%1.%2"/>
      <w:lvlJc w:val="left"/>
      <w:pPr>
        <w:ind w:left="310" w:hanging="442"/>
        <w:jc w:val="left"/>
      </w:pPr>
      <w:rPr>
        <w:rFonts w:hint="default"/>
        <w:lang w:val="pt-PT" w:eastAsia="en-US" w:bidi="ar-SA"/>
      </w:rPr>
    </w:lvl>
    <w:lvl w:ilvl="2">
      <w:start w:val="2"/>
      <w:numFmt w:val="decimal"/>
      <w:lvlText w:val="%1.%2.%3."/>
      <w:lvlJc w:val="left"/>
      <w:pPr>
        <w:ind w:left="310" w:hanging="44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851" w:hanging="54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4">
      <w:start w:val="0"/>
      <w:numFmt w:val="bullet"/>
      <w:lvlText w:val="•"/>
      <w:lvlJc w:val="left"/>
      <w:pPr>
        <w:ind w:left="5613" w:hanging="542"/>
      </w:pPr>
      <w:rPr>
        <w:rFonts w:hint="default"/>
        <w:lang w:val="pt-PT" w:eastAsia="en-US" w:bidi="ar-SA"/>
      </w:rPr>
    </w:lvl>
    <w:lvl w:ilvl="5">
      <w:start w:val="0"/>
      <w:numFmt w:val="bullet"/>
      <w:lvlText w:val="•"/>
      <w:lvlJc w:val="left"/>
      <w:pPr>
        <w:ind w:left="7197" w:hanging="542"/>
      </w:pPr>
      <w:rPr>
        <w:rFonts w:hint="default"/>
        <w:lang w:val="pt-PT" w:eastAsia="en-US" w:bidi="ar-SA"/>
      </w:rPr>
    </w:lvl>
    <w:lvl w:ilvl="6">
      <w:start w:val="0"/>
      <w:numFmt w:val="bullet"/>
      <w:lvlText w:val="•"/>
      <w:lvlJc w:val="left"/>
      <w:pPr>
        <w:ind w:left="8782" w:hanging="542"/>
      </w:pPr>
      <w:rPr>
        <w:rFonts w:hint="default"/>
        <w:lang w:val="pt-PT" w:eastAsia="en-US" w:bidi="ar-SA"/>
      </w:rPr>
    </w:lvl>
    <w:lvl w:ilvl="7">
      <w:start w:val="0"/>
      <w:numFmt w:val="bullet"/>
      <w:lvlText w:val="•"/>
      <w:lvlJc w:val="left"/>
      <w:pPr>
        <w:ind w:left="10366" w:hanging="542"/>
      </w:pPr>
      <w:rPr>
        <w:rFonts w:hint="default"/>
        <w:lang w:val="pt-PT" w:eastAsia="en-US" w:bidi="ar-SA"/>
      </w:rPr>
    </w:lvl>
    <w:lvl w:ilvl="8">
      <w:start w:val="0"/>
      <w:numFmt w:val="bullet"/>
      <w:lvlText w:val="•"/>
      <w:lvlJc w:val="left"/>
      <w:pPr>
        <w:ind w:left="11951" w:hanging="542"/>
      </w:pPr>
      <w:rPr>
        <w:rFonts w:hint="default"/>
        <w:lang w:val="pt-PT" w:eastAsia="en-US" w:bidi="ar-SA"/>
      </w:rPr>
    </w:lvl>
  </w:abstractNum>
  <w:abstractNum w:abstractNumId="33">
    <w:multiLevelType w:val="hybridMultilevel"/>
    <w:lvl w:ilvl="0">
      <w:start w:val="4"/>
      <w:numFmt w:val="decimal"/>
      <w:lvlText w:val="%1"/>
      <w:lvlJc w:val="left"/>
      <w:pPr>
        <w:ind w:left="592" w:hanging="283"/>
        <w:jc w:val="left"/>
      </w:pPr>
      <w:rPr>
        <w:rFonts w:hint="default"/>
        <w:lang w:val="pt-PT" w:eastAsia="en-US" w:bidi="ar-SA"/>
      </w:rPr>
    </w:lvl>
    <w:lvl w:ilvl="1">
      <w:start w:val="5"/>
      <w:numFmt w:val="decimal"/>
      <w:lvlText w:val="%1.%2."/>
      <w:lvlJc w:val="left"/>
      <w:pPr>
        <w:ind w:left="592" w:hanging="283"/>
        <w:jc w:val="left"/>
      </w:pPr>
      <w:rPr>
        <w:rFonts w:hint="default" w:ascii="Times New Roman" w:hAnsi="Times New Roman" w:eastAsia="Times New Roman" w:cs="Times New Roman"/>
        <w:b/>
        <w:bCs/>
        <w:i w:val="0"/>
        <w:iCs w:val="0"/>
        <w:spacing w:val="0"/>
        <w:w w:val="104"/>
        <w:sz w:val="16"/>
        <w:szCs w:val="16"/>
        <w:lang w:val="pt-PT" w:eastAsia="en-US" w:bidi="ar-SA"/>
      </w:rPr>
    </w:lvl>
    <w:lvl w:ilvl="2">
      <w:start w:val="1"/>
      <w:numFmt w:val="decimal"/>
      <w:lvlText w:val="%1.%2.%3"/>
      <w:lvlJc w:val="left"/>
      <w:pPr>
        <w:ind w:left="675" w:hanging="36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3888" w:hanging="366"/>
      </w:pPr>
      <w:rPr>
        <w:rFonts w:hint="default"/>
        <w:lang w:val="pt-PT" w:eastAsia="en-US" w:bidi="ar-SA"/>
      </w:rPr>
    </w:lvl>
    <w:lvl w:ilvl="4">
      <w:start w:val="0"/>
      <w:numFmt w:val="bullet"/>
      <w:lvlText w:val="•"/>
      <w:lvlJc w:val="left"/>
      <w:pPr>
        <w:ind w:left="5493" w:hanging="366"/>
      </w:pPr>
      <w:rPr>
        <w:rFonts w:hint="default"/>
        <w:lang w:val="pt-PT" w:eastAsia="en-US" w:bidi="ar-SA"/>
      </w:rPr>
    </w:lvl>
    <w:lvl w:ilvl="5">
      <w:start w:val="0"/>
      <w:numFmt w:val="bullet"/>
      <w:lvlText w:val="•"/>
      <w:lvlJc w:val="left"/>
      <w:pPr>
        <w:ind w:left="7097" w:hanging="366"/>
      </w:pPr>
      <w:rPr>
        <w:rFonts w:hint="default"/>
        <w:lang w:val="pt-PT" w:eastAsia="en-US" w:bidi="ar-SA"/>
      </w:rPr>
    </w:lvl>
    <w:lvl w:ilvl="6">
      <w:start w:val="0"/>
      <w:numFmt w:val="bullet"/>
      <w:lvlText w:val="•"/>
      <w:lvlJc w:val="left"/>
      <w:pPr>
        <w:ind w:left="8702" w:hanging="366"/>
      </w:pPr>
      <w:rPr>
        <w:rFonts w:hint="default"/>
        <w:lang w:val="pt-PT" w:eastAsia="en-US" w:bidi="ar-SA"/>
      </w:rPr>
    </w:lvl>
    <w:lvl w:ilvl="7">
      <w:start w:val="0"/>
      <w:numFmt w:val="bullet"/>
      <w:lvlText w:val="•"/>
      <w:lvlJc w:val="left"/>
      <w:pPr>
        <w:ind w:left="10306" w:hanging="366"/>
      </w:pPr>
      <w:rPr>
        <w:rFonts w:hint="default"/>
        <w:lang w:val="pt-PT" w:eastAsia="en-US" w:bidi="ar-SA"/>
      </w:rPr>
    </w:lvl>
    <w:lvl w:ilvl="8">
      <w:start w:val="0"/>
      <w:numFmt w:val="bullet"/>
      <w:lvlText w:val="•"/>
      <w:lvlJc w:val="left"/>
      <w:pPr>
        <w:ind w:left="11911" w:hanging="366"/>
      </w:pPr>
      <w:rPr>
        <w:rFonts w:hint="default"/>
        <w:lang w:val="pt-PT" w:eastAsia="en-US" w:bidi="ar-SA"/>
      </w:rPr>
    </w:lvl>
  </w:abstractNum>
  <w:abstractNum w:abstractNumId="32">
    <w:multiLevelType w:val="hybridMultilevel"/>
    <w:lvl w:ilvl="0">
      <w:start w:val="4"/>
      <w:numFmt w:val="decimal"/>
      <w:lvlText w:val="%1"/>
      <w:lvlJc w:val="left"/>
      <w:pPr>
        <w:ind w:left="310" w:hanging="433"/>
        <w:jc w:val="left"/>
      </w:pPr>
      <w:rPr>
        <w:rFonts w:hint="default"/>
        <w:lang w:val="pt-PT" w:eastAsia="en-US" w:bidi="ar-SA"/>
      </w:rPr>
    </w:lvl>
    <w:lvl w:ilvl="1">
      <w:start w:val="4"/>
      <w:numFmt w:val="decimal"/>
      <w:lvlText w:val="%1.%2"/>
      <w:lvlJc w:val="left"/>
      <w:pPr>
        <w:ind w:left="310" w:hanging="433"/>
        <w:jc w:val="left"/>
      </w:pPr>
      <w:rPr>
        <w:rFonts w:hint="default"/>
        <w:lang w:val="pt-PT" w:eastAsia="en-US" w:bidi="ar-SA"/>
      </w:rPr>
    </w:lvl>
    <w:lvl w:ilvl="2">
      <w:start w:val="2"/>
      <w:numFmt w:val="decimal"/>
      <w:lvlText w:val="%1.%2.%3."/>
      <w:lvlJc w:val="left"/>
      <w:pPr>
        <w:ind w:left="310" w:hanging="43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4760" w:hanging="433"/>
      </w:pPr>
      <w:rPr>
        <w:rFonts w:hint="default"/>
        <w:lang w:val="pt-PT" w:eastAsia="en-US" w:bidi="ar-SA"/>
      </w:rPr>
    </w:lvl>
    <w:lvl w:ilvl="4">
      <w:start w:val="0"/>
      <w:numFmt w:val="bullet"/>
      <w:lvlText w:val="•"/>
      <w:lvlJc w:val="left"/>
      <w:pPr>
        <w:ind w:left="6240" w:hanging="433"/>
      </w:pPr>
      <w:rPr>
        <w:rFonts w:hint="default"/>
        <w:lang w:val="pt-PT" w:eastAsia="en-US" w:bidi="ar-SA"/>
      </w:rPr>
    </w:lvl>
    <w:lvl w:ilvl="5">
      <w:start w:val="0"/>
      <w:numFmt w:val="bullet"/>
      <w:lvlText w:val="•"/>
      <w:lvlJc w:val="left"/>
      <w:pPr>
        <w:ind w:left="7720" w:hanging="433"/>
      </w:pPr>
      <w:rPr>
        <w:rFonts w:hint="default"/>
        <w:lang w:val="pt-PT" w:eastAsia="en-US" w:bidi="ar-SA"/>
      </w:rPr>
    </w:lvl>
    <w:lvl w:ilvl="6">
      <w:start w:val="0"/>
      <w:numFmt w:val="bullet"/>
      <w:lvlText w:val="•"/>
      <w:lvlJc w:val="left"/>
      <w:pPr>
        <w:ind w:left="9200" w:hanging="433"/>
      </w:pPr>
      <w:rPr>
        <w:rFonts w:hint="default"/>
        <w:lang w:val="pt-PT" w:eastAsia="en-US" w:bidi="ar-SA"/>
      </w:rPr>
    </w:lvl>
    <w:lvl w:ilvl="7">
      <w:start w:val="0"/>
      <w:numFmt w:val="bullet"/>
      <w:lvlText w:val="•"/>
      <w:lvlJc w:val="left"/>
      <w:pPr>
        <w:ind w:left="10680" w:hanging="433"/>
      </w:pPr>
      <w:rPr>
        <w:rFonts w:hint="default"/>
        <w:lang w:val="pt-PT" w:eastAsia="en-US" w:bidi="ar-SA"/>
      </w:rPr>
    </w:lvl>
    <w:lvl w:ilvl="8">
      <w:start w:val="0"/>
      <w:numFmt w:val="bullet"/>
      <w:lvlText w:val="•"/>
      <w:lvlJc w:val="left"/>
      <w:pPr>
        <w:ind w:left="12160" w:hanging="433"/>
      </w:pPr>
      <w:rPr>
        <w:rFonts w:hint="default"/>
        <w:lang w:val="pt-PT" w:eastAsia="en-US" w:bidi="ar-SA"/>
      </w:rPr>
    </w:lvl>
  </w:abstractNum>
  <w:abstractNum w:abstractNumId="31">
    <w:multiLevelType w:val="hybridMultilevel"/>
    <w:lvl w:ilvl="0">
      <w:start w:val="4"/>
      <w:numFmt w:val="decimal"/>
      <w:lvlText w:val="%1"/>
      <w:lvlJc w:val="left"/>
      <w:pPr>
        <w:ind w:left="560" w:hanging="250"/>
        <w:jc w:val="left"/>
      </w:pPr>
      <w:rPr>
        <w:rFonts w:hint="default"/>
        <w:lang w:val="pt-PT" w:eastAsia="en-US" w:bidi="ar-SA"/>
      </w:rPr>
    </w:lvl>
    <w:lvl w:ilvl="1">
      <w:start w:val="4"/>
      <w:numFmt w:val="decimal"/>
      <w:lvlText w:val="%1.%2"/>
      <w:lvlJc w:val="left"/>
      <w:pPr>
        <w:ind w:left="560" w:hanging="250"/>
        <w:jc w:val="left"/>
      </w:pPr>
      <w:rPr>
        <w:rFonts w:hint="default" w:ascii="Times New Roman" w:hAnsi="Times New Roman" w:eastAsia="Times New Roman" w:cs="Times New Roman"/>
        <w:b/>
        <w:bCs/>
        <w:i w:val="0"/>
        <w:iCs w:val="0"/>
        <w:spacing w:val="0"/>
        <w:w w:val="104"/>
        <w:sz w:val="16"/>
        <w:szCs w:val="16"/>
        <w:lang w:val="pt-PT" w:eastAsia="en-US" w:bidi="ar-SA"/>
      </w:rPr>
    </w:lvl>
    <w:lvl w:ilvl="2">
      <w:start w:val="1"/>
      <w:numFmt w:val="decimal"/>
      <w:lvlText w:val="%1.%2.%3."/>
      <w:lvlJc w:val="left"/>
      <w:pPr>
        <w:ind w:left="310" w:hanging="418"/>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842" w:hanging="53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4">
      <w:start w:val="0"/>
      <w:numFmt w:val="bullet"/>
      <w:lvlText w:val="•"/>
      <w:lvlJc w:val="left"/>
      <w:pPr>
        <w:ind w:left="4410" w:hanging="533"/>
      </w:pPr>
      <w:rPr>
        <w:rFonts w:hint="default"/>
        <w:lang w:val="pt-PT" w:eastAsia="en-US" w:bidi="ar-SA"/>
      </w:rPr>
    </w:lvl>
    <w:lvl w:ilvl="5">
      <w:start w:val="0"/>
      <w:numFmt w:val="bullet"/>
      <w:lvlText w:val="•"/>
      <w:lvlJc w:val="left"/>
      <w:pPr>
        <w:ind w:left="6195" w:hanging="533"/>
      </w:pPr>
      <w:rPr>
        <w:rFonts w:hint="default"/>
        <w:lang w:val="pt-PT" w:eastAsia="en-US" w:bidi="ar-SA"/>
      </w:rPr>
    </w:lvl>
    <w:lvl w:ilvl="6">
      <w:start w:val="0"/>
      <w:numFmt w:val="bullet"/>
      <w:lvlText w:val="•"/>
      <w:lvlJc w:val="left"/>
      <w:pPr>
        <w:ind w:left="7980" w:hanging="533"/>
      </w:pPr>
      <w:rPr>
        <w:rFonts w:hint="default"/>
        <w:lang w:val="pt-PT" w:eastAsia="en-US" w:bidi="ar-SA"/>
      </w:rPr>
    </w:lvl>
    <w:lvl w:ilvl="7">
      <w:start w:val="0"/>
      <w:numFmt w:val="bullet"/>
      <w:lvlText w:val="•"/>
      <w:lvlJc w:val="left"/>
      <w:pPr>
        <w:ind w:left="9765" w:hanging="533"/>
      </w:pPr>
      <w:rPr>
        <w:rFonts w:hint="default"/>
        <w:lang w:val="pt-PT" w:eastAsia="en-US" w:bidi="ar-SA"/>
      </w:rPr>
    </w:lvl>
    <w:lvl w:ilvl="8">
      <w:start w:val="0"/>
      <w:numFmt w:val="bullet"/>
      <w:lvlText w:val="•"/>
      <w:lvlJc w:val="left"/>
      <w:pPr>
        <w:ind w:left="11550" w:hanging="533"/>
      </w:pPr>
      <w:rPr>
        <w:rFonts w:hint="default"/>
        <w:lang w:val="pt-PT" w:eastAsia="en-US" w:bidi="ar-SA"/>
      </w:rPr>
    </w:lvl>
  </w:abstractNum>
  <w:abstractNum w:abstractNumId="30">
    <w:multiLevelType w:val="hybridMultilevel"/>
    <w:lvl w:ilvl="0">
      <w:start w:val="4"/>
      <w:numFmt w:val="decimal"/>
      <w:lvlText w:val="%1"/>
      <w:lvlJc w:val="left"/>
      <w:pPr>
        <w:ind w:left="310" w:hanging="423"/>
        <w:jc w:val="left"/>
      </w:pPr>
      <w:rPr>
        <w:rFonts w:hint="default"/>
        <w:lang w:val="pt-PT" w:eastAsia="en-US" w:bidi="ar-SA"/>
      </w:rPr>
    </w:lvl>
    <w:lvl w:ilvl="1">
      <w:start w:val="3"/>
      <w:numFmt w:val="decimal"/>
      <w:lvlText w:val="%1.%2"/>
      <w:lvlJc w:val="left"/>
      <w:pPr>
        <w:ind w:left="310" w:hanging="423"/>
        <w:jc w:val="left"/>
      </w:pPr>
      <w:rPr>
        <w:rFonts w:hint="default"/>
        <w:lang w:val="pt-PT" w:eastAsia="en-US" w:bidi="ar-SA"/>
      </w:rPr>
    </w:lvl>
    <w:lvl w:ilvl="2">
      <w:start w:val="2"/>
      <w:numFmt w:val="decimal"/>
      <w:lvlText w:val="%1.%2.%3."/>
      <w:lvlJc w:val="left"/>
      <w:pPr>
        <w:ind w:left="310" w:hanging="423"/>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4760" w:hanging="423"/>
      </w:pPr>
      <w:rPr>
        <w:rFonts w:hint="default"/>
        <w:lang w:val="pt-PT" w:eastAsia="en-US" w:bidi="ar-SA"/>
      </w:rPr>
    </w:lvl>
    <w:lvl w:ilvl="4">
      <w:start w:val="0"/>
      <w:numFmt w:val="bullet"/>
      <w:lvlText w:val="•"/>
      <w:lvlJc w:val="left"/>
      <w:pPr>
        <w:ind w:left="6240" w:hanging="423"/>
      </w:pPr>
      <w:rPr>
        <w:rFonts w:hint="default"/>
        <w:lang w:val="pt-PT" w:eastAsia="en-US" w:bidi="ar-SA"/>
      </w:rPr>
    </w:lvl>
    <w:lvl w:ilvl="5">
      <w:start w:val="0"/>
      <w:numFmt w:val="bullet"/>
      <w:lvlText w:val="•"/>
      <w:lvlJc w:val="left"/>
      <w:pPr>
        <w:ind w:left="7720" w:hanging="423"/>
      </w:pPr>
      <w:rPr>
        <w:rFonts w:hint="default"/>
        <w:lang w:val="pt-PT" w:eastAsia="en-US" w:bidi="ar-SA"/>
      </w:rPr>
    </w:lvl>
    <w:lvl w:ilvl="6">
      <w:start w:val="0"/>
      <w:numFmt w:val="bullet"/>
      <w:lvlText w:val="•"/>
      <w:lvlJc w:val="left"/>
      <w:pPr>
        <w:ind w:left="9200" w:hanging="423"/>
      </w:pPr>
      <w:rPr>
        <w:rFonts w:hint="default"/>
        <w:lang w:val="pt-PT" w:eastAsia="en-US" w:bidi="ar-SA"/>
      </w:rPr>
    </w:lvl>
    <w:lvl w:ilvl="7">
      <w:start w:val="0"/>
      <w:numFmt w:val="bullet"/>
      <w:lvlText w:val="•"/>
      <w:lvlJc w:val="left"/>
      <w:pPr>
        <w:ind w:left="10680" w:hanging="423"/>
      </w:pPr>
      <w:rPr>
        <w:rFonts w:hint="default"/>
        <w:lang w:val="pt-PT" w:eastAsia="en-US" w:bidi="ar-SA"/>
      </w:rPr>
    </w:lvl>
    <w:lvl w:ilvl="8">
      <w:start w:val="0"/>
      <w:numFmt w:val="bullet"/>
      <w:lvlText w:val="•"/>
      <w:lvlJc w:val="left"/>
      <w:pPr>
        <w:ind w:left="12160" w:hanging="423"/>
      </w:pPr>
      <w:rPr>
        <w:rFonts w:hint="default"/>
        <w:lang w:val="pt-PT" w:eastAsia="en-US" w:bidi="ar-SA"/>
      </w:rPr>
    </w:lvl>
  </w:abstractNum>
  <w:abstractNum w:abstractNumId="29">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1"/>
      <w:numFmt w:val="decimal"/>
      <w:lvlText w:val="%1.%2)"/>
      <w:lvlJc w:val="left"/>
      <w:pPr>
        <w:ind w:left="310" w:hanging="315"/>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731" w:hanging="42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0"/>
      <w:numFmt w:val="bullet"/>
      <w:lvlText w:val="•"/>
      <w:lvlJc w:val="left"/>
      <w:pPr>
        <w:ind w:left="2537" w:hanging="422"/>
      </w:pPr>
      <w:rPr>
        <w:rFonts w:hint="default"/>
        <w:lang w:val="pt-PT" w:eastAsia="en-US" w:bidi="ar-SA"/>
      </w:rPr>
    </w:lvl>
    <w:lvl w:ilvl="4">
      <w:start w:val="0"/>
      <w:numFmt w:val="bullet"/>
      <w:lvlText w:val="•"/>
      <w:lvlJc w:val="left"/>
      <w:pPr>
        <w:ind w:left="4335" w:hanging="422"/>
      </w:pPr>
      <w:rPr>
        <w:rFonts w:hint="default"/>
        <w:lang w:val="pt-PT" w:eastAsia="en-US" w:bidi="ar-SA"/>
      </w:rPr>
    </w:lvl>
    <w:lvl w:ilvl="5">
      <w:start w:val="0"/>
      <w:numFmt w:val="bullet"/>
      <w:lvlText w:val="•"/>
      <w:lvlJc w:val="left"/>
      <w:pPr>
        <w:ind w:left="6132" w:hanging="422"/>
      </w:pPr>
      <w:rPr>
        <w:rFonts w:hint="default"/>
        <w:lang w:val="pt-PT" w:eastAsia="en-US" w:bidi="ar-SA"/>
      </w:rPr>
    </w:lvl>
    <w:lvl w:ilvl="6">
      <w:start w:val="0"/>
      <w:numFmt w:val="bullet"/>
      <w:lvlText w:val="•"/>
      <w:lvlJc w:val="left"/>
      <w:pPr>
        <w:ind w:left="7930" w:hanging="422"/>
      </w:pPr>
      <w:rPr>
        <w:rFonts w:hint="default"/>
        <w:lang w:val="pt-PT" w:eastAsia="en-US" w:bidi="ar-SA"/>
      </w:rPr>
    </w:lvl>
    <w:lvl w:ilvl="7">
      <w:start w:val="0"/>
      <w:numFmt w:val="bullet"/>
      <w:lvlText w:val="•"/>
      <w:lvlJc w:val="left"/>
      <w:pPr>
        <w:ind w:left="9727" w:hanging="422"/>
      </w:pPr>
      <w:rPr>
        <w:rFonts w:hint="default"/>
        <w:lang w:val="pt-PT" w:eastAsia="en-US" w:bidi="ar-SA"/>
      </w:rPr>
    </w:lvl>
    <w:lvl w:ilvl="8">
      <w:start w:val="0"/>
      <w:numFmt w:val="bullet"/>
      <w:lvlText w:val="•"/>
      <w:lvlJc w:val="left"/>
      <w:pPr>
        <w:ind w:left="11525" w:hanging="422"/>
      </w:pPr>
      <w:rPr>
        <w:rFonts w:hint="default"/>
        <w:lang w:val="pt-PT" w:eastAsia="en-US" w:bidi="ar-SA"/>
      </w:rPr>
    </w:lvl>
  </w:abstractNum>
  <w:abstractNum w:abstractNumId="28">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27">
    <w:multiLevelType w:val="hybridMultilevel"/>
    <w:lvl w:ilvl="0">
      <w:start w:val="1"/>
      <w:numFmt w:val="decimal"/>
      <w:lvlText w:val="%1."/>
      <w:lvlJc w:val="left"/>
      <w:pPr>
        <w:ind w:left="476" w:hanging="167"/>
        <w:jc w:val="left"/>
      </w:pPr>
      <w:rPr>
        <w:rFonts w:hint="default" w:ascii="Times New Roman" w:hAnsi="Times New Roman" w:eastAsia="Times New Roman" w:cs="Times New Roman"/>
        <w:b/>
        <w:bCs/>
        <w:i w:val="0"/>
        <w:iCs w:val="0"/>
        <w:spacing w:val="0"/>
        <w:w w:val="104"/>
        <w:sz w:val="16"/>
        <w:szCs w:val="16"/>
        <w:lang w:val="pt-PT" w:eastAsia="en-US" w:bidi="ar-SA"/>
      </w:rPr>
    </w:lvl>
    <w:lvl w:ilvl="1">
      <w:start w:val="1"/>
      <w:numFmt w:val="decimal"/>
      <w:lvlText w:val="%1.%2."/>
      <w:lvlJc w:val="left"/>
      <w:pPr>
        <w:ind w:left="601" w:hanging="292"/>
        <w:jc w:val="left"/>
      </w:pPr>
      <w:rPr>
        <w:rFonts w:hint="default"/>
        <w:spacing w:val="0"/>
        <w:w w:val="104"/>
        <w:lang w:val="pt-PT" w:eastAsia="en-US" w:bidi="ar-SA"/>
      </w:rPr>
    </w:lvl>
    <w:lvl w:ilvl="2">
      <w:start w:val="1"/>
      <w:numFmt w:val="decimal"/>
      <w:lvlText w:val="%1.%2.%3."/>
      <w:lvlJc w:val="left"/>
      <w:pPr>
        <w:ind w:left="310" w:hanging="29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842" w:hanging="29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4">
      <w:start w:val="0"/>
      <w:numFmt w:val="bullet"/>
      <w:lvlText w:val="•"/>
      <w:lvlJc w:val="left"/>
      <w:pPr>
        <w:ind w:left="800" w:hanging="292"/>
      </w:pPr>
      <w:rPr>
        <w:rFonts w:hint="default"/>
        <w:lang w:val="pt-PT" w:eastAsia="en-US" w:bidi="ar-SA"/>
      </w:rPr>
    </w:lvl>
    <w:lvl w:ilvl="5">
      <w:start w:val="0"/>
      <w:numFmt w:val="bullet"/>
      <w:lvlText w:val="•"/>
      <w:lvlJc w:val="left"/>
      <w:pPr>
        <w:ind w:left="840" w:hanging="292"/>
      </w:pPr>
      <w:rPr>
        <w:rFonts w:hint="default"/>
        <w:lang w:val="pt-PT" w:eastAsia="en-US" w:bidi="ar-SA"/>
      </w:rPr>
    </w:lvl>
    <w:lvl w:ilvl="6">
      <w:start w:val="0"/>
      <w:numFmt w:val="bullet"/>
      <w:lvlText w:val="•"/>
      <w:lvlJc w:val="left"/>
      <w:pPr>
        <w:ind w:left="860" w:hanging="292"/>
      </w:pPr>
      <w:rPr>
        <w:rFonts w:hint="default"/>
        <w:lang w:val="pt-PT" w:eastAsia="en-US" w:bidi="ar-SA"/>
      </w:rPr>
    </w:lvl>
    <w:lvl w:ilvl="7">
      <w:start w:val="0"/>
      <w:numFmt w:val="bullet"/>
      <w:lvlText w:val="•"/>
      <w:lvlJc w:val="left"/>
      <w:pPr>
        <w:ind w:left="940" w:hanging="292"/>
      </w:pPr>
      <w:rPr>
        <w:rFonts w:hint="default"/>
        <w:lang w:val="pt-PT" w:eastAsia="en-US" w:bidi="ar-SA"/>
      </w:rPr>
    </w:lvl>
    <w:lvl w:ilvl="8">
      <w:start w:val="0"/>
      <w:numFmt w:val="bullet"/>
      <w:lvlText w:val="•"/>
      <w:lvlJc w:val="left"/>
      <w:pPr>
        <w:ind w:left="5666" w:hanging="292"/>
      </w:pPr>
      <w:rPr>
        <w:rFonts w:hint="default"/>
        <w:lang w:val="pt-PT" w:eastAsia="en-US" w:bidi="ar-SA"/>
      </w:rPr>
    </w:lvl>
  </w:abstractNum>
  <w:abstractNum w:abstractNumId="26">
    <w:multiLevelType w:val="hybridMultilevel"/>
    <w:lvl w:ilvl="0">
      <w:start w:val="18"/>
      <w:numFmt w:val="decimal"/>
      <w:lvlText w:val="%1"/>
      <w:lvlJc w:val="left"/>
      <w:pPr>
        <w:ind w:left="710" w:hanging="401"/>
        <w:jc w:val="left"/>
      </w:pPr>
      <w:rPr>
        <w:rFonts w:hint="default"/>
        <w:lang w:val="pt-PT" w:eastAsia="en-US" w:bidi="ar-SA"/>
      </w:rPr>
    </w:lvl>
    <w:lvl w:ilvl="1">
      <w:start w:val="1"/>
      <w:numFmt w:val="decimal"/>
      <w:lvlText w:val="%1.%2"/>
      <w:lvlJc w:val="left"/>
      <w:pPr>
        <w:ind w:left="71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1"/>
      </w:pPr>
      <w:rPr>
        <w:rFonts w:hint="default"/>
        <w:lang w:val="pt-PT" w:eastAsia="en-US" w:bidi="ar-SA"/>
      </w:rPr>
    </w:lvl>
    <w:lvl w:ilvl="3">
      <w:start w:val="0"/>
      <w:numFmt w:val="bullet"/>
      <w:lvlText w:val="•"/>
      <w:lvlJc w:val="left"/>
      <w:pPr>
        <w:ind w:left="5040" w:hanging="401"/>
      </w:pPr>
      <w:rPr>
        <w:rFonts w:hint="default"/>
        <w:lang w:val="pt-PT" w:eastAsia="en-US" w:bidi="ar-SA"/>
      </w:rPr>
    </w:lvl>
    <w:lvl w:ilvl="4">
      <w:start w:val="0"/>
      <w:numFmt w:val="bullet"/>
      <w:lvlText w:val="•"/>
      <w:lvlJc w:val="left"/>
      <w:pPr>
        <w:ind w:left="6480" w:hanging="401"/>
      </w:pPr>
      <w:rPr>
        <w:rFonts w:hint="default"/>
        <w:lang w:val="pt-PT" w:eastAsia="en-US" w:bidi="ar-SA"/>
      </w:rPr>
    </w:lvl>
    <w:lvl w:ilvl="5">
      <w:start w:val="0"/>
      <w:numFmt w:val="bullet"/>
      <w:lvlText w:val="•"/>
      <w:lvlJc w:val="left"/>
      <w:pPr>
        <w:ind w:left="7920" w:hanging="401"/>
      </w:pPr>
      <w:rPr>
        <w:rFonts w:hint="default"/>
        <w:lang w:val="pt-PT" w:eastAsia="en-US" w:bidi="ar-SA"/>
      </w:rPr>
    </w:lvl>
    <w:lvl w:ilvl="6">
      <w:start w:val="0"/>
      <w:numFmt w:val="bullet"/>
      <w:lvlText w:val="•"/>
      <w:lvlJc w:val="left"/>
      <w:pPr>
        <w:ind w:left="9360" w:hanging="401"/>
      </w:pPr>
      <w:rPr>
        <w:rFonts w:hint="default"/>
        <w:lang w:val="pt-PT" w:eastAsia="en-US" w:bidi="ar-SA"/>
      </w:rPr>
    </w:lvl>
    <w:lvl w:ilvl="7">
      <w:start w:val="0"/>
      <w:numFmt w:val="bullet"/>
      <w:lvlText w:val="•"/>
      <w:lvlJc w:val="left"/>
      <w:pPr>
        <w:ind w:left="10800" w:hanging="401"/>
      </w:pPr>
      <w:rPr>
        <w:rFonts w:hint="default"/>
        <w:lang w:val="pt-PT" w:eastAsia="en-US" w:bidi="ar-SA"/>
      </w:rPr>
    </w:lvl>
    <w:lvl w:ilvl="8">
      <w:start w:val="0"/>
      <w:numFmt w:val="bullet"/>
      <w:lvlText w:val="•"/>
      <w:lvlJc w:val="left"/>
      <w:pPr>
        <w:ind w:left="12240" w:hanging="401"/>
      </w:pPr>
      <w:rPr>
        <w:rFonts w:hint="default"/>
        <w:lang w:val="pt-PT" w:eastAsia="en-US" w:bidi="ar-SA"/>
      </w:rPr>
    </w:lvl>
  </w:abstractNum>
  <w:abstractNum w:abstractNumId="25">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24">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23">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1"/>
      <w:numFmt w:val="decimal"/>
      <w:lvlText w:val="%1.%2)"/>
      <w:lvlJc w:val="left"/>
      <w:pPr>
        <w:ind w:left="615" w:hanging="306"/>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2231" w:hanging="306"/>
      </w:pPr>
      <w:rPr>
        <w:rFonts w:hint="default"/>
        <w:lang w:val="pt-PT" w:eastAsia="en-US" w:bidi="ar-SA"/>
      </w:rPr>
    </w:lvl>
    <w:lvl w:ilvl="3">
      <w:start w:val="0"/>
      <w:numFmt w:val="bullet"/>
      <w:lvlText w:val="•"/>
      <w:lvlJc w:val="left"/>
      <w:pPr>
        <w:ind w:left="3842" w:hanging="306"/>
      </w:pPr>
      <w:rPr>
        <w:rFonts w:hint="default"/>
        <w:lang w:val="pt-PT" w:eastAsia="en-US" w:bidi="ar-SA"/>
      </w:rPr>
    </w:lvl>
    <w:lvl w:ilvl="4">
      <w:start w:val="0"/>
      <w:numFmt w:val="bullet"/>
      <w:lvlText w:val="•"/>
      <w:lvlJc w:val="left"/>
      <w:pPr>
        <w:ind w:left="5453" w:hanging="306"/>
      </w:pPr>
      <w:rPr>
        <w:rFonts w:hint="default"/>
        <w:lang w:val="pt-PT" w:eastAsia="en-US" w:bidi="ar-SA"/>
      </w:rPr>
    </w:lvl>
    <w:lvl w:ilvl="5">
      <w:start w:val="0"/>
      <w:numFmt w:val="bullet"/>
      <w:lvlText w:val="•"/>
      <w:lvlJc w:val="left"/>
      <w:pPr>
        <w:ind w:left="7064" w:hanging="306"/>
      </w:pPr>
      <w:rPr>
        <w:rFonts w:hint="default"/>
        <w:lang w:val="pt-PT" w:eastAsia="en-US" w:bidi="ar-SA"/>
      </w:rPr>
    </w:lvl>
    <w:lvl w:ilvl="6">
      <w:start w:val="0"/>
      <w:numFmt w:val="bullet"/>
      <w:lvlText w:val="•"/>
      <w:lvlJc w:val="left"/>
      <w:pPr>
        <w:ind w:left="8675" w:hanging="306"/>
      </w:pPr>
      <w:rPr>
        <w:rFonts w:hint="default"/>
        <w:lang w:val="pt-PT" w:eastAsia="en-US" w:bidi="ar-SA"/>
      </w:rPr>
    </w:lvl>
    <w:lvl w:ilvl="7">
      <w:start w:val="0"/>
      <w:numFmt w:val="bullet"/>
      <w:lvlText w:val="•"/>
      <w:lvlJc w:val="left"/>
      <w:pPr>
        <w:ind w:left="10286" w:hanging="306"/>
      </w:pPr>
      <w:rPr>
        <w:rFonts w:hint="default"/>
        <w:lang w:val="pt-PT" w:eastAsia="en-US" w:bidi="ar-SA"/>
      </w:rPr>
    </w:lvl>
    <w:lvl w:ilvl="8">
      <w:start w:val="0"/>
      <w:numFmt w:val="bullet"/>
      <w:lvlText w:val="•"/>
      <w:lvlJc w:val="left"/>
      <w:pPr>
        <w:ind w:left="11897" w:hanging="306"/>
      </w:pPr>
      <w:rPr>
        <w:rFonts w:hint="default"/>
        <w:lang w:val="pt-PT" w:eastAsia="en-US" w:bidi="ar-SA"/>
      </w:rPr>
    </w:lvl>
  </w:abstractNum>
  <w:abstractNum w:abstractNumId="22">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21">
    <w:multiLevelType w:val="hybridMultilevel"/>
    <w:lvl w:ilvl="0">
      <w:start w:val="17"/>
      <w:numFmt w:val="decimal"/>
      <w:lvlText w:val="%1"/>
      <w:lvlJc w:val="left"/>
      <w:pPr>
        <w:ind w:left="643" w:hanging="334"/>
        <w:jc w:val="left"/>
      </w:pPr>
      <w:rPr>
        <w:rFonts w:hint="default"/>
        <w:lang w:val="pt-PT" w:eastAsia="en-US" w:bidi="ar-SA"/>
      </w:rPr>
    </w:lvl>
    <w:lvl w:ilvl="1">
      <w:start w:val="1"/>
      <w:numFmt w:val="decimal"/>
      <w:lvlText w:val="%1.%2"/>
      <w:lvlJc w:val="left"/>
      <w:pPr>
        <w:ind w:left="643" w:hanging="334"/>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1"/>
      <w:numFmt w:val="decimal"/>
      <w:lvlText w:val="%1.%2.%3"/>
      <w:lvlJc w:val="left"/>
      <w:pPr>
        <w:ind w:left="768" w:hanging="459"/>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3">
      <w:start w:val="1"/>
      <w:numFmt w:val="decimal"/>
      <w:lvlText w:val="%1.%2.%3.%4"/>
      <w:lvlJc w:val="left"/>
      <w:pPr>
        <w:ind w:left="976" w:hanging="667"/>
        <w:jc w:val="left"/>
      </w:pPr>
      <w:rPr>
        <w:rFonts w:hint="default"/>
        <w:spacing w:val="0"/>
        <w:w w:val="104"/>
        <w:lang w:val="pt-PT" w:eastAsia="en-US" w:bidi="ar-SA"/>
      </w:rPr>
    </w:lvl>
    <w:lvl w:ilvl="4">
      <w:start w:val="0"/>
      <w:numFmt w:val="bullet"/>
      <w:lvlText w:val="•"/>
      <w:lvlJc w:val="left"/>
      <w:pPr>
        <w:ind w:left="980" w:hanging="667"/>
      </w:pPr>
      <w:rPr>
        <w:rFonts w:hint="default"/>
        <w:lang w:val="pt-PT" w:eastAsia="en-US" w:bidi="ar-SA"/>
      </w:rPr>
    </w:lvl>
    <w:lvl w:ilvl="5">
      <w:start w:val="0"/>
      <w:numFmt w:val="bullet"/>
      <w:lvlText w:val="•"/>
      <w:lvlJc w:val="left"/>
      <w:pPr>
        <w:ind w:left="1020" w:hanging="667"/>
      </w:pPr>
      <w:rPr>
        <w:rFonts w:hint="default"/>
        <w:lang w:val="pt-PT" w:eastAsia="en-US" w:bidi="ar-SA"/>
      </w:rPr>
    </w:lvl>
    <w:lvl w:ilvl="6">
      <w:start w:val="0"/>
      <w:numFmt w:val="bullet"/>
      <w:lvlText w:val="•"/>
      <w:lvlJc w:val="left"/>
      <w:pPr>
        <w:ind w:left="1120" w:hanging="667"/>
      </w:pPr>
      <w:rPr>
        <w:rFonts w:hint="default"/>
        <w:lang w:val="pt-PT" w:eastAsia="en-US" w:bidi="ar-SA"/>
      </w:rPr>
    </w:lvl>
    <w:lvl w:ilvl="7">
      <w:start w:val="0"/>
      <w:numFmt w:val="bullet"/>
      <w:lvlText w:val="•"/>
      <w:lvlJc w:val="left"/>
      <w:pPr>
        <w:ind w:left="4620" w:hanging="667"/>
      </w:pPr>
      <w:rPr>
        <w:rFonts w:hint="default"/>
        <w:lang w:val="pt-PT" w:eastAsia="en-US" w:bidi="ar-SA"/>
      </w:rPr>
    </w:lvl>
    <w:lvl w:ilvl="8">
      <w:start w:val="0"/>
      <w:numFmt w:val="bullet"/>
      <w:lvlText w:val="•"/>
      <w:lvlJc w:val="left"/>
      <w:pPr>
        <w:ind w:left="8120" w:hanging="667"/>
      </w:pPr>
      <w:rPr>
        <w:rFonts w:hint="default"/>
        <w:lang w:val="pt-PT" w:eastAsia="en-US" w:bidi="ar-SA"/>
      </w:rPr>
    </w:lvl>
  </w:abstractNum>
  <w:abstractNum w:abstractNumId="20">
    <w:multiLevelType w:val="hybridMultilevel"/>
    <w:lvl w:ilvl="0">
      <w:start w:val="1"/>
      <w:numFmt w:val="lowerLetter"/>
      <w:lvlText w:val="%1)"/>
      <w:lvlJc w:val="left"/>
      <w:pPr>
        <w:ind w:left="5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19">
    <w:multiLevelType w:val="hybridMultilevel"/>
    <w:lvl w:ilvl="0">
      <w:start w:val="15"/>
      <w:numFmt w:val="decimal"/>
      <w:lvlText w:val="%1"/>
      <w:lvlJc w:val="left"/>
      <w:pPr>
        <w:ind w:left="710" w:hanging="401"/>
        <w:jc w:val="left"/>
      </w:pPr>
      <w:rPr>
        <w:rFonts w:hint="default"/>
        <w:lang w:val="pt-PT" w:eastAsia="en-US" w:bidi="ar-SA"/>
      </w:rPr>
    </w:lvl>
    <w:lvl w:ilvl="1">
      <w:start w:val="1"/>
      <w:numFmt w:val="decimal"/>
      <w:lvlText w:val="%1.%2"/>
      <w:lvlJc w:val="left"/>
      <w:pPr>
        <w:ind w:left="71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1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42" w:hanging="551"/>
      </w:pPr>
      <w:rPr>
        <w:rFonts w:hint="default"/>
        <w:lang w:val="pt-PT" w:eastAsia="en-US" w:bidi="ar-SA"/>
      </w:rPr>
    </w:lvl>
    <w:lvl w:ilvl="4">
      <w:start w:val="0"/>
      <w:numFmt w:val="bullet"/>
      <w:lvlText w:val="•"/>
      <w:lvlJc w:val="left"/>
      <w:pPr>
        <w:ind w:left="4425" w:hanging="551"/>
      </w:pPr>
      <w:rPr>
        <w:rFonts w:hint="default"/>
        <w:lang w:val="pt-PT" w:eastAsia="en-US" w:bidi="ar-SA"/>
      </w:rPr>
    </w:lvl>
    <w:lvl w:ilvl="5">
      <w:start w:val="0"/>
      <w:numFmt w:val="bullet"/>
      <w:lvlText w:val="•"/>
      <w:lvlJc w:val="left"/>
      <w:pPr>
        <w:ind w:left="6207" w:hanging="551"/>
      </w:pPr>
      <w:rPr>
        <w:rFonts w:hint="default"/>
        <w:lang w:val="pt-PT" w:eastAsia="en-US" w:bidi="ar-SA"/>
      </w:rPr>
    </w:lvl>
    <w:lvl w:ilvl="6">
      <w:start w:val="0"/>
      <w:numFmt w:val="bullet"/>
      <w:lvlText w:val="•"/>
      <w:lvlJc w:val="left"/>
      <w:pPr>
        <w:ind w:left="7990" w:hanging="551"/>
      </w:pPr>
      <w:rPr>
        <w:rFonts w:hint="default"/>
        <w:lang w:val="pt-PT" w:eastAsia="en-US" w:bidi="ar-SA"/>
      </w:rPr>
    </w:lvl>
    <w:lvl w:ilvl="7">
      <w:start w:val="0"/>
      <w:numFmt w:val="bullet"/>
      <w:lvlText w:val="•"/>
      <w:lvlJc w:val="left"/>
      <w:pPr>
        <w:ind w:left="9772" w:hanging="551"/>
      </w:pPr>
      <w:rPr>
        <w:rFonts w:hint="default"/>
        <w:lang w:val="pt-PT" w:eastAsia="en-US" w:bidi="ar-SA"/>
      </w:rPr>
    </w:lvl>
    <w:lvl w:ilvl="8">
      <w:start w:val="0"/>
      <w:numFmt w:val="bullet"/>
      <w:lvlText w:val="•"/>
      <w:lvlJc w:val="left"/>
      <w:pPr>
        <w:ind w:left="11555" w:hanging="551"/>
      </w:pPr>
      <w:rPr>
        <w:rFonts w:hint="default"/>
        <w:lang w:val="pt-PT" w:eastAsia="en-US" w:bidi="ar-SA"/>
      </w:rPr>
    </w:lvl>
  </w:abstractNum>
  <w:abstractNum w:abstractNumId="18">
    <w:multiLevelType w:val="hybridMultilevel"/>
    <w:lvl w:ilvl="0">
      <w:start w:val="14"/>
      <w:numFmt w:val="decimal"/>
      <w:lvlText w:val="%1"/>
      <w:lvlJc w:val="left"/>
      <w:pPr>
        <w:ind w:left="310" w:hanging="401"/>
        <w:jc w:val="left"/>
      </w:pPr>
      <w:rPr>
        <w:rFonts w:hint="default"/>
        <w:lang w:val="pt-PT" w:eastAsia="en-US" w:bidi="ar-SA"/>
      </w:rPr>
    </w:lvl>
    <w:lvl w:ilvl="1">
      <w:start w:val="1"/>
      <w:numFmt w:val="decimal"/>
      <w:lvlText w:val="%1.%2"/>
      <w:lvlJc w:val="left"/>
      <w:pPr>
        <w:ind w:left="31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01"/>
      </w:pPr>
      <w:rPr>
        <w:rFonts w:hint="default"/>
        <w:lang w:val="pt-PT" w:eastAsia="en-US" w:bidi="ar-SA"/>
      </w:rPr>
    </w:lvl>
    <w:lvl w:ilvl="3">
      <w:start w:val="0"/>
      <w:numFmt w:val="bullet"/>
      <w:lvlText w:val="•"/>
      <w:lvlJc w:val="left"/>
      <w:pPr>
        <w:ind w:left="4760" w:hanging="401"/>
      </w:pPr>
      <w:rPr>
        <w:rFonts w:hint="default"/>
        <w:lang w:val="pt-PT" w:eastAsia="en-US" w:bidi="ar-SA"/>
      </w:rPr>
    </w:lvl>
    <w:lvl w:ilvl="4">
      <w:start w:val="0"/>
      <w:numFmt w:val="bullet"/>
      <w:lvlText w:val="•"/>
      <w:lvlJc w:val="left"/>
      <w:pPr>
        <w:ind w:left="6240" w:hanging="401"/>
      </w:pPr>
      <w:rPr>
        <w:rFonts w:hint="default"/>
        <w:lang w:val="pt-PT" w:eastAsia="en-US" w:bidi="ar-SA"/>
      </w:rPr>
    </w:lvl>
    <w:lvl w:ilvl="5">
      <w:start w:val="0"/>
      <w:numFmt w:val="bullet"/>
      <w:lvlText w:val="•"/>
      <w:lvlJc w:val="left"/>
      <w:pPr>
        <w:ind w:left="7720" w:hanging="401"/>
      </w:pPr>
      <w:rPr>
        <w:rFonts w:hint="default"/>
        <w:lang w:val="pt-PT" w:eastAsia="en-US" w:bidi="ar-SA"/>
      </w:rPr>
    </w:lvl>
    <w:lvl w:ilvl="6">
      <w:start w:val="0"/>
      <w:numFmt w:val="bullet"/>
      <w:lvlText w:val="•"/>
      <w:lvlJc w:val="left"/>
      <w:pPr>
        <w:ind w:left="9200" w:hanging="401"/>
      </w:pPr>
      <w:rPr>
        <w:rFonts w:hint="default"/>
        <w:lang w:val="pt-PT" w:eastAsia="en-US" w:bidi="ar-SA"/>
      </w:rPr>
    </w:lvl>
    <w:lvl w:ilvl="7">
      <w:start w:val="0"/>
      <w:numFmt w:val="bullet"/>
      <w:lvlText w:val="•"/>
      <w:lvlJc w:val="left"/>
      <w:pPr>
        <w:ind w:left="10680" w:hanging="401"/>
      </w:pPr>
      <w:rPr>
        <w:rFonts w:hint="default"/>
        <w:lang w:val="pt-PT" w:eastAsia="en-US" w:bidi="ar-SA"/>
      </w:rPr>
    </w:lvl>
    <w:lvl w:ilvl="8">
      <w:start w:val="0"/>
      <w:numFmt w:val="bullet"/>
      <w:lvlText w:val="•"/>
      <w:lvlJc w:val="left"/>
      <w:pPr>
        <w:ind w:left="12160" w:hanging="401"/>
      </w:pPr>
      <w:rPr>
        <w:rFonts w:hint="default"/>
        <w:lang w:val="pt-PT" w:eastAsia="en-US" w:bidi="ar-SA"/>
      </w:rPr>
    </w:lvl>
  </w:abstractNum>
  <w:abstractNum w:abstractNumId="17">
    <w:multiLevelType w:val="hybridMultilevel"/>
    <w:lvl w:ilvl="0">
      <w:start w:val="13"/>
      <w:numFmt w:val="decimal"/>
      <w:lvlText w:val="%1"/>
      <w:lvlJc w:val="left"/>
      <w:pPr>
        <w:ind w:left="941" w:hanging="632"/>
        <w:jc w:val="left"/>
      </w:pPr>
      <w:rPr>
        <w:rFonts w:hint="default"/>
        <w:lang w:val="pt-PT" w:eastAsia="en-US" w:bidi="ar-SA"/>
      </w:rPr>
    </w:lvl>
    <w:lvl w:ilvl="1">
      <w:start w:val="11"/>
      <w:numFmt w:val="decimal"/>
      <w:lvlText w:val="%1.%2"/>
      <w:lvlJc w:val="left"/>
      <w:pPr>
        <w:ind w:left="941" w:hanging="632"/>
        <w:jc w:val="left"/>
      </w:pPr>
      <w:rPr>
        <w:rFonts w:hint="default"/>
        <w:lang w:val="pt-PT" w:eastAsia="en-US" w:bidi="ar-SA"/>
      </w:rPr>
    </w:lvl>
    <w:lvl w:ilvl="2">
      <w:start w:val="1"/>
      <w:numFmt w:val="decimal"/>
      <w:lvlText w:val="%1.%2.%3"/>
      <w:lvlJc w:val="left"/>
      <w:pPr>
        <w:ind w:left="94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194" w:hanging="632"/>
      </w:pPr>
      <w:rPr>
        <w:rFonts w:hint="default"/>
        <w:lang w:val="pt-PT" w:eastAsia="en-US" w:bidi="ar-SA"/>
      </w:rPr>
    </w:lvl>
    <w:lvl w:ilvl="4">
      <w:start w:val="0"/>
      <w:numFmt w:val="bullet"/>
      <w:lvlText w:val="•"/>
      <w:lvlJc w:val="left"/>
      <w:pPr>
        <w:ind w:left="6612" w:hanging="632"/>
      </w:pPr>
      <w:rPr>
        <w:rFonts w:hint="default"/>
        <w:lang w:val="pt-PT" w:eastAsia="en-US" w:bidi="ar-SA"/>
      </w:rPr>
    </w:lvl>
    <w:lvl w:ilvl="5">
      <w:start w:val="0"/>
      <w:numFmt w:val="bullet"/>
      <w:lvlText w:val="•"/>
      <w:lvlJc w:val="left"/>
      <w:pPr>
        <w:ind w:left="8030" w:hanging="632"/>
      </w:pPr>
      <w:rPr>
        <w:rFonts w:hint="default"/>
        <w:lang w:val="pt-PT" w:eastAsia="en-US" w:bidi="ar-SA"/>
      </w:rPr>
    </w:lvl>
    <w:lvl w:ilvl="6">
      <w:start w:val="0"/>
      <w:numFmt w:val="bullet"/>
      <w:lvlText w:val="•"/>
      <w:lvlJc w:val="left"/>
      <w:pPr>
        <w:ind w:left="9448" w:hanging="632"/>
      </w:pPr>
      <w:rPr>
        <w:rFonts w:hint="default"/>
        <w:lang w:val="pt-PT" w:eastAsia="en-US" w:bidi="ar-SA"/>
      </w:rPr>
    </w:lvl>
    <w:lvl w:ilvl="7">
      <w:start w:val="0"/>
      <w:numFmt w:val="bullet"/>
      <w:lvlText w:val="•"/>
      <w:lvlJc w:val="left"/>
      <w:pPr>
        <w:ind w:left="10866" w:hanging="632"/>
      </w:pPr>
      <w:rPr>
        <w:rFonts w:hint="default"/>
        <w:lang w:val="pt-PT" w:eastAsia="en-US" w:bidi="ar-SA"/>
      </w:rPr>
    </w:lvl>
    <w:lvl w:ilvl="8">
      <w:start w:val="0"/>
      <w:numFmt w:val="bullet"/>
      <w:lvlText w:val="•"/>
      <w:lvlJc w:val="left"/>
      <w:pPr>
        <w:ind w:left="12284" w:hanging="632"/>
      </w:pPr>
      <w:rPr>
        <w:rFonts w:hint="default"/>
        <w:lang w:val="pt-PT" w:eastAsia="en-US" w:bidi="ar-SA"/>
      </w:rPr>
    </w:lvl>
  </w:abstractNum>
  <w:abstractNum w:abstractNumId="16">
    <w:multiLevelType w:val="hybridMultilevel"/>
    <w:lvl w:ilvl="0">
      <w:start w:val="1"/>
      <w:numFmt w:val="lowerLetter"/>
      <w:lvlText w:val="%1)"/>
      <w:lvlJc w:val="left"/>
      <w:pPr>
        <w:ind w:left="5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15">
    <w:multiLevelType w:val="hybridMultilevel"/>
    <w:lvl w:ilvl="0">
      <w:start w:val="13"/>
      <w:numFmt w:val="decimal"/>
      <w:lvlText w:val="%1"/>
      <w:lvlJc w:val="left"/>
      <w:pPr>
        <w:ind w:left="310" w:hanging="401"/>
        <w:jc w:val="left"/>
      </w:pPr>
      <w:rPr>
        <w:rFonts w:hint="default"/>
        <w:lang w:val="pt-PT" w:eastAsia="en-US" w:bidi="ar-SA"/>
      </w:rPr>
    </w:lvl>
    <w:lvl w:ilvl="1">
      <w:start w:val="1"/>
      <w:numFmt w:val="decimal"/>
      <w:lvlText w:val="%1.%2"/>
      <w:lvlJc w:val="left"/>
      <w:pPr>
        <w:ind w:left="31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60" w:hanging="551"/>
        <w:jc w:val="left"/>
      </w:pPr>
      <w:rPr>
        <w:rFonts w:hint="default"/>
        <w:spacing w:val="0"/>
        <w:w w:val="100"/>
        <w:lang w:val="pt-PT" w:eastAsia="en-US" w:bidi="ar-SA"/>
      </w:rPr>
    </w:lvl>
    <w:lvl w:ilvl="3">
      <w:start w:val="0"/>
      <w:numFmt w:val="bullet"/>
      <w:lvlText w:val="•"/>
      <w:lvlJc w:val="left"/>
      <w:pPr>
        <w:ind w:left="2642" w:hanging="551"/>
      </w:pPr>
      <w:rPr>
        <w:rFonts w:hint="default"/>
        <w:lang w:val="pt-PT" w:eastAsia="en-US" w:bidi="ar-SA"/>
      </w:rPr>
    </w:lvl>
    <w:lvl w:ilvl="4">
      <w:start w:val="0"/>
      <w:numFmt w:val="bullet"/>
      <w:lvlText w:val="•"/>
      <w:lvlJc w:val="left"/>
      <w:pPr>
        <w:ind w:left="4425" w:hanging="551"/>
      </w:pPr>
      <w:rPr>
        <w:rFonts w:hint="default"/>
        <w:lang w:val="pt-PT" w:eastAsia="en-US" w:bidi="ar-SA"/>
      </w:rPr>
    </w:lvl>
    <w:lvl w:ilvl="5">
      <w:start w:val="0"/>
      <w:numFmt w:val="bullet"/>
      <w:lvlText w:val="•"/>
      <w:lvlJc w:val="left"/>
      <w:pPr>
        <w:ind w:left="6207" w:hanging="551"/>
      </w:pPr>
      <w:rPr>
        <w:rFonts w:hint="default"/>
        <w:lang w:val="pt-PT" w:eastAsia="en-US" w:bidi="ar-SA"/>
      </w:rPr>
    </w:lvl>
    <w:lvl w:ilvl="6">
      <w:start w:val="0"/>
      <w:numFmt w:val="bullet"/>
      <w:lvlText w:val="•"/>
      <w:lvlJc w:val="left"/>
      <w:pPr>
        <w:ind w:left="7990" w:hanging="551"/>
      </w:pPr>
      <w:rPr>
        <w:rFonts w:hint="default"/>
        <w:lang w:val="pt-PT" w:eastAsia="en-US" w:bidi="ar-SA"/>
      </w:rPr>
    </w:lvl>
    <w:lvl w:ilvl="7">
      <w:start w:val="0"/>
      <w:numFmt w:val="bullet"/>
      <w:lvlText w:val="•"/>
      <w:lvlJc w:val="left"/>
      <w:pPr>
        <w:ind w:left="9772" w:hanging="551"/>
      </w:pPr>
      <w:rPr>
        <w:rFonts w:hint="default"/>
        <w:lang w:val="pt-PT" w:eastAsia="en-US" w:bidi="ar-SA"/>
      </w:rPr>
    </w:lvl>
    <w:lvl w:ilvl="8">
      <w:start w:val="0"/>
      <w:numFmt w:val="bullet"/>
      <w:lvlText w:val="•"/>
      <w:lvlJc w:val="left"/>
      <w:pPr>
        <w:ind w:left="11555" w:hanging="551"/>
      </w:pPr>
      <w:rPr>
        <w:rFonts w:hint="default"/>
        <w:lang w:val="pt-PT" w:eastAsia="en-US" w:bidi="ar-SA"/>
      </w:rPr>
    </w:lvl>
  </w:abstractNum>
  <w:abstractNum w:abstractNumId="14">
    <w:multiLevelType w:val="hybridMultilevel"/>
    <w:lvl w:ilvl="0">
      <w:start w:val="10"/>
      <w:numFmt w:val="decimal"/>
      <w:lvlText w:val="%1"/>
      <w:lvlJc w:val="left"/>
      <w:pPr>
        <w:ind w:left="310" w:hanging="345"/>
        <w:jc w:val="left"/>
      </w:pPr>
      <w:rPr>
        <w:rFonts w:hint="default"/>
        <w:lang w:val="pt-PT" w:eastAsia="en-US" w:bidi="ar-SA"/>
      </w:rPr>
    </w:lvl>
    <w:lvl w:ilvl="1">
      <w:start w:val="3"/>
      <w:numFmt w:val="decimal"/>
      <w:lvlText w:val="%1.%2"/>
      <w:lvlJc w:val="left"/>
      <w:pPr>
        <w:ind w:left="310" w:hanging="345"/>
        <w:jc w:val="left"/>
      </w:pPr>
      <w:rPr>
        <w:rFonts w:hint="default"/>
        <w:spacing w:val="0"/>
        <w:w w:val="104"/>
        <w:lang w:val="pt-PT" w:eastAsia="en-US" w:bidi="ar-SA"/>
      </w:rPr>
    </w:lvl>
    <w:lvl w:ilvl="2">
      <w:start w:val="1"/>
      <w:numFmt w:val="decimal"/>
      <w:lvlText w:val="%1.%2.%3"/>
      <w:lvlJc w:val="left"/>
      <w:pPr>
        <w:ind w:left="310" w:hanging="459"/>
        <w:jc w:val="left"/>
      </w:pPr>
      <w:rPr>
        <w:rFonts w:hint="default"/>
        <w:spacing w:val="0"/>
        <w:w w:val="104"/>
        <w:lang w:val="pt-PT" w:eastAsia="en-US" w:bidi="ar-SA"/>
      </w:rPr>
    </w:lvl>
    <w:lvl w:ilvl="3">
      <w:start w:val="0"/>
      <w:numFmt w:val="bullet"/>
      <w:lvlText w:val="•"/>
      <w:lvlJc w:val="left"/>
      <w:pPr>
        <w:ind w:left="4013" w:hanging="459"/>
      </w:pPr>
      <w:rPr>
        <w:rFonts w:hint="default"/>
        <w:lang w:val="pt-PT" w:eastAsia="en-US" w:bidi="ar-SA"/>
      </w:rPr>
    </w:lvl>
    <w:lvl w:ilvl="4">
      <w:start w:val="0"/>
      <w:numFmt w:val="bullet"/>
      <w:lvlText w:val="•"/>
      <w:lvlJc w:val="left"/>
      <w:pPr>
        <w:ind w:left="5600" w:hanging="459"/>
      </w:pPr>
      <w:rPr>
        <w:rFonts w:hint="default"/>
        <w:lang w:val="pt-PT" w:eastAsia="en-US" w:bidi="ar-SA"/>
      </w:rPr>
    </w:lvl>
    <w:lvl w:ilvl="5">
      <w:start w:val="0"/>
      <w:numFmt w:val="bullet"/>
      <w:lvlText w:val="•"/>
      <w:lvlJc w:val="left"/>
      <w:pPr>
        <w:ind w:left="7186" w:hanging="459"/>
      </w:pPr>
      <w:rPr>
        <w:rFonts w:hint="default"/>
        <w:lang w:val="pt-PT" w:eastAsia="en-US" w:bidi="ar-SA"/>
      </w:rPr>
    </w:lvl>
    <w:lvl w:ilvl="6">
      <w:start w:val="0"/>
      <w:numFmt w:val="bullet"/>
      <w:lvlText w:val="•"/>
      <w:lvlJc w:val="left"/>
      <w:pPr>
        <w:ind w:left="8773" w:hanging="459"/>
      </w:pPr>
      <w:rPr>
        <w:rFonts w:hint="default"/>
        <w:lang w:val="pt-PT" w:eastAsia="en-US" w:bidi="ar-SA"/>
      </w:rPr>
    </w:lvl>
    <w:lvl w:ilvl="7">
      <w:start w:val="0"/>
      <w:numFmt w:val="bullet"/>
      <w:lvlText w:val="•"/>
      <w:lvlJc w:val="left"/>
      <w:pPr>
        <w:ind w:left="10360" w:hanging="459"/>
      </w:pPr>
      <w:rPr>
        <w:rFonts w:hint="default"/>
        <w:lang w:val="pt-PT" w:eastAsia="en-US" w:bidi="ar-SA"/>
      </w:rPr>
    </w:lvl>
    <w:lvl w:ilvl="8">
      <w:start w:val="0"/>
      <w:numFmt w:val="bullet"/>
      <w:lvlText w:val="•"/>
      <w:lvlJc w:val="left"/>
      <w:pPr>
        <w:ind w:left="11946" w:hanging="459"/>
      </w:pPr>
      <w:rPr>
        <w:rFonts w:hint="default"/>
        <w:lang w:val="pt-PT" w:eastAsia="en-US" w:bidi="ar-SA"/>
      </w:rPr>
    </w:lvl>
  </w:abstractNum>
  <w:abstractNum w:abstractNumId="13">
    <w:multiLevelType w:val="hybridMultilevel"/>
    <w:lvl w:ilvl="0">
      <w:start w:val="10"/>
      <w:numFmt w:val="decimal"/>
      <w:lvlText w:val="%1"/>
      <w:lvlJc w:val="left"/>
      <w:pPr>
        <w:ind w:left="310" w:hanging="401"/>
        <w:jc w:val="left"/>
      </w:pPr>
      <w:rPr>
        <w:rFonts w:hint="default"/>
        <w:lang w:val="pt-PT" w:eastAsia="en-US" w:bidi="ar-SA"/>
      </w:rPr>
    </w:lvl>
    <w:lvl w:ilvl="1">
      <w:start w:val="1"/>
      <w:numFmt w:val="decimal"/>
      <w:lvlText w:val="%1.%2"/>
      <w:lvlJc w:val="left"/>
      <w:pPr>
        <w:ind w:left="31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01"/>
      </w:pPr>
      <w:rPr>
        <w:rFonts w:hint="default"/>
        <w:lang w:val="pt-PT" w:eastAsia="en-US" w:bidi="ar-SA"/>
      </w:rPr>
    </w:lvl>
    <w:lvl w:ilvl="3">
      <w:start w:val="0"/>
      <w:numFmt w:val="bullet"/>
      <w:lvlText w:val="•"/>
      <w:lvlJc w:val="left"/>
      <w:pPr>
        <w:ind w:left="4760" w:hanging="401"/>
      </w:pPr>
      <w:rPr>
        <w:rFonts w:hint="default"/>
        <w:lang w:val="pt-PT" w:eastAsia="en-US" w:bidi="ar-SA"/>
      </w:rPr>
    </w:lvl>
    <w:lvl w:ilvl="4">
      <w:start w:val="0"/>
      <w:numFmt w:val="bullet"/>
      <w:lvlText w:val="•"/>
      <w:lvlJc w:val="left"/>
      <w:pPr>
        <w:ind w:left="6240" w:hanging="401"/>
      </w:pPr>
      <w:rPr>
        <w:rFonts w:hint="default"/>
        <w:lang w:val="pt-PT" w:eastAsia="en-US" w:bidi="ar-SA"/>
      </w:rPr>
    </w:lvl>
    <w:lvl w:ilvl="5">
      <w:start w:val="0"/>
      <w:numFmt w:val="bullet"/>
      <w:lvlText w:val="•"/>
      <w:lvlJc w:val="left"/>
      <w:pPr>
        <w:ind w:left="7720" w:hanging="401"/>
      </w:pPr>
      <w:rPr>
        <w:rFonts w:hint="default"/>
        <w:lang w:val="pt-PT" w:eastAsia="en-US" w:bidi="ar-SA"/>
      </w:rPr>
    </w:lvl>
    <w:lvl w:ilvl="6">
      <w:start w:val="0"/>
      <w:numFmt w:val="bullet"/>
      <w:lvlText w:val="•"/>
      <w:lvlJc w:val="left"/>
      <w:pPr>
        <w:ind w:left="9200" w:hanging="401"/>
      </w:pPr>
      <w:rPr>
        <w:rFonts w:hint="default"/>
        <w:lang w:val="pt-PT" w:eastAsia="en-US" w:bidi="ar-SA"/>
      </w:rPr>
    </w:lvl>
    <w:lvl w:ilvl="7">
      <w:start w:val="0"/>
      <w:numFmt w:val="bullet"/>
      <w:lvlText w:val="•"/>
      <w:lvlJc w:val="left"/>
      <w:pPr>
        <w:ind w:left="10680" w:hanging="401"/>
      </w:pPr>
      <w:rPr>
        <w:rFonts w:hint="default"/>
        <w:lang w:val="pt-PT" w:eastAsia="en-US" w:bidi="ar-SA"/>
      </w:rPr>
    </w:lvl>
    <w:lvl w:ilvl="8">
      <w:start w:val="0"/>
      <w:numFmt w:val="bullet"/>
      <w:lvlText w:val="•"/>
      <w:lvlJc w:val="left"/>
      <w:pPr>
        <w:ind w:left="12160" w:hanging="401"/>
      </w:pPr>
      <w:rPr>
        <w:rFonts w:hint="default"/>
        <w:lang w:val="pt-PT" w:eastAsia="en-US" w:bidi="ar-SA"/>
      </w:rPr>
    </w:lvl>
  </w:abstractNum>
  <w:abstractNum w:abstractNumId="12">
    <w:multiLevelType w:val="hybridMultilevel"/>
    <w:lvl w:ilvl="0">
      <w:start w:val="1"/>
      <w:numFmt w:val="lowerLetter"/>
      <w:lvlText w:val="%1)"/>
      <w:lvlJc w:val="left"/>
      <w:pPr>
        <w:ind w:left="5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11">
    <w:multiLevelType w:val="hybridMultilevel"/>
    <w:lvl w:ilvl="0">
      <w:start w:val="8"/>
      <w:numFmt w:val="decimal"/>
      <w:lvlText w:val="%1"/>
      <w:lvlJc w:val="left"/>
      <w:pPr>
        <w:ind w:left="310" w:hanging="301"/>
        <w:jc w:val="left"/>
      </w:pPr>
      <w:rPr>
        <w:rFonts w:hint="default"/>
        <w:lang w:val="pt-PT" w:eastAsia="en-US" w:bidi="ar-SA"/>
      </w:rPr>
    </w:lvl>
    <w:lvl w:ilvl="1">
      <w:start w:val="1"/>
      <w:numFmt w:val="decimal"/>
      <w:lvlText w:val="%1.%2"/>
      <w:lvlJc w:val="left"/>
      <w:pPr>
        <w:ind w:left="31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10" w:hanging="440"/>
        <w:jc w:val="left"/>
      </w:pPr>
      <w:rPr>
        <w:rFonts w:hint="default"/>
        <w:spacing w:val="0"/>
        <w:w w:val="100"/>
        <w:lang w:val="pt-PT" w:eastAsia="en-US" w:bidi="ar-SA"/>
      </w:rPr>
    </w:lvl>
    <w:lvl w:ilvl="3">
      <w:start w:val="0"/>
      <w:numFmt w:val="bullet"/>
      <w:lvlText w:val="•"/>
      <w:lvlJc w:val="left"/>
      <w:pPr>
        <w:ind w:left="4760" w:hanging="440"/>
      </w:pPr>
      <w:rPr>
        <w:rFonts w:hint="default"/>
        <w:lang w:val="pt-PT" w:eastAsia="en-US" w:bidi="ar-SA"/>
      </w:rPr>
    </w:lvl>
    <w:lvl w:ilvl="4">
      <w:start w:val="0"/>
      <w:numFmt w:val="bullet"/>
      <w:lvlText w:val="•"/>
      <w:lvlJc w:val="left"/>
      <w:pPr>
        <w:ind w:left="6240" w:hanging="440"/>
      </w:pPr>
      <w:rPr>
        <w:rFonts w:hint="default"/>
        <w:lang w:val="pt-PT" w:eastAsia="en-US" w:bidi="ar-SA"/>
      </w:rPr>
    </w:lvl>
    <w:lvl w:ilvl="5">
      <w:start w:val="0"/>
      <w:numFmt w:val="bullet"/>
      <w:lvlText w:val="•"/>
      <w:lvlJc w:val="left"/>
      <w:pPr>
        <w:ind w:left="7720" w:hanging="440"/>
      </w:pPr>
      <w:rPr>
        <w:rFonts w:hint="default"/>
        <w:lang w:val="pt-PT" w:eastAsia="en-US" w:bidi="ar-SA"/>
      </w:rPr>
    </w:lvl>
    <w:lvl w:ilvl="6">
      <w:start w:val="0"/>
      <w:numFmt w:val="bullet"/>
      <w:lvlText w:val="•"/>
      <w:lvlJc w:val="left"/>
      <w:pPr>
        <w:ind w:left="9200" w:hanging="440"/>
      </w:pPr>
      <w:rPr>
        <w:rFonts w:hint="default"/>
        <w:lang w:val="pt-PT" w:eastAsia="en-US" w:bidi="ar-SA"/>
      </w:rPr>
    </w:lvl>
    <w:lvl w:ilvl="7">
      <w:start w:val="0"/>
      <w:numFmt w:val="bullet"/>
      <w:lvlText w:val="•"/>
      <w:lvlJc w:val="left"/>
      <w:pPr>
        <w:ind w:left="10680" w:hanging="440"/>
      </w:pPr>
      <w:rPr>
        <w:rFonts w:hint="default"/>
        <w:lang w:val="pt-PT" w:eastAsia="en-US" w:bidi="ar-SA"/>
      </w:rPr>
    </w:lvl>
    <w:lvl w:ilvl="8">
      <w:start w:val="0"/>
      <w:numFmt w:val="bullet"/>
      <w:lvlText w:val="•"/>
      <w:lvlJc w:val="left"/>
      <w:pPr>
        <w:ind w:left="12160" w:hanging="440"/>
      </w:pPr>
      <w:rPr>
        <w:rFonts w:hint="default"/>
        <w:lang w:val="pt-PT" w:eastAsia="en-US" w:bidi="ar-SA"/>
      </w:rPr>
    </w:lvl>
  </w:abstractNum>
  <w:abstractNum w:abstractNumId="10">
    <w:multiLevelType w:val="hybridMultilevel"/>
    <w:lvl w:ilvl="0">
      <w:start w:val="1"/>
      <w:numFmt w:val="lowerLetter"/>
      <w:lvlText w:val="%1)"/>
      <w:lvlJc w:val="left"/>
      <w:pPr>
        <w:ind w:left="5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9">
    <w:multiLevelType w:val="hybridMultilevel"/>
    <w:lvl w:ilvl="0">
      <w:start w:val="1"/>
      <w:numFmt w:val="lowerLetter"/>
      <w:lvlText w:val="%1)"/>
      <w:lvlJc w:val="left"/>
      <w:pPr>
        <w:ind w:left="51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80" w:hanging="206"/>
      </w:pPr>
      <w:rPr>
        <w:rFonts w:hint="default"/>
        <w:lang w:val="pt-PT" w:eastAsia="en-US" w:bidi="ar-SA"/>
      </w:rPr>
    </w:lvl>
    <w:lvl w:ilvl="2">
      <w:start w:val="0"/>
      <w:numFmt w:val="bullet"/>
      <w:lvlText w:val="•"/>
      <w:lvlJc w:val="left"/>
      <w:pPr>
        <w:ind w:left="3440" w:hanging="206"/>
      </w:pPr>
      <w:rPr>
        <w:rFonts w:hint="default"/>
        <w:lang w:val="pt-PT" w:eastAsia="en-US" w:bidi="ar-SA"/>
      </w:rPr>
    </w:lvl>
    <w:lvl w:ilvl="3">
      <w:start w:val="0"/>
      <w:numFmt w:val="bullet"/>
      <w:lvlText w:val="•"/>
      <w:lvlJc w:val="left"/>
      <w:pPr>
        <w:ind w:left="4900" w:hanging="206"/>
      </w:pPr>
      <w:rPr>
        <w:rFonts w:hint="default"/>
        <w:lang w:val="pt-PT" w:eastAsia="en-US" w:bidi="ar-SA"/>
      </w:rPr>
    </w:lvl>
    <w:lvl w:ilvl="4">
      <w:start w:val="0"/>
      <w:numFmt w:val="bullet"/>
      <w:lvlText w:val="•"/>
      <w:lvlJc w:val="left"/>
      <w:pPr>
        <w:ind w:left="6360" w:hanging="206"/>
      </w:pPr>
      <w:rPr>
        <w:rFonts w:hint="default"/>
        <w:lang w:val="pt-PT" w:eastAsia="en-US" w:bidi="ar-SA"/>
      </w:rPr>
    </w:lvl>
    <w:lvl w:ilvl="5">
      <w:start w:val="0"/>
      <w:numFmt w:val="bullet"/>
      <w:lvlText w:val="•"/>
      <w:lvlJc w:val="left"/>
      <w:pPr>
        <w:ind w:left="7820" w:hanging="206"/>
      </w:pPr>
      <w:rPr>
        <w:rFonts w:hint="default"/>
        <w:lang w:val="pt-PT" w:eastAsia="en-US" w:bidi="ar-SA"/>
      </w:rPr>
    </w:lvl>
    <w:lvl w:ilvl="6">
      <w:start w:val="0"/>
      <w:numFmt w:val="bullet"/>
      <w:lvlText w:val="•"/>
      <w:lvlJc w:val="left"/>
      <w:pPr>
        <w:ind w:left="9280" w:hanging="206"/>
      </w:pPr>
      <w:rPr>
        <w:rFonts w:hint="default"/>
        <w:lang w:val="pt-PT" w:eastAsia="en-US" w:bidi="ar-SA"/>
      </w:rPr>
    </w:lvl>
    <w:lvl w:ilvl="7">
      <w:start w:val="0"/>
      <w:numFmt w:val="bullet"/>
      <w:lvlText w:val="•"/>
      <w:lvlJc w:val="left"/>
      <w:pPr>
        <w:ind w:left="10740" w:hanging="206"/>
      </w:pPr>
      <w:rPr>
        <w:rFonts w:hint="default"/>
        <w:lang w:val="pt-PT" w:eastAsia="en-US" w:bidi="ar-SA"/>
      </w:rPr>
    </w:lvl>
    <w:lvl w:ilvl="8">
      <w:start w:val="0"/>
      <w:numFmt w:val="bullet"/>
      <w:lvlText w:val="•"/>
      <w:lvlJc w:val="left"/>
      <w:pPr>
        <w:ind w:left="12200" w:hanging="206"/>
      </w:pPr>
      <w:rPr>
        <w:rFonts w:hint="default"/>
        <w:lang w:val="pt-PT" w:eastAsia="en-US" w:bidi="ar-SA"/>
      </w:rPr>
    </w:lvl>
  </w:abstractNum>
  <w:abstractNum w:abstractNumId="8">
    <w:multiLevelType w:val="hybridMultilevel"/>
    <w:lvl w:ilvl="0">
      <w:start w:val="7"/>
      <w:numFmt w:val="decimal"/>
      <w:lvlText w:val="%1"/>
      <w:lvlJc w:val="left"/>
      <w:pPr>
        <w:ind w:left="599" w:hanging="290"/>
        <w:jc w:val="left"/>
      </w:pPr>
      <w:rPr>
        <w:rFonts w:hint="default"/>
        <w:lang w:val="pt-PT" w:eastAsia="en-US" w:bidi="ar-SA"/>
      </w:rPr>
    </w:lvl>
    <w:lvl w:ilvl="1">
      <w:start w:val="2"/>
      <w:numFmt w:val="decimal"/>
      <w:lvlText w:val="%1.%2"/>
      <w:lvlJc w:val="left"/>
      <w:pPr>
        <w:ind w:left="599" w:hanging="290"/>
        <w:jc w:val="left"/>
      </w:pPr>
      <w:rPr>
        <w:rFonts w:hint="default"/>
        <w:spacing w:val="0"/>
        <w:w w:val="100"/>
        <w:lang w:val="pt-PT" w:eastAsia="en-US" w:bidi="ar-SA"/>
      </w:rPr>
    </w:lvl>
    <w:lvl w:ilvl="2">
      <w:start w:val="1"/>
      <w:numFmt w:val="decimal"/>
      <w:lvlText w:val="%1.%2.%3"/>
      <w:lvlJc w:val="left"/>
      <w:pPr>
        <w:ind w:left="768" w:hanging="459"/>
        <w:jc w:val="left"/>
      </w:pPr>
      <w:rPr>
        <w:rFonts w:hint="default"/>
        <w:spacing w:val="0"/>
        <w:w w:val="104"/>
        <w:lang w:val="pt-PT" w:eastAsia="en-US" w:bidi="ar-SA"/>
      </w:rPr>
    </w:lvl>
    <w:lvl w:ilvl="3">
      <w:start w:val="0"/>
      <w:numFmt w:val="bullet"/>
      <w:lvlText w:val="•"/>
      <w:lvlJc w:val="left"/>
      <w:pPr>
        <w:ind w:left="760" w:hanging="459"/>
      </w:pPr>
      <w:rPr>
        <w:rFonts w:hint="default"/>
        <w:lang w:val="pt-PT" w:eastAsia="en-US" w:bidi="ar-SA"/>
      </w:rPr>
    </w:lvl>
    <w:lvl w:ilvl="4">
      <w:start w:val="0"/>
      <w:numFmt w:val="bullet"/>
      <w:lvlText w:val="•"/>
      <w:lvlJc w:val="left"/>
      <w:pPr>
        <w:ind w:left="2811" w:hanging="459"/>
      </w:pPr>
      <w:rPr>
        <w:rFonts w:hint="default"/>
        <w:lang w:val="pt-PT" w:eastAsia="en-US" w:bidi="ar-SA"/>
      </w:rPr>
    </w:lvl>
    <w:lvl w:ilvl="5">
      <w:start w:val="0"/>
      <w:numFmt w:val="bullet"/>
      <w:lvlText w:val="•"/>
      <w:lvlJc w:val="left"/>
      <w:pPr>
        <w:ind w:left="4862" w:hanging="459"/>
      </w:pPr>
      <w:rPr>
        <w:rFonts w:hint="default"/>
        <w:lang w:val="pt-PT" w:eastAsia="en-US" w:bidi="ar-SA"/>
      </w:rPr>
    </w:lvl>
    <w:lvl w:ilvl="6">
      <w:start w:val="0"/>
      <w:numFmt w:val="bullet"/>
      <w:lvlText w:val="•"/>
      <w:lvlJc w:val="left"/>
      <w:pPr>
        <w:ind w:left="6914" w:hanging="459"/>
      </w:pPr>
      <w:rPr>
        <w:rFonts w:hint="default"/>
        <w:lang w:val="pt-PT" w:eastAsia="en-US" w:bidi="ar-SA"/>
      </w:rPr>
    </w:lvl>
    <w:lvl w:ilvl="7">
      <w:start w:val="0"/>
      <w:numFmt w:val="bullet"/>
      <w:lvlText w:val="•"/>
      <w:lvlJc w:val="left"/>
      <w:pPr>
        <w:ind w:left="8965" w:hanging="459"/>
      </w:pPr>
      <w:rPr>
        <w:rFonts w:hint="default"/>
        <w:lang w:val="pt-PT" w:eastAsia="en-US" w:bidi="ar-SA"/>
      </w:rPr>
    </w:lvl>
    <w:lvl w:ilvl="8">
      <w:start w:val="0"/>
      <w:numFmt w:val="bullet"/>
      <w:lvlText w:val="•"/>
      <w:lvlJc w:val="left"/>
      <w:pPr>
        <w:ind w:left="11017" w:hanging="459"/>
      </w:pPr>
      <w:rPr>
        <w:rFonts w:hint="default"/>
        <w:lang w:val="pt-PT" w:eastAsia="en-US" w:bidi="ar-SA"/>
      </w:rPr>
    </w:lvl>
  </w:abstractNum>
  <w:abstractNum w:abstractNumId="7">
    <w:multiLevelType w:val="hybridMultilevel"/>
    <w:lvl w:ilvl="0">
      <w:start w:val="1"/>
      <w:numFmt w:val="lowerLetter"/>
      <w:lvlText w:val="%1)"/>
      <w:lvlJc w:val="left"/>
      <w:pPr>
        <w:ind w:left="481" w:hanging="172"/>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1">
      <w:start w:val="0"/>
      <w:numFmt w:val="bullet"/>
      <w:lvlText w:val="•"/>
      <w:lvlJc w:val="left"/>
      <w:pPr>
        <w:ind w:left="1944" w:hanging="172"/>
      </w:pPr>
      <w:rPr>
        <w:rFonts w:hint="default"/>
        <w:lang w:val="pt-PT" w:eastAsia="en-US" w:bidi="ar-SA"/>
      </w:rPr>
    </w:lvl>
    <w:lvl w:ilvl="2">
      <w:start w:val="0"/>
      <w:numFmt w:val="bullet"/>
      <w:lvlText w:val="•"/>
      <w:lvlJc w:val="left"/>
      <w:pPr>
        <w:ind w:left="3408" w:hanging="172"/>
      </w:pPr>
      <w:rPr>
        <w:rFonts w:hint="default"/>
        <w:lang w:val="pt-PT" w:eastAsia="en-US" w:bidi="ar-SA"/>
      </w:rPr>
    </w:lvl>
    <w:lvl w:ilvl="3">
      <w:start w:val="0"/>
      <w:numFmt w:val="bullet"/>
      <w:lvlText w:val="•"/>
      <w:lvlJc w:val="left"/>
      <w:pPr>
        <w:ind w:left="4872" w:hanging="172"/>
      </w:pPr>
      <w:rPr>
        <w:rFonts w:hint="default"/>
        <w:lang w:val="pt-PT" w:eastAsia="en-US" w:bidi="ar-SA"/>
      </w:rPr>
    </w:lvl>
    <w:lvl w:ilvl="4">
      <w:start w:val="0"/>
      <w:numFmt w:val="bullet"/>
      <w:lvlText w:val="•"/>
      <w:lvlJc w:val="left"/>
      <w:pPr>
        <w:ind w:left="6336" w:hanging="172"/>
      </w:pPr>
      <w:rPr>
        <w:rFonts w:hint="default"/>
        <w:lang w:val="pt-PT" w:eastAsia="en-US" w:bidi="ar-SA"/>
      </w:rPr>
    </w:lvl>
    <w:lvl w:ilvl="5">
      <w:start w:val="0"/>
      <w:numFmt w:val="bullet"/>
      <w:lvlText w:val="•"/>
      <w:lvlJc w:val="left"/>
      <w:pPr>
        <w:ind w:left="7800" w:hanging="172"/>
      </w:pPr>
      <w:rPr>
        <w:rFonts w:hint="default"/>
        <w:lang w:val="pt-PT" w:eastAsia="en-US" w:bidi="ar-SA"/>
      </w:rPr>
    </w:lvl>
    <w:lvl w:ilvl="6">
      <w:start w:val="0"/>
      <w:numFmt w:val="bullet"/>
      <w:lvlText w:val="•"/>
      <w:lvlJc w:val="left"/>
      <w:pPr>
        <w:ind w:left="9264" w:hanging="172"/>
      </w:pPr>
      <w:rPr>
        <w:rFonts w:hint="default"/>
        <w:lang w:val="pt-PT" w:eastAsia="en-US" w:bidi="ar-SA"/>
      </w:rPr>
    </w:lvl>
    <w:lvl w:ilvl="7">
      <w:start w:val="0"/>
      <w:numFmt w:val="bullet"/>
      <w:lvlText w:val="•"/>
      <w:lvlJc w:val="left"/>
      <w:pPr>
        <w:ind w:left="10728" w:hanging="172"/>
      </w:pPr>
      <w:rPr>
        <w:rFonts w:hint="default"/>
        <w:lang w:val="pt-PT" w:eastAsia="en-US" w:bidi="ar-SA"/>
      </w:rPr>
    </w:lvl>
    <w:lvl w:ilvl="8">
      <w:start w:val="0"/>
      <w:numFmt w:val="bullet"/>
      <w:lvlText w:val="•"/>
      <w:lvlJc w:val="left"/>
      <w:pPr>
        <w:ind w:left="12192" w:hanging="172"/>
      </w:pPr>
      <w:rPr>
        <w:rFonts w:hint="default"/>
        <w:lang w:val="pt-PT" w:eastAsia="en-US" w:bidi="ar-SA"/>
      </w:rPr>
    </w:lvl>
  </w:abstractNum>
  <w:abstractNum w:abstractNumId="6">
    <w:multiLevelType w:val="hybridMultilevel"/>
    <w:lvl w:ilvl="0">
      <w:start w:val="6"/>
      <w:numFmt w:val="decimal"/>
      <w:lvlText w:val="%1"/>
      <w:lvlJc w:val="left"/>
      <w:pPr>
        <w:ind w:left="310" w:hanging="301"/>
        <w:jc w:val="left"/>
      </w:pPr>
      <w:rPr>
        <w:rFonts w:hint="default"/>
        <w:lang w:val="pt-PT" w:eastAsia="en-US" w:bidi="ar-SA"/>
      </w:rPr>
    </w:lvl>
    <w:lvl w:ilvl="1">
      <w:start w:val="1"/>
      <w:numFmt w:val="decimal"/>
      <w:lvlText w:val="%1.%2"/>
      <w:lvlJc w:val="left"/>
      <w:pPr>
        <w:ind w:left="31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10" w:hanging="551"/>
        <w:jc w:val="left"/>
      </w:pPr>
      <w:rPr>
        <w:rFonts w:hint="default"/>
        <w:spacing w:val="0"/>
        <w:w w:val="100"/>
        <w:lang w:val="pt-PT" w:eastAsia="en-US" w:bidi="ar-SA"/>
      </w:rPr>
    </w:lvl>
    <w:lvl w:ilvl="3">
      <w:start w:val="1"/>
      <w:numFmt w:val="decimal"/>
      <w:lvlText w:val="%1.%2.%3.%4"/>
      <w:lvlJc w:val="left"/>
      <w:pPr>
        <w:ind w:left="91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948" w:hanging="551"/>
      </w:pPr>
      <w:rPr>
        <w:rFonts w:hint="default"/>
        <w:lang w:val="pt-PT" w:eastAsia="en-US" w:bidi="ar-SA"/>
      </w:rPr>
    </w:lvl>
    <w:lvl w:ilvl="5">
      <w:start w:val="0"/>
      <w:numFmt w:val="bullet"/>
      <w:lvlText w:val="•"/>
      <w:lvlJc w:val="left"/>
      <w:pPr>
        <w:ind w:left="4977" w:hanging="551"/>
      </w:pPr>
      <w:rPr>
        <w:rFonts w:hint="default"/>
        <w:lang w:val="pt-PT" w:eastAsia="en-US" w:bidi="ar-SA"/>
      </w:rPr>
    </w:lvl>
    <w:lvl w:ilvl="6">
      <w:start w:val="0"/>
      <w:numFmt w:val="bullet"/>
      <w:lvlText w:val="•"/>
      <w:lvlJc w:val="left"/>
      <w:pPr>
        <w:ind w:left="7005" w:hanging="551"/>
      </w:pPr>
      <w:rPr>
        <w:rFonts w:hint="default"/>
        <w:lang w:val="pt-PT" w:eastAsia="en-US" w:bidi="ar-SA"/>
      </w:rPr>
    </w:lvl>
    <w:lvl w:ilvl="7">
      <w:start w:val="0"/>
      <w:numFmt w:val="bullet"/>
      <w:lvlText w:val="•"/>
      <w:lvlJc w:val="left"/>
      <w:pPr>
        <w:ind w:left="9034" w:hanging="551"/>
      </w:pPr>
      <w:rPr>
        <w:rFonts w:hint="default"/>
        <w:lang w:val="pt-PT" w:eastAsia="en-US" w:bidi="ar-SA"/>
      </w:rPr>
    </w:lvl>
    <w:lvl w:ilvl="8">
      <w:start w:val="0"/>
      <w:numFmt w:val="bullet"/>
      <w:lvlText w:val="•"/>
      <w:lvlJc w:val="left"/>
      <w:pPr>
        <w:ind w:left="11062" w:hanging="551"/>
      </w:pPr>
      <w:rPr>
        <w:rFonts w:hint="default"/>
        <w:lang w:val="pt-PT" w:eastAsia="en-US" w:bidi="ar-SA"/>
      </w:rPr>
    </w:lvl>
  </w:abstractNum>
  <w:abstractNum w:abstractNumId="5">
    <w:multiLevelType w:val="hybridMultilevel"/>
    <w:lvl w:ilvl="0">
      <w:start w:val="5"/>
      <w:numFmt w:val="decimal"/>
      <w:lvlText w:val="%1"/>
      <w:lvlJc w:val="left"/>
      <w:pPr>
        <w:ind w:left="599" w:hanging="290"/>
        <w:jc w:val="left"/>
      </w:pPr>
      <w:rPr>
        <w:rFonts w:hint="default"/>
        <w:lang w:val="pt-PT" w:eastAsia="en-US" w:bidi="ar-SA"/>
      </w:rPr>
    </w:lvl>
    <w:lvl w:ilvl="1">
      <w:start w:val="1"/>
      <w:numFmt w:val="decimal"/>
      <w:lvlText w:val="%1.%2"/>
      <w:lvlJc w:val="left"/>
      <w:pPr>
        <w:ind w:left="599" w:hanging="290"/>
        <w:jc w:val="left"/>
      </w:pPr>
      <w:rPr>
        <w:rFonts w:hint="default"/>
        <w:spacing w:val="0"/>
        <w:w w:val="100"/>
        <w:lang w:val="pt-PT" w:eastAsia="en-US" w:bidi="ar-SA"/>
      </w:rPr>
    </w:lvl>
    <w:lvl w:ilvl="2">
      <w:start w:val="1"/>
      <w:numFmt w:val="decimal"/>
      <w:lvlText w:val="%1.%2.%3"/>
      <w:lvlJc w:val="left"/>
      <w:pPr>
        <w:ind w:left="768" w:hanging="459"/>
        <w:jc w:val="left"/>
      </w:pPr>
      <w:rPr>
        <w:rFonts w:hint="default"/>
        <w:spacing w:val="0"/>
        <w:w w:val="104"/>
        <w:lang w:val="pt-PT" w:eastAsia="en-US" w:bidi="ar-SA"/>
      </w:rPr>
    </w:lvl>
    <w:lvl w:ilvl="3">
      <w:start w:val="1"/>
      <w:numFmt w:val="decimal"/>
      <w:lvlText w:val="%1.%2.%3.%4"/>
      <w:lvlJc w:val="left"/>
      <w:pPr>
        <w:ind w:left="991" w:hanging="459"/>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3017" w:hanging="459"/>
      </w:pPr>
      <w:rPr>
        <w:rFonts w:hint="default"/>
        <w:lang w:val="pt-PT" w:eastAsia="en-US" w:bidi="ar-SA"/>
      </w:rPr>
    </w:lvl>
    <w:lvl w:ilvl="5">
      <w:start w:val="0"/>
      <w:numFmt w:val="bullet"/>
      <w:lvlText w:val="•"/>
      <w:lvlJc w:val="left"/>
      <w:pPr>
        <w:ind w:left="5034" w:hanging="459"/>
      </w:pPr>
      <w:rPr>
        <w:rFonts w:hint="default"/>
        <w:lang w:val="pt-PT" w:eastAsia="en-US" w:bidi="ar-SA"/>
      </w:rPr>
    </w:lvl>
    <w:lvl w:ilvl="6">
      <w:start w:val="0"/>
      <w:numFmt w:val="bullet"/>
      <w:lvlText w:val="•"/>
      <w:lvlJc w:val="left"/>
      <w:pPr>
        <w:ind w:left="7051" w:hanging="459"/>
      </w:pPr>
      <w:rPr>
        <w:rFonts w:hint="default"/>
        <w:lang w:val="pt-PT" w:eastAsia="en-US" w:bidi="ar-SA"/>
      </w:rPr>
    </w:lvl>
    <w:lvl w:ilvl="7">
      <w:start w:val="0"/>
      <w:numFmt w:val="bullet"/>
      <w:lvlText w:val="•"/>
      <w:lvlJc w:val="left"/>
      <w:pPr>
        <w:ind w:left="9068" w:hanging="459"/>
      </w:pPr>
      <w:rPr>
        <w:rFonts w:hint="default"/>
        <w:lang w:val="pt-PT" w:eastAsia="en-US" w:bidi="ar-SA"/>
      </w:rPr>
    </w:lvl>
    <w:lvl w:ilvl="8">
      <w:start w:val="0"/>
      <w:numFmt w:val="bullet"/>
      <w:lvlText w:val="•"/>
      <w:lvlJc w:val="left"/>
      <w:pPr>
        <w:ind w:left="11085" w:hanging="459"/>
      </w:pPr>
      <w:rPr>
        <w:rFonts w:hint="default"/>
        <w:lang w:val="pt-PT" w:eastAsia="en-US" w:bidi="ar-SA"/>
      </w:rPr>
    </w:lvl>
  </w:abstractNum>
  <w:abstractNum w:abstractNumId="4">
    <w:multiLevelType w:val="hybridMultilevel"/>
    <w:lvl w:ilvl="0">
      <w:start w:val="4"/>
      <w:numFmt w:val="decimal"/>
      <w:lvlText w:val="%1"/>
      <w:lvlJc w:val="left"/>
      <w:pPr>
        <w:ind w:left="560" w:hanging="250"/>
        <w:jc w:val="left"/>
      </w:pPr>
      <w:rPr>
        <w:rFonts w:hint="default"/>
        <w:lang w:val="pt-PT" w:eastAsia="en-US" w:bidi="ar-SA"/>
      </w:rPr>
    </w:lvl>
    <w:lvl w:ilvl="1">
      <w:start w:val="1"/>
      <w:numFmt w:val="decimal"/>
      <w:lvlText w:val="%1.%2"/>
      <w:lvlJc w:val="left"/>
      <w:pPr>
        <w:ind w:left="560" w:hanging="250"/>
        <w:jc w:val="left"/>
      </w:pPr>
      <w:rPr>
        <w:rFonts w:hint="default"/>
        <w:spacing w:val="0"/>
        <w:w w:val="104"/>
        <w:lang w:val="pt-PT" w:eastAsia="en-US" w:bidi="ar-SA"/>
      </w:rPr>
    </w:lvl>
    <w:lvl w:ilvl="2">
      <w:start w:val="1"/>
      <w:numFmt w:val="decimal"/>
      <w:lvlText w:val="%1.%2.%3"/>
      <w:lvlJc w:val="left"/>
      <w:pPr>
        <w:ind w:left="756" w:hanging="44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42" w:hanging="447"/>
      </w:pPr>
      <w:rPr>
        <w:rFonts w:hint="default"/>
        <w:lang w:val="pt-PT" w:eastAsia="en-US" w:bidi="ar-SA"/>
      </w:rPr>
    </w:lvl>
    <w:lvl w:ilvl="4">
      <w:start w:val="0"/>
      <w:numFmt w:val="bullet"/>
      <w:lvlText w:val="•"/>
      <w:lvlJc w:val="left"/>
      <w:pPr>
        <w:ind w:left="4425" w:hanging="447"/>
      </w:pPr>
      <w:rPr>
        <w:rFonts w:hint="default"/>
        <w:lang w:val="pt-PT" w:eastAsia="en-US" w:bidi="ar-SA"/>
      </w:rPr>
    </w:lvl>
    <w:lvl w:ilvl="5">
      <w:start w:val="0"/>
      <w:numFmt w:val="bullet"/>
      <w:lvlText w:val="•"/>
      <w:lvlJc w:val="left"/>
      <w:pPr>
        <w:ind w:left="6207" w:hanging="447"/>
      </w:pPr>
      <w:rPr>
        <w:rFonts w:hint="default"/>
        <w:lang w:val="pt-PT" w:eastAsia="en-US" w:bidi="ar-SA"/>
      </w:rPr>
    </w:lvl>
    <w:lvl w:ilvl="6">
      <w:start w:val="0"/>
      <w:numFmt w:val="bullet"/>
      <w:lvlText w:val="•"/>
      <w:lvlJc w:val="left"/>
      <w:pPr>
        <w:ind w:left="7990" w:hanging="447"/>
      </w:pPr>
      <w:rPr>
        <w:rFonts w:hint="default"/>
        <w:lang w:val="pt-PT" w:eastAsia="en-US" w:bidi="ar-SA"/>
      </w:rPr>
    </w:lvl>
    <w:lvl w:ilvl="7">
      <w:start w:val="0"/>
      <w:numFmt w:val="bullet"/>
      <w:lvlText w:val="•"/>
      <w:lvlJc w:val="left"/>
      <w:pPr>
        <w:ind w:left="9772" w:hanging="447"/>
      </w:pPr>
      <w:rPr>
        <w:rFonts w:hint="default"/>
        <w:lang w:val="pt-PT" w:eastAsia="en-US" w:bidi="ar-SA"/>
      </w:rPr>
    </w:lvl>
    <w:lvl w:ilvl="8">
      <w:start w:val="0"/>
      <w:numFmt w:val="bullet"/>
      <w:lvlText w:val="•"/>
      <w:lvlJc w:val="left"/>
      <w:pPr>
        <w:ind w:left="11555" w:hanging="447"/>
      </w:pPr>
      <w:rPr>
        <w:rFonts w:hint="default"/>
        <w:lang w:val="pt-PT" w:eastAsia="en-US" w:bidi="ar-SA"/>
      </w:rPr>
    </w:lvl>
  </w:abstractNum>
  <w:abstractNum w:abstractNumId="3">
    <w:multiLevelType w:val="hybridMultilevel"/>
    <w:lvl w:ilvl="0">
      <w:start w:val="3"/>
      <w:numFmt w:val="decimal"/>
      <w:lvlText w:val="%1"/>
      <w:lvlJc w:val="left"/>
      <w:pPr>
        <w:ind w:left="610" w:hanging="301"/>
        <w:jc w:val="left"/>
      </w:pPr>
      <w:rPr>
        <w:rFonts w:hint="default"/>
        <w:lang w:val="pt-PT" w:eastAsia="en-US" w:bidi="ar-SA"/>
      </w:rPr>
    </w:lvl>
    <w:lvl w:ilvl="1">
      <w:start w:val="1"/>
      <w:numFmt w:val="decimal"/>
      <w:lvlText w:val="%1.%2"/>
      <w:lvlJc w:val="left"/>
      <w:pPr>
        <w:ind w:left="61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10" w:hanging="4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51"/>
      </w:pPr>
      <w:rPr>
        <w:rFonts w:hint="default"/>
        <w:lang w:val="pt-PT" w:eastAsia="en-US" w:bidi="ar-SA"/>
      </w:rPr>
    </w:lvl>
    <w:lvl w:ilvl="4">
      <w:start w:val="0"/>
      <w:numFmt w:val="bullet"/>
      <w:lvlText w:val="•"/>
      <w:lvlJc w:val="left"/>
      <w:pPr>
        <w:ind w:left="5453" w:hanging="451"/>
      </w:pPr>
      <w:rPr>
        <w:rFonts w:hint="default"/>
        <w:lang w:val="pt-PT" w:eastAsia="en-US" w:bidi="ar-SA"/>
      </w:rPr>
    </w:lvl>
    <w:lvl w:ilvl="5">
      <w:start w:val="0"/>
      <w:numFmt w:val="bullet"/>
      <w:lvlText w:val="•"/>
      <w:lvlJc w:val="left"/>
      <w:pPr>
        <w:ind w:left="7064" w:hanging="451"/>
      </w:pPr>
      <w:rPr>
        <w:rFonts w:hint="default"/>
        <w:lang w:val="pt-PT" w:eastAsia="en-US" w:bidi="ar-SA"/>
      </w:rPr>
    </w:lvl>
    <w:lvl w:ilvl="6">
      <w:start w:val="0"/>
      <w:numFmt w:val="bullet"/>
      <w:lvlText w:val="•"/>
      <w:lvlJc w:val="left"/>
      <w:pPr>
        <w:ind w:left="8675" w:hanging="451"/>
      </w:pPr>
      <w:rPr>
        <w:rFonts w:hint="default"/>
        <w:lang w:val="pt-PT" w:eastAsia="en-US" w:bidi="ar-SA"/>
      </w:rPr>
    </w:lvl>
    <w:lvl w:ilvl="7">
      <w:start w:val="0"/>
      <w:numFmt w:val="bullet"/>
      <w:lvlText w:val="•"/>
      <w:lvlJc w:val="left"/>
      <w:pPr>
        <w:ind w:left="10286" w:hanging="451"/>
      </w:pPr>
      <w:rPr>
        <w:rFonts w:hint="default"/>
        <w:lang w:val="pt-PT" w:eastAsia="en-US" w:bidi="ar-SA"/>
      </w:rPr>
    </w:lvl>
    <w:lvl w:ilvl="8">
      <w:start w:val="0"/>
      <w:numFmt w:val="bullet"/>
      <w:lvlText w:val="•"/>
      <w:lvlJc w:val="left"/>
      <w:pPr>
        <w:ind w:left="11897" w:hanging="451"/>
      </w:pPr>
      <w:rPr>
        <w:rFonts w:hint="default"/>
        <w:lang w:val="pt-PT" w:eastAsia="en-US" w:bidi="ar-SA"/>
      </w:rPr>
    </w:lvl>
  </w:abstractNum>
  <w:abstractNum w:abstractNumId="2">
    <w:multiLevelType w:val="hybridMultilevel"/>
    <w:lvl w:ilvl="0">
      <w:start w:val="2"/>
      <w:numFmt w:val="decimal"/>
      <w:lvlText w:val="%1"/>
      <w:lvlJc w:val="left"/>
      <w:pPr>
        <w:ind w:left="560" w:hanging="250"/>
        <w:jc w:val="left"/>
      </w:pPr>
      <w:rPr>
        <w:rFonts w:hint="default"/>
        <w:lang w:val="pt-PT" w:eastAsia="en-US" w:bidi="ar-SA"/>
      </w:rPr>
    </w:lvl>
    <w:lvl w:ilvl="1">
      <w:start w:val="6"/>
      <w:numFmt w:val="decimal"/>
      <w:lvlText w:val="%1.%2"/>
      <w:lvlJc w:val="left"/>
      <w:pPr>
        <w:ind w:left="560" w:hanging="250"/>
        <w:jc w:val="left"/>
      </w:pPr>
      <w:rPr>
        <w:rFonts w:hint="default"/>
        <w:spacing w:val="0"/>
        <w:w w:val="104"/>
        <w:lang w:val="pt-PT" w:eastAsia="en-US" w:bidi="ar-SA"/>
      </w:rPr>
    </w:lvl>
    <w:lvl w:ilvl="2">
      <w:start w:val="1"/>
      <w:numFmt w:val="decimal"/>
      <w:lvlText w:val="%1.%2.%3"/>
      <w:lvlJc w:val="left"/>
      <w:pPr>
        <w:ind w:left="860" w:hanging="551"/>
        <w:jc w:val="left"/>
      </w:pPr>
      <w:rPr>
        <w:rFonts w:hint="default"/>
        <w:spacing w:val="0"/>
        <w:w w:val="100"/>
        <w:lang w:val="pt-PT" w:eastAsia="en-US" w:bidi="ar-SA"/>
      </w:rPr>
    </w:lvl>
    <w:lvl w:ilvl="3">
      <w:start w:val="0"/>
      <w:numFmt w:val="bullet"/>
      <w:lvlText w:val="•"/>
      <w:lvlJc w:val="left"/>
      <w:pPr>
        <w:ind w:left="860" w:hanging="551"/>
      </w:pPr>
      <w:rPr>
        <w:rFonts w:hint="default"/>
        <w:lang w:val="pt-PT" w:eastAsia="en-US" w:bidi="ar-SA"/>
      </w:rPr>
    </w:lvl>
    <w:lvl w:ilvl="4">
      <w:start w:val="0"/>
      <w:numFmt w:val="bullet"/>
      <w:lvlText w:val="•"/>
      <w:lvlJc w:val="left"/>
      <w:pPr>
        <w:ind w:left="2897" w:hanging="551"/>
      </w:pPr>
      <w:rPr>
        <w:rFonts w:hint="default"/>
        <w:lang w:val="pt-PT" w:eastAsia="en-US" w:bidi="ar-SA"/>
      </w:rPr>
    </w:lvl>
    <w:lvl w:ilvl="5">
      <w:start w:val="0"/>
      <w:numFmt w:val="bullet"/>
      <w:lvlText w:val="•"/>
      <w:lvlJc w:val="left"/>
      <w:pPr>
        <w:ind w:left="4934" w:hanging="551"/>
      </w:pPr>
      <w:rPr>
        <w:rFonts w:hint="default"/>
        <w:lang w:val="pt-PT" w:eastAsia="en-US" w:bidi="ar-SA"/>
      </w:rPr>
    </w:lvl>
    <w:lvl w:ilvl="6">
      <w:start w:val="0"/>
      <w:numFmt w:val="bullet"/>
      <w:lvlText w:val="•"/>
      <w:lvlJc w:val="left"/>
      <w:pPr>
        <w:ind w:left="6971" w:hanging="551"/>
      </w:pPr>
      <w:rPr>
        <w:rFonts w:hint="default"/>
        <w:lang w:val="pt-PT" w:eastAsia="en-US" w:bidi="ar-SA"/>
      </w:rPr>
    </w:lvl>
    <w:lvl w:ilvl="7">
      <w:start w:val="0"/>
      <w:numFmt w:val="bullet"/>
      <w:lvlText w:val="•"/>
      <w:lvlJc w:val="left"/>
      <w:pPr>
        <w:ind w:left="9008" w:hanging="551"/>
      </w:pPr>
      <w:rPr>
        <w:rFonts w:hint="default"/>
        <w:lang w:val="pt-PT" w:eastAsia="en-US" w:bidi="ar-SA"/>
      </w:rPr>
    </w:lvl>
    <w:lvl w:ilvl="8">
      <w:start w:val="0"/>
      <w:numFmt w:val="bullet"/>
      <w:lvlText w:val="•"/>
      <w:lvlJc w:val="left"/>
      <w:pPr>
        <w:ind w:left="11045" w:hanging="551"/>
      </w:pPr>
      <w:rPr>
        <w:rFonts w:hint="default"/>
        <w:lang w:val="pt-PT" w:eastAsia="en-US" w:bidi="ar-SA"/>
      </w:rPr>
    </w:lvl>
  </w:abstractNum>
  <w:abstractNum w:abstractNumId="1">
    <w:multiLevelType w:val="hybridMultilevel"/>
    <w:lvl w:ilvl="0">
      <w:start w:val="2"/>
      <w:numFmt w:val="decimal"/>
      <w:lvlText w:val="%1"/>
      <w:lvlJc w:val="left"/>
      <w:pPr>
        <w:ind w:left="310" w:hanging="301"/>
        <w:jc w:val="left"/>
      </w:pPr>
      <w:rPr>
        <w:rFonts w:hint="default"/>
        <w:lang w:val="pt-PT" w:eastAsia="en-US" w:bidi="ar-SA"/>
      </w:rPr>
    </w:lvl>
    <w:lvl w:ilvl="1">
      <w:start w:val="1"/>
      <w:numFmt w:val="decimal"/>
      <w:lvlText w:val="%1.%2"/>
      <w:lvlJc w:val="left"/>
      <w:pPr>
        <w:ind w:left="31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60" w:hanging="4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1" w:hanging="451"/>
      </w:pPr>
      <w:rPr>
        <w:rFonts w:hint="default"/>
        <w:lang w:val="pt-PT" w:eastAsia="en-US" w:bidi="ar-SA"/>
      </w:rPr>
    </w:lvl>
    <w:lvl w:ilvl="4">
      <w:start w:val="0"/>
      <w:numFmt w:val="bullet"/>
      <w:lvlText w:val="•"/>
      <w:lvlJc w:val="left"/>
      <w:pPr>
        <w:ind w:left="5546" w:hanging="451"/>
      </w:pPr>
      <w:rPr>
        <w:rFonts w:hint="default"/>
        <w:lang w:val="pt-PT" w:eastAsia="en-US" w:bidi="ar-SA"/>
      </w:rPr>
    </w:lvl>
    <w:lvl w:ilvl="5">
      <w:start w:val="0"/>
      <w:numFmt w:val="bullet"/>
      <w:lvlText w:val="•"/>
      <w:lvlJc w:val="left"/>
      <w:pPr>
        <w:ind w:left="7142" w:hanging="451"/>
      </w:pPr>
      <w:rPr>
        <w:rFonts w:hint="default"/>
        <w:lang w:val="pt-PT" w:eastAsia="en-US" w:bidi="ar-SA"/>
      </w:rPr>
    </w:lvl>
    <w:lvl w:ilvl="6">
      <w:start w:val="0"/>
      <w:numFmt w:val="bullet"/>
      <w:lvlText w:val="•"/>
      <w:lvlJc w:val="left"/>
      <w:pPr>
        <w:ind w:left="8737" w:hanging="451"/>
      </w:pPr>
      <w:rPr>
        <w:rFonts w:hint="default"/>
        <w:lang w:val="pt-PT" w:eastAsia="en-US" w:bidi="ar-SA"/>
      </w:rPr>
    </w:lvl>
    <w:lvl w:ilvl="7">
      <w:start w:val="0"/>
      <w:numFmt w:val="bullet"/>
      <w:lvlText w:val="•"/>
      <w:lvlJc w:val="left"/>
      <w:pPr>
        <w:ind w:left="10333" w:hanging="451"/>
      </w:pPr>
      <w:rPr>
        <w:rFonts w:hint="default"/>
        <w:lang w:val="pt-PT" w:eastAsia="en-US" w:bidi="ar-SA"/>
      </w:rPr>
    </w:lvl>
    <w:lvl w:ilvl="8">
      <w:start w:val="0"/>
      <w:numFmt w:val="bullet"/>
      <w:lvlText w:val="•"/>
      <w:lvlJc w:val="left"/>
      <w:pPr>
        <w:ind w:left="11928" w:hanging="451"/>
      </w:pPr>
      <w:rPr>
        <w:rFonts w:hint="default"/>
        <w:lang w:val="pt-PT" w:eastAsia="en-US" w:bidi="ar-SA"/>
      </w:rPr>
    </w:lvl>
  </w:abstractNum>
  <w:abstractNum w:abstractNumId="0">
    <w:multiLevelType w:val="hybridMultilevel"/>
    <w:lvl w:ilvl="0">
      <w:start w:val="1"/>
      <w:numFmt w:val="decimal"/>
      <w:lvlText w:val="%1."/>
      <w:lvlJc w:val="left"/>
      <w:pPr>
        <w:ind w:left="810" w:hanging="201"/>
        <w:jc w:val="right"/>
      </w:pPr>
      <w:rPr>
        <w:rFonts w:hint="default"/>
        <w:spacing w:val="0"/>
        <w:w w:val="100"/>
        <w:lang w:val="pt-PT" w:eastAsia="en-US" w:bidi="ar-SA"/>
      </w:rPr>
    </w:lvl>
    <w:lvl w:ilvl="1">
      <w:start w:val="1"/>
      <w:numFmt w:val="decimal"/>
      <w:lvlText w:val="%1.%2."/>
      <w:lvlJc w:val="left"/>
      <w:pPr>
        <w:ind w:left="802" w:hanging="318"/>
        <w:jc w:val="left"/>
      </w:pPr>
      <w:rPr>
        <w:rFonts w:hint="default" w:ascii="Times New Roman" w:hAnsi="Times New Roman" w:eastAsia="Times New Roman" w:cs="Times New Roman"/>
        <w:b w:val="0"/>
        <w:bCs w:val="0"/>
        <w:i w:val="0"/>
        <w:iCs w:val="0"/>
        <w:spacing w:val="0"/>
        <w:w w:val="104"/>
        <w:sz w:val="16"/>
        <w:szCs w:val="16"/>
        <w:lang w:val="pt-PT" w:eastAsia="en-US" w:bidi="ar-SA"/>
      </w:rPr>
    </w:lvl>
    <w:lvl w:ilvl="2">
      <w:start w:val="0"/>
      <w:numFmt w:val="bullet"/>
      <w:lvlText w:val="•"/>
      <w:lvlJc w:val="left"/>
      <w:pPr>
        <w:ind w:left="2408" w:hanging="318"/>
      </w:pPr>
      <w:rPr>
        <w:rFonts w:hint="default"/>
        <w:lang w:val="pt-PT" w:eastAsia="en-US" w:bidi="ar-SA"/>
      </w:rPr>
    </w:lvl>
    <w:lvl w:ilvl="3">
      <w:start w:val="0"/>
      <w:numFmt w:val="bullet"/>
      <w:lvlText w:val="•"/>
      <w:lvlJc w:val="left"/>
      <w:pPr>
        <w:ind w:left="3997" w:hanging="318"/>
      </w:pPr>
      <w:rPr>
        <w:rFonts w:hint="default"/>
        <w:lang w:val="pt-PT" w:eastAsia="en-US" w:bidi="ar-SA"/>
      </w:rPr>
    </w:lvl>
    <w:lvl w:ilvl="4">
      <w:start w:val="0"/>
      <w:numFmt w:val="bullet"/>
      <w:lvlText w:val="•"/>
      <w:lvlJc w:val="left"/>
      <w:pPr>
        <w:ind w:left="5586" w:hanging="318"/>
      </w:pPr>
      <w:rPr>
        <w:rFonts w:hint="default"/>
        <w:lang w:val="pt-PT" w:eastAsia="en-US" w:bidi="ar-SA"/>
      </w:rPr>
    </w:lvl>
    <w:lvl w:ilvl="5">
      <w:start w:val="0"/>
      <w:numFmt w:val="bullet"/>
      <w:lvlText w:val="•"/>
      <w:lvlJc w:val="left"/>
      <w:pPr>
        <w:ind w:left="7175" w:hanging="318"/>
      </w:pPr>
      <w:rPr>
        <w:rFonts w:hint="default"/>
        <w:lang w:val="pt-PT" w:eastAsia="en-US" w:bidi="ar-SA"/>
      </w:rPr>
    </w:lvl>
    <w:lvl w:ilvl="6">
      <w:start w:val="0"/>
      <w:numFmt w:val="bullet"/>
      <w:lvlText w:val="•"/>
      <w:lvlJc w:val="left"/>
      <w:pPr>
        <w:ind w:left="8764" w:hanging="318"/>
      </w:pPr>
      <w:rPr>
        <w:rFonts w:hint="default"/>
        <w:lang w:val="pt-PT" w:eastAsia="en-US" w:bidi="ar-SA"/>
      </w:rPr>
    </w:lvl>
    <w:lvl w:ilvl="7">
      <w:start w:val="0"/>
      <w:numFmt w:val="bullet"/>
      <w:lvlText w:val="•"/>
      <w:lvlJc w:val="left"/>
      <w:pPr>
        <w:ind w:left="10353" w:hanging="318"/>
      </w:pPr>
      <w:rPr>
        <w:rFonts w:hint="default"/>
        <w:lang w:val="pt-PT" w:eastAsia="en-US" w:bidi="ar-SA"/>
      </w:rPr>
    </w:lvl>
    <w:lvl w:ilvl="8">
      <w:start w:val="0"/>
      <w:numFmt w:val="bullet"/>
      <w:lvlText w:val="•"/>
      <w:lvlJc w:val="left"/>
      <w:pPr>
        <w:ind w:left="11942" w:hanging="318"/>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6"/>
      <w:szCs w:val="16"/>
      <w:lang w:val="pt-PT" w:eastAsia="en-US" w:bidi="ar-SA"/>
    </w:rPr>
  </w:style>
  <w:style w:styleId="Heading1" w:type="paragraph">
    <w:name w:val="Heading 1"/>
    <w:basedOn w:val="Normal"/>
    <w:uiPriority w:val="1"/>
    <w:qFormat/>
    <w:pPr>
      <w:ind w:left="310"/>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outlineLvl w:val="2"/>
    </w:pPr>
    <w:rPr>
      <w:rFonts w:ascii="Calibri" w:hAnsi="Calibri" w:eastAsia="Calibri" w:cs="Calibri"/>
      <w:sz w:val="18"/>
      <w:szCs w:val="18"/>
      <w:lang w:val="pt-PT" w:eastAsia="en-US" w:bidi="ar-SA"/>
    </w:rPr>
  </w:style>
  <w:style w:styleId="Heading3" w:type="paragraph">
    <w:name w:val="Heading 3"/>
    <w:basedOn w:val="Normal"/>
    <w:uiPriority w:val="1"/>
    <w:qFormat/>
    <w:pPr>
      <w:ind w:left="475"/>
      <w:outlineLvl w:val="3"/>
    </w:pPr>
    <w:rPr>
      <w:rFonts w:ascii="Times New Roman" w:hAnsi="Times New Roman" w:eastAsia="Times New Roman" w:cs="Times New Roman"/>
      <w:b/>
      <w:bCs/>
      <w:sz w:val="16"/>
      <w:szCs w:val="16"/>
      <w:lang w:val="pt-PT" w:eastAsia="en-US" w:bidi="ar-SA"/>
    </w:rPr>
  </w:style>
  <w:style w:styleId="Heading4" w:type="paragraph">
    <w:name w:val="Heading 4"/>
    <w:basedOn w:val="Normal"/>
    <w:uiPriority w:val="1"/>
    <w:qFormat/>
    <w:pPr>
      <w:ind w:left="600" w:hanging="290"/>
      <w:outlineLvl w:val="4"/>
    </w:pPr>
    <w:rPr>
      <w:rFonts w:ascii="Times New Roman" w:hAnsi="Times New Roman" w:eastAsia="Times New Roman" w:cs="Times New Roman"/>
      <w:b/>
      <w:bCs/>
      <w:sz w:val="16"/>
      <w:szCs w:val="16"/>
      <w:lang w:val="pt-PT" w:eastAsia="en-US" w:bidi="ar-SA"/>
    </w:rPr>
  </w:style>
  <w:style w:styleId="ListParagraph" w:type="paragraph">
    <w:name w:val="List Paragraph"/>
    <w:basedOn w:val="Normal"/>
    <w:uiPriority w:val="1"/>
    <w:qFormat/>
    <w:pPr>
      <w:ind w:left="31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07181164&amp;id_procedimento_atual=107044828&amp;infra_sistema=100000100&amp;infra_unidade_atual=120007803&amp;infra_hash=92c36ceb8568526f91112b1aa4525d4d88741835e19a041add2136fa1376b1dabc288c55a9f31dc469321e7afce1781e1a8fb8fbd8d03a124f6922adfa0116cbbb07f11ef0310ece24e55cffbc14eb01506a2f26f445a8244876d4d08b2ea652" TargetMode="External"/><Relationship Id="rId34" Type="http://schemas.openxmlformats.org/officeDocument/2006/relationships/hyperlink" Target="https://sei.rj.gov.br/sei/controlador.php?acao=protocolo_visualizar&amp;id_protocolo=107437732&amp;id_procedimento_atual=107044828&amp;infra_sistema=100000100&amp;infra_unidade_atual=120007803&amp;infra_hash=e1cf9070a4c566aa40a841776258025b3ee637358d36a41e8cdfa8e92d41c21fbc288c55a9f31dc469321e7afce1781e1a8fb8fbd8d03a124f6922adfa0116cbbb07f11ef0310ece24e55cffbc14eb01506a2f26f445a8244876d4d08b2ea652" TargetMode="External"/><Relationship Id="rId35" Type="http://schemas.openxmlformats.org/officeDocument/2006/relationships/hyperlink" Target="https://sei.rj.gov.br/sei/controlador.php?acao=protocolo_visualizar&amp;id_protocolo=107181268&amp;id_procedimento_atual=107044828&amp;infra_sistema=100000100&amp;infra_unidade_atual=120007803&amp;infra_hash=53964e0352c8cc5e056ee79146684e563141d1ce40cf11233c21112718524311bc288c55a9f31dc469321e7afce1781e1a8fb8fbd8d03a124f6922adfa0116cbbb07f11ef0310ece24e55cffbc14eb01506a2f26f445a8244876d4d08b2ea652" TargetMode="External"/><Relationship Id="rId36" Type="http://schemas.openxmlformats.org/officeDocument/2006/relationships/hyperlink" Target="https://pncp.gov.br/app/pca/42498600000171/2025/35" TargetMode="External"/><Relationship Id="rId37" Type="http://schemas.openxmlformats.org/officeDocument/2006/relationships/hyperlink" Target="https://sei.rj.gov.br/sei/controlador.php?acao=protocolo_visualizar&amp;id_protocolo=77579863&amp;id_procedimento_atual=107044828&amp;infra_sistema=100000100&amp;infra_unidade_atual=120007803&amp;infra_hash=7e667e297d208ca960cb57f5aca15f72b5a8d198a612c50adfd4daf5b0150a8dbc288c55a9f31dc469321e7afce1781e1a8fb8fbd8d03a124f6922adfa0116cbbb07f11ef0310ece24e55cffbc14eb01506a2f26f445a8244876d4d08b2ea652"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07044828&amp;infra_sistema=100000100&amp;infra_unidade_atual=120007803&amp;infra_hash=8c2d35e2e87d85621ec4c249d578a4aafbd36b09b790bbc6ecafc0492cfa1560bc288c55a9f31dc469321e7afce1781e1a8fb8fbd8d03a124f6922adfa0116cbbb07f11ef0310ece24e55cffbc14eb01506a2f26f445a8244876d4d08b2ea652" TargetMode="External"/><Relationship Id="rId40" Type="http://schemas.openxmlformats.org/officeDocument/2006/relationships/hyperlink" Target="http://www.planalto.gov.br/ccivil_03/_ato2019-2022/2021/lei/L14133.htm#art137" TargetMode="External"/><Relationship Id="rId41" Type="http://schemas.openxmlformats.org/officeDocument/2006/relationships/hyperlink" Target="https://www.planalto.gov.br/ccivil_03/leis/l8078compilado.htm" TargetMode="External"/><Relationship Id="rId42" Type="http://schemas.openxmlformats.org/officeDocument/2006/relationships/hyperlink" Target="http://www.planalto.gov.br/ccivil_03/_ato2019-2022/2021/lei/L14133.htm#art116" TargetMode="External"/><Relationship Id="rId43" Type="http://schemas.openxmlformats.org/officeDocument/2006/relationships/hyperlink" Target="http://www.planalto.gov.br/ccivil_03/_ato2019-2022/2021/lei/L14133.htm#art124" TargetMode="External"/><Relationship Id="rId44" Type="http://schemas.openxmlformats.org/officeDocument/2006/relationships/hyperlink" Target="http://www.planalto.gov.br/ccivil_03/_ato2019-2022/2021/lei/L14133.htm#art131" TargetMode="External"/><Relationship Id="rId45" Type="http://schemas.openxmlformats.org/officeDocument/2006/relationships/hyperlink" Target="http://www.planalto.gov.br/ccivil_03/_ato2019-2022/2021/lei/L14133.htm#art136" TargetMode="External"/><Relationship Id="rId46" Type="http://schemas.openxmlformats.org/officeDocument/2006/relationships/hyperlink" Target="http://www.planalto.gov.br/ccivil_03/_ato2019-2022/2021/lei/L14133.htm#art94" TargetMode="External"/><Relationship Id="rId47" Type="http://schemas.openxmlformats.org/officeDocument/2006/relationships/hyperlink" Target="https://www.planalto.gov.br/ccivil_03/_ato2011-2014/2011/lei/l12527.htm#art8%C2%A72" TargetMode="External"/><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SEI-260007/004830/2025</dc:title>
  <dcterms:created xsi:type="dcterms:W3CDTF">2025-07-02T11:44:10Z</dcterms:created>
  <dcterms:modified xsi:type="dcterms:W3CDTF">2025-07-02T11:44:10Z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2025-07-02T00:00:00Z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2025-07-02T00:00:00Z</vt:filetime>
  </property>
  <property fmtid="{D5CDD505-2E9C-101B-9397-08002B2CF9AE}" pid="5" name="Producer">
    <vt:lpwstr>Skia/PDF m138</vt:lpwstr>
  </property>
</Properties>
</file>